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1ED3C1" w14:textId="77777777" w:rsidR="0075709B" w:rsidRPr="0075709B" w:rsidRDefault="0075709B" w:rsidP="0075709B">
      <w:pPr>
        <w:spacing w:after="200" w:line="276" w:lineRule="auto"/>
        <w:jc w:val="center"/>
        <w:rPr>
          <w:rFonts w:ascii="Calibri" w:eastAsia="Calibri" w:hAnsi="Calibri" w:cs="Times New Roman"/>
        </w:rPr>
      </w:pPr>
      <w:r w:rsidRPr="0075709B">
        <w:rPr>
          <w:rFonts w:ascii="Calibri" w:eastAsia="Calibri" w:hAnsi="Calibri" w:cs="Times New Roman"/>
          <w:noProof/>
          <w:lang w:eastAsia="hr-HR"/>
        </w:rPr>
        <w:drawing>
          <wp:inline distT="0" distB="0" distL="0" distR="0">
            <wp:extent cx="504825" cy="68580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5709B">
        <w:rPr>
          <w:rFonts w:ascii="Calibri" w:eastAsia="Calibri" w:hAnsi="Calibri" w:cs="Times New Roman"/>
        </w:rPr>
        <w:fldChar w:fldCharType="begin"/>
      </w:r>
      <w:r w:rsidRPr="0075709B">
        <w:rPr>
          <w:rFonts w:ascii="Calibri" w:eastAsia="Calibri" w:hAnsi="Calibri" w:cs="Times New Roman"/>
        </w:rPr>
        <w:instrText xml:space="preserve"> INCLUDEPICTURE "http://www.inet.hr/~box/images/grb-rh.gif" \* MERGEFORMATINET </w:instrText>
      </w:r>
      <w:r w:rsidRPr="0075709B">
        <w:rPr>
          <w:rFonts w:ascii="Calibri" w:eastAsia="Calibri" w:hAnsi="Calibri" w:cs="Times New Roman"/>
        </w:rPr>
        <w:fldChar w:fldCharType="end"/>
      </w:r>
    </w:p>
    <w:p w14:paraId="05AE5A13" w14:textId="77777777" w:rsidR="0075709B" w:rsidRPr="0075709B" w:rsidRDefault="0075709B" w:rsidP="0075709B">
      <w:pPr>
        <w:spacing w:before="60" w:after="1680" w:line="276" w:lineRule="auto"/>
        <w:jc w:val="center"/>
        <w:rPr>
          <w:rFonts w:ascii="Times New Roman" w:eastAsia="Calibri" w:hAnsi="Times New Roman" w:cs="Times New Roman"/>
          <w:sz w:val="28"/>
        </w:rPr>
      </w:pPr>
      <w:r w:rsidRPr="0075709B">
        <w:rPr>
          <w:rFonts w:ascii="Times New Roman" w:eastAsia="Calibri" w:hAnsi="Times New Roman" w:cs="Times New Roman"/>
          <w:sz w:val="28"/>
        </w:rPr>
        <w:t>VLADA REPUBLIKE HRVATSKE</w:t>
      </w:r>
    </w:p>
    <w:p w14:paraId="0CC23EE8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2F40002" w14:textId="6456264F" w:rsidR="0075709B" w:rsidRPr="0075709B" w:rsidRDefault="0075709B" w:rsidP="0075709B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75709B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AC32B5">
        <w:rPr>
          <w:rFonts w:ascii="Times New Roman" w:eastAsia="Calibri" w:hAnsi="Times New Roman" w:cs="Times New Roman"/>
          <w:sz w:val="24"/>
          <w:szCs w:val="24"/>
        </w:rPr>
        <w:t>2</w:t>
      </w:r>
      <w:r w:rsidR="001058EE">
        <w:rPr>
          <w:rFonts w:ascii="Times New Roman" w:eastAsia="Calibri" w:hAnsi="Times New Roman" w:cs="Times New Roman"/>
          <w:sz w:val="24"/>
          <w:szCs w:val="24"/>
        </w:rPr>
        <w:t>6</w:t>
      </w:r>
      <w:bookmarkStart w:id="0" w:name="_GoBack"/>
      <w:bookmarkEnd w:id="0"/>
      <w:r w:rsidRPr="0075709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>ožujka</w:t>
      </w:r>
      <w:r w:rsidRPr="0075709B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75709B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5B10945" w14:textId="77777777" w:rsidR="0075709B" w:rsidRPr="0075709B" w:rsidRDefault="0075709B" w:rsidP="0075709B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63BD6CEA" w14:textId="77777777" w:rsidR="0075709B" w:rsidRPr="0075709B" w:rsidRDefault="0075709B" w:rsidP="0075709B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75082678" w14:textId="77777777" w:rsidR="0075709B" w:rsidRPr="0075709B" w:rsidRDefault="0075709B" w:rsidP="0075709B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54B8C526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709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75709B" w:rsidRPr="0075709B" w14:paraId="605F89E7" w14:textId="77777777" w:rsidTr="00F0255A">
        <w:tc>
          <w:tcPr>
            <w:tcW w:w="1951" w:type="dxa"/>
            <w:shd w:val="clear" w:color="auto" w:fill="auto"/>
          </w:tcPr>
          <w:p w14:paraId="4F7030E0" w14:textId="77777777" w:rsidR="0075709B" w:rsidRPr="0075709B" w:rsidRDefault="0075709B" w:rsidP="0075709B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5709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Pr="0075709B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7570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E0FD4B3" w14:textId="77777777" w:rsidR="0075709B" w:rsidRPr="0075709B" w:rsidRDefault="0075709B" w:rsidP="0075709B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5709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4C3A4992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709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75709B" w:rsidRPr="0075709B" w14:paraId="1E123D7B" w14:textId="77777777" w:rsidTr="00F0255A">
        <w:tc>
          <w:tcPr>
            <w:tcW w:w="1951" w:type="dxa"/>
            <w:shd w:val="clear" w:color="auto" w:fill="auto"/>
          </w:tcPr>
          <w:p w14:paraId="73253A08" w14:textId="77777777" w:rsidR="0075709B" w:rsidRPr="0075709B" w:rsidRDefault="0075709B" w:rsidP="0075709B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5709B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7570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630367F" w14:textId="77777777" w:rsidR="0075709B" w:rsidRPr="0075709B" w:rsidRDefault="0075709B" w:rsidP="0075709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5709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Prijedlog odluke o davanju suglasnosti Općini Lasinja za zaduženje kod</w:t>
            </w:r>
          </w:p>
          <w:p w14:paraId="32A78E10" w14:textId="77777777" w:rsidR="0075709B" w:rsidRPr="0075709B" w:rsidRDefault="0075709B" w:rsidP="0075709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5709B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Hrvatske banke za obnovu i razvitak</w:t>
            </w:r>
          </w:p>
          <w:p w14:paraId="6101D341" w14:textId="77777777" w:rsidR="0075709B" w:rsidRPr="0075709B" w:rsidRDefault="0075709B" w:rsidP="0075709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14:paraId="3CCD5B7F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709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2D3BD960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0F013A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6AF079B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3C390C3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955F4F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D7624B4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86AE069" w14:textId="77777777" w:rsidR="0075709B" w:rsidRPr="0075709B" w:rsidRDefault="0075709B" w:rsidP="0075709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72FFFE0" w14:textId="77777777" w:rsidR="0075709B" w:rsidRPr="0075709B" w:rsidRDefault="0075709B" w:rsidP="0075709B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</w:rPr>
      </w:pPr>
    </w:p>
    <w:p w14:paraId="17780527" w14:textId="77777777" w:rsidR="0075709B" w:rsidRPr="0075709B" w:rsidRDefault="0075709B" w:rsidP="0075709B">
      <w:pPr>
        <w:spacing w:after="200" w:line="276" w:lineRule="auto"/>
        <w:rPr>
          <w:rFonts w:ascii="Calibri" w:eastAsia="Calibri" w:hAnsi="Calibri" w:cs="Times New Roman"/>
        </w:rPr>
      </w:pPr>
    </w:p>
    <w:p w14:paraId="726A554C" w14:textId="77777777" w:rsidR="0075709B" w:rsidRPr="0075709B" w:rsidRDefault="0075709B" w:rsidP="0075709B">
      <w:pPr>
        <w:spacing w:after="200" w:line="276" w:lineRule="auto"/>
        <w:rPr>
          <w:rFonts w:ascii="Calibri" w:eastAsia="Calibri" w:hAnsi="Calibri" w:cs="Times New Roman"/>
        </w:rPr>
      </w:pPr>
    </w:p>
    <w:p w14:paraId="74574449" w14:textId="77777777" w:rsidR="0075709B" w:rsidRPr="0075709B" w:rsidRDefault="0075709B" w:rsidP="0075709B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404040"/>
          <w:spacing w:val="20"/>
          <w:sz w:val="20"/>
        </w:rPr>
      </w:pPr>
      <w:r w:rsidRPr="0075709B"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52E39224" w14:textId="77777777" w:rsidR="00817FCC" w:rsidRPr="00817FCC" w:rsidRDefault="0075709B" w:rsidP="007570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5709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 w:type="page"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817FCC"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</w:t>
      </w:r>
    </w:p>
    <w:p w14:paraId="7F6A3F06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00C21E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VLADA REPUBLIKE HRVATSKE                         </w:t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7A23B2F7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</w:p>
    <w:p w14:paraId="4695A52B" w14:textId="77777777" w:rsidR="00817FCC" w:rsidRPr="00817FCC" w:rsidRDefault="00817FCC" w:rsidP="00817FCC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ab/>
      </w: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ab/>
      </w:r>
    </w:p>
    <w:p w14:paraId="75EE2AC6" w14:textId="77777777" w:rsidR="00817FCC" w:rsidRPr="00817FCC" w:rsidRDefault="00817FCC" w:rsidP="00817FC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>Na temelju članka 122. stavka 2., a u vezi s člankom 121. stavkom 1. Zakona o proračunu („Narodne novine“, broj 144/21) i na temelju članka 31. stavka 2. Zakona o Vladi Republike Hrvatske („Narodne novine“, broj 150/11, 119/14, 93/16, 116/18, 80/22 i 78/24), Vlada Republike Hrvatske je na sjednic</w:t>
      </w:r>
      <w:r w:rsidR="00356A1A">
        <w:rPr>
          <w:rFonts w:ascii="Times New Roman" w:eastAsia="Times New Roman" w:hAnsi="Times New Roman" w:cs="Times New Roman"/>
          <w:snapToGrid w:val="0"/>
          <w:sz w:val="24"/>
          <w:szCs w:val="24"/>
        </w:rPr>
        <w:t>i održanoj ________________ 2025</w:t>
      </w: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>. godine donijela</w:t>
      </w:r>
    </w:p>
    <w:p w14:paraId="4CEBEB0F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A5857B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FE69CC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2D6DBB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55D788BB" w14:textId="77777777" w:rsidR="00817FCC" w:rsidRPr="00817FCC" w:rsidRDefault="00817FCC" w:rsidP="00817FC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8A55A0E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davanju suglasnosti Općini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Lasinja</w:t>
      </w: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za zaduženje kod</w:t>
      </w:r>
    </w:p>
    <w:p w14:paraId="0A7CA90D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Hrvatske banke za obnovu i razvitak</w:t>
      </w:r>
    </w:p>
    <w:p w14:paraId="6B6E02A7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668C3F0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I.</w:t>
      </w:r>
    </w:p>
    <w:p w14:paraId="2C31D762" w14:textId="77777777" w:rsidR="00817FCC" w:rsidRPr="00817FCC" w:rsidRDefault="00817FCC" w:rsidP="00817FCC">
      <w:pPr>
        <w:spacing w:after="0" w:line="240" w:lineRule="auto"/>
        <w:ind w:left="3600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0F20948F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Daje se suglasnost Općini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Lasinja 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za zaduženje kod</w:t>
      </w:r>
      <w:r w:rsidRPr="00817FCC">
        <w:rPr>
          <w:rFonts w:ascii="Arial" w:eastAsia="Times New Roman" w:hAnsi="Arial" w:cs="Times New Roman"/>
          <w:sz w:val="24"/>
          <w:szCs w:val="20"/>
          <w:lang w:eastAsia="hr-HR"/>
        </w:rPr>
        <w:t xml:space="preserve"> 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Hrvatske banke za obnovu i razvitak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 iznosu 600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.000,00 eura, s rokom otplate kredita od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5 godina bez počeka u jednakim mjesečnim ratama, uz fiksnu godišnju kamatnu stopu od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2,4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0% i jednokratnu naknadu za obradu zahtjeva u visini 0,20% od iznosa odobrenog kredita.</w:t>
      </w:r>
    </w:p>
    <w:p w14:paraId="6FEFF023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lang w:eastAsia="hr-HR"/>
        </w:rPr>
      </w:pPr>
    </w:p>
    <w:p w14:paraId="62DC65C6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Sredstva će se koristiti za financiranje kapitalnog projekta „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Dogradnja OŠ Antun Klasinc Lasinja izgradnjom male i jednodijelne školske sportske dvorane s pratećim sadržajima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“,</w:t>
      </w:r>
      <w:r w:rsidRPr="00817FCC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t xml:space="preserve"> 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sukladno </w:t>
      </w:r>
      <w:r w:rsidRPr="001E1D10">
        <w:rPr>
          <w:rFonts w:ascii="Times New Roman" w:eastAsia="Times New Roman" w:hAnsi="Times New Roman" w:cs="Times New Roman"/>
          <w:sz w:val="24"/>
          <w:szCs w:val="24"/>
          <w:lang w:eastAsia="hr-HR"/>
        </w:rPr>
        <w:t>Odluci Općinskog vijeća Općine Lasinja o dugoročnom zaduženju Općine Lasinja zbog provedbe projekta, KLASA: 024-04/24-02/6, URBROJ: 2133-19-1-24-4 od 17. prosinca 2024.</w:t>
      </w:r>
    </w:p>
    <w:p w14:paraId="3C394EE5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FF"/>
          <w:sz w:val="24"/>
          <w:szCs w:val="24"/>
          <w:lang w:eastAsia="hr-HR"/>
        </w:rPr>
      </w:pPr>
    </w:p>
    <w:p w14:paraId="7D948B98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II.</w:t>
      </w:r>
    </w:p>
    <w:p w14:paraId="46BC2F58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lang w:eastAsia="hr-HR"/>
        </w:rPr>
      </w:pPr>
    </w:p>
    <w:p w14:paraId="3C7116D0" w14:textId="77777777" w:rsidR="00817FCC" w:rsidRPr="00817FCC" w:rsidRDefault="00817FCC" w:rsidP="00817FC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>Radi ostvarenja zaduženja iz točke I. ove Odluke, zadužuje</w:t>
      </w:r>
      <w:r w:rsidRPr="00817FCC">
        <w:rPr>
          <w:rFonts w:ascii="Times New Roman" w:eastAsia="Times New Roman" w:hAnsi="Times New Roman" w:cs="Times New Roman"/>
          <w:snapToGrid w:val="0"/>
          <w:sz w:val="24"/>
          <w:szCs w:val="20"/>
        </w:rPr>
        <w:t xml:space="preserve"> </w:t>
      </w:r>
      <w:r w:rsidR="006F7B0C">
        <w:rPr>
          <w:rFonts w:ascii="Times New Roman" w:eastAsia="Times New Roman" w:hAnsi="Times New Roman" w:cs="Times New Roman"/>
          <w:snapToGrid w:val="0"/>
          <w:sz w:val="24"/>
          <w:szCs w:val="20"/>
        </w:rPr>
        <w:t xml:space="preserve">se </w:t>
      </w: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>Općina</w:t>
      </w:r>
      <w:r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Lasinja</w:t>
      </w:r>
      <w:r w:rsidRPr="00817FC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da izradi planove proračunske potrošnje za godine u kojima treba planirati sredstva za otplatu kredita.</w:t>
      </w:r>
    </w:p>
    <w:p w14:paraId="59850D37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58E725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A8736C" w14:textId="77777777" w:rsidR="00817FCC" w:rsidRPr="00817FCC" w:rsidRDefault="00817FCC" w:rsidP="00817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III.</w:t>
      </w:r>
    </w:p>
    <w:p w14:paraId="5260CF2C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F8BC20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Ova Odluka stupa na snagu danom donošenja. </w:t>
      </w:r>
    </w:p>
    <w:p w14:paraId="6F55FC1A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B5618A" w14:textId="77777777" w:rsidR="00817FCC" w:rsidRPr="00817FCC" w:rsidRDefault="00817FCC" w:rsidP="00817FCC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596BBAC8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14E967B8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URBROJ:  </w:t>
      </w:r>
    </w:p>
    <w:p w14:paraId="593CC83F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DB00E4" w14:textId="77777777" w:rsidR="00817FCC" w:rsidRPr="00817FCC" w:rsidRDefault="00817FCC" w:rsidP="00817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6BBDE2CC" w14:textId="77777777" w:rsidR="00817FCC" w:rsidRPr="00817FCC" w:rsidRDefault="00817FCC" w:rsidP="00817FCC">
      <w:pPr>
        <w:spacing w:after="0" w:line="240" w:lineRule="auto"/>
        <w:ind w:left="576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6EB2A03F" w14:textId="77777777" w:rsidR="00817FCC" w:rsidRPr="00817FCC" w:rsidRDefault="00817FCC" w:rsidP="00817FCC">
      <w:pPr>
        <w:spacing w:after="0" w:line="240" w:lineRule="auto"/>
        <w:ind w:left="57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55BA7FB4" w14:textId="77777777" w:rsidR="00817FCC" w:rsidRPr="00817FCC" w:rsidRDefault="00817FCC" w:rsidP="00817FCC">
      <w:pPr>
        <w:spacing w:after="0" w:line="240" w:lineRule="auto"/>
        <w:ind w:left="576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C20F1A" w14:textId="77777777" w:rsidR="00817FCC" w:rsidRPr="00817FCC" w:rsidRDefault="00817FCC" w:rsidP="00817FCC">
      <w:pPr>
        <w:spacing w:after="0" w:line="240" w:lineRule="auto"/>
        <w:ind w:left="576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mr. sc. Andrej Plenković</w:t>
      </w:r>
    </w:p>
    <w:p w14:paraId="25CA5C2C" w14:textId="77777777" w:rsidR="00817FCC" w:rsidRPr="00817FCC" w:rsidRDefault="00817FCC" w:rsidP="00817FCC">
      <w:pPr>
        <w:spacing w:after="0" w:line="240" w:lineRule="auto"/>
        <w:ind w:left="576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3EC40C" w14:textId="77777777" w:rsidR="00817FCC" w:rsidRPr="00817FCC" w:rsidRDefault="00817FCC" w:rsidP="00817FCC">
      <w:pPr>
        <w:spacing w:after="0" w:line="240" w:lineRule="auto"/>
        <w:ind w:left="576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5F3E5D1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</w:pPr>
    </w:p>
    <w:p w14:paraId="78C43427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</w:pPr>
      <w:r w:rsidRPr="00817FCC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>OBRAZLOŽENJE</w:t>
      </w:r>
    </w:p>
    <w:p w14:paraId="1A11A2F9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</w:p>
    <w:p w14:paraId="31A5E607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</w:p>
    <w:p w14:paraId="44765D87" w14:textId="77777777" w:rsidR="00817FCC" w:rsidRDefault="00E4684F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4684F">
        <w:rPr>
          <w:rFonts w:ascii="Times New Roman" w:eastAsia="Times New Roman" w:hAnsi="Times New Roman" w:cs="Times New Roman"/>
          <w:sz w:val="24"/>
          <w:szCs w:val="20"/>
          <w:lang w:eastAsia="hr-HR"/>
        </w:rPr>
        <w:t>Općina Lasinja</w:t>
      </w:r>
      <w:r w:rsidR="00817FCC" w:rsidRPr="00E4684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podnijela je Ministarstvu financija zahtjev KLASA: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422-01/24-01/1</w:t>
      </w:r>
      <w:r w:rsidR="00817FCC" w:rsidRPr="00E4684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, URBROJ: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2133-19-2-24-4</w:t>
      </w:r>
      <w:r w:rsidR="00817FCC" w:rsidRPr="00E4684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od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4</w:t>
      </w:r>
      <w:r w:rsidR="00817FCC" w:rsidRPr="00E4684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studenoga</w:t>
      </w:r>
      <w:r w:rsid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2024</w:t>
      </w:r>
      <w:r w:rsidR="001E1D10" w:rsidRP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>.,</w:t>
      </w:r>
      <w:r w:rsidR="00817FCC" w:rsidRP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nadopunu zahtjeva URBROJ: </w:t>
      </w:r>
      <w:r w:rsidRP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>2133-19-2-24-9</w:t>
      </w:r>
      <w:r w:rsidR="00817FCC" w:rsidRP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od </w:t>
      </w:r>
      <w:r w:rsidRP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>17</w:t>
      </w:r>
      <w:r w:rsidR="00817FCC" w:rsidRP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>. prosinca 2024.</w:t>
      </w:r>
      <w:r w:rsidR="0063279A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i nadopunu zahtjeva URBROJ: </w:t>
      </w:r>
      <w:r w:rsidR="001E1D10">
        <w:rPr>
          <w:rFonts w:ascii="Times New Roman" w:eastAsia="Times New Roman" w:hAnsi="Times New Roman" w:cs="Times New Roman"/>
          <w:sz w:val="24"/>
          <w:szCs w:val="20"/>
          <w:lang w:eastAsia="hr-HR"/>
        </w:rPr>
        <w:t>2133-19-2-25-13 od 21. veljače 2025.</w:t>
      </w:r>
      <w:r w:rsidR="00817FCC" w:rsidRPr="00E4684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za dobivanje suglasnosti Vlade Republike Hrvatske za zaduženje </w:t>
      </w:r>
      <w:r w:rsidR="00817FCC" w:rsidRPr="00E4684F">
        <w:rPr>
          <w:rFonts w:ascii="Times New Roman" w:eastAsia="Times New Roman" w:hAnsi="Times New Roman" w:cs="Times New Roman"/>
          <w:sz w:val="24"/>
          <w:szCs w:val="24"/>
          <w:lang w:eastAsia="hr-HR"/>
        </w:rPr>
        <w:t>kod Hrvatske banke za o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bnovu i razvitak u iznosu od 6</w:t>
      </w:r>
      <w:r w:rsidR="00817FCC" w:rsidRPr="00E468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00.000,00 eura, s rokom otplate kredita od </w:t>
      </w:r>
      <w:r w:rsidRPr="00E4684F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817FCC" w:rsidRPr="00E468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5 godina bez počeka, u jednakim mjesečnim ratama, uz fiksnu godišnju kamatnu stopu od </w:t>
      </w:r>
      <w:r w:rsidRPr="00E4684F">
        <w:rPr>
          <w:rFonts w:ascii="Times New Roman" w:eastAsia="Times New Roman" w:hAnsi="Times New Roman" w:cs="Times New Roman"/>
          <w:sz w:val="24"/>
          <w:szCs w:val="24"/>
          <w:lang w:eastAsia="hr-HR"/>
        </w:rPr>
        <w:t>2,40</w:t>
      </w:r>
      <w:r w:rsidR="00817FCC" w:rsidRPr="00E4684F">
        <w:rPr>
          <w:rFonts w:ascii="Times New Roman" w:eastAsia="Times New Roman" w:hAnsi="Times New Roman" w:cs="Times New Roman"/>
          <w:sz w:val="24"/>
          <w:szCs w:val="24"/>
          <w:lang w:eastAsia="hr-HR"/>
        </w:rPr>
        <w:t>% i jednokratnu naknadu za obradu zahtjeva u visini 0,20% od iznosa odobrenog kredita.</w:t>
      </w:r>
    </w:p>
    <w:p w14:paraId="0BEEECB9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</w:p>
    <w:p w14:paraId="67FC1F2A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</w:pP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Sredstva će se koristiti za financiranje kapitalnog projekta „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Dogradnja OŠ Antun Klasinc Lasinja izgradnjom male i jednodijelne školske sportske dvorane s pratećim sadržajima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>“,</w:t>
      </w:r>
      <w:r w:rsidRPr="00817FCC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t xml:space="preserve"> </w:t>
      </w:r>
      <w:r w:rsidRPr="00817F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sukladno </w:t>
      </w:r>
      <w:r w:rsidRPr="001E1D10">
        <w:rPr>
          <w:rFonts w:ascii="Times New Roman" w:eastAsia="Times New Roman" w:hAnsi="Times New Roman" w:cs="Times New Roman"/>
          <w:sz w:val="24"/>
          <w:szCs w:val="24"/>
          <w:lang w:eastAsia="hr-HR"/>
        </w:rPr>
        <w:t>Odluci Općinskog vijeća Općine Lasinja o dugoročnom zaduženju Općine Lasinja zbog provedbe projekta, KLASA: 024-04/24-02/6, URBROJ: 2133-19-1-24-4 od 17. prosinca 2024.</w:t>
      </w:r>
    </w:p>
    <w:p w14:paraId="4E4483AB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7C292A" w14:textId="77777777" w:rsidR="00E560DA" w:rsidRPr="00E560DA" w:rsidRDefault="00E560DA" w:rsidP="00E560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E560D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122. stavka 2. Zakona o proračunu („Narodne novine“, broj 144/21) </w:t>
      </w:r>
      <w:r w:rsidRPr="00E560DA">
        <w:rPr>
          <w:rFonts w:ascii="Times New Roman" w:eastAsia="Times New Roman" w:hAnsi="Times New Roman" w:cs="Times New Roman"/>
          <w:sz w:val="32"/>
          <w:szCs w:val="24"/>
          <w:lang w:eastAsia="hr-HR"/>
        </w:rPr>
        <w:t xml:space="preserve"> </w:t>
      </w:r>
      <w:r w:rsidRPr="00E560D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grad, općina i županija mogu se zadužiti </w:t>
      </w:r>
      <w:r w:rsidRPr="00E560D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za realizaciju projekta koji se sufinancira iz fondova Europske unije i iznad iznosa</w:t>
      </w:r>
      <w:r w:rsidRPr="00E560D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560D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ukupno prihvatljivog troška projekta uz suglasnost Vlade i uz poštivanje ograničenja iz članka 121. stavka 1. da ukupna godišnja obveza jedinice lokalne i područne (regionalne) samouprave može iznositi najviše do 20 posto ostvarenih prihoda u godini koja prethodi godini u kojoj se zadužuje.</w:t>
      </w:r>
    </w:p>
    <w:p w14:paraId="7743F544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52516B6" w14:textId="77777777" w:rsidR="00817FCC" w:rsidRPr="00034415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>Ostvareni pr</w:t>
      </w:r>
      <w:r w:rsidR="00E4684F"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>oračunski prihodi Općine Lasinja</w:t>
      </w: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202</w:t>
      </w:r>
      <w:r w:rsidR="00774F80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godini, umanjeni za prihode iz članka 121. stavka 4. Zakona o proračunu, iznosili su </w:t>
      </w:r>
      <w:r w:rsidR="00774F8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891.234,57 </w:t>
      </w: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eura. Udio godišnjeg obroka (anuiteta) traženog kredita </w:t>
      </w:r>
      <w:r w:rsidR="00774F80">
        <w:rPr>
          <w:rFonts w:ascii="Times New Roman" w:eastAsia="Times New Roman" w:hAnsi="Times New Roman" w:cs="Times New Roman"/>
          <w:sz w:val="24"/>
          <w:szCs w:val="24"/>
          <w:lang w:eastAsia="hr-HR"/>
        </w:rPr>
        <w:t>u ostvarenim prihodima iznosi 5,40</w:t>
      </w:r>
      <w:r w:rsidR="005208F9">
        <w:rPr>
          <w:rFonts w:ascii="Times New Roman" w:eastAsia="Times New Roman" w:hAnsi="Times New Roman" w:cs="Times New Roman"/>
          <w:sz w:val="24"/>
          <w:szCs w:val="24"/>
          <w:lang w:eastAsia="hr-HR"/>
        </w:rPr>
        <w:t>%</w:t>
      </w:r>
      <w:r w:rsidR="005208F9" w:rsidRPr="005208F9">
        <w:rPr>
          <w:rFonts w:ascii="Times New Roman" w:eastAsia="Times New Roman" w:hAnsi="Times New Roman" w:cs="Times New Roman"/>
          <w:sz w:val="24"/>
          <w:szCs w:val="24"/>
          <w:lang w:eastAsia="hr-HR"/>
        </w:rPr>
        <w:t>, što j</w:t>
      </w:r>
      <w:r w:rsidR="005208F9">
        <w:rPr>
          <w:rFonts w:ascii="Times New Roman" w:eastAsia="Times New Roman" w:hAnsi="Times New Roman" w:cs="Times New Roman"/>
          <w:sz w:val="24"/>
          <w:szCs w:val="24"/>
          <w:lang w:eastAsia="hr-HR"/>
        </w:rPr>
        <w:t>e ujedno i ukupna obveza Općine.</w:t>
      </w:r>
    </w:p>
    <w:p w14:paraId="7AE4F1E5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hr-HR"/>
        </w:rPr>
      </w:pPr>
    </w:p>
    <w:p w14:paraId="3C20DDB8" w14:textId="77777777" w:rsidR="00817FCC" w:rsidRPr="00817FCC" w:rsidRDefault="00817FCC" w:rsidP="00817F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>S obzirom na izneseno, Ministarstvo financija predlaže da Vlada Republike Hrvatske donese odluku o davanju suglasnosti za zaduženje</w:t>
      </w:r>
      <w:r w:rsidRPr="00034415">
        <w:rPr>
          <w:rFonts w:ascii="Arial" w:eastAsia="Times New Roman" w:hAnsi="Arial" w:cs="Times New Roman"/>
          <w:sz w:val="24"/>
          <w:szCs w:val="20"/>
          <w:lang w:eastAsia="hr-HR"/>
        </w:rPr>
        <w:t xml:space="preserve"> </w:t>
      </w: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Općine </w:t>
      </w:r>
      <w:r w:rsidR="00034415"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>Lasinja</w:t>
      </w:r>
      <w:r w:rsidRPr="0003441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3E6BBAD" w14:textId="77777777" w:rsidR="00817FCC" w:rsidRPr="00817FCC" w:rsidRDefault="00817FCC" w:rsidP="00817FCC">
      <w:pPr>
        <w:spacing w:after="0" w:line="240" w:lineRule="auto"/>
        <w:ind w:left="5760"/>
        <w:jc w:val="center"/>
        <w:rPr>
          <w:rFonts w:ascii="Times New Roman" w:eastAsia="Times New Roman" w:hAnsi="Times New Roman" w:cs="Times New Roman"/>
          <w:sz w:val="20"/>
          <w:szCs w:val="24"/>
          <w:lang w:eastAsia="hr-HR"/>
        </w:rPr>
      </w:pPr>
    </w:p>
    <w:p w14:paraId="55BAC1E6" w14:textId="77777777" w:rsidR="00FC58E5" w:rsidRDefault="00FC58E5"/>
    <w:sectPr w:rsidR="00FC58E5" w:rsidSect="00C50BD5">
      <w:pgSz w:w="11906" w:h="16838"/>
      <w:pgMar w:top="1418" w:right="1418" w:bottom="993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929"/>
    <w:rsid w:val="00034415"/>
    <w:rsid w:val="001058EE"/>
    <w:rsid w:val="001E1D10"/>
    <w:rsid w:val="002E7FAC"/>
    <w:rsid w:val="00356A1A"/>
    <w:rsid w:val="005208F9"/>
    <w:rsid w:val="005565A7"/>
    <w:rsid w:val="0063279A"/>
    <w:rsid w:val="006A290C"/>
    <w:rsid w:val="006F7B0C"/>
    <w:rsid w:val="0075709B"/>
    <w:rsid w:val="00774F80"/>
    <w:rsid w:val="00817FCC"/>
    <w:rsid w:val="00836D32"/>
    <w:rsid w:val="00AC32B5"/>
    <w:rsid w:val="00B37B29"/>
    <w:rsid w:val="00C1263D"/>
    <w:rsid w:val="00DC7929"/>
    <w:rsid w:val="00E4684F"/>
    <w:rsid w:val="00E560DA"/>
    <w:rsid w:val="00FC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8C5A7"/>
  <w15:chartTrackingRefBased/>
  <w15:docId w15:val="{205E8E13-8F4B-4916-95CB-4FE5DD938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65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5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424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AZJMDCZ6QSYZ-1849078857-44659</_dlc_DocId>
    <_dlc_DocIdUrl xmlns="a494813a-d0d8-4dad-94cb-0d196f36ba15">
      <Url>https://ekoordinacije.vlada.hr/koordinacija-gospodarstvo/_layouts/15/DocIdRedir.aspx?ID=AZJMDCZ6QSYZ-1849078857-44659</Url>
      <Description>AZJMDCZ6QSYZ-1849078857-44659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872477C-3185-442B-B7FD-C07493D7E5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845C5A-AC72-452A-8CF8-CE09639A3517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E4B7739-882B-46B7-955A-6A34587936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C7E9460-EBEB-47C4-AFA1-8A0801B0D49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Remić</dc:creator>
  <cp:keywords/>
  <dc:description/>
  <cp:lastModifiedBy>Maja Lebarović</cp:lastModifiedBy>
  <cp:revision>17</cp:revision>
  <cp:lastPrinted>2024-12-23T07:13:00Z</cp:lastPrinted>
  <dcterms:created xsi:type="dcterms:W3CDTF">2024-12-19T14:54:00Z</dcterms:created>
  <dcterms:modified xsi:type="dcterms:W3CDTF">2025-03-24T13:41:00Z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5234ea7c-6b43-4e08-b405-e4bdb2d992b0</vt:lpwstr>
  </property>
</Properties>
</file>