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36CC" w14:textId="77777777" w:rsidR="00CD3EFA" w:rsidRPr="00C208B8" w:rsidRDefault="008F0DD4" w:rsidP="0023763F">
      <w:pPr>
        <w:jc w:val="center"/>
      </w:pPr>
      <w:bookmarkStart w:id="0" w:name="_GoBack"/>
      <w:bookmarkEnd w:id="0"/>
      <w:r>
        <w:rPr>
          <w:noProof/>
        </w:rPr>
        <w:drawing>
          <wp:inline distT="0" distB="0" distL="0" distR="0" wp14:anchorId="7E95372F" wp14:editId="7E9537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E9536CD" w14:textId="77777777" w:rsidR="00CD3EFA" w:rsidRPr="0023763F" w:rsidRDefault="003A2F05" w:rsidP="0023763F">
      <w:pPr>
        <w:spacing w:before="60" w:after="1680"/>
        <w:jc w:val="center"/>
        <w:rPr>
          <w:sz w:val="28"/>
        </w:rPr>
      </w:pPr>
      <w:r w:rsidRPr="0023763F">
        <w:rPr>
          <w:sz w:val="28"/>
        </w:rPr>
        <w:t>VLADA REPUBLIKE HRVATSKE</w:t>
      </w:r>
    </w:p>
    <w:p w14:paraId="7E9536CE" w14:textId="77777777" w:rsidR="00CD3EFA" w:rsidRDefault="00CD3EFA"/>
    <w:p w14:paraId="7E9536CF" w14:textId="6C4FA85C" w:rsidR="00C337A4" w:rsidRPr="003A2F05" w:rsidRDefault="00C337A4" w:rsidP="0023763F">
      <w:pPr>
        <w:spacing w:after="2400"/>
        <w:jc w:val="right"/>
      </w:pPr>
      <w:r w:rsidRPr="003A2F05">
        <w:t xml:space="preserve">Zagreb, </w:t>
      </w:r>
      <w:r w:rsidR="00C871B2">
        <w:t>30</w:t>
      </w:r>
      <w:r w:rsidRPr="003A2F05">
        <w:t xml:space="preserve">. </w:t>
      </w:r>
      <w:r w:rsidR="00C871B2">
        <w:t>siječnja</w:t>
      </w:r>
      <w:r w:rsidRPr="003A2F05">
        <w:t xml:space="preserve"> 201</w:t>
      </w:r>
      <w:r w:rsidR="002179F8" w:rsidRPr="003A2F05">
        <w:t>9</w:t>
      </w:r>
      <w:r w:rsidRPr="003A2F05">
        <w:t>.</w:t>
      </w:r>
    </w:p>
    <w:p w14:paraId="7E9536D0" w14:textId="77777777" w:rsidR="000350D9" w:rsidRPr="002179F8" w:rsidRDefault="000350D9" w:rsidP="000350D9">
      <w:pPr>
        <w:spacing w:line="360" w:lineRule="auto"/>
      </w:pPr>
      <w:r w:rsidRPr="002179F8">
        <w:t>__________________________________________________________________________</w:t>
      </w:r>
    </w:p>
    <w:p w14:paraId="7E9536D1"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7E9536D4" w14:textId="77777777" w:rsidTr="000350D9">
        <w:tc>
          <w:tcPr>
            <w:tcW w:w="1951" w:type="dxa"/>
          </w:tcPr>
          <w:p w14:paraId="7E9536D2"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7E9536D3" w14:textId="77777777" w:rsidR="000350D9" w:rsidRDefault="009F4DE3" w:rsidP="009F4DE3">
            <w:pPr>
              <w:spacing w:line="360" w:lineRule="auto"/>
            </w:pPr>
            <w:r>
              <w:t>Ministarstvo mora, prometa i infrastrukture</w:t>
            </w:r>
          </w:p>
        </w:tc>
      </w:tr>
    </w:tbl>
    <w:p w14:paraId="7E9536D5" w14:textId="77777777" w:rsidR="000350D9" w:rsidRPr="002179F8" w:rsidRDefault="000350D9" w:rsidP="000350D9">
      <w:pPr>
        <w:spacing w:line="360" w:lineRule="auto"/>
      </w:pPr>
      <w:r w:rsidRPr="002179F8">
        <w:t>__________________________________________________________________________</w:t>
      </w:r>
    </w:p>
    <w:p w14:paraId="7E9536D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7E9536D9" w14:textId="77777777" w:rsidTr="000350D9">
        <w:tc>
          <w:tcPr>
            <w:tcW w:w="1951" w:type="dxa"/>
          </w:tcPr>
          <w:p w14:paraId="7E9536D7" w14:textId="77777777" w:rsidR="000350D9" w:rsidRDefault="000350D9" w:rsidP="000350D9">
            <w:pPr>
              <w:spacing w:line="360" w:lineRule="auto"/>
              <w:jc w:val="right"/>
            </w:pPr>
            <w:r>
              <w:rPr>
                <w:b/>
                <w:smallCaps/>
              </w:rPr>
              <w:t>Predmet</w:t>
            </w:r>
            <w:r w:rsidRPr="002179F8">
              <w:rPr>
                <w:b/>
              </w:rPr>
              <w:t>:</w:t>
            </w:r>
          </w:p>
        </w:tc>
        <w:tc>
          <w:tcPr>
            <w:tcW w:w="7229" w:type="dxa"/>
          </w:tcPr>
          <w:p w14:paraId="7E9536D8" w14:textId="7C3CD0CF" w:rsidR="000350D9" w:rsidRDefault="008F290D" w:rsidP="008E163A">
            <w:pPr>
              <w:spacing w:line="360" w:lineRule="auto"/>
              <w:jc w:val="both"/>
            </w:pPr>
            <w:r w:rsidRPr="008F290D">
              <w:rPr>
                <w:bCs/>
              </w:rPr>
              <w:t>Prijedlog odluke o izmjeni Odluke o osnivanju Lučke uprave Split</w:t>
            </w:r>
          </w:p>
        </w:tc>
      </w:tr>
    </w:tbl>
    <w:p w14:paraId="7E9536D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E9536DB" w14:textId="77777777" w:rsidR="00CE78D1" w:rsidRDefault="00CE78D1" w:rsidP="008F0DD4"/>
    <w:p w14:paraId="7E9536DC" w14:textId="77777777" w:rsidR="00CE78D1" w:rsidRPr="00CE78D1" w:rsidRDefault="00CE78D1" w:rsidP="00CE78D1"/>
    <w:p w14:paraId="7E9536DD" w14:textId="77777777" w:rsidR="00CE78D1" w:rsidRPr="00CE78D1" w:rsidRDefault="00CE78D1" w:rsidP="00CE78D1"/>
    <w:p w14:paraId="7E9536DE" w14:textId="77777777" w:rsidR="00CE78D1" w:rsidRPr="00CE78D1" w:rsidRDefault="00CE78D1" w:rsidP="00CE78D1"/>
    <w:p w14:paraId="7E9536DF" w14:textId="77777777" w:rsidR="00CE78D1" w:rsidRPr="00CE78D1" w:rsidRDefault="00CE78D1" w:rsidP="00CE78D1"/>
    <w:p w14:paraId="7E9536E0" w14:textId="77777777" w:rsidR="00CE78D1" w:rsidRPr="00CE78D1" w:rsidRDefault="00CE78D1" w:rsidP="00CE78D1"/>
    <w:p w14:paraId="7E9536E1" w14:textId="77777777" w:rsidR="00CE78D1" w:rsidRPr="00CE78D1" w:rsidRDefault="00CE78D1" w:rsidP="00CE78D1"/>
    <w:p w14:paraId="7E9536E2" w14:textId="77777777" w:rsidR="00CE78D1" w:rsidRPr="00CE78D1" w:rsidRDefault="00CE78D1" w:rsidP="00CE78D1"/>
    <w:p w14:paraId="7E9536E3" w14:textId="77777777" w:rsidR="00CE78D1" w:rsidRPr="00CE78D1" w:rsidRDefault="00CE78D1" w:rsidP="00CE78D1"/>
    <w:p w14:paraId="7E9536E4" w14:textId="442395DA" w:rsidR="008F290D" w:rsidRDefault="008F290D">
      <w:r>
        <w:br w:type="page"/>
      </w:r>
    </w:p>
    <w:p w14:paraId="1A0FE393" w14:textId="77777777" w:rsidR="008F290D" w:rsidRPr="008F290D" w:rsidRDefault="008F290D" w:rsidP="008F290D">
      <w:pPr>
        <w:jc w:val="right"/>
        <w:rPr>
          <w:b/>
          <w:color w:val="000000"/>
        </w:rPr>
      </w:pPr>
      <w:r w:rsidRPr="008F290D">
        <w:rPr>
          <w:b/>
          <w:color w:val="000000"/>
        </w:rPr>
        <w:lastRenderedPageBreak/>
        <w:t>Prijedlog</w:t>
      </w:r>
    </w:p>
    <w:p w14:paraId="6E9A34CC" w14:textId="77777777" w:rsidR="008F290D" w:rsidRPr="008F290D" w:rsidRDefault="008F290D" w:rsidP="008F290D">
      <w:pPr>
        <w:jc w:val="both"/>
        <w:rPr>
          <w:color w:val="000000"/>
        </w:rPr>
      </w:pPr>
    </w:p>
    <w:p w14:paraId="2CE8715E" w14:textId="77777777" w:rsidR="008F290D" w:rsidRPr="008F290D" w:rsidRDefault="008F290D" w:rsidP="008F290D">
      <w:pPr>
        <w:jc w:val="both"/>
        <w:rPr>
          <w:color w:val="000000"/>
        </w:rPr>
      </w:pPr>
    </w:p>
    <w:p w14:paraId="6C51F558" w14:textId="77777777" w:rsidR="008F290D" w:rsidRPr="008F290D" w:rsidRDefault="008F290D" w:rsidP="008F290D">
      <w:pPr>
        <w:jc w:val="both"/>
        <w:rPr>
          <w:color w:val="000000"/>
        </w:rPr>
      </w:pPr>
    </w:p>
    <w:p w14:paraId="1F3E14C7" w14:textId="77777777" w:rsidR="008F290D" w:rsidRPr="008F290D" w:rsidRDefault="008F290D" w:rsidP="008F290D">
      <w:pPr>
        <w:jc w:val="both"/>
        <w:rPr>
          <w:color w:val="000000"/>
        </w:rPr>
      </w:pPr>
    </w:p>
    <w:p w14:paraId="2BAFC7AC" w14:textId="77777777" w:rsidR="008F290D" w:rsidRPr="008F290D" w:rsidRDefault="008F290D" w:rsidP="008F290D">
      <w:pPr>
        <w:ind w:firstLine="1416"/>
        <w:jc w:val="both"/>
        <w:rPr>
          <w:color w:val="000000"/>
        </w:rPr>
      </w:pPr>
      <w:r w:rsidRPr="008F290D">
        <w:rPr>
          <w:color w:val="000000"/>
        </w:rPr>
        <w:t>Na temelju članka 47. stavaka 1. i 3. Zakona o pomorskom dobru i morskim lukama (Narodne novine, br. 158/03, 100/04 – Zakon o izmjenama i dopunama Zakona o gradnji, 141/06, 38/09, 123/11 – Odluka Ustavnog suda Republike Hrvatske i 56/16), Vlada Republike Hrvatske je na sjednici održanoj ___________________ 2019. godine donijela</w:t>
      </w:r>
    </w:p>
    <w:p w14:paraId="118BDFDD" w14:textId="77777777" w:rsidR="008F290D" w:rsidRPr="008F290D" w:rsidRDefault="008F290D" w:rsidP="008F290D">
      <w:pPr>
        <w:jc w:val="both"/>
        <w:rPr>
          <w:color w:val="000000"/>
        </w:rPr>
      </w:pPr>
    </w:p>
    <w:p w14:paraId="3E17D49D" w14:textId="77777777" w:rsidR="008F290D" w:rsidRPr="008F290D" w:rsidRDefault="008F290D" w:rsidP="008F290D">
      <w:pPr>
        <w:jc w:val="both"/>
        <w:rPr>
          <w:color w:val="000000"/>
        </w:rPr>
      </w:pPr>
    </w:p>
    <w:p w14:paraId="33444EC5" w14:textId="77777777" w:rsidR="008F290D" w:rsidRPr="008F290D" w:rsidRDefault="008F290D" w:rsidP="008F290D">
      <w:pPr>
        <w:jc w:val="both"/>
        <w:rPr>
          <w:color w:val="000000"/>
        </w:rPr>
      </w:pPr>
    </w:p>
    <w:p w14:paraId="5E8EBD32" w14:textId="77777777" w:rsidR="008F290D" w:rsidRPr="008F290D" w:rsidRDefault="008F290D" w:rsidP="008F290D">
      <w:pPr>
        <w:jc w:val="center"/>
        <w:rPr>
          <w:b/>
          <w:color w:val="000000"/>
        </w:rPr>
      </w:pPr>
      <w:r w:rsidRPr="008F290D">
        <w:rPr>
          <w:b/>
          <w:color w:val="000000"/>
        </w:rPr>
        <w:t>ODLUKU</w:t>
      </w:r>
    </w:p>
    <w:p w14:paraId="24FD1B01" w14:textId="77777777" w:rsidR="008F290D" w:rsidRPr="008F290D" w:rsidRDefault="008F290D" w:rsidP="008F290D">
      <w:pPr>
        <w:jc w:val="center"/>
        <w:rPr>
          <w:b/>
          <w:color w:val="000000"/>
        </w:rPr>
      </w:pPr>
    </w:p>
    <w:p w14:paraId="1D01C829" w14:textId="77777777" w:rsidR="008F290D" w:rsidRPr="008F290D" w:rsidRDefault="008F290D" w:rsidP="008F290D">
      <w:pPr>
        <w:jc w:val="center"/>
        <w:rPr>
          <w:color w:val="000000"/>
        </w:rPr>
      </w:pPr>
      <w:r w:rsidRPr="008F290D">
        <w:rPr>
          <w:b/>
          <w:color w:val="000000"/>
        </w:rPr>
        <w:t>o izmjeni Odluke o osnivanju Lučke uprave Split</w:t>
      </w:r>
    </w:p>
    <w:p w14:paraId="68689BB8" w14:textId="77777777" w:rsidR="008F290D" w:rsidRPr="008F290D" w:rsidRDefault="008F290D" w:rsidP="008F290D">
      <w:pPr>
        <w:jc w:val="center"/>
        <w:rPr>
          <w:color w:val="000000"/>
        </w:rPr>
      </w:pPr>
    </w:p>
    <w:p w14:paraId="102ABEFC" w14:textId="77777777" w:rsidR="008F290D" w:rsidRPr="008F290D" w:rsidRDefault="008F290D" w:rsidP="008F290D">
      <w:pPr>
        <w:jc w:val="center"/>
        <w:rPr>
          <w:color w:val="000000"/>
        </w:rPr>
      </w:pPr>
    </w:p>
    <w:p w14:paraId="52ED748E" w14:textId="77777777" w:rsidR="008F290D" w:rsidRPr="008F290D" w:rsidRDefault="008F290D" w:rsidP="008F290D">
      <w:pPr>
        <w:jc w:val="center"/>
        <w:rPr>
          <w:b/>
          <w:color w:val="000000"/>
        </w:rPr>
      </w:pPr>
      <w:r w:rsidRPr="008F290D">
        <w:rPr>
          <w:b/>
          <w:color w:val="000000"/>
        </w:rPr>
        <w:t>I.</w:t>
      </w:r>
    </w:p>
    <w:p w14:paraId="7A9D4F76" w14:textId="77777777" w:rsidR="008F290D" w:rsidRPr="008F290D" w:rsidRDefault="008F290D" w:rsidP="008F290D">
      <w:pPr>
        <w:jc w:val="center"/>
        <w:rPr>
          <w:color w:val="000000"/>
        </w:rPr>
      </w:pPr>
    </w:p>
    <w:p w14:paraId="7FFE66F0" w14:textId="77777777" w:rsidR="008F290D" w:rsidRPr="008F290D" w:rsidRDefault="008F290D" w:rsidP="008F290D">
      <w:pPr>
        <w:ind w:firstLine="1416"/>
        <w:jc w:val="both"/>
        <w:rPr>
          <w:color w:val="000000"/>
        </w:rPr>
      </w:pPr>
      <w:r w:rsidRPr="008F290D">
        <w:rPr>
          <w:color w:val="000000"/>
        </w:rPr>
        <w:t>U Odluci o osnivanju Lučke uprave Split (Narodne novine, br. 45/97, 155/98, 72/11 i 114/14), u točki IV. podtočki 4. „Kaštelanski bazen“ u dijelu „kopneni dio“ podstavak „Bazen A“ briše se u cijelosti.</w:t>
      </w:r>
    </w:p>
    <w:p w14:paraId="5DBFF5CE" w14:textId="77777777" w:rsidR="008F290D" w:rsidRPr="008F290D" w:rsidRDefault="008F290D" w:rsidP="008F290D">
      <w:pPr>
        <w:jc w:val="both"/>
        <w:rPr>
          <w:color w:val="000000"/>
        </w:rPr>
      </w:pPr>
    </w:p>
    <w:p w14:paraId="2845B9FA" w14:textId="77777777" w:rsidR="008F290D" w:rsidRPr="008F290D" w:rsidRDefault="008F290D" w:rsidP="008F290D">
      <w:pPr>
        <w:ind w:left="708" w:firstLine="708"/>
        <w:jc w:val="both"/>
        <w:rPr>
          <w:color w:val="000000"/>
        </w:rPr>
      </w:pPr>
      <w:r w:rsidRPr="008F290D">
        <w:rPr>
          <w:color w:val="000000"/>
        </w:rPr>
        <w:t>U dijelu „morski dio“ podstavak „Bazen A“ briše se u cijelosti.</w:t>
      </w:r>
    </w:p>
    <w:p w14:paraId="15FC7301" w14:textId="77777777" w:rsidR="008F290D" w:rsidRPr="008F290D" w:rsidRDefault="008F290D" w:rsidP="008F290D">
      <w:pPr>
        <w:jc w:val="both"/>
        <w:rPr>
          <w:color w:val="000000"/>
        </w:rPr>
      </w:pPr>
    </w:p>
    <w:p w14:paraId="10D4B646" w14:textId="77777777" w:rsidR="008F290D" w:rsidRPr="008F290D" w:rsidRDefault="008F290D" w:rsidP="008F290D">
      <w:pPr>
        <w:jc w:val="center"/>
        <w:rPr>
          <w:b/>
          <w:color w:val="000000"/>
        </w:rPr>
      </w:pPr>
      <w:r w:rsidRPr="008F290D">
        <w:rPr>
          <w:b/>
          <w:color w:val="000000"/>
        </w:rPr>
        <w:t>II.</w:t>
      </w:r>
    </w:p>
    <w:p w14:paraId="4B6144CA" w14:textId="77777777" w:rsidR="008F290D" w:rsidRPr="008F290D" w:rsidRDefault="008F290D" w:rsidP="008F290D">
      <w:pPr>
        <w:jc w:val="center"/>
        <w:rPr>
          <w:color w:val="000000"/>
        </w:rPr>
      </w:pPr>
    </w:p>
    <w:p w14:paraId="6D98DD69" w14:textId="77777777" w:rsidR="008F290D" w:rsidRPr="008F290D" w:rsidRDefault="008F290D" w:rsidP="008F290D">
      <w:pPr>
        <w:ind w:firstLine="1416"/>
        <w:jc w:val="both"/>
        <w:rPr>
          <w:color w:val="000000"/>
        </w:rPr>
      </w:pPr>
      <w:r w:rsidRPr="008F290D">
        <w:rPr>
          <w:color w:val="000000"/>
        </w:rPr>
        <w:t>Ova Odluka stupa na snagu osmoga dana od dana objave u Narodnim novinama.</w:t>
      </w:r>
    </w:p>
    <w:p w14:paraId="1C72F1CB" w14:textId="77777777" w:rsidR="008F290D" w:rsidRPr="008F290D" w:rsidRDefault="008F290D" w:rsidP="008F290D">
      <w:pPr>
        <w:jc w:val="both"/>
        <w:rPr>
          <w:color w:val="000000"/>
        </w:rPr>
      </w:pPr>
    </w:p>
    <w:p w14:paraId="00B2BAE9" w14:textId="77777777" w:rsidR="008F290D" w:rsidRPr="008F290D" w:rsidRDefault="008F290D" w:rsidP="008F290D">
      <w:pPr>
        <w:jc w:val="both"/>
        <w:rPr>
          <w:color w:val="000000"/>
        </w:rPr>
      </w:pPr>
    </w:p>
    <w:p w14:paraId="63B93F07" w14:textId="77777777" w:rsidR="008F290D" w:rsidRPr="008F290D" w:rsidRDefault="008F290D" w:rsidP="008F290D">
      <w:pPr>
        <w:jc w:val="both"/>
        <w:rPr>
          <w:color w:val="000000"/>
        </w:rPr>
      </w:pPr>
    </w:p>
    <w:p w14:paraId="54B3ED33" w14:textId="77777777" w:rsidR="008F290D" w:rsidRPr="008F290D" w:rsidRDefault="008F290D" w:rsidP="008F290D">
      <w:pPr>
        <w:jc w:val="both"/>
        <w:rPr>
          <w:color w:val="000000"/>
        </w:rPr>
      </w:pPr>
    </w:p>
    <w:p w14:paraId="159F93EC" w14:textId="77777777" w:rsidR="008F290D" w:rsidRPr="008F290D" w:rsidRDefault="008F290D" w:rsidP="008F290D">
      <w:pPr>
        <w:jc w:val="both"/>
        <w:rPr>
          <w:color w:val="000000"/>
        </w:rPr>
      </w:pPr>
    </w:p>
    <w:p w14:paraId="25FA88C5" w14:textId="77777777" w:rsidR="008F290D" w:rsidRPr="008F290D" w:rsidRDefault="008F290D" w:rsidP="008F290D">
      <w:pPr>
        <w:jc w:val="both"/>
        <w:rPr>
          <w:color w:val="000000"/>
        </w:rPr>
      </w:pPr>
      <w:r w:rsidRPr="008F290D">
        <w:rPr>
          <w:color w:val="000000"/>
        </w:rPr>
        <w:t xml:space="preserve">Klasa: </w:t>
      </w:r>
    </w:p>
    <w:p w14:paraId="175DC4B6" w14:textId="77777777" w:rsidR="008F290D" w:rsidRPr="008F290D" w:rsidRDefault="008F290D" w:rsidP="008F290D">
      <w:pPr>
        <w:jc w:val="both"/>
        <w:rPr>
          <w:color w:val="000000"/>
        </w:rPr>
      </w:pPr>
      <w:r w:rsidRPr="008F290D">
        <w:rPr>
          <w:color w:val="000000"/>
        </w:rPr>
        <w:t xml:space="preserve">Urbroj: </w:t>
      </w:r>
    </w:p>
    <w:p w14:paraId="0350371D" w14:textId="77777777" w:rsidR="008F290D" w:rsidRPr="008F290D" w:rsidRDefault="008F290D" w:rsidP="008F290D">
      <w:pPr>
        <w:jc w:val="both"/>
        <w:rPr>
          <w:color w:val="000000"/>
        </w:rPr>
      </w:pPr>
    </w:p>
    <w:p w14:paraId="375F0178" w14:textId="77777777" w:rsidR="008F290D" w:rsidRPr="008F290D" w:rsidRDefault="008F290D" w:rsidP="008F290D">
      <w:pPr>
        <w:jc w:val="both"/>
        <w:rPr>
          <w:color w:val="000000"/>
        </w:rPr>
      </w:pPr>
      <w:r w:rsidRPr="008F290D">
        <w:rPr>
          <w:color w:val="000000"/>
        </w:rPr>
        <w:t xml:space="preserve">Zagreb, </w:t>
      </w:r>
    </w:p>
    <w:p w14:paraId="52C81955" w14:textId="77777777" w:rsidR="008F290D" w:rsidRPr="008F290D" w:rsidRDefault="008F290D" w:rsidP="008F290D">
      <w:pPr>
        <w:jc w:val="both"/>
        <w:rPr>
          <w:color w:val="000000"/>
        </w:rPr>
      </w:pPr>
    </w:p>
    <w:p w14:paraId="6180C052" w14:textId="77777777" w:rsidR="008F290D" w:rsidRPr="008F290D" w:rsidRDefault="008F290D" w:rsidP="008F290D">
      <w:pPr>
        <w:jc w:val="both"/>
        <w:rPr>
          <w:color w:val="000000"/>
        </w:rPr>
      </w:pPr>
    </w:p>
    <w:p w14:paraId="235EFFF4" w14:textId="77777777" w:rsidR="008F290D" w:rsidRPr="008F290D" w:rsidRDefault="008F290D" w:rsidP="008F290D">
      <w:pPr>
        <w:jc w:val="both"/>
        <w:rPr>
          <w:color w:val="000000"/>
        </w:rPr>
      </w:pPr>
    </w:p>
    <w:p w14:paraId="0E8DF847" w14:textId="77777777" w:rsidR="008F290D" w:rsidRPr="008F290D" w:rsidRDefault="008F290D" w:rsidP="008F290D">
      <w:pPr>
        <w:jc w:val="both"/>
        <w:rPr>
          <w:color w:val="000000"/>
        </w:rPr>
      </w:pPr>
    </w:p>
    <w:p w14:paraId="777A7DF4" w14:textId="77777777" w:rsidR="008F290D" w:rsidRPr="008F290D" w:rsidRDefault="008F290D" w:rsidP="008F290D">
      <w:pPr>
        <w:jc w:val="both"/>
        <w:rPr>
          <w:color w:val="000000"/>
        </w:rPr>
      </w:pPr>
    </w:p>
    <w:p w14:paraId="313EE264" w14:textId="77777777" w:rsidR="008F290D" w:rsidRPr="008F290D" w:rsidRDefault="008F290D" w:rsidP="008F290D">
      <w:pPr>
        <w:ind w:left="5664"/>
        <w:jc w:val="center"/>
        <w:rPr>
          <w:color w:val="000000"/>
        </w:rPr>
      </w:pPr>
      <w:r w:rsidRPr="008F290D">
        <w:rPr>
          <w:color w:val="000000"/>
        </w:rPr>
        <w:t>Predsjednik</w:t>
      </w:r>
    </w:p>
    <w:p w14:paraId="547FEDC5" w14:textId="77777777" w:rsidR="008F290D" w:rsidRPr="008F290D" w:rsidRDefault="008F290D" w:rsidP="008F290D">
      <w:pPr>
        <w:ind w:left="5664"/>
        <w:jc w:val="center"/>
        <w:rPr>
          <w:bCs/>
          <w:color w:val="000000"/>
        </w:rPr>
      </w:pPr>
      <w:r w:rsidRPr="008F290D">
        <w:rPr>
          <w:color w:val="000000"/>
        </w:rPr>
        <w:br/>
      </w:r>
      <w:r w:rsidRPr="008F290D">
        <w:rPr>
          <w:bCs/>
          <w:color w:val="000000"/>
        </w:rPr>
        <w:t>mr. sc. Andrej Plenković</w:t>
      </w:r>
    </w:p>
    <w:p w14:paraId="4AD1776E" w14:textId="77777777" w:rsidR="008F290D" w:rsidRPr="008F290D" w:rsidRDefault="008F290D" w:rsidP="008F290D">
      <w:pPr>
        <w:jc w:val="right"/>
        <w:rPr>
          <w:color w:val="000000"/>
        </w:rPr>
      </w:pPr>
    </w:p>
    <w:p w14:paraId="60DFA122" w14:textId="77777777" w:rsidR="008F290D" w:rsidRPr="008F290D" w:rsidRDefault="008F290D" w:rsidP="008F290D">
      <w:pPr>
        <w:jc w:val="both"/>
        <w:rPr>
          <w:color w:val="000000"/>
        </w:rPr>
      </w:pPr>
    </w:p>
    <w:p w14:paraId="7E357DF3" w14:textId="77777777" w:rsidR="008F290D" w:rsidRPr="008F290D" w:rsidRDefault="008F290D" w:rsidP="008F290D">
      <w:pPr>
        <w:jc w:val="both"/>
        <w:rPr>
          <w:color w:val="000000"/>
        </w:rPr>
      </w:pPr>
    </w:p>
    <w:p w14:paraId="652DC2FE" w14:textId="2F03D963" w:rsidR="008F290D" w:rsidRDefault="008F290D">
      <w:pPr>
        <w:rPr>
          <w:color w:val="000000"/>
        </w:rPr>
      </w:pPr>
      <w:r>
        <w:rPr>
          <w:color w:val="000000"/>
        </w:rPr>
        <w:br w:type="page"/>
      </w:r>
    </w:p>
    <w:p w14:paraId="41B77C43" w14:textId="77777777" w:rsidR="008F290D" w:rsidRPr="008F290D" w:rsidRDefault="008F290D" w:rsidP="008F290D">
      <w:pPr>
        <w:jc w:val="both"/>
        <w:rPr>
          <w:color w:val="000000"/>
        </w:rPr>
      </w:pPr>
    </w:p>
    <w:p w14:paraId="279E83E2" w14:textId="77777777" w:rsidR="008F290D" w:rsidRPr="008F290D" w:rsidRDefault="008F290D" w:rsidP="008F290D">
      <w:pPr>
        <w:jc w:val="both"/>
        <w:rPr>
          <w:color w:val="000000"/>
        </w:rPr>
      </w:pPr>
    </w:p>
    <w:p w14:paraId="07364760" w14:textId="77777777" w:rsidR="008F290D" w:rsidRPr="008F290D" w:rsidRDefault="008F290D" w:rsidP="008F290D">
      <w:pPr>
        <w:jc w:val="center"/>
        <w:rPr>
          <w:b/>
          <w:color w:val="000000"/>
        </w:rPr>
      </w:pPr>
      <w:r w:rsidRPr="008F290D">
        <w:rPr>
          <w:b/>
          <w:color w:val="000000"/>
        </w:rPr>
        <w:t>OBRAZLOŽENJE</w:t>
      </w:r>
    </w:p>
    <w:p w14:paraId="485CF249" w14:textId="77777777" w:rsidR="008F290D" w:rsidRPr="008F290D" w:rsidRDefault="008F290D" w:rsidP="008F290D">
      <w:pPr>
        <w:jc w:val="both"/>
        <w:rPr>
          <w:b/>
          <w:color w:val="000000"/>
        </w:rPr>
      </w:pPr>
    </w:p>
    <w:p w14:paraId="30C7AE24" w14:textId="77777777" w:rsidR="008F290D" w:rsidRPr="008F290D" w:rsidRDefault="008F290D" w:rsidP="008F290D">
      <w:pPr>
        <w:jc w:val="both"/>
        <w:rPr>
          <w:b/>
          <w:color w:val="000000"/>
        </w:rPr>
      </w:pPr>
    </w:p>
    <w:p w14:paraId="777069D3" w14:textId="77777777" w:rsidR="008F290D" w:rsidRPr="008F290D" w:rsidRDefault="008F290D" w:rsidP="008F290D">
      <w:pPr>
        <w:jc w:val="both"/>
        <w:rPr>
          <w:color w:val="000000"/>
        </w:rPr>
      </w:pPr>
      <w:r w:rsidRPr="008F290D">
        <w:rPr>
          <w:color w:val="000000"/>
        </w:rPr>
        <w:t>Sukladno članku 47. stavcima 1. i 3. Zakona o pomorskom dobru i morskim lukama Vlada Republike Hrvatske utvrđuje lučko područje u lukama otvorenim za javni promet od osobitoga (međunarodnoga) gospodarskog interesa za Republiku Hrvatsku, u skladu s prostornim planom, a lučka uprava je dužna predložiti promjenu akta o lučkom području ako to zahtijevaju razvojni, gospodarski, administrativni ili drugi razlozi.</w:t>
      </w:r>
    </w:p>
    <w:p w14:paraId="2E98C02F" w14:textId="77777777" w:rsidR="008F290D" w:rsidRPr="008F290D" w:rsidRDefault="008F290D" w:rsidP="008F290D">
      <w:pPr>
        <w:jc w:val="both"/>
        <w:rPr>
          <w:color w:val="000000"/>
        </w:rPr>
      </w:pPr>
    </w:p>
    <w:p w14:paraId="3511A0B8" w14:textId="77777777" w:rsidR="008F290D" w:rsidRPr="008F290D" w:rsidRDefault="008F290D" w:rsidP="008F290D">
      <w:pPr>
        <w:jc w:val="both"/>
        <w:rPr>
          <w:color w:val="000000"/>
        </w:rPr>
      </w:pPr>
      <w:r w:rsidRPr="008F290D">
        <w:rPr>
          <w:color w:val="000000"/>
        </w:rPr>
        <w:t>Na svojoj 237. sjednici održanoj dana 03. listopada 2018. godine Upravno vijeće Lučke uprave Split donijelo je Odluku da se radi usklađivanja obuhvata lučkog područja luke otvorene za javni promet luke Split sa važećom prostorno planskom dokumentacijom predloži Vladi Republike Hrvatske promjenu akta o lučkom području luke Split  na način da se iz obuhvata luke isključi Bazen A Kaštelanskog bazena.</w:t>
      </w:r>
    </w:p>
    <w:p w14:paraId="004F7DED" w14:textId="77777777" w:rsidR="008F290D" w:rsidRPr="008F290D" w:rsidRDefault="008F290D" w:rsidP="008F290D">
      <w:pPr>
        <w:jc w:val="both"/>
        <w:rPr>
          <w:color w:val="000000"/>
        </w:rPr>
      </w:pPr>
    </w:p>
    <w:p w14:paraId="049EA0BA" w14:textId="77777777" w:rsidR="008F290D" w:rsidRPr="008F290D" w:rsidRDefault="008F290D" w:rsidP="008F290D">
      <w:pPr>
        <w:jc w:val="both"/>
        <w:rPr>
          <w:color w:val="000000"/>
        </w:rPr>
      </w:pPr>
      <w:r w:rsidRPr="008F290D">
        <w:rPr>
          <w:color w:val="000000"/>
        </w:rPr>
        <w:t>Naime, sukladno važećoj prostorno planskoj dokumentaciji, na području Kaštelanskog bazena – Bazen A planira se luka posebne namjene – luka nautičkog turizma, stoga će se izmjenom ove Odluke ostvariti prva pretpostavka za izgradnju planirane luke.</w:t>
      </w:r>
    </w:p>
    <w:p w14:paraId="5488B8D1" w14:textId="77777777" w:rsidR="008F290D" w:rsidRPr="008F290D" w:rsidRDefault="008F290D" w:rsidP="008F290D">
      <w:pPr>
        <w:jc w:val="both"/>
        <w:rPr>
          <w:color w:val="000000"/>
        </w:rPr>
      </w:pPr>
    </w:p>
    <w:p w14:paraId="1C270973" w14:textId="77777777" w:rsidR="008F290D" w:rsidRPr="008F290D" w:rsidRDefault="008F290D" w:rsidP="008F290D">
      <w:pPr>
        <w:jc w:val="both"/>
        <w:rPr>
          <w:color w:val="000000"/>
        </w:rPr>
      </w:pPr>
      <w:r w:rsidRPr="008F290D">
        <w:rPr>
          <w:color w:val="000000"/>
        </w:rPr>
        <w:t>Ističe se kako Lučka uprava Split Bazen A Kaštelanskog bazena ne koristi za obavljanje lučkih djelatnosti.</w:t>
      </w:r>
    </w:p>
    <w:p w14:paraId="20A2341B" w14:textId="77777777" w:rsidR="008F290D" w:rsidRPr="008F290D" w:rsidRDefault="008F290D" w:rsidP="008F290D">
      <w:pPr>
        <w:jc w:val="both"/>
        <w:rPr>
          <w:color w:val="000000"/>
        </w:rPr>
      </w:pPr>
    </w:p>
    <w:p w14:paraId="09B5B38C" w14:textId="77777777" w:rsidR="008F290D" w:rsidRPr="008F290D" w:rsidRDefault="008F290D" w:rsidP="008F290D">
      <w:pPr>
        <w:jc w:val="both"/>
        <w:rPr>
          <w:color w:val="000000"/>
        </w:rPr>
      </w:pPr>
      <w:r w:rsidRPr="008F290D">
        <w:rPr>
          <w:color w:val="000000"/>
        </w:rPr>
        <w:t>Temeljem prijedloga Lučke uprave Split ovo Ministarstvo izradilo je predmetni prijedlog Odluke kojim se izuzima Bazen A, kopneni i morski dio Kaštelanskog bazena iz obuhvata luke otvorene za javni promet luke Split.</w:t>
      </w:r>
    </w:p>
    <w:p w14:paraId="7E95372E" w14:textId="77777777" w:rsidR="00742B55" w:rsidRPr="00CE78D1" w:rsidRDefault="00742B55" w:rsidP="008E163A">
      <w:pPr>
        <w:widowControl w:val="0"/>
        <w:jc w:val="right"/>
      </w:pPr>
    </w:p>
    <w:sectPr w:rsidR="00742B55" w:rsidRPr="00CE78D1" w:rsidSect="008E163A">
      <w:footerReference w:type="default" r:id="rId15"/>
      <w:type w:val="continuous"/>
      <w:pgSz w:w="11906" w:h="16838"/>
      <w:pgMar w:top="993" w:right="1417" w:bottom="1417" w:left="1417"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8244" w14:textId="77777777" w:rsidR="00BA42C7" w:rsidRDefault="00BA42C7" w:rsidP="0011560A">
      <w:r>
        <w:separator/>
      </w:r>
    </w:p>
  </w:endnote>
  <w:endnote w:type="continuationSeparator" w:id="0">
    <w:p w14:paraId="5C1C5D54" w14:textId="77777777" w:rsidR="00BA42C7" w:rsidRDefault="00BA42C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8"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9"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475" w14:textId="77777777" w:rsidR="00BA42C7" w:rsidRDefault="00BA42C7" w:rsidP="0011560A">
      <w:r>
        <w:separator/>
      </w:r>
    </w:p>
  </w:footnote>
  <w:footnote w:type="continuationSeparator" w:id="0">
    <w:p w14:paraId="28350CDA" w14:textId="77777777" w:rsidR="00BA42C7" w:rsidRDefault="00BA42C7"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7E953735" w14:textId="47B2D474" w:rsidR="003D56AD" w:rsidRDefault="003D56AD">
        <w:pPr>
          <w:pStyle w:val="Header"/>
          <w:jc w:val="center"/>
        </w:pPr>
        <w:r>
          <w:fldChar w:fldCharType="begin"/>
        </w:r>
        <w:r>
          <w:instrText>PAGE   \* MERGEFORMAT</w:instrText>
        </w:r>
        <w:r>
          <w:fldChar w:fldCharType="separate"/>
        </w:r>
        <w:r w:rsidR="00861E32">
          <w:rPr>
            <w:noProof/>
          </w:rPr>
          <w:t>2</w:t>
        </w:r>
        <w:r>
          <w:fldChar w:fldCharType="end"/>
        </w:r>
      </w:p>
    </w:sdtContent>
  </w:sdt>
  <w:p w14:paraId="7E953736"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3737" w14:textId="77777777" w:rsidR="009F4DE3" w:rsidRDefault="008E163A">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1015C6"/>
    <w:rsid w:val="00102978"/>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361B"/>
    <w:rsid w:val="003D47D1"/>
    <w:rsid w:val="003D56AD"/>
    <w:rsid w:val="003F5623"/>
    <w:rsid w:val="004039BD"/>
    <w:rsid w:val="00430A0E"/>
    <w:rsid w:val="00440D6D"/>
    <w:rsid w:val="00442367"/>
    <w:rsid w:val="00461188"/>
    <w:rsid w:val="004866FA"/>
    <w:rsid w:val="004A776B"/>
    <w:rsid w:val="004C1375"/>
    <w:rsid w:val="004C5354"/>
    <w:rsid w:val="004E1300"/>
    <w:rsid w:val="004E4E34"/>
    <w:rsid w:val="00504248"/>
    <w:rsid w:val="005146D6"/>
    <w:rsid w:val="00535E09"/>
    <w:rsid w:val="005619AC"/>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B79DE"/>
    <w:rsid w:val="006C0CC3"/>
    <w:rsid w:val="006E14A9"/>
    <w:rsid w:val="006E611E"/>
    <w:rsid w:val="007010C7"/>
    <w:rsid w:val="00726165"/>
    <w:rsid w:val="00731AC4"/>
    <w:rsid w:val="00742B55"/>
    <w:rsid w:val="007638D8"/>
    <w:rsid w:val="00777CAA"/>
    <w:rsid w:val="0078648A"/>
    <w:rsid w:val="007A1768"/>
    <w:rsid w:val="007A1881"/>
    <w:rsid w:val="007E3965"/>
    <w:rsid w:val="008137B5"/>
    <w:rsid w:val="00833808"/>
    <w:rsid w:val="008353A1"/>
    <w:rsid w:val="008365FD"/>
    <w:rsid w:val="00854C31"/>
    <w:rsid w:val="00861E32"/>
    <w:rsid w:val="00881BBB"/>
    <w:rsid w:val="0089283D"/>
    <w:rsid w:val="008C0768"/>
    <w:rsid w:val="008C1D0A"/>
    <w:rsid w:val="008D1E25"/>
    <w:rsid w:val="008E163A"/>
    <w:rsid w:val="008F0DD4"/>
    <w:rsid w:val="008F290D"/>
    <w:rsid w:val="0090200F"/>
    <w:rsid w:val="009047E4"/>
    <w:rsid w:val="009126B3"/>
    <w:rsid w:val="009152C4"/>
    <w:rsid w:val="0095079B"/>
    <w:rsid w:val="00953BA1"/>
    <w:rsid w:val="00954D08"/>
    <w:rsid w:val="009930CA"/>
    <w:rsid w:val="009C33E1"/>
    <w:rsid w:val="009C7815"/>
    <w:rsid w:val="009F4DE3"/>
    <w:rsid w:val="00A15F08"/>
    <w:rsid w:val="00A175E9"/>
    <w:rsid w:val="00A21819"/>
    <w:rsid w:val="00A45CF4"/>
    <w:rsid w:val="00A52A71"/>
    <w:rsid w:val="00A573DC"/>
    <w:rsid w:val="00A607CD"/>
    <w:rsid w:val="00A6339A"/>
    <w:rsid w:val="00A725A4"/>
    <w:rsid w:val="00A83290"/>
    <w:rsid w:val="00AA0D82"/>
    <w:rsid w:val="00AD2F06"/>
    <w:rsid w:val="00AD4D7C"/>
    <w:rsid w:val="00AE034E"/>
    <w:rsid w:val="00AE59DF"/>
    <w:rsid w:val="00B42E00"/>
    <w:rsid w:val="00B462AB"/>
    <w:rsid w:val="00B57187"/>
    <w:rsid w:val="00B706F8"/>
    <w:rsid w:val="00B908C2"/>
    <w:rsid w:val="00BA28CD"/>
    <w:rsid w:val="00BA42C7"/>
    <w:rsid w:val="00BA72BF"/>
    <w:rsid w:val="00C337A4"/>
    <w:rsid w:val="00C44327"/>
    <w:rsid w:val="00C871B2"/>
    <w:rsid w:val="00C969CC"/>
    <w:rsid w:val="00CA4F84"/>
    <w:rsid w:val="00CD1639"/>
    <w:rsid w:val="00CD3EFA"/>
    <w:rsid w:val="00CE3D00"/>
    <w:rsid w:val="00CE78D1"/>
    <w:rsid w:val="00CF7BB4"/>
    <w:rsid w:val="00CF7EEC"/>
    <w:rsid w:val="00D07290"/>
    <w:rsid w:val="00D1127C"/>
    <w:rsid w:val="00D14240"/>
    <w:rsid w:val="00D1614C"/>
    <w:rsid w:val="00D62C4D"/>
    <w:rsid w:val="00D70D83"/>
    <w:rsid w:val="00D8016C"/>
    <w:rsid w:val="00D92A3D"/>
    <w:rsid w:val="00DB0A6B"/>
    <w:rsid w:val="00DB28EB"/>
    <w:rsid w:val="00DB6366"/>
    <w:rsid w:val="00DF344C"/>
    <w:rsid w:val="00E25569"/>
    <w:rsid w:val="00E601A2"/>
    <w:rsid w:val="00E76C7B"/>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536CC"/>
  <w15:docId w15:val="{AEE39265-918F-4540-A2AE-44876531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63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95C4-4728-4EB6-A364-D05D7C53FB21}">
  <ds:schemaRefs>
    <ds:schemaRef ds:uri="http://schemas.microsoft.com/sharepoint/v3/contenttype/forms"/>
  </ds:schemaRefs>
</ds:datastoreItem>
</file>

<file path=customXml/itemProps2.xml><?xml version="1.0" encoding="utf-8"?>
<ds:datastoreItem xmlns:ds="http://schemas.openxmlformats.org/officeDocument/2006/customXml" ds:itemID="{A7D7E447-8D89-45F3-877E-B851F93A4727}">
  <ds:schemaRefs>
    <ds:schemaRef ds:uri="http://schemas.microsoft.com/sharepoint/events"/>
  </ds:schemaRefs>
</ds:datastoreItem>
</file>

<file path=customXml/itemProps3.xml><?xml version="1.0" encoding="utf-8"?>
<ds:datastoreItem xmlns:ds="http://schemas.openxmlformats.org/officeDocument/2006/customXml" ds:itemID="{BECB1601-695F-45FF-982C-0511FC585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88D67-1018-468F-AAD2-24646828D71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73094D7-C674-4176-ADB1-46DADB0F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2019-01-30T09:24:00Z</dcterms:created>
  <dcterms:modified xsi:type="dcterms:W3CDTF">2019-01-30T09:24:00Z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