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42F78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607F9CD" wp14:editId="4B06ED3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2CDE7FB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0497CC5" w14:textId="77777777" w:rsidR="00CD3EFA" w:rsidRDefault="00CD3EFA"/>
    <w:p w14:paraId="7E4483AE" w14:textId="7049243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2746B">
        <w:t>6. lipnja</w:t>
      </w:r>
      <w:r w:rsidR="004C1D95">
        <w:t xml:space="preserve"> </w:t>
      </w:r>
      <w:r w:rsidRPr="003A2F05">
        <w:t>201</w:t>
      </w:r>
      <w:r w:rsidR="002179F8" w:rsidRPr="003A2F05">
        <w:t>9</w:t>
      </w:r>
      <w:r w:rsidRPr="003A2F05">
        <w:t>.</w:t>
      </w:r>
    </w:p>
    <w:p w14:paraId="257C9C8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88EAE4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2491262" w14:textId="77777777" w:rsidTr="000350D9">
        <w:tc>
          <w:tcPr>
            <w:tcW w:w="1951" w:type="dxa"/>
          </w:tcPr>
          <w:p w14:paraId="54BFD611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E843DF0" w14:textId="77777777" w:rsidR="000350D9" w:rsidRDefault="004C1D95" w:rsidP="000350D9">
            <w:pPr>
              <w:spacing w:line="360" w:lineRule="auto"/>
            </w:pPr>
            <w:r>
              <w:t>Mini</w:t>
            </w:r>
            <w:r w:rsidR="003917A7">
              <w:t>starstvo zaštite okoliša i energetike</w:t>
            </w:r>
          </w:p>
        </w:tc>
      </w:tr>
    </w:tbl>
    <w:p w14:paraId="1852E63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F5575D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B141520" w14:textId="77777777" w:rsidTr="000350D9">
        <w:tc>
          <w:tcPr>
            <w:tcW w:w="1951" w:type="dxa"/>
          </w:tcPr>
          <w:p w14:paraId="4C9667A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112AA56" w14:textId="7C5E570F" w:rsidR="00717A6D" w:rsidRDefault="00E46B00" w:rsidP="006160D2">
            <w:pPr>
              <w:jc w:val="both"/>
            </w:pPr>
            <w:r>
              <w:t>Prijedlog o</w:t>
            </w:r>
            <w:r w:rsidR="00717A6D">
              <w:t>dluke o produljenju istražnog razdoblja u svrhu istraživanja i eksploatacije ugljikovodika na istražnom prostoru ugljikovodika „DR-02“</w:t>
            </w:r>
          </w:p>
          <w:p w14:paraId="041D8215" w14:textId="77777777" w:rsidR="000350D9" w:rsidRDefault="000350D9" w:rsidP="00B24A8B">
            <w:pPr>
              <w:spacing w:line="360" w:lineRule="auto"/>
              <w:jc w:val="both"/>
            </w:pPr>
          </w:p>
        </w:tc>
      </w:tr>
    </w:tbl>
    <w:p w14:paraId="4C7B60FD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444A732" w14:textId="77777777" w:rsidR="00CE78D1" w:rsidRDefault="00CE78D1" w:rsidP="008F0DD4"/>
    <w:p w14:paraId="48CF0879" w14:textId="77777777" w:rsidR="00CE78D1" w:rsidRPr="00CE78D1" w:rsidRDefault="00CE78D1" w:rsidP="00CE78D1"/>
    <w:p w14:paraId="4984E598" w14:textId="77777777" w:rsidR="00CE78D1" w:rsidRPr="00CE78D1" w:rsidRDefault="00CE78D1" w:rsidP="00CE78D1"/>
    <w:p w14:paraId="0A68D7AE" w14:textId="77777777" w:rsidR="00CE78D1" w:rsidRPr="00CE78D1" w:rsidRDefault="00CE78D1" w:rsidP="00CE78D1"/>
    <w:p w14:paraId="7326F16B" w14:textId="77777777" w:rsidR="00CE78D1" w:rsidRPr="00CE78D1" w:rsidRDefault="00CE78D1" w:rsidP="00CE78D1"/>
    <w:p w14:paraId="38089374" w14:textId="77777777" w:rsidR="00CE78D1" w:rsidRPr="00CE78D1" w:rsidRDefault="00CE78D1" w:rsidP="00CE78D1"/>
    <w:p w14:paraId="3C0D8D1A" w14:textId="77777777" w:rsidR="00CE78D1" w:rsidRPr="00CE78D1" w:rsidRDefault="00CE78D1" w:rsidP="00CE78D1"/>
    <w:p w14:paraId="6EEAEE9E" w14:textId="77777777" w:rsidR="00CE78D1" w:rsidRPr="00CE78D1" w:rsidRDefault="00CE78D1" w:rsidP="00CE78D1"/>
    <w:p w14:paraId="45D10AE0" w14:textId="77777777" w:rsidR="00CE78D1" w:rsidRPr="00CE78D1" w:rsidRDefault="00CE78D1" w:rsidP="00CE78D1"/>
    <w:p w14:paraId="7F9B075E" w14:textId="77777777" w:rsidR="00CE78D1" w:rsidRPr="00CE78D1" w:rsidRDefault="00CE78D1" w:rsidP="00CE78D1"/>
    <w:p w14:paraId="797692BD" w14:textId="77777777" w:rsidR="00CE78D1" w:rsidRPr="00CE78D1" w:rsidRDefault="00CE78D1" w:rsidP="00CE78D1"/>
    <w:p w14:paraId="54E84496" w14:textId="77777777" w:rsidR="00CE78D1" w:rsidRPr="00CE78D1" w:rsidRDefault="00CE78D1" w:rsidP="00CE78D1"/>
    <w:p w14:paraId="6D9C05EE" w14:textId="77777777" w:rsidR="00CE78D1" w:rsidRPr="00CE78D1" w:rsidRDefault="00CE78D1" w:rsidP="00CE78D1"/>
    <w:p w14:paraId="159C7AB1" w14:textId="77777777" w:rsidR="00CE78D1" w:rsidRDefault="00CE78D1" w:rsidP="00CE78D1"/>
    <w:p w14:paraId="2F1B9C43" w14:textId="77777777" w:rsidR="00CE78D1" w:rsidRDefault="00CE78D1" w:rsidP="00CE78D1"/>
    <w:p w14:paraId="51468683" w14:textId="77777777" w:rsidR="008F0DD4" w:rsidRDefault="008F0DD4" w:rsidP="00CE78D1"/>
    <w:p w14:paraId="19A33712" w14:textId="77777777" w:rsidR="00493B27" w:rsidRDefault="00493B27" w:rsidP="00CE78D1"/>
    <w:p w14:paraId="25845B19" w14:textId="77777777" w:rsidR="00493B27" w:rsidRDefault="00493B27" w:rsidP="00CE78D1"/>
    <w:p w14:paraId="61A79257" w14:textId="77777777" w:rsidR="00493B27" w:rsidRDefault="00493B27" w:rsidP="00CE78D1"/>
    <w:p w14:paraId="74A5FFA6" w14:textId="77777777" w:rsidR="00DC2ADB" w:rsidRDefault="00DC2ADB" w:rsidP="00DC2ADB">
      <w:pPr>
        <w:jc w:val="right"/>
      </w:pPr>
      <w:r w:rsidRPr="003B3DBA">
        <w:lastRenderedPageBreak/>
        <w:t>PRIJEDLOG</w:t>
      </w:r>
    </w:p>
    <w:p w14:paraId="1F4D80A9" w14:textId="77777777" w:rsidR="00DC2ADB" w:rsidRDefault="00DC2ADB" w:rsidP="00DC2ADB">
      <w:pPr>
        <w:jc w:val="right"/>
      </w:pPr>
    </w:p>
    <w:p w14:paraId="7B4DA8E2" w14:textId="77777777" w:rsidR="00DC2ADB" w:rsidRPr="00D60621" w:rsidRDefault="00DC2ADB" w:rsidP="005349B6"/>
    <w:p w14:paraId="6D54EFF8" w14:textId="1978CAF8" w:rsidR="00717A6D" w:rsidRDefault="00717A6D" w:rsidP="00717A6D">
      <w:pPr>
        <w:spacing w:after="120"/>
        <w:ind w:firstLine="708"/>
        <w:jc w:val="both"/>
      </w:pPr>
      <w:r>
        <w:t xml:space="preserve">Na temelju članka 31. stavka 2. Zakona o Vladi Republike Hrvatske (Narodne novine, br. </w:t>
      </w:r>
      <w:hyperlink r:id="rId13" w:tgtFrame="_blank" w:history="1">
        <w:r w:rsidRPr="007B786F">
          <w:t>150/11</w:t>
        </w:r>
      </w:hyperlink>
      <w:r w:rsidRPr="007B786F">
        <w:t>,</w:t>
      </w:r>
      <w:r>
        <w:t xml:space="preserve"> 1</w:t>
      </w:r>
      <w:hyperlink r:id="rId14" w:tgtFrame="_blank" w:history="1">
        <w:r w:rsidRPr="007B786F">
          <w:t>19/14</w:t>
        </w:r>
      </w:hyperlink>
      <w:r w:rsidRPr="007B786F">
        <w:t>,</w:t>
      </w:r>
      <w:r>
        <w:t xml:space="preserve"> </w:t>
      </w:r>
      <w:hyperlink r:id="rId15" w:history="1">
        <w:r w:rsidRPr="007B786F">
          <w:t>93/16</w:t>
        </w:r>
      </w:hyperlink>
      <w:r>
        <w:t xml:space="preserve"> i </w:t>
      </w:r>
      <w:hyperlink r:id="rId16" w:history="1">
        <w:r w:rsidRPr="007B786F">
          <w:t>116/18</w:t>
        </w:r>
      </w:hyperlink>
      <w:r w:rsidR="008D1479">
        <w:t xml:space="preserve">), a </w:t>
      </w:r>
      <w:r w:rsidR="005349B6">
        <w:t xml:space="preserve">u vezi s člankom 25. stavkom 3. i </w:t>
      </w:r>
      <w:r>
        <w:t>4. Zakona o istraživanju i eksploataciji ugljikovodika (</w:t>
      </w:r>
      <w:r w:rsidR="0052746B" w:rsidRPr="00BF37FA">
        <w:t>Narodne novine, br</w:t>
      </w:r>
      <w:r w:rsidR="0052746B">
        <w:t xml:space="preserve">. </w:t>
      </w:r>
      <w:r w:rsidR="0052746B" w:rsidRPr="00BF37FA">
        <w:t>52/18</w:t>
      </w:r>
      <w:r w:rsidR="0052746B">
        <w:t xml:space="preserve"> i 52/19</w:t>
      </w:r>
      <w:r>
        <w:t>), Vlada Republike Hrvatske je na sjednici održanoj _____________</w:t>
      </w:r>
      <w:r w:rsidR="003D12FA">
        <w:t>_</w:t>
      </w:r>
      <w:r>
        <w:t xml:space="preserve"> 2019. godine donijela</w:t>
      </w:r>
    </w:p>
    <w:p w14:paraId="6E86DF52" w14:textId="77777777" w:rsidR="00717A6D" w:rsidRDefault="00717A6D" w:rsidP="00717A6D">
      <w:pPr>
        <w:spacing w:after="120" w:line="276" w:lineRule="auto"/>
        <w:jc w:val="both"/>
      </w:pPr>
    </w:p>
    <w:p w14:paraId="47325216" w14:textId="77777777" w:rsidR="00717A6D" w:rsidRPr="0051773E" w:rsidRDefault="00717A6D" w:rsidP="00717A6D">
      <w:pPr>
        <w:jc w:val="center"/>
        <w:rPr>
          <w:b/>
        </w:rPr>
      </w:pPr>
      <w:r w:rsidRPr="0051773E">
        <w:rPr>
          <w:b/>
        </w:rPr>
        <w:t>ODLUKU</w:t>
      </w:r>
    </w:p>
    <w:p w14:paraId="7083F539" w14:textId="77777777" w:rsidR="00717A6D" w:rsidRPr="00BF0259" w:rsidRDefault="00717A6D" w:rsidP="00717A6D">
      <w:pPr>
        <w:jc w:val="center"/>
        <w:rPr>
          <w:b/>
        </w:rPr>
      </w:pPr>
    </w:p>
    <w:p w14:paraId="116386BE" w14:textId="77777777" w:rsidR="00717A6D" w:rsidRPr="00BF0259" w:rsidRDefault="00717A6D" w:rsidP="00717A6D">
      <w:pPr>
        <w:jc w:val="center"/>
        <w:rPr>
          <w:b/>
        </w:rPr>
      </w:pPr>
      <w:r w:rsidRPr="00BF0259">
        <w:rPr>
          <w:b/>
        </w:rPr>
        <w:t>O PRODULJENJU ISTRAŽNOG RAZDOBLJA U SVRHU</w:t>
      </w:r>
    </w:p>
    <w:p w14:paraId="3234E464" w14:textId="77777777" w:rsidR="00717A6D" w:rsidRDefault="00717A6D" w:rsidP="00717A6D">
      <w:pPr>
        <w:jc w:val="center"/>
        <w:rPr>
          <w:b/>
        </w:rPr>
      </w:pPr>
      <w:r w:rsidRPr="00BF0259">
        <w:rPr>
          <w:b/>
        </w:rPr>
        <w:t>ISTRAŽIVANJA I EKSPLOATACIJE UGLJIKOVODIKA NA ISTRAŽNOM PROSTORU</w:t>
      </w:r>
      <w:r>
        <w:rPr>
          <w:b/>
        </w:rPr>
        <w:t xml:space="preserve"> UGLJIKOVODIKA </w:t>
      </w:r>
      <w:r w:rsidRPr="00BF0259">
        <w:rPr>
          <w:b/>
        </w:rPr>
        <w:t>„</w:t>
      </w:r>
      <w:r>
        <w:rPr>
          <w:b/>
        </w:rPr>
        <w:t>DR-02“</w:t>
      </w:r>
    </w:p>
    <w:p w14:paraId="322AA11A" w14:textId="77777777" w:rsidR="00717A6D" w:rsidRPr="004E102B" w:rsidRDefault="00717A6D" w:rsidP="00717A6D">
      <w:pPr>
        <w:jc w:val="center"/>
        <w:rPr>
          <w:b/>
        </w:rPr>
      </w:pPr>
    </w:p>
    <w:p w14:paraId="287334F1" w14:textId="77777777" w:rsidR="00717A6D" w:rsidRDefault="00717A6D" w:rsidP="00717A6D">
      <w:pPr>
        <w:jc w:val="center"/>
      </w:pPr>
    </w:p>
    <w:p w14:paraId="66C2DADD" w14:textId="77777777" w:rsidR="00717A6D" w:rsidRPr="00BF0259" w:rsidRDefault="00717A6D" w:rsidP="00717A6D">
      <w:pPr>
        <w:jc w:val="center"/>
        <w:rPr>
          <w:b/>
        </w:rPr>
      </w:pPr>
      <w:r w:rsidRPr="00BF0259">
        <w:rPr>
          <w:b/>
        </w:rPr>
        <w:t>I.</w:t>
      </w:r>
    </w:p>
    <w:p w14:paraId="5C533DE7" w14:textId="77777777" w:rsidR="00717A6D" w:rsidRDefault="00717A6D" w:rsidP="00717A6D">
      <w:pPr>
        <w:jc w:val="center"/>
      </w:pPr>
    </w:p>
    <w:p w14:paraId="007ABD29" w14:textId="77777777" w:rsidR="00717A6D" w:rsidRDefault="00717A6D" w:rsidP="00717A6D">
      <w:pPr>
        <w:ind w:firstLine="708"/>
        <w:jc w:val="both"/>
      </w:pPr>
      <w:r>
        <w:t>Vlada Republike Hrvatske odobrava produljenje prve istražne faze za istražni prostor ugljikovodika „DR-02“ za dodatno razdoblje od šest mjeseci odnosno do 10. prosinca 2019.</w:t>
      </w:r>
    </w:p>
    <w:p w14:paraId="7FB77321" w14:textId="77777777" w:rsidR="00717A6D" w:rsidRDefault="00717A6D" w:rsidP="00717A6D">
      <w:pPr>
        <w:jc w:val="both"/>
      </w:pPr>
    </w:p>
    <w:p w14:paraId="3BC8C3C2" w14:textId="77777777" w:rsidR="00717A6D" w:rsidRPr="00BF0259" w:rsidRDefault="00717A6D" w:rsidP="00717A6D">
      <w:pPr>
        <w:jc w:val="center"/>
        <w:rPr>
          <w:b/>
        </w:rPr>
      </w:pPr>
      <w:r w:rsidRPr="00BF0259">
        <w:rPr>
          <w:b/>
        </w:rPr>
        <w:t>II.</w:t>
      </w:r>
    </w:p>
    <w:p w14:paraId="200AB7C7" w14:textId="77777777" w:rsidR="00717A6D" w:rsidRDefault="00717A6D" w:rsidP="00717A6D">
      <w:pPr>
        <w:jc w:val="both"/>
      </w:pPr>
    </w:p>
    <w:p w14:paraId="56392003" w14:textId="77777777" w:rsidR="00717A6D" w:rsidRDefault="005349B6" w:rsidP="00717A6D">
      <w:pPr>
        <w:ind w:firstLine="708"/>
        <w:jc w:val="both"/>
      </w:pPr>
      <w:r w:rsidRPr="00C836E1">
        <w:t xml:space="preserve">Sukladno Odluci o izdavanju dozvole za istraživanje </w:t>
      </w:r>
      <w:r w:rsidRPr="00C836E1">
        <w:rPr>
          <w:rFonts w:eastAsiaTheme="minorHAnsi"/>
          <w:lang w:eastAsia="en-US"/>
        </w:rPr>
        <w:t>i eksploataciju ugljikovodika na kopnu u istražnom prostoru ugljikovodika „DR-02“</w:t>
      </w:r>
      <w:r w:rsidRPr="00C836E1">
        <w:t xml:space="preserve"> (Narodne novine, broj 63/15)</w:t>
      </w:r>
      <w:r>
        <w:t xml:space="preserve"> o</w:t>
      </w:r>
      <w:r w:rsidR="00717A6D">
        <w:t>va Odluka izdaje se u korist ovlaštenika dozvole za istraživanje i eksploataciju ugljikovodika na kopnu u istražnom prost</w:t>
      </w:r>
      <w:r w:rsidR="0076124D">
        <w:t xml:space="preserve">oru ugljikovodika „DR-02“ </w:t>
      </w:r>
      <w:r w:rsidR="00717A6D">
        <w:t>društvu INA INDUSTRIJA NAFTE, d.d., Avenija Većeslava Holjevca 10, 10000 Zagreb, OIB:</w:t>
      </w:r>
      <w:r w:rsidR="00717A6D" w:rsidRPr="00752819">
        <w:t xml:space="preserve"> 27759560625</w:t>
      </w:r>
      <w:r w:rsidR="00717A6D">
        <w:t>.</w:t>
      </w:r>
    </w:p>
    <w:p w14:paraId="688E014F" w14:textId="77777777" w:rsidR="00717A6D" w:rsidRDefault="00717A6D" w:rsidP="00717A6D">
      <w:pPr>
        <w:jc w:val="both"/>
      </w:pPr>
    </w:p>
    <w:p w14:paraId="2AD514F5" w14:textId="77777777" w:rsidR="00717A6D" w:rsidRPr="00BF0259" w:rsidRDefault="00717A6D" w:rsidP="00717A6D">
      <w:pPr>
        <w:jc w:val="center"/>
        <w:rPr>
          <w:b/>
        </w:rPr>
      </w:pPr>
      <w:r w:rsidRPr="00BF0259">
        <w:rPr>
          <w:b/>
        </w:rPr>
        <w:t>III.</w:t>
      </w:r>
    </w:p>
    <w:p w14:paraId="4B91CC00" w14:textId="77777777" w:rsidR="00717A6D" w:rsidRDefault="00717A6D" w:rsidP="00717A6D">
      <w:pPr>
        <w:jc w:val="center"/>
      </w:pPr>
    </w:p>
    <w:p w14:paraId="334C0367" w14:textId="77777777" w:rsidR="00717A6D" w:rsidRDefault="00717A6D" w:rsidP="00717A6D">
      <w:pPr>
        <w:ind w:firstLine="708"/>
        <w:jc w:val="both"/>
      </w:pPr>
      <w:r>
        <w:t>Produljenje roka trajanja istražnog razdoblja iz točke I. ove Odluke ne utječe na ukupno trajanje dozvole za istraživanje i eksploataciju ugljikovodika sukladno Odluci o izdavanju dozvole za istraživanje i eksploataciju ugljikovodika na kopnu u istražnom prostoru ugljikovodika „DR-02“ (Narodne novine, broj 63/15).</w:t>
      </w:r>
    </w:p>
    <w:p w14:paraId="062B5360" w14:textId="77777777" w:rsidR="00717A6D" w:rsidRDefault="00717A6D" w:rsidP="00717A6D">
      <w:pPr>
        <w:jc w:val="both"/>
      </w:pPr>
    </w:p>
    <w:p w14:paraId="472A2BE4" w14:textId="77777777" w:rsidR="00717A6D" w:rsidRPr="00BF0259" w:rsidRDefault="00717A6D" w:rsidP="00717A6D">
      <w:pPr>
        <w:jc w:val="center"/>
        <w:rPr>
          <w:b/>
        </w:rPr>
      </w:pPr>
      <w:r w:rsidRPr="00BF0259">
        <w:rPr>
          <w:b/>
        </w:rPr>
        <w:t>IV.</w:t>
      </w:r>
    </w:p>
    <w:p w14:paraId="37E2B580" w14:textId="77777777" w:rsidR="00717A6D" w:rsidRDefault="00717A6D" w:rsidP="00717A6D">
      <w:pPr>
        <w:jc w:val="center"/>
      </w:pPr>
    </w:p>
    <w:p w14:paraId="0F59CA04" w14:textId="77777777" w:rsidR="00717A6D" w:rsidRDefault="00717A6D" w:rsidP="00717A6D">
      <w:pPr>
        <w:ind w:firstLine="708"/>
        <w:jc w:val="both"/>
      </w:pPr>
      <w:r>
        <w:t>Ova Odluka stupa na snagu danom donošenja.</w:t>
      </w:r>
    </w:p>
    <w:p w14:paraId="02A7BF1E" w14:textId="77777777" w:rsidR="00717A6D" w:rsidRDefault="00717A6D" w:rsidP="00717A6D">
      <w:pPr>
        <w:spacing w:after="160" w:line="259" w:lineRule="auto"/>
      </w:pPr>
    </w:p>
    <w:p w14:paraId="785B9632" w14:textId="77777777" w:rsidR="00717A6D" w:rsidRPr="00CB36CF" w:rsidRDefault="00717A6D" w:rsidP="00717A6D">
      <w:r>
        <w:t>K</w:t>
      </w:r>
      <w:r w:rsidRPr="00CB36CF">
        <w:t>lasa:</w:t>
      </w:r>
    </w:p>
    <w:p w14:paraId="6C9DF420" w14:textId="77777777" w:rsidR="00717A6D" w:rsidRPr="00CB36CF" w:rsidRDefault="00717A6D" w:rsidP="00717A6D">
      <w:r>
        <w:t>U</w:t>
      </w:r>
      <w:r w:rsidRPr="00CB36CF">
        <w:t>rbroj:</w:t>
      </w:r>
    </w:p>
    <w:p w14:paraId="02AB590E" w14:textId="77777777" w:rsidR="00717A6D" w:rsidRDefault="00717A6D" w:rsidP="00717A6D"/>
    <w:p w14:paraId="02841115" w14:textId="77777777" w:rsidR="00717A6D" w:rsidRPr="00CB36CF" w:rsidRDefault="00717A6D" w:rsidP="00717A6D">
      <w:r w:rsidRPr="00CB36CF">
        <w:t>Zagreb,</w:t>
      </w:r>
    </w:p>
    <w:p w14:paraId="1F8FFF71" w14:textId="77777777" w:rsidR="00717A6D" w:rsidRPr="00CB36CF" w:rsidRDefault="00717A6D" w:rsidP="00717A6D"/>
    <w:p w14:paraId="72474DFC" w14:textId="77777777" w:rsidR="00717A6D" w:rsidRPr="00CB36CF" w:rsidRDefault="00717A6D" w:rsidP="00717A6D">
      <w:pPr>
        <w:spacing w:line="600" w:lineRule="auto"/>
        <w:ind w:left="4956"/>
        <w:jc w:val="center"/>
      </w:pPr>
      <w:r w:rsidRPr="00CB36CF">
        <w:t>PREDSJEDNIK</w:t>
      </w:r>
    </w:p>
    <w:p w14:paraId="3487C119" w14:textId="77777777" w:rsidR="00717A6D" w:rsidRPr="00FB449E" w:rsidRDefault="00717A6D" w:rsidP="00717A6D">
      <w:pPr>
        <w:spacing w:line="600" w:lineRule="auto"/>
        <w:ind w:left="4956"/>
        <w:jc w:val="center"/>
      </w:pPr>
      <w:r>
        <w:t>mr. sc. Andrej Plenković</w:t>
      </w:r>
    </w:p>
    <w:p w14:paraId="57079BFF" w14:textId="77777777" w:rsidR="00717A6D" w:rsidRDefault="00717A6D" w:rsidP="00717A6D">
      <w:pPr>
        <w:jc w:val="center"/>
        <w:rPr>
          <w:b/>
        </w:rPr>
      </w:pPr>
    </w:p>
    <w:p w14:paraId="59F85D27" w14:textId="77777777" w:rsidR="00717A6D" w:rsidRDefault="00717A6D" w:rsidP="00717A6D">
      <w:pPr>
        <w:jc w:val="center"/>
        <w:rPr>
          <w:b/>
        </w:rPr>
      </w:pPr>
      <w:r w:rsidRPr="00CA77BC">
        <w:rPr>
          <w:b/>
        </w:rPr>
        <w:t>OBRAZLOŽENJE</w:t>
      </w:r>
    </w:p>
    <w:p w14:paraId="281A8101" w14:textId="77777777" w:rsidR="00717A6D" w:rsidRPr="00CA77BC" w:rsidRDefault="00717A6D" w:rsidP="00717A6D">
      <w:pPr>
        <w:jc w:val="center"/>
        <w:rPr>
          <w:b/>
        </w:rPr>
      </w:pPr>
    </w:p>
    <w:p w14:paraId="1BD3C30E" w14:textId="77777777" w:rsidR="00717A6D" w:rsidRDefault="00717A6D" w:rsidP="00717A6D">
      <w:pPr>
        <w:jc w:val="both"/>
      </w:pPr>
    </w:p>
    <w:p w14:paraId="25EEB2B3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  <w:r w:rsidRPr="008A35C7">
        <w:rPr>
          <w:rFonts w:eastAsiaTheme="minorHAnsi"/>
          <w:lang w:eastAsia="en-US"/>
        </w:rPr>
        <w:t>Temeljem izdane Odluke o izdavanju dozvole za istraživanje i eksploataciju ugljikovodika na kopnu u istražnom</w:t>
      </w:r>
      <w:r w:rsidR="002A5F72">
        <w:rPr>
          <w:rFonts w:eastAsiaTheme="minorHAnsi"/>
          <w:lang w:eastAsia="en-US"/>
        </w:rPr>
        <w:t xml:space="preserve"> prostoru ugljikovodika „DR-02“ </w:t>
      </w:r>
      <w:r w:rsidRPr="008A35C7">
        <w:rPr>
          <w:rFonts w:eastAsiaTheme="minorHAnsi"/>
          <w:lang w:eastAsia="en-US"/>
        </w:rPr>
        <w:t>(Narodne novine, broj 63/15), Vlada Republike Hrvatske zaključila je 10</w:t>
      </w:r>
      <w:r>
        <w:rPr>
          <w:rFonts w:eastAsiaTheme="minorHAnsi"/>
          <w:lang w:eastAsia="en-US"/>
        </w:rPr>
        <w:t>. lipnja</w:t>
      </w:r>
      <w:r w:rsidRPr="008A35C7">
        <w:rPr>
          <w:rFonts w:eastAsiaTheme="minorHAnsi"/>
          <w:lang w:eastAsia="en-US"/>
        </w:rPr>
        <w:t xml:space="preserve"> 2016. Ugovor o istraživanju i podjeli eksploatacije ugljikovodika za istražni prostor </w:t>
      </w:r>
      <w:r>
        <w:rPr>
          <w:rFonts w:eastAsiaTheme="minorHAnsi"/>
          <w:lang w:eastAsia="en-US"/>
        </w:rPr>
        <w:t>„</w:t>
      </w:r>
      <w:r w:rsidRPr="008A35C7">
        <w:rPr>
          <w:rFonts w:eastAsiaTheme="minorHAnsi"/>
          <w:lang w:eastAsia="en-US"/>
        </w:rPr>
        <w:t>DR-02</w:t>
      </w:r>
      <w:r>
        <w:rPr>
          <w:rFonts w:eastAsiaTheme="minorHAnsi"/>
          <w:lang w:eastAsia="en-US"/>
        </w:rPr>
        <w:t>“</w:t>
      </w:r>
      <w:r w:rsidRPr="008A35C7">
        <w:rPr>
          <w:rFonts w:eastAsiaTheme="minorHAnsi"/>
          <w:lang w:eastAsia="en-US"/>
        </w:rPr>
        <w:t xml:space="preserve"> (dalje u tekstu: Ugovor) sa trgovačkim društvom INA - INDUSTRIJA NAFTE, d</w:t>
      </w:r>
      <w:r>
        <w:rPr>
          <w:rFonts w:eastAsiaTheme="minorHAnsi"/>
          <w:lang w:eastAsia="en-US"/>
        </w:rPr>
        <w:t>.</w:t>
      </w:r>
      <w:r w:rsidRPr="008A35C7">
        <w:rPr>
          <w:rFonts w:eastAsiaTheme="minorHAnsi"/>
          <w:lang w:eastAsia="en-US"/>
        </w:rPr>
        <w:t>d., Avenija Većeslava Holjevca 10, 10000 Zagreb, OIB: 27759560625 (u daljnjem tekstu: INA).</w:t>
      </w:r>
    </w:p>
    <w:p w14:paraId="514A42DC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</w:p>
    <w:p w14:paraId="28F3D6DA" w14:textId="3B298574" w:rsidR="00717A6D" w:rsidRPr="008A35C7" w:rsidRDefault="00717A6D" w:rsidP="00717A6D">
      <w:pPr>
        <w:jc w:val="both"/>
        <w:rPr>
          <w:rFonts w:eastAsiaTheme="minorHAnsi"/>
          <w:lang w:eastAsia="en-US"/>
        </w:rPr>
      </w:pPr>
      <w:r w:rsidRPr="008A35C7">
        <w:rPr>
          <w:rFonts w:eastAsiaTheme="minorHAnsi"/>
          <w:lang w:eastAsia="en-US"/>
        </w:rPr>
        <w:t>Istražno razdoblje sukladno Ugovoru i Zakonu o istraživanju i eksploataciji ugljikovodika (</w:t>
      </w:r>
      <w:r w:rsidR="0052746B" w:rsidRPr="00BF37FA">
        <w:t>Narodne novine, br</w:t>
      </w:r>
      <w:r w:rsidR="0052746B">
        <w:t xml:space="preserve">. </w:t>
      </w:r>
      <w:r w:rsidR="0052746B" w:rsidRPr="00BF37FA">
        <w:t>52/18</w:t>
      </w:r>
      <w:r w:rsidR="0052746B">
        <w:t xml:space="preserve"> i 52/19</w:t>
      </w:r>
      <w:r w:rsidRPr="008A35C7">
        <w:rPr>
          <w:rFonts w:eastAsiaTheme="minorHAnsi"/>
          <w:lang w:eastAsia="en-US"/>
        </w:rPr>
        <w:t xml:space="preserve">) (u daljnjem tekstu: Zakon) traje najdulje pet godina te se dijeli na dvije istražne faze, pri čemu prva istražna faza traje tri godine i počinje od datuma stupanja Ugovora na snagu, dok druga istražna faza traje dvije godine, a započinje neposredno nakon prve istražne faze. </w:t>
      </w:r>
    </w:p>
    <w:p w14:paraId="2D86365F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</w:p>
    <w:p w14:paraId="10E0B7CD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  <w:r w:rsidRPr="008A35C7">
        <w:rPr>
          <w:rFonts w:eastAsiaTheme="minorHAnsi"/>
          <w:lang w:eastAsia="en-US"/>
        </w:rPr>
        <w:t>Istražno razdoblje može se, na zahtjev investitora zbog opravdanih razloga, produljiti najviše dva puta tijekom trajanja, i to tako da svako produljenje može trajati najviše šest mjeseci</w:t>
      </w:r>
      <w:r>
        <w:rPr>
          <w:rFonts w:eastAsiaTheme="minorHAnsi"/>
          <w:lang w:eastAsia="en-US"/>
        </w:rPr>
        <w:t>.</w:t>
      </w:r>
      <w:r w:rsidRPr="008A35C7">
        <w:rPr>
          <w:rFonts w:eastAsiaTheme="minorHAnsi"/>
          <w:lang w:eastAsia="en-US"/>
        </w:rPr>
        <w:t xml:space="preserve"> </w:t>
      </w:r>
    </w:p>
    <w:p w14:paraId="17F7EC6C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</w:p>
    <w:p w14:paraId="1D35A083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  <w:r w:rsidRPr="008A35C7">
        <w:rPr>
          <w:rFonts w:eastAsiaTheme="minorHAnsi"/>
          <w:lang w:eastAsia="en-US"/>
        </w:rPr>
        <w:t>Produljenje roka trajanja istražnog razdoblja ne utječe na ukupno trajanje dozvole za istraživanje i eksploataciju ugljikovodika koja je izdana na rok od 30 godina.</w:t>
      </w:r>
    </w:p>
    <w:p w14:paraId="2D5B7AB0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</w:p>
    <w:p w14:paraId="297E7526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  <w:r w:rsidRPr="008A35C7">
        <w:rPr>
          <w:rFonts w:eastAsiaTheme="minorHAnsi"/>
          <w:lang w:eastAsia="en-US"/>
        </w:rPr>
        <w:t xml:space="preserve">Ugovor je zaključen 10. lipnja 2016. te prva istražna faza ističe 10. lipnja 2019. </w:t>
      </w:r>
    </w:p>
    <w:p w14:paraId="73610A05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</w:p>
    <w:p w14:paraId="6CCA4C23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  <w:r w:rsidRPr="008A35C7">
        <w:rPr>
          <w:rFonts w:eastAsiaTheme="minorHAnsi"/>
          <w:lang w:eastAsia="en-US"/>
        </w:rPr>
        <w:t>Sukladno članku 25. stavku 4. Zakona te članku 5.1.1. Ugovora, INA je 27. ožujka 2019. zatražila produljenje prve istražne faze za istražni prostor ugljikovodika „DR-02“ za dodatno razdoblje od šest mjeseci.</w:t>
      </w:r>
    </w:p>
    <w:p w14:paraId="27D7D154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</w:p>
    <w:p w14:paraId="1D864BAD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  <w:r w:rsidRPr="008A35C7">
        <w:rPr>
          <w:rFonts w:eastAsiaTheme="minorHAnsi"/>
          <w:lang w:eastAsia="en-US"/>
        </w:rPr>
        <w:t xml:space="preserve">Za vrijeme trajanja istražnog razdoblja sukladno članku 35. stavku 4. Zakona investitor je dužan, u svakoj istražnoj fazi, ispuniti minimalne radne obveze na koje se obvezao Ugovorom. </w:t>
      </w:r>
    </w:p>
    <w:p w14:paraId="4411DC40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</w:p>
    <w:p w14:paraId="7C3B6A20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  <w:r w:rsidRPr="008A35C7">
        <w:rPr>
          <w:rFonts w:eastAsiaTheme="minorHAnsi"/>
          <w:lang w:eastAsia="en-US"/>
        </w:rPr>
        <w:t>Sukladno izvješć</w:t>
      </w:r>
      <w:r>
        <w:rPr>
          <w:rFonts w:eastAsiaTheme="minorHAnsi"/>
          <w:lang w:eastAsia="en-US"/>
        </w:rPr>
        <w:t>ima o napretku obavljenih radova</w:t>
      </w:r>
      <w:r w:rsidRPr="008A35C7">
        <w:rPr>
          <w:rFonts w:eastAsiaTheme="minorHAnsi"/>
          <w:lang w:eastAsia="en-US"/>
        </w:rPr>
        <w:t xml:space="preserve">, a koje INA dostavlja nakon isteka svakog kvartala, INA je obvezna izraditi još jednu istražnu bušotinu, a sukladno minimalnoj radnoj obvezi iz Ugovora. </w:t>
      </w:r>
    </w:p>
    <w:p w14:paraId="0E633687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</w:p>
    <w:p w14:paraId="0F2F97E9" w14:textId="1612C793" w:rsidR="00717A6D" w:rsidRPr="008A35C7" w:rsidRDefault="00717A6D" w:rsidP="00717A6D">
      <w:pPr>
        <w:jc w:val="both"/>
        <w:rPr>
          <w:rFonts w:eastAsiaTheme="minorHAnsi"/>
          <w:lang w:eastAsia="en-US"/>
        </w:rPr>
      </w:pPr>
      <w:r w:rsidRPr="008A35C7">
        <w:rPr>
          <w:rFonts w:eastAsiaTheme="minorHAnsi"/>
          <w:lang w:eastAsia="en-US"/>
        </w:rPr>
        <w:t>INA je</w:t>
      </w:r>
      <w:r w:rsidR="003816B1">
        <w:rPr>
          <w:rFonts w:eastAsiaTheme="minorHAnsi"/>
          <w:lang w:eastAsia="en-US"/>
        </w:rPr>
        <w:t xml:space="preserve"> dužna </w:t>
      </w:r>
      <w:r w:rsidRPr="008A35C7">
        <w:rPr>
          <w:rFonts w:eastAsiaTheme="minorHAnsi"/>
          <w:lang w:eastAsia="en-US"/>
        </w:rPr>
        <w:t xml:space="preserve"> </w:t>
      </w:r>
      <w:r w:rsidR="003816B1">
        <w:rPr>
          <w:rFonts w:eastAsiaTheme="minorHAnsi"/>
          <w:lang w:eastAsia="en-US"/>
        </w:rPr>
        <w:t xml:space="preserve">ugovoriti </w:t>
      </w:r>
      <w:r w:rsidRPr="008A35C7">
        <w:rPr>
          <w:rFonts w:eastAsiaTheme="minorHAnsi"/>
          <w:lang w:eastAsia="en-US"/>
        </w:rPr>
        <w:t>služnost na šumskom zemljištu, o čemu ovisi početak pripreme lokacije</w:t>
      </w:r>
      <w:r w:rsidR="003816B1">
        <w:rPr>
          <w:rFonts w:eastAsiaTheme="minorHAnsi"/>
          <w:lang w:eastAsia="en-US"/>
        </w:rPr>
        <w:t xml:space="preserve"> istražne bušotine te stoga </w:t>
      </w:r>
      <w:r w:rsidRPr="008A35C7">
        <w:rPr>
          <w:rFonts w:eastAsiaTheme="minorHAnsi"/>
          <w:lang w:eastAsia="en-US"/>
        </w:rPr>
        <w:t>INA ne može dovršiti treću istražnu bušotinu prije 10. lipnja 2019. kada prva istražna faza završava.</w:t>
      </w:r>
    </w:p>
    <w:p w14:paraId="2FE38855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</w:p>
    <w:p w14:paraId="46F1F1AE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  <w:r w:rsidRPr="008A35C7">
        <w:rPr>
          <w:rFonts w:eastAsiaTheme="minorHAnsi"/>
          <w:lang w:eastAsia="en-US"/>
        </w:rPr>
        <w:t xml:space="preserve">S obzirom na navedene opravdane razloge za produljenje prve istražne faze, potrebno je omogućiti INA-i da ispuni svoju ugovornu obvezu iz prve istražne faze prije ulaska u drugu istražnu fazu zbog čega je odlučeno kao u izreci ove Odluke te je prva istražna faza na istražnom prostoru ugljikovodika „DR-02“ produljena </w:t>
      </w:r>
      <w:r>
        <w:rPr>
          <w:rFonts w:eastAsiaTheme="minorHAnsi"/>
          <w:lang w:eastAsia="en-US"/>
        </w:rPr>
        <w:t>za dodatnih šest</w:t>
      </w:r>
      <w:r w:rsidRPr="008A35C7">
        <w:rPr>
          <w:rFonts w:eastAsiaTheme="minorHAnsi"/>
          <w:lang w:eastAsia="en-US"/>
        </w:rPr>
        <w:t xml:space="preserve"> mjeseci sukladno članku 25. stavku 3. i 4. Zakona.</w:t>
      </w:r>
    </w:p>
    <w:p w14:paraId="4AD18105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</w:p>
    <w:p w14:paraId="624F6A5E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  <w:r w:rsidRPr="008A35C7">
        <w:rPr>
          <w:rFonts w:eastAsiaTheme="minorHAnsi"/>
          <w:lang w:eastAsia="en-US"/>
        </w:rPr>
        <w:t xml:space="preserve">Sukladno ugovornoj obvezi INA će produljiti trajanje bankarske garancije i korporativne garancije sukladno trajanju produljenja prve istražne faze. </w:t>
      </w:r>
    </w:p>
    <w:p w14:paraId="1BB071EA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</w:p>
    <w:p w14:paraId="5B0EE8B6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  <w:r w:rsidRPr="008A35C7">
        <w:rPr>
          <w:rFonts w:eastAsiaTheme="minorHAnsi"/>
          <w:lang w:eastAsia="en-US"/>
        </w:rPr>
        <w:lastRenderedPageBreak/>
        <w:t>Po isteku prve istražne faze odnosno po ispunjenju minimalne radne obveze, INA će podnijeti zahtjev za odobrenjem novog istražnog prostora odnosno za ulazak u drugu istražnu fazu.</w:t>
      </w:r>
    </w:p>
    <w:p w14:paraId="66026BA0" w14:textId="77777777" w:rsidR="00717A6D" w:rsidRPr="008A35C7" w:rsidRDefault="00717A6D" w:rsidP="00717A6D">
      <w:pPr>
        <w:jc w:val="both"/>
        <w:rPr>
          <w:rFonts w:eastAsiaTheme="minorHAnsi"/>
          <w:lang w:eastAsia="en-US"/>
        </w:rPr>
      </w:pPr>
    </w:p>
    <w:p w14:paraId="05E7CD58" w14:textId="77777777" w:rsidR="00717A6D" w:rsidRPr="002D255F" w:rsidRDefault="00717A6D" w:rsidP="00717A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69">
        <w:rPr>
          <w:rFonts w:ascii="Times New Roman" w:hAnsi="Times New Roman" w:cs="Times New Roman"/>
          <w:sz w:val="24"/>
          <w:szCs w:val="24"/>
          <w:u w:val="single"/>
        </w:rPr>
        <w:t>Procjena fiskalnog učinka</w:t>
      </w:r>
      <w:r>
        <w:rPr>
          <w:rFonts w:ascii="Times New Roman" w:hAnsi="Times New Roman" w:cs="Times New Roman"/>
          <w:sz w:val="24"/>
          <w:szCs w:val="24"/>
        </w:rPr>
        <w:t xml:space="preserve"> – Ova Odluka nema utjecaja na Državni proračun Republike Hrvatske.</w:t>
      </w:r>
    </w:p>
    <w:p w14:paraId="28BD51E2" w14:textId="77777777" w:rsidR="00717A6D" w:rsidRDefault="00717A6D" w:rsidP="00717A6D">
      <w:pPr>
        <w:jc w:val="both"/>
      </w:pPr>
    </w:p>
    <w:p w14:paraId="01FB0553" w14:textId="77777777" w:rsidR="00493B27" w:rsidRPr="00CE78D1" w:rsidRDefault="00493B27" w:rsidP="00717A6D">
      <w:pPr>
        <w:spacing w:after="160" w:line="259" w:lineRule="auto"/>
      </w:pPr>
    </w:p>
    <w:sectPr w:rsidR="00493B27" w:rsidRPr="00CE78D1" w:rsidSect="00493B27">
      <w:footerReference w:type="default" r:id="rId17"/>
      <w:type w:val="continuous"/>
      <w:pgSz w:w="11906" w:h="16838"/>
      <w:pgMar w:top="993" w:right="1417" w:bottom="1980" w:left="1417" w:header="709" w:footer="1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60595" w14:textId="77777777" w:rsidR="000E3BBA" w:rsidRDefault="000E3BBA" w:rsidP="0011560A">
      <w:r>
        <w:separator/>
      </w:r>
    </w:p>
  </w:endnote>
  <w:endnote w:type="continuationSeparator" w:id="0">
    <w:p w14:paraId="2B67029A" w14:textId="77777777" w:rsidR="000E3BBA" w:rsidRDefault="000E3BB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053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0464" w14:textId="77777777" w:rsidR="00493B27" w:rsidRPr="00493B27" w:rsidRDefault="00493B27" w:rsidP="0049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F45D0" w14:textId="77777777" w:rsidR="000E3BBA" w:rsidRDefault="000E3BBA" w:rsidP="0011560A">
      <w:r>
        <w:separator/>
      </w:r>
    </w:p>
  </w:footnote>
  <w:footnote w:type="continuationSeparator" w:id="0">
    <w:p w14:paraId="11A9BC73" w14:textId="77777777" w:rsidR="000E3BBA" w:rsidRDefault="000E3BBA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7661"/>
    <w:rsid w:val="000300CD"/>
    <w:rsid w:val="000350D9"/>
    <w:rsid w:val="0004168E"/>
    <w:rsid w:val="00052599"/>
    <w:rsid w:val="00057310"/>
    <w:rsid w:val="00063520"/>
    <w:rsid w:val="00086A6C"/>
    <w:rsid w:val="000A1D60"/>
    <w:rsid w:val="000A3A3B"/>
    <w:rsid w:val="000D1A50"/>
    <w:rsid w:val="000E3BBA"/>
    <w:rsid w:val="001015C6"/>
    <w:rsid w:val="00110E6C"/>
    <w:rsid w:val="0011560A"/>
    <w:rsid w:val="00135F1A"/>
    <w:rsid w:val="00146B79"/>
    <w:rsid w:val="00147DE9"/>
    <w:rsid w:val="001638B0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41CF4"/>
    <w:rsid w:val="00246033"/>
    <w:rsid w:val="002542AB"/>
    <w:rsid w:val="00261DAA"/>
    <w:rsid w:val="0028608D"/>
    <w:rsid w:val="0029163B"/>
    <w:rsid w:val="002A1D77"/>
    <w:rsid w:val="002A5F72"/>
    <w:rsid w:val="002B107A"/>
    <w:rsid w:val="002D1256"/>
    <w:rsid w:val="002D6C51"/>
    <w:rsid w:val="002D7C91"/>
    <w:rsid w:val="002E2884"/>
    <w:rsid w:val="003033E4"/>
    <w:rsid w:val="00304232"/>
    <w:rsid w:val="00323C77"/>
    <w:rsid w:val="00334B52"/>
    <w:rsid w:val="00336EE7"/>
    <w:rsid w:val="0034351C"/>
    <w:rsid w:val="00363EEE"/>
    <w:rsid w:val="003816B1"/>
    <w:rsid w:val="00381F04"/>
    <w:rsid w:val="0038426B"/>
    <w:rsid w:val="003917A7"/>
    <w:rsid w:val="003929F5"/>
    <w:rsid w:val="003A2F05"/>
    <w:rsid w:val="003C09D8"/>
    <w:rsid w:val="003D12FA"/>
    <w:rsid w:val="003D47D1"/>
    <w:rsid w:val="003F5623"/>
    <w:rsid w:val="004003A6"/>
    <w:rsid w:val="004039BD"/>
    <w:rsid w:val="00406A34"/>
    <w:rsid w:val="00440D6D"/>
    <w:rsid w:val="00442367"/>
    <w:rsid w:val="00461188"/>
    <w:rsid w:val="00493B27"/>
    <w:rsid w:val="004A776B"/>
    <w:rsid w:val="004B28EB"/>
    <w:rsid w:val="004C1375"/>
    <w:rsid w:val="004C1D95"/>
    <w:rsid w:val="004C5354"/>
    <w:rsid w:val="004E1300"/>
    <w:rsid w:val="004E4E34"/>
    <w:rsid w:val="00504248"/>
    <w:rsid w:val="005146D6"/>
    <w:rsid w:val="0052746B"/>
    <w:rsid w:val="005349B6"/>
    <w:rsid w:val="00535E09"/>
    <w:rsid w:val="00562C8C"/>
    <w:rsid w:val="0056365A"/>
    <w:rsid w:val="00571F6C"/>
    <w:rsid w:val="005861F2"/>
    <w:rsid w:val="005906BB"/>
    <w:rsid w:val="005C3A4C"/>
    <w:rsid w:val="005E7CAB"/>
    <w:rsid w:val="005F27A1"/>
    <w:rsid w:val="005F4727"/>
    <w:rsid w:val="006160D2"/>
    <w:rsid w:val="00633454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7010C7"/>
    <w:rsid w:val="00717A6D"/>
    <w:rsid w:val="00726165"/>
    <w:rsid w:val="00731AC4"/>
    <w:rsid w:val="007402DA"/>
    <w:rsid w:val="0076124D"/>
    <w:rsid w:val="007638D8"/>
    <w:rsid w:val="00777CAA"/>
    <w:rsid w:val="0078648A"/>
    <w:rsid w:val="007A1768"/>
    <w:rsid w:val="007A1881"/>
    <w:rsid w:val="007E3965"/>
    <w:rsid w:val="007F3456"/>
    <w:rsid w:val="008137B5"/>
    <w:rsid w:val="00833808"/>
    <w:rsid w:val="008353A1"/>
    <w:rsid w:val="008365FD"/>
    <w:rsid w:val="00881BBB"/>
    <w:rsid w:val="008838D5"/>
    <w:rsid w:val="0089283D"/>
    <w:rsid w:val="008B5244"/>
    <w:rsid w:val="008C0768"/>
    <w:rsid w:val="008C1D0A"/>
    <w:rsid w:val="008D1479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E5C4F"/>
    <w:rsid w:val="00A15F08"/>
    <w:rsid w:val="00A175E9"/>
    <w:rsid w:val="00A21819"/>
    <w:rsid w:val="00A35AF9"/>
    <w:rsid w:val="00A45CF4"/>
    <w:rsid w:val="00A52A71"/>
    <w:rsid w:val="00A573DC"/>
    <w:rsid w:val="00A6339A"/>
    <w:rsid w:val="00A63E40"/>
    <w:rsid w:val="00A70D1B"/>
    <w:rsid w:val="00A725A4"/>
    <w:rsid w:val="00A83290"/>
    <w:rsid w:val="00A86400"/>
    <w:rsid w:val="00A87849"/>
    <w:rsid w:val="00AD2F06"/>
    <w:rsid w:val="00AD4D7C"/>
    <w:rsid w:val="00AE59DF"/>
    <w:rsid w:val="00AF52C9"/>
    <w:rsid w:val="00B0306A"/>
    <w:rsid w:val="00B158F9"/>
    <w:rsid w:val="00B24A8B"/>
    <w:rsid w:val="00B32578"/>
    <w:rsid w:val="00B42E00"/>
    <w:rsid w:val="00B462AB"/>
    <w:rsid w:val="00B57187"/>
    <w:rsid w:val="00B706F8"/>
    <w:rsid w:val="00B7088D"/>
    <w:rsid w:val="00B763D3"/>
    <w:rsid w:val="00B908C2"/>
    <w:rsid w:val="00BA28CD"/>
    <w:rsid w:val="00BA72BF"/>
    <w:rsid w:val="00C337A4"/>
    <w:rsid w:val="00C44327"/>
    <w:rsid w:val="00C836E1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70D13"/>
    <w:rsid w:val="00D8016C"/>
    <w:rsid w:val="00D92A3D"/>
    <w:rsid w:val="00DB0A6B"/>
    <w:rsid w:val="00DB28EB"/>
    <w:rsid w:val="00DB6366"/>
    <w:rsid w:val="00DC2ADB"/>
    <w:rsid w:val="00DE0314"/>
    <w:rsid w:val="00E25569"/>
    <w:rsid w:val="00E46666"/>
    <w:rsid w:val="00E46B00"/>
    <w:rsid w:val="00E601A2"/>
    <w:rsid w:val="00E74C3B"/>
    <w:rsid w:val="00E77198"/>
    <w:rsid w:val="00E83E23"/>
    <w:rsid w:val="00EA3AD1"/>
    <w:rsid w:val="00EB1248"/>
    <w:rsid w:val="00EC08EF"/>
    <w:rsid w:val="00ED236E"/>
    <w:rsid w:val="00EE03CA"/>
    <w:rsid w:val="00EE7199"/>
    <w:rsid w:val="00F12AE8"/>
    <w:rsid w:val="00F3220D"/>
    <w:rsid w:val="00F4274C"/>
    <w:rsid w:val="00F46218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DD28C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2A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akon.hr/cms.htm?id=109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3592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://www.zakon.hr/cms.htm?id=17504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akon.hr/cms.htm?id=1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0A0D-1231-4CFC-921F-917273F459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9B8F82-7495-4E61-A655-579C316EE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4A29E-AFBA-4CF4-B7E9-E1FD2614A8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1DE1F7-5E3B-443E-A806-E31D415D4C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2EB66C-DFCB-46AE-838A-53AD9462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Vlatka Šelimber</cp:lastModifiedBy>
  <cp:revision>2</cp:revision>
  <cp:lastPrinted>2019-01-21T11:06:00Z</cp:lastPrinted>
  <dcterms:created xsi:type="dcterms:W3CDTF">2019-06-05T14:30:00Z</dcterms:created>
  <dcterms:modified xsi:type="dcterms:W3CDTF">2019-06-05T14:30:00Z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