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DE42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3AF531B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8141770" w14:textId="77777777" w:rsidR="00CD3EFA" w:rsidRDefault="00CD3EFA"/>
    <w:p w14:paraId="15D3FB5B" w14:textId="77777777" w:rsidR="00C337A4" w:rsidRPr="00D6294F" w:rsidRDefault="00C337A4" w:rsidP="0023763F">
      <w:pPr>
        <w:spacing w:after="2400"/>
        <w:jc w:val="right"/>
      </w:pPr>
      <w:r w:rsidRPr="00D6294F">
        <w:t xml:space="preserve">Zagreb, </w:t>
      </w:r>
      <w:r w:rsidR="0023763F" w:rsidRPr="00D6294F">
        <w:t>1</w:t>
      </w:r>
      <w:r w:rsidR="00D6294F" w:rsidRPr="00D6294F">
        <w:t>9</w:t>
      </w:r>
      <w:r w:rsidRPr="00D6294F">
        <w:t xml:space="preserve">. </w:t>
      </w:r>
      <w:r w:rsidR="00E116AC" w:rsidRPr="00D6294F">
        <w:t>lipnja</w:t>
      </w:r>
      <w:r w:rsidRPr="00D6294F">
        <w:t xml:space="preserve"> 201</w:t>
      </w:r>
      <w:r w:rsidR="002179F8" w:rsidRPr="00D6294F">
        <w:t>9</w:t>
      </w:r>
      <w:r w:rsidRPr="00D6294F">
        <w:t>.</w:t>
      </w:r>
    </w:p>
    <w:p w14:paraId="005E997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22474A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4CA30FE" w14:textId="77777777" w:rsidTr="000350D9">
        <w:tc>
          <w:tcPr>
            <w:tcW w:w="1951" w:type="dxa"/>
          </w:tcPr>
          <w:p w14:paraId="7B9D47E5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BDC12CD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116AC">
              <w:t>zaštite okoliša i energetike</w:t>
            </w:r>
          </w:p>
        </w:tc>
      </w:tr>
    </w:tbl>
    <w:p w14:paraId="7BC6570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306018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298E23" w14:textId="77777777" w:rsidTr="000350D9">
        <w:tc>
          <w:tcPr>
            <w:tcW w:w="1951" w:type="dxa"/>
          </w:tcPr>
          <w:p w14:paraId="1874C13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224ADBA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E116AC">
              <w:rPr>
                <w:bCs/>
              </w:rPr>
              <w:t xml:space="preserve"> Nikole Grmoje, u vezi s obuhvatom Zakona o obeštećenju radnika trgovačkog društva Plobest d.d.</w:t>
            </w:r>
          </w:p>
        </w:tc>
      </w:tr>
    </w:tbl>
    <w:p w14:paraId="293EBF3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739728C" w14:textId="77777777" w:rsidR="00CE78D1" w:rsidRDefault="00CE78D1" w:rsidP="008F0DD4"/>
    <w:p w14:paraId="21EC4418" w14:textId="77777777" w:rsidR="00CE78D1" w:rsidRPr="00CE78D1" w:rsidRDefault="00CE78D1" w:rsidP="00CE78D1"/>
    <w:p w14:paraId="7FFD2162" w14:textId="77777777" w:rsidR="00CE78D1" w:rsidRPr="00CE78D1" w:rsidRDefault="00CE78D1" w:rsidP="00CE78D1"/>
    <w:p w14:paraId="2CF6B68C" w14:textId="77777777" w:rsidR="00CE78D1" w:rsidRPr="00CE78D1" w:rsidRDefault="00CE78D1" w:rsidP="00CE78D1"/>
    <w:p w14:paraId="0FC5DBC6" w14:textId="77777777" w:rsidR="00CE78D1" w:rsidRPr="00CE78D1" w:rsidRDefault="00CE78D1" w:rsidP="00CE78D1"/>
    <w:p w14:paraId="348CF646" w14:textId="77777777" w:rsidR="00CE78D1" w:rsidRPr="00CE78D1" w:rsidRDefault="00CE78D1" w:rsidP="00CE78D1"/>
    <w:p w14:paraId="1ED0AFE0" w14:textId="77777777" w:rsidR="00CE78D1" w:rsidRPr="00CE78D1" w:rsidRDefault="00CE78D1" w:rsidP="00CE78D1"/>
    <w:p w14:paraId="46F7F30D" w14:textId="77777777" w:rsidR="00CE78D1" w:rsidRPr="00CE78D1" w:rsidRDefault="00CE78D1" w:rsidP="00CE78D1"/>
    <w:p w14:paraId="313408EC" w14:textId="77777777" w:rsidR="00CE78D1" w:rsidRPr="00CE78D1" w:rsidRDefault="00CE78D1" w:rsidP="00CE78D1"/>
    <w:p w14:paraId="34471F5A" w14:textId="77777777" w:rsidR="00CE78D1" w:rsidRPr="00CE78D1" w:rsidRDefault="00CE78D1" w:rsidP="00CE78D1"/>
    <w:p w14:paraId="278A7C77" w14:textId="77777777" w:rsidR="00CE78D1" w:rsidRPr="00CE78D1" w:rsidRDefault="00CE78D1" w:rsidP="00CE78D1"/>
    <w:p w14:paraId="06D5A0A0" w14:textId="77777777" w:rsidR="00CE78D1" w:rsidRPr="00CE78D1" w:rsidRDefault="00CE78D1" w:rsidP="00CE78D1"/>
    <w:p w14:paraId="4C7FC0DD" w14:textId="77777777" w:rsidR="00CE78D1" w:rsidRPr="00CE78D1" w:rsidRDefault="00CE78D1" w:rsidP="00CE78D1"/>
    <w:p w14:paraId="5C16B49A" w14:textId="77777777" w:rsidR="00CE78D1" w:rsidRDefault="00CE78D1" w:rsidP="00CE78D1"/>
    <w:p w14:paraId="6E1B5B5F" w14:textId="77777777" w:rsidR="00CE78D1" w:rsidRDefault="00CE78D1" w:rsidP="00CE78D1"/>
    <w:p w14:paraId="2A8D4D24" w14:textId="77777777" w:rsidR="008F0DD4" w:rsidRDefault="008F0DD4" w:rsidP="00CE78D1"/>
    <w:p w14:paraId="09D51AD9" w14:textId="77777777" w:rsidR="00742B55" w:rsidRDefault="00742B55" w:rsidP="00CE78D1"/>
    <w:p w14:paraId="4F73B639" w14:textId="77777777" w:rsidR="00742B55" w:rsidRDefault="00742B55" w:rsidP="00CE78D1"/>
    <w:p w14:paraId="252275CF" w14:textId="77777777" w:rsidR="00742B55" w:rsidRDefault="00742B55" w:rsidP="00CE78D1"/>
    <w:p w14:paraId="360E5C84" w14:textId="77777777" w:rsidR="00E65CB6" w:rsidRPr="00082B35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000176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7E8DE5D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4B8324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96D329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D3ACD87" w14:textId="77777777" w:rsidR="00E65CB6" w:rsidRDefault="00082B35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     </w:t>
      </w:r>
    </w:p>
    <w:p w14:paraId="53EBABDA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32CB51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52D217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F694C04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595E602" w14:textId="77777777" w:rsidR="00E65CB6" w:rsidRPr="00653A78" w:rsidRDefault="00E65CB6" w:rsidP="00E116A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E116AC">
        <w:rPr>
          <w:spacing w:val="-3"/>
        </w:rPr>
        <w:t>Nikole Grmoje</w:t>
      </w:r>
      <w:r>
        <w:rPr>
          <w:spacing w:val="-3"/>
        </w:rPr>
        <w:t xml:space="preserve">, u vezi </w:t>
      </w:r>
      <w:r w:rsidR="00E116AC" w:rsidRPr="00E116AC">
        <w:rPr>
          <w:spacing w:val="-3"/>
        </w:rPr>
        <w:t>s obuhvatom Zakona o obeštećenju radnika trgovačkog društva Plobest d.d.</w:t>
      </w:r>
      <w:r w:rsidR="00E116AC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2A5A92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58040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9E805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116AC">
        <w:rPr>
          <w:spacing w:val="-3"/>
        </w:rPr>
        <w:t>Nikola Grmoja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BC4918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E116AC">
        <w:rPr>
          <w:spacing w:val="-3"/>
        </w:rPr>
        <w:t xml:space="preserve"> </w:t>
      </w:r>
      <w:r w:rsidR="00E116AC" w:rsidRPr="00E116AC">
        <w:rPr>
          <w:spacing w:val="-3"/>
        </w:rPr>
        <w:t>u vezi s obuhvatom Zakona o obeštećenju radnika trgovačkog društva Plobest d.d.</w:t>
      </w:r>
      <w:r w:rsidRPr="00653A78">
        <w:rPr>
          <w:spacing w:val="-3"/>
        </w:rPr>
        <w:tab/>
      </w:r>
    </w:p>
    <w:p w14:paraId="02AE829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D5A84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4EA5DDE6" w14:textId="77777777" w:rsidR="00663DD9" w:rsidRDefault="00663DD9" w:rsidP="00663DD9">
      <w:pPr>
        <w:tabs>
          <w:tab w:val="left" w:pos="-720"/>
        </w:tabs>
        <w:suppressAutoHyphens/>
        <w:jc w:val="both"/>
        <w:rPr>
          <w:spacing w:val="-3"/>
        </w:rPr>
      </w:pPr>
    </w:p>
    <w:p w14:paraId="4C3EA82E" w14:textId="6D5DD09F" w:rsidR="00663DD9" w:rsidRDefault="00663DD9" w:rsidP="00663DD9">
      <w:pPr>
        <w:tabs>
          <w:tab w:val="left" w:pos="-720"/>
        </w:tabs>
        <w:suppressAutoHyphens/>
        <w:jc w:val="both"/>
        <w:rPr>
          <w:rStyle w:val="zadanifontodlomka-000001"/>
          <w:rFonts w:eastAsiaTheme="minorEastAsia"/>
        </w:rPr>
      </w:pPr>
      <w:r>
        <w:rPr>
          <w:spacing w:val="-3"/>
        </w:rPr>
        <w:tab/>
      </w:r>
      <w:r>
        <w:rPr>
          <w:spacing w:val="-3"/>
        </w:rPr>
        <w:tab/>
        <w:t>S o</w:t>
      </w:r>
      <w:r>
        <w:rPr>
          <w:rStyle w:val="zadanifontodlomka-000001"/>
          <w:rFonts w:eastAsiaTheme="minorEastAsia"/>
        </w:rPr>
        <w:t xml:space="preserve">bzirom na to da je Vlada uputila </w:t>
      </w:r>
      <w:r w:rsidR="00105C2B">
        <w:rPr>
          <w:rStyle w:val="zadanifontodlomka-000001"/>
          <w:rFonts w:eastAsiaTheme="minorEastAsia"/>
        </w:rPr>
        <w:t>Prijedlog</w:t>
      </w:r>
      <w:r>
        <w:rPr>
          <w:rStyle w:val="zadanifontodlomka-000001"/>
          <w:rFonts w:eastAsiaTheme="minorEastAsia"/>
        </w:rPr>
        <w:t xml:space="preserve"> zakona o obeštećenju radnika trgovačkog društva Plobest d.d. u saborsku proceduru, ističemo da će sva pitanja oko svr</w:t>
      </w:r>
      <w:r w:rsidR="00105C2B">
        <w:rPr>
          <w:rStyle w:val="zadanifontodlomka-000001"/>
          <w:rFonts w:eastAsiaTheme="minorEastAsia"/>
        </w:rPr>
        <w:t>he i sadržaja predmetnog P</w:t>
      </w:r>
      <w:r>
        <w:rPr>
          <w:rStyle w:val="zadanifontodlomka-000001"/>
          <w:rFonts w:eastAsiaTheme="minorEastAsia"/>
        </w:rPr>
        <w:t>rijedloga zakona biti raspravljena tijekom saborske rasprave, odnosno tijekom rasprava na radnim tijelima Hrvatskoga sabora, u kojima zastupnici mogu aktivno sudjelovati, a ujedno predlagati i amandmane.</w:t>
      </w:r>
    </w:p>
    <w:p w14:paraId="1AC6CE92" w14:textId="77777777" w:rsidR="00663DD9" w:rsidRDefault="00663DD9" w:rsidP="00663DD9">
      <w:pPr>
        <w:tabs>
          <w:tab w:val="left" w:pos="-720"/>
        </w:tabs>
        <w:suppressAutoHyphens/>
        <w:jc w:val="both"/>
        <w:rPr>
          <w:spacing w:val="-3"/>
        </w:rPr>
      </w:pPr>
    </w:p>
    <w:p w14:paraId="57EF730E" w14:textId="77777777" w:rsidR="00663DD9" w:rsidRDefault="00663DD9" w:rsidP="00663DD9">
      <w:pPr>
        <w:pStyle w:val="Normal1"/>
        <w:spacing w:before="0" w:beforeAutospacing="0" w:after="0"/>
        <w:ind w:firstLine="1416"/>
      </w:pPr>
      <w:r>
        <w:rPr>
          <w:rStyle w:val="zadanifontodlomka-000001"/>
        </w:rPr>
        <w:t>Nadalje, zbrinjavanje radnika koji su tijekom rada u Republici Hrvatskoj na radnom mjestu bili profesionalno izloženi azbestu, početkom 2007. godine regulirano je paketom zakona i to: Zakonom o uvjetima za stjecanje prava na starosnu mirovinu radnika profesionalno izloženih azbestu (Narodne novine, br. 79/07, 149/19 i 139/10), Zakonom o obveznom zdravstvenom nadzoru radnika profesionalno izloženih azbestu (Narodne novine, br. 79/07, 139/10 i 111/18), te Zakonom o obeštećenju radnika profesionalno izloženih azbestu</w:t>
      </w:r>
      <w:r>
        <w:t xml:space="preserve"> </w:t>
      </w:r>
      <w:r>
        <w:rPr>
          <w:rStyle w:val="zadanifontodlomka-000001"/>
        </w:rPr>
        <w:t>(Narodne novine, br. 79/07, 139/10 i 111/18).</w:t>
      </w:r>
      <w:r>
        <w:t xml:space="preserve"> </w:t>
      </w:r>
    </w:p>
    <w:p w14:paraId="181DCCE2" w14:textId="77777777" w:rsidR="00663DD9" w:rsidRDefault="00663DD9" w:rsidP="00663DD9">
      <w:pPr>
        <w:pStyle w:val="Normal1"/>
        <w:spacing w:before="0" w:beforeAutospacing="0" w:after="0"/>
        <w:ind w:firstLine="1418"/>
      </w:pPr>
    </w:p>
    <w:p w14:paraId="4A49CA0D" w14:textId="77777777" w:rsidR="00663DD9" w:rsidRDefault="00663DD9" w:rsidP="00663DD9">
      <w:pPr>
        <w:pStyle w:val="Normal1"/>
        <w:spacing w:before="0" w:beforeAutospacing="0" w:after="0"/>
        <w:ind w:firstLine="1418"/>
        <w:contextualSpacing/>
      </w:pPr>
      <w:r>
        <w:t xml:space="preserve">S obzirom da navedenim paketom zakona nije riješeno pitanje obeštećenja radnika koji su dugoročno bili izloženi štetnom djelovanju azbesta na zdravlje, predmetnim Zakonom obeštetit će se 510 radnika koji su u razdoblju od 8. listopada 1991. do 21. listopada 2002. godine bili zaposleni u trgovačkom društvu Plobest d.d. i Plobest d.d. u stečaju Ploče, te su najmanje 5 godina bili profesionalno izloženi azbestu, a sukladno stavu, prihvaćenom na Trećem radnom sastanku o ekspoziciji azbestu i sličnim vlaknima koji je održan 1988. godine u Zagrebu, da do pojave bolesti ne može doći ukoliko radnik nije bio profesionalno izložen azbestu najmanje 5 godina. </w:t>
      </w:r>
    </w:p>
    <w:p w14:paraId="0BD9274C" w14:textId="77777777" w:rsidR="00663DD9" w:rsidRDefault="00663DD9" w:rsidP="00663DD9">
      <w:pPr>
        <w:pStyle w:val="Normal1"/>
        <w:spacing w:after="0"/>
        <w:ind w:firstLine="709"/>
        <w:contextualSpacing/>
      </w:pPr>
    </w:p>
    <w:p w14:paraId="24C54888" w14:textId="77777777" w:rsidR="00663DD9" w:rsidRDefault="00663DD9" w:rsidP="00663DD9">
      <w:pPr>
        <w:pStyle w:val="Normal1"/>
        <w:spacing w:after="0"/>
        <w:ind w:firstLine="1418"/>
        <w:contextualSpacing/>
      </w:pPr>
      <w:r>
        <w:t xml:space="preserve">Kao početak referentnog razdoblja određen je Dan neovisnosti, 8. listopada 1991. godine, zaključno s 21. listopada 2002. godine, odnosno danom prije osnivanja društva Novi Plobest d.o.o. za proizvodnju obloga kočnica, brtvenih i izolacionih proizvoda, koje nije bilo registrirano za rad s azbestom. </w:t>
      </w:r>
    </w:p>
    <w:p w14:paraId="3F7C4C8B" w14:textId="77777777" w:rsidR="00663DD9" w:rsidRDefault="00663DD9" w:rsidP="00663DD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9140BF" w14:textId="77777777" w:rsidR="00663DD9" w:rsidRDefault="00663DD9" w:rsidP="00663DD9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Eventualno potrebna dodatna obrazloženja u vezi s pitanjem zastupnika, dat će dr. sc. Tomislav Ćorić, ministar zaštite okoliša i energetike.</w:t>
      </w:r>
    </w:p>
    <w:p w14:paraId="456DA778" w14:textId="77777777" w:rsidR="00663DD9" w:rsidRDefault="00663DD9" w:rsidP="00663DD9">
      <w:pPr>
        <w:tabs>
          <w:tab w:val="left" w:pos="-720"/>
        </w:tabs>
        <w:suppressAutoHyphens/>
        <w:jc w:val="both"/>
        <w:rPr>
          <w:spacing w:val="-3"/>
        </w:rPr>
      </w:pPr>
    </w:p>
    <w:p w14:paraId="1ABE7665" w14:textId="77777777" w:rsidR="00E65CB6" w:rsidRDefault="00E65CB6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7D0C554" w14:textId="77777777" w:rsidR="00E65CB6" w:rsidRDefault="00E65CB6" w:rsidP="00E116A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F2EE9AD" w14:textId="77777777" w:rsidR="00E65CB6" w:rsidRDefault="00E65CB6" w:rsidP="00E116A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5C77A9A" w14:textId="77777777" w:rsidR="00E65CB6" w:rsidRDefault="00E65CB6" w:rsidP="00E116A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0B716DF" w14:textId="77777777" w:rsidR="00742B55" w:rsidRPr="00082B35" w:rsidRDefault="00E65CB6" w:rsidP="00082B35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082B3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89FE2" w14:textId="77777777" w:rsidR="0089239C" w:rsidRDefault="0089239C" w:rsidP="0011560A">
      <w:r>
        <w:separator/>
      </w:r>
    </w:p>
  </w:endnote>
  <w:endnote w:type="continuationSeparator" w:id="0">
    <w:p w14:paraId="5CDA5C38" w14:textId="77777777" w:rsidR="0089239C" w:rsidRDefault="0089239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4BD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E953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EB2C" w14:textId="77777777" w:rsidR="0089239C" w:rsidRDefault="0089239C" w:rsidP="0011560A">
      <w:r>
        <w:separator/>
      </w:r>
    </w:p>
  </w:footnote>
  <w:footnote w:type="continuationSeparator" w:id="0">
    <w:p w14:paraId="3EB6BE8B" w14:textId="77777777" w:rsidR="0089239C" w:rsidRDefault="0089239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4C02915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2B">
          <w:rPr>
            <w:noProof/>
          </w:rPr>
          <w:t>2</w:t>
        </w:r>
        <w:r>
          <w:fldChar w:fldCharType="end"/>
        </w:r>
      </w:p>
    </w:sdtContent>
  </w:sdt>
  <w:p w14:paraId="198F439A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20F6" w14:textId="77777777" w:rsidR="003D56AD" w:rsidRDefault="003D56AD">
    <w:pPr>
      <w:pStyle w:val="Header"/>
      <w:jc w:val="center"/>
    </w:pPr>
  </w:p>
  <w:p w14:paraId="6A8632A4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2E63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2B35"/>
    <w:rsid w:val="00083101"/>
    <w:rsid w:val="000867B7"/>
    <w:rsid w:val="00086A6C"/>
    <w:rsid w:val="000A1D60"/>
    <w:rsid w:val="000A3A3B"/>
    <w:rsid w:val="000D1A50"/>
    <w:rsid w:val="001015C6"/>
    <w:rsid w:val="00105C2B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94543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D15CA"/>
    <w:rsid w:val="005E7CAB"/>
    <w:rsid w:val="005F4727"/>
    <w:rsid w:val="00633454"/>
    <w:rsid w:val="00652604"/>
    <w:rsid w:val="0066110E"/>
    <w:rsid w:val="00663DD9"/>
    <w:rsid w:val="00675B44"/>
    <w:rsid w:val="0068013E"/>
    <w:rsid w:val="0068772B"/>
    <w:rsid w:val="00693A4D"/>
    <w:rsid w:val="00694D87"/>
    <w:rsid w:val="006B776C"/>
    <w:rsid w:val="006B7800"/>
    <w:rsid w:val="006B79DE"/>
    <w:rsid w:val="006C0CC3"/>
    <w:rsid w:val="006D57DD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55C0"/>
    <w:rsid w:val="008365FD"/>
    <w:rsid w:val="00854C31"/>
    <w:rsid w:val="00881BBB"/>
    <w:rsid w:val="00881EB4"/>
    <w:rsid w:val="0089239C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02D88"/>
    <w:rsid w:val="00B42E00"/>
    <w:rsid w:val="00B462AB"/>
    <w:rsid w:val="00B57187"/>
    <w:rsid w:val="00B706F8"/>
    <w:rsid w:val="00B908C2"/>
    <w:rsid w:val="00BA28CD"/>
    <w:rsid w:val="00BA72BF"/>
    <w:rsid w:val="00BC4918"/>
    <w:rsid w:val="00BD52AB"/>
    <w:rsid w:val="00C337A4"/>
    <w:rsid w:val="00C44327"/>
    <w:rsid w:val="00C969CC"/>
    <w:rsid w:val="00CA48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94F"/>
    <w:rsid w:val="00D62C4D"/>
    <w:rsid w:val="00D8016C"/>
    <w:rsid w:val="00D87EEF"/>
    <w:rsid w:val="00D92A3D"/>
    <w:rsid w:val="00DB0A6B"/>
    <w:rsid w:val="00DB28EB"/>
    <w:rsid w:val="00DB6366"/>
    <w:rsid w:val="00E055FE"/>
    <w:rsid w:val="00E116AC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A812AF"/>
  <w15:docId w15:val="{913B8045-93ED-42DC-9A48-56F57A67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customStyle="1" w:styleId="Normal1">
    <w:name w:val="Normal1"/>
    <w:basedOn w:val="Normal"/>
    <w:rsid w:val="00663DD9"/>
    <w:pPr>
      <w:spacing w:before="100" w:beforeAutospacing="1" w:after="135"/>
      <w:jc w:val="both"/>
    </w:pPr>
    <w:rPr>
      <w:rFonts w:eastAsiaTheme="minorEastAsia"/>
    </w:rPr>
  </w:style>
  <w:style w:type="character" w:customStyle="1" w:styleId="zadanifontodlomka-000001">
    <w:name w:val="zadanifontodlomka-000001"/>
    <w:basedOn w:val="DefaultParagraphFont"/>
    <w:rsid w:val="00663DD9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0D79-D95D-4F88-8163-9996E6C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2019-07-08T08:32:00Z</dcterms:created>
  <dcterms:modified xsi:type="dcterms:W3CDTF">2019-07-08T08:32:00Z</dcterms:modified>
</cp:coreProperties>
</file>