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1C" w:rsidRDefault="00634F1C" w:rsidP="000956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4F1C" w:rsidRPr="00800462" w:rsidRDefault="00634F1C" w:rsidP="00634F1C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1F551697" wp14:editId="1E50604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634F1C" w:rsidRPr="00800462" w:rsidRDefault="00634F1C" w:rsidP="00634F1C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634F1C" w:rsidRPr="00800462" w:rsidRDefault="00634F1C" w:rsidP="00634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F1C" w:rsidRPr="00800462" w:rsidRDefault="00634F1C" w:rsidP="00634F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C17AF8">
        <w:rPr>
          <w:rFonts w:ascii="Times New Roman" w:hAnsi="Times New Roman" w:cs="Times New Roman"/>
          <w:sz w:val="24"/>
          <w:szCs w:val="24"/>
        </w:rPr>
        <w:t xml:space="preserve">27. </w:t>
      </w:r>
      <w:r>
        <w:rPr>
          <w:rFonts w:ascii="Times New Roman" w:hAnsi="Times New Roman" w:cs="Times New Roman"/>
          <w:sz w:val="24"/>
          <w:szCs w:val="24"/>
        </w:rPr>
        <w:t>lipnja</w:t>
      </w:r>
      <w:r w:rsidRPr="00800462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634F1C" w:rsidRPr="00800462" w:rsidRDefault="00634F1C" w:rsidP="00634F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4F1C" w:rsidRPr="00800462" w:rsidRDefault="00634F1C" w:rsidP="00634F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4F1C" w:rsidRPr="00800462" w:rsidRDefault="00634F1C" w:rsidP="00634F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4F1C" w:rsidRPr="00800462" w:rsidRDefault="00634F1C" w:rsidP="00634F1C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34F1C" w:rsidRPr="00800462" w:rsidTr="00FE7635">
        <w:tc>
          <w:tcPr>
            <w:tcW w:w="1951" w:type="dxa"/>
          </w:tcPr>
          <w:p w:rsidR="00634F1C" w:rsidRPr="00800462" w:rsidRDefault="00634F1C" w:rsidP="00FE763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634F1C" w:rsidRPr="00800462" w:rsidRDefault="00634F1C" w:rsidP="00FE7635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zaštite okoliša i energetike</w:t>
            </w:r>
          </w:p>
        </w:tc>
      </w:tr>
    </w:tbl>
    <w:p w:rsidR="00634F1C" w:rsidRPr="00800462" w:rsidRDefault="00634F1C" w:rsidP="00634F1C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34F1C" w:rsidRPr="00800462" w:rsidTr="00FE7635">
        <w:tc>
          <w:tcPr>
            <w:tcW w:w="1951" w:type="dxa"/>
          </w:tcPr>
          <w:p w:rsidR="00634F1C" w:rsidRPr="00800462" w:rsidRDefault="00634F1C" w:rsidP="00FE7635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634F1C" w:rsidRPr="00B61B3E" w:rsidRDefault="00190260" w:rsidP="00FE763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zaključka o davanju </w:t>
            </w:r>
            <w:r w:rsidR="00634F1C" w:rsidRPr="00B61B3E">
              <w:rPr>
                <w:sz w:val="24"/>
                <w:szCs w:val="24"/>
              </w:rPr>
              <w:t xml:space="preserve"> prethodne suglasnosti predstavniku Vlade </w:t>
            </w:r>
            <w:r>
              <w:rPr>
                <w:sz w:val="24"/>
                <w:szCs w:val="24"/>
              </w:rPr>
              <w:t xml:space="preserve">Republike Hrvatske </w:t>
            </w:r>
            <w:r w:rsidR="00634F1C" w:rsidRPr="00B61B3E">
              <w:rPr>
                <w:sz w:val="24"/>
                <w:szCs w:val="24"/>
              </w:rPr>
              <w:t xml:space="preserve">za prihvaćanje amandmana drugih predlagatelja na Konačni prijedlog zakona o </w:t>
            </w:r>
            <w:r w:rsidR="00634F1C">
              <w:rPr>
                <w:sz w:val="24"/>
                <w:szCs w:val="24"/>
              </w:rPr>
              <w:t>vodama</w:t>
            </w:r>
          </w:p>
        </w:tc>
      </w:tr>
    </w:tbl>
    <w:p w:rsidR="00634F1C" w:rsidRPr="00800462" w:rsidRDefault="00634F1C" w:rsidP="00634F1C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34F1C" w:rsidRPr="00800462" w:rsidRDefault="00634F1C" w:rsidP="00634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F1C" w:rsidRPr="00800462" w:rsidRDefault="00634F1C" w:rsidP="00634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F1C" w:rsidRPr="00800462" w:rsidRDefault="00634F1C" w:rsidP="00634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F1C" w:rsidRPr="00800462" w:rsidRDefault="00634F1C" w:rsidP="00634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F1C" w:rsidRPr="00800462" w:rsidRDefault="00634F1C" w:rsidP="00634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F1C" w:rsidRDefault="00634F1C" w:rsidP="00634F1C">
      <w:pPr>
        <w:pStyle w:val="Header"/>
      </w:pPr>
    </w:p>
    <w:p w:rsidR="00634F1C" w:rsidRDefault="00634F1C" w:rsidP="00634F1C"/>
    <w:p w:rsidR="00634F1C" w:rsidRDefault="00634F1C" w:rsidP="00634F1C">
      <w:pPr>
        <w:pStyle w:val="Footer"/>
      </w:pPr>
    </w:p>
    <w:p w:rsidR="00634F1C" w:rsidRDefault="00634F1C" w:rsidP="00634F1C"/>
    <w:p w:rsidR="00634F1C" w:rsidRPr="005222AE" w:rsidRDefault="00634F1C" w:rsidP="00634F1C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634F1C" w:rsidRDefault="00634F1C" w:rsidP="00634F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F1C" w:rsidRDefault="00634F1C" w:rsidP="00634F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F1C" w:rsidRDefault="00634F1C" w:rsidP="00634F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F1C" w:rsidRDefault="00634F1C" w:rsidP="00634F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F1C" w:rsidRDefault="00634F1C" w:rsidP="000956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F1C" w:rsidRDefault="00634F1C" w:rsidP="000956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F1C" w:rsidRDefault="00634F1C" w:rsidP="00634F1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6D5" w:rsidRPr="00C17AF8" w:rsidRDefault="0052065F" w:rsidP="00C17AF8">
      <w:pPr>
        <w:pStyle w:val="ListParagraph"/>
        <w:spacing w:after="0" w:line="240" w:lineRule="auto"/>
        <w:ind w:left="6384"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AF8">
        <w:rPr>
          <w:rFonts w:ascii="Times New Roman" w:hAnsi="Times New Roman" w:cs="Times New Roman"/>
          <w:b/>
          <w:sz w:val="24"/>
          <w:szCs w:val="24"/>
        </w:rPr>
        <w:t>PRIJEDLOG</w:t>
      </w:r>
      <w:r w:rsidR="00C17A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56D5" w:rsidRDefault="000956D5" w:rsidP="00095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EF3" w:rsidRDefault="00CF1EF3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Default="005414D9" w:rsidP="00AC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4D9">
        <w:rPr>
          <w:rFonts w:ascii="Times New Roman" w:hAnsi="Times New Roman" w:cs="Times New Roman"/>
          <w:sz w:val="24"/>
          <w:szCs w:val="24"/>
        </w:rPr>
        <w:t>Na temelju članka 31. stavka 3. Zakona o Vl</w:t>
      </w:r>
      <w:r>
        <w:rPr>
          <w:rFonts w:ascii="Times New Roman" w:hAnsi="Times New Roman" w:cs="Times New Roman"/>
          <w:sz w:val="24"/>
          <w:szCs w:val="24"/>
        </w:rPr>
        <w:t xml:space="preserve">adi Republike Hrvatske (Narodne </w:t>
      </w:r>
      <w:r w:rsidRPr="005414D9">
        <w:rPr>
          <w:rFonts w:ascii="Times New Roman" w:hAnsi="Times New Roman" w:cs="Times New Roman"/>
          <w:sz w:val="24"/>
          <w:szCs w:val="24"/>
        </w:rPr>
        <w:t>novine, br. 150/11, 119/14</w:t>
      </w:r>
      <w:r w:rsidR="00422B43">
        <w:rPr>
          <w:rFonts w:ascii="Times New Roman" w:hAnsi="Times New Roman" w:cs="Times New Roman"/>
          <w:sz w:val="24"/>
          <w:szCs w:val="24"/>
        </w:rPr>
        <w:t>, 93/16</w:t>
      </w:r>
      <w:r w:rsidRPr="005414D9">
        <w:rPr>
          <w:rFonts w:ascii="Times New Roman" w:hAnsi="Times New Roman" w:cs="Times New Roman"/>
          <w:sz w:val="24"/>
          <w:szCs w:val="24"/>
        </w:rPr>
        <w:t xml:space="preserve"> i </w:t>
      </w:r>
      <w:r w:rsidR="005C592E">
        <w:rPr>
          <w:rFonts w:ascii="Times New Roman" w:hAnsi="Times New Roman" w:cs="Times New Roman"/>
          <w:sz w:val="24"/>
          <w:szCs w:val="24"/>
        </w:rPr>
        <w:t>116/18</w:t>
      </w:r>
      <w:r w:rsidRPr="005414D9">
        <w:rPr>
          <w:rFonts w:ascii="Times New Roman" w:hAnsi="Times New Roman" w:cs="Times New Roman"/>
          <w:sz w:val="24"/>
          <w:szCs w:val="24"/>
        </w:rPr>
        <w:t>), Vlada Republike Hrvat</w:t>
      </w:r>
      <w:r>
        <w:rPr>
          <w:rFonts w:ascii="Times New Roman" w:hAnsi="Times New Roman" w:cs="Times New Roman"/>
          <w:sz w:val="24"/>
          <w:szCs w:val="24"/>
        </w:rPr>
        <w:t xml:space="preserve">ske je na sjednici održanoj </w:t>
      </w:r>
      <w:r w:rsidR="00F3454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7E5B52">
        <w:rPr>
          <w:rFonts w:ascii="Times New Roman" w:hAnsi="Times New Roman" w:cs="Times New Roman"/>
          <w:sz w:val="24"/>
          <w:szCs w:val="24"/>
        </w:rPr>
        <w:t xml:space="preserve">lipnja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E5B52">
        <w:rPr>
          <w:rFonts w:ascii="Times New Roman" w:hAnsi="Times New Roman" w:cs="Times New Roman"/>
          <w:sz w:val="24"/>
          <w:szCs w:val="24"/>
        </w:rPr>
        <w:t>9</w:t>
      </w:r>
      <w:r w:rsidRPr="005414D9">
        <w:rPr>
          <w:rFonts w:ascii="Times New Roman" w:hAnsi="Times New Roman" w:cs="Times New Roman"/>
          <w:sz w:val="24"/>
          <w:szCs w:val="24"/>
        </w:rPr>
        <w:t>. godine donijela</w:t>
      </w:r>
    </w:p>
    <w:p w:rsidR="005414D9" w:rsidRPr="005414D9" w:rsidRDefault="005414D9" w:rsidP="00541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8DF" w:rsidRDefault="000708DF" w:rsidP="00541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4D9" w:rsidRPr="000708DF" w:rsidRDefault="005414D9" w:rsidP="00541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8DF">
        <w:rPr>
          <w:rFonts w:ascii="Times New Roman" w:hAnsi="Times New Roman" w:cs="Times New Roman"/>
          <w:b/>
          <w:sz w:val="24"/>
          <w:szCs w:val="24"/>
        </w:rPr>
        <w:t>Z</w:t>
      </w:r>
      <w:r w:rsidR="00C17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8DF">
        <w:rPr>
          <w:rFonts w:ascii="Times New Roman" w:hAnsi="Times New Roman" w:cs="Times New Roman"/>
          <w:b/>
          <w:sz w:val="24"/>
          <w:szCs w:val="24"/>
        </w:rPr>
        <w:t>A</w:t>
      </w:r>
      <w:r w:rsidR="00C17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8DF">
        <w:rPr>
          <w:rFonts w:ascii="Times New Roman" w:hAnsi="Times New Roman" w:cs="Times New Roman"/>
          <w:b/>
          <w:sz w:val="24"/>
          <w:szCs w:val="24"/>
        </w:rPr>
        <w:t>K</w:t>
      </w:r>
      <w:r w:rsidR="00C17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8DF">
        <w:rPr>
          <w:rFonts w:ascii="Times New Roman" w:hAnsi="Times New Roman" w:cs="Times New Roman"/>
          <w:b/>
          <w:sz w:val="24"/>
          <w:szCs w:val="24"/>
        </w:rPr>
        <w:t>L</w:t>
      </w:r>
      <w:r w:rsidR="00C17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8DF">
        <w:rPr>
          <w:rFonts w:ascii="Times New Roman" w:hAnsi="Times New Roman" w:cs="Times New Roman"/>
          <w:b/>
          <w:sz w:val="24"/>
          <w:szCs w:val="24"/>
        </w:rPr>
        <w:t>J</w:t>
      </w:r>
      <w:r w:rsidR="00C17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8DF">
        <w:rPr>
          <w:rFonts w:ascii="Times New Roman" w:hAnsi="Times New Roman" w:cs="Times New Roman"/>
          <w:b/>
          <w:sz w:val="24"/>
          <w:szCs w:val="24"/>
        </w:rPr>
        <w:t>U</w:t>
      </w:r>
      <w:r w:rsidR="00C17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8DF">
        <w:rPr>
          <w:rFonts w:ascii="Times New Roman" w:hAnsi="Times New Roman" w:cs="Times New Roman"/>
          <w:b/>
          <w:sz w:val="24"/>
          <w:szCs w:val="24"/>
        </w:rPr>
        <w:t>Č</w:t>
      </w:r>
      <w:r w:rsidR="00C17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8DF">
        <w:rPr>
          <w:rFonts w:ascii="Times New Roman" w:hAnsi="Times New Roman" w:cs="Times New Roman"/>
          <w:b/>
          <w:sz w:val="24"/>
          <w:szCs w:val="24"/>
        </w:rPr>
        <w:t>A</w:t>
      </w:r>
      <w:r w:rsidR="00C17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8DF">
        <w:rPr>
          <w:rFonts w:ascii="Times New Roman" w:hAnsi="Times New Roman" w:cs="Times New Roman"/>
          <w:b/>
          <w:sz w:val="24"/>
          <w:szCs w:val="24"/>
        </w:rPr>
        <w:t>K</w:t>
      </w:r>
      <w:r w:rsidR="00C17A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14D9" w:rsidRDefault="005414D9" w:rsidP="00541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Pr="005414D9" w:rsidRDefault="005414D9" w:rsidP="00541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EF3" w:rsidRDefault="00CF1EF3" w:rsidP="00B4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1EF3" w:rsidRDefault="00747391" w:rsidP="00B4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391">
        <w:rPr>
          <w:rFonts w:ascii="Times New Roman" w:hAnsi="Times New Roman" w:cs="Times New Roman"/>
          <w:sz w:val="24"/>
          <w:szCs w:val="24"/>
        </w:rPr>
        <w:t>Daje se prethodna suglasnost predstavniku Vlade Republike Hrvatske za:</w:t>
      </w:r>
    </w:p>
    <w:p w:rsidR="00747391" w:rsidRDefault="00747391" w:rsidP="00B4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7391" w:rsidRDefault="00747391" w:rsidP="00B4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7391" w:rsidRDefault="00747391" w:rsidP="00337F3C">
      <w:pPr>
        <w:pStyle w:val="ListParagraph"/>
        <w:numPr>
          <w:ilvl w:val="0"/>
          <w:numId w:val="7"/>
        </w:numPr>
        <w:spacing w:after="0" w:line="240" w:lineRule="auto"/>
        <w:ind w:left="426" w:hanging="2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Prihvaćanje amandmana</w:t>
      </w:r>
      <w:r w:rsidR="00CF1EF3" w:rsidRPr="00747391">
        <w:rPr>
          <w:rFonts w:ascii="Times New Roman" w:hAnsi="Times New Roman" w:cs="Times New Roman"/>
          <w:sz w:val="24"/>
          <w:szCs w:val="24"/>
        </w:rPr>
        <w:t xml:space="preserve"> Josipa Đakića, </w:t>
      </w:r>
      <w:r w:rsidR="005B5526">
        <w:rPr>
          <w:rFonts w:ascii="Times New Roman" w:hAnsi="Times New Roman" w:cs="Times New Roman"/>
          <w:sz w:val="24"/>
          <w:szCs w:val="24"/>
        </w:rPr>
        <w:t xml:space="preserve">zastupnika u Hrvatskom saboru </w:t>
      </w:r>
      <w:r w:rsidR="00CF1EF3" w:rsidRPr="00747391">
        <w:rPr>
          <w:rFonts w:ascii="Times New Roman" w:hAnsi="Times New Roman" w:cs="Times New Roman"/>
          <w:sz w:val="24"/>
          <w:szCs w:val="24"/>
        </w:rPr>
        <w:t xml:space="preserve">od 12. lipnja 2019. godine i amandmana </w:t>
      </w:r>
      <w:r w:rsidR="005B5526">
        <w:rPr>
          <w:rFonts w:ascii="Times New Roman" w:hAnsi="Times New Roman" w:cs="Times New Roman"/>
          <w:sz w:val="24"/>
          <w:szCs w:val="24"/>
        </w:rPr>
        <w:t xml:space="preserve">zastupnika u Hrvatskom saboru </w:t>
      </w:r>
      <w:r w:rsidR="00CF1EF3" w:rsidRPr="00747391">
        <w:rPr>
          <w:rFonts w:ascii="Times New Roman" w:hAnsi="Times New Roman" w:cs="Times New Roman"/>
          <w:sz w:val="24"/>
          <w:szCs w:val="24"/>
        </w:rPr>
        <w:t>Josipa Đakića, Vesne Bedeković, Željka Lackovića, Branka Hrga i Steve Culeja, od 12. lipnja 2019. godine, na članak 110. Konačnog prijedloga zakona o vodama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7391" w:rsidRPr="00747391" w:rsidRDefault="00747391" w:rsidP="00337F3C">
      <w:pPr>
        <w:spacing w:after="0" w:line="240" w:lineRule="auto"/>
        <w:ind w:left="426" w:hanging="217"/>
        <w:jc w:val="both"/>
        <w:rPr>
          <w:rFonts w:ascii="Times New Roman" w:hAnsi="Times New Roman" w:cs="Times New Roman"/>
          <w:sz w:val="24"/>
          <w:szCs w:val="24"/>
        </w:rPr>
      </w:pPr>
    </w:p>
    <w:p w:rsidR="00CF1EF3" w:rsidRDefault="00CA4E95" w:rsidP="00337F3C">
      <w:pPr>
        <w:pStyle w:val="ListParagraph"/>
        <w:numPr>
          <w:ilvl w:val="0"/>
          <w:numId w:val="7"/>
        </w:numPr>
        <w:spacing w:after="0" w:line="240" w:lineRule="auto"/>
        <w:ind w:left="426" w:hanging="2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391">
        <w:rPr>
          <w:rFonts w:ascii="Times New Roman" w:hAnsi="Times New Roman" w:cs="Times New Roman"/>
          <w:sz w:val="24"/>
          <w:szCs w:val="24"/>
        </w:rPr>
        <w:t>Djelomično prihvaćanje</w:t>
      </w:r>
      <w:r w:rsidR="00CF1EF3" w:rsidRPr="00747391">
        <w:rPr>
          <w:rFonts w:ascii="Times New Roman" w:hAnsi="Times New Roman" w:cs="Times New Roman"/>
          <w:sz w:val="24"/>
          <w:szCs w:val="24"/>
        </w:rPr>
        <w:t xml:space="preserve"> amandmana Dragice Vranješ, </w:t>
      </w:r>
      <w:r w:rsidR="005B5526">
        <w:rPr>
          <w:rFonts w:ascii="Times New Roman" w:hAnsi="Times New Roman" w:cs="Times New Roman"/>
          <w:sz w:val="24"/>
          <w:szCs w:val="24"/>
        </w:rPr>
        <w:t xml:space="preserve">zastupnice u Hrvatskom saboru </w:t>
      </w:r>
      <w:r w:rsidR="00CF1EF3" w:rsidRPr="00747391">
        <w:rPr>
          <w:rFonts w:ascii="Times New Roman" w:hAnsi="Times New Roman" w:cs="Times New Roman"/>
          <w:sz w:val="24"/>
          <w:szCs w:val="24"/>
        </w:rPr>
        <w:t>od 12. lipnja 2019. godine, na članak 77. Konačnog prijedloga zakona o vodama</w:t>
      </w:r>
      <w:r w:rsidR="00747391">
        <w:rPr>
          <w:rFonts w:ascii="Times New Roman" w:hAnsi="Times New Roman" w:cs="Times New Roman"/>
          <w:sz w:val="24"/>
          <w:szCs w:val="24"/>
        </w:rPr>
        <w:t>, koji u izmijenjenom tekstu glasi:</w:t>
      </w:r>
    </w:p>
    <w:p w:rsidR="00747391" w:rsidRDefault="00747391" w:rsidP="00337F3C">
      <w:pPr>
        <w:pStyle w:val="ListParagraph"/>
        <w:ind w:left="426" w:hanging="217"/>
        <w:rPr>
          <w:rFonts w:ascii="Times New Roman" w:hAnsi="Times New Roman" w:cs="Times New Roman"/>
          <w:sz w:val="24"/>
          <w:szCs w:val="24"/>
        </w:rPr>
      </w:pPr>
    </w:p>
    <w:p w:rsidR="00747391" w:rsidRPr="00747391" w:rsidRDefault="00337F3C" w:rsidP="00337F3C">
      <w:pPr>
        <w:spacing w:after="0" w:line="240" w:lineRule="auto"/>
        <w:ind w:left="426" w:hanging="2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337F3C">
        <w:rPr>
          <w:rFonts w:ascii="Times New Roman" w:hAnsi="Times New Roman" w:cs="Times New Roman"/>
          <w:sz w:val="24"/>
          <w:szCs w:val="24"/>
        </w:rPr>
        <w:t>(5) Nadzor nad provedbom odluke iz stavka 1. ovog članka u dijelu koji se odnosi na ispuštanje otpadnih voda, protivno odluci o odvodnji otpadnih voda, u sustav javne odvodnje, kojim upravlja javni isporučitelj vodnih usluga, provode vodni redari u skladu s odredbama zakona kojim se uređuju vodne usluge.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CF1EF3" w:rsidRDefault="00CF1EF3" w:rsidP="00337F3C">
      <w:pPr>
        <w:spacing w:after="0" w:line="240" w:lineRule="auto"/>
        <w:ind w:left="426" w:hanging="217"/>
        <w:jc w:val="both"/>
        <w:rPr>
          <w:rFonts w:ascii="Times New Roman" w:hAnsi="Times New Roman" w:cs="Times New Roman"/>
          <w:sz w:val="24"/>
          <w:szCs w:val="24"/>
        </w:rPr>
      </w:pPr>
    </w:p>
    <w:p w:rsidR="00CF1EF3" w:rsidRDefault="00CF1EF3" w:rsidP="00337F3C">
      <w:pPr>
        <w:spacing w:after="0" w:line="240" w:lineRule="auto"/>
        <w:ind w:left="426" w:hanging="217"/>
        <w:jc w:val="both"/>
        <w:rPr>
          <w:rFonts w:ascii="Times New Roman" w:hAnsi="Times New Roman" w:cs="Times New Roman"/>
          <w:sz w:val="24"/>
          <w:szCs w:val="24"/>
        </w:rPr>
      </w:pPr>
    </w:p>
    <w:p w:rsidR="00CF1EF3" w:rsidRDefault="00CF1EF3" w:rsidP="00B4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Default="005414D9" w:rsidP="00EC4801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4D9">
        <w:rPr>
          <w:rFonts w:ascii="Times New Roman" w:hAnsi="Times New Roman" w:cs="Times New Roman"/>
          <w:sz w:val="24"/>
          <w:szCs w:val="24"/>
        </w:rPr>
        <w:t>PREDSJEDNIK</w:t>
      </w:r>
    </w:p>
    <w:p w:rsidR="00096AC1" w:rsidRDefault="00096AC1" w:rsidP="00096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968" w:rsidRDefault="00096AC1" w:rsidP="002465B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mr</w:t>
      </w:r>
      <w:r w:rsidR="002465BF">
        <w:rPr>
          <w:rFonts w:ascii="Times New Roman" w:hAnsi="Times New Roman" w:cs="Times New Roman"/>
          <w:sz w:val="24"/>
          <w:szCs w:val="24"/>
        </w:rPr>
        <w:t>. sc. Andrej Plenković</w:t>
      </w:r>
    </w:p>
    <w:p w:rsidR="00126968" w:rsidRDefault="00126968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EF3" w:rsidRDefault="00CF1EF3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EF3" w:rsidRDefault="00CF1EF3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EF3" w:rsidRDefault="00CF1EF3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EF3" w:rsidRDefault="00CF1EF3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EF3" w:rsidRDefault="00CF1EF3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EF3" w:rsidRDefault="00CF1EF3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EF3" w:rsidRDefault="00CF1EF3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749" w:rsidRPr="00D10749" w:rsidRDefault="00D10749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49">
        <w:rPr>
          <w:rFonts w:ascii="Times New Roman" w:hAnsi="Times New Roman" w:cs="Times New Roman"/>
          <w:sz w:val="24"/>
          <w:szCs w:val="24"/>
        </w:rPr>
        <w:t>K</w:t>
      </w:r>
      <w:r w:rsidR="00E457DC">
        <w:rPr>
          <w:rFonts w:ascii="Times New Roman" w:hAnsi="Times New Roman" w:cs="Times New Roman"/>
          <w:sz w:val="24"/>
          <w:szCs w:val="24"/>
        </w:rPr>
        <w:t>LASA</w:t>
      </w:r>
      <w:r w:rsidRPr="00D10749">
        <w:rPr>
          <w:rFonts w:ascii="Times New Roman" w:hAnsi="Times New Roman" w:cs="Times New Roman"/>
          <w:sz w:val="24"/>
          <w:szCs w:val="24"/>
        </w:rPr>
        <w:t>:</w:t>
      </w:r>
    </w:p>
    <w:p w:rsidR="00D10749" w:rsidRPr="00D10749" w:rsidRDefault="00E457DC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D10749" w:rsidRPr="00D10749">
        <w:rPr>
          <w:rFonts w:ascii="Times New Roman" w:hAnsi="Times New Roman" w:cs="Times New Roman"/>
          <w:sz w:val="24"/>
          <w:szCs w:val="24"/>
        </w:rPr>
        <w:t>:</w:t>
      </w:r>
    </w:p>
    <w:p w:rsidR="00D10749" w:rsidRDefault="00D10749" w:rsidP="00D10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49">
        <w:rPr>
          <w:rFonts w:ascii="Times New Roman" w:hAnsi="Times New Roman" w:cs="Times New Roman"/>
          <w:sz w:val="24"/>
          <w:szCs w:val="24"/>
        </w:rPr>
        <w:t xml:space="preserve">Zagreb,    </w:t>
      </w:r>
      <w:r w:rsidR="00AC14C3">
        <w:rPr>
          <w:rFonts w:ascii="Times New Roman" w:hAnsi="Times New Roman" w:cs="Times New Roman"/>
          <w:sz w:val="24"/>
          <w:szCs w:val="24"/>
        </w:rPr>
        <w:t xml:space="preserve">      </w:t>
      </w:r>
      <w:r w:rsidRPr="00D10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841" w:rsidRDefault="00963841" w:rsidP="00E161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841" w:rsidRDefault="00963841" w:rsidP="00246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1F0" w:rsidRDefault="00D821F0" w:rsidP="00246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805" w:rsidRDefault="00A92805" w:rsidP="00246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EF3" w:rsidRDefault="00CF1EF3" w:rsidP="00246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EF3" w:rsidRDefault="00CF1EF3" w:rsidP="00246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EF3" w:rsidRDefault="00CF1EF3" w:rsidP="00246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805" w:rsidRDefault="00A92805" w:rsidP="00C17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65BF" w:rsidRDefault="002465BF" w:rsidP="00246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5BF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:rsidR="000708DF" w:rsidRDefault="000708DF" w:rsidP="00246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8DF" w:rsidRPr="00C67565" w:rsidRDefault="000708DF" w:rsidP="00246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8DF" w:rsidRPr="00C67565" w:rsidRDefault="000708DF" w:rsidP="000165A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65">
        <w:rPr>
          <w:rFonts w:ascii="Times New Roman" w:hAnsi="Times New Roman" w:cs="Times New Roman"/>
          <w:sz w:val="24"/>
          <w:szCs w:val="24"/>
        </w:rPr>
        <w:t>Zastupnik u Hrvatskom saboru Josip Đakić podnio je amandman (P.Z.E., br. 606/1),</w:t>
      </w:r>
      <w:r w:rsidR="00A44CB7">
        <w:rPr>
          <w:rFonts w:ascii="Times New Roman" w:hAnsi="Times New Roman" w:cs="Times New Roman"/>
          <w:sz w:val="24"/>
          <w:szCs w:val="24"/>
        </w:rPr>
        <w:t xml:space="preserve"> od 12. lipnja 2019. godine,</w:t>
      </w:r>
      <w:r w:rsidRPr="00C67565">
        <w:rPr>
          <w:rFonts w:ascii="Times New Roman" w:hAnsi="Times New Roman" w:cs="Times New Roman"/>
          <w:sz w:val="24"/>
          <w:szCs w:val="24"/>
        </w:rPr>
        <w:t xml:space="preserve"> </w:t>
      </w:r>
      <w:r w:rsidR="009B40AE">
        <w:rPr>
          <w:rFonts w:ascii="Times New Roman" w:hAnsi="Times New Roman" w:cs="Times New Roman"/>
          <w:sz w:val="24"/>
          <w:szCs w:val="24"/>
        </w:rPr>
        <w:t xml:space="preserve">na članak 110. Konačnog prijedloga zakona o vodama, </w:t>
      </w:r>
      <w:r w:rsidRPr="00C67565">
        <w:rPr>
          <w:rFonts w:ascii="Times New Roman" w:hAnsi="Times New Roman" w:cs="Times New Roman"/>
          <w:sz w:val="24"/>
          <w:szCs w:val="24"/>
        </w:rPr>
        <w:t xml:space="preserve">koji glasi: </w:t>
      </w:r>
    </w:p>
    <w:p w:rsidR="000708DF" w:rsidRPr="00C67565" w:rsidRDefault="000708DF" w:rsidP="00246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8DF" w:rsidRPr="00C67565" w:rsidRDefault="000708DF" w:rsidP="0007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8DF" w:rsidRPr="00C67565" w:rsidRDefault="000708DF" w:rsidP="00070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65">
        <w:rPr>
          <w:rFonts w:ascii="Times New Roman" w:hAnsi="Times New Roman" w:cs="Times New Roman"/>
          <w:sz w:val="24"/>
          <w:szCs w:val="24"/>
        </w:rPr>
        <w:t>U članku 110. stavku (2). iza riječi „osim“ dodaje se sljedeći tekst: „čišćenje korita rijeka radi povećanja kapaciteta apsorpcije oborinskih voda u daljem slijedu sprečavanja poplava i održavanja njenog plovnog puta, te“</w:t>
      </w:r>
    </w:p>
    <w:p w:rsidR="000708DF" w:rsidRPr="00C67565" w:rsidRDefault="000708DF" w:rsidP="00070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8DF" w:rsidRPr="00C67565" w:rsidRDefault="000708DF" w:rsidP="00070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65">
        <w:rPr>
          <w:rFonts w:ascii="Times New Roman" w:hAnsi="Times New Roman" w:cs="Times New Roman"/>
          <w:sz w:val="24"/>
          <w:szCs w:val="24"/>
        </w:rPr>
        <w:t>U članku 110. stavku (3). brišu se alineje 1. i 3.</w:t>
      </w:r>
    </w:p>
    <w:p w:rsidR="000708DF" w:rsidRPr="00C67565" w:rsidRDefault="000708DF" w:rsidP="00070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8DF" w:rsidRPr="00C67565" w:rsidRDefault="000708DF" w:rsidP="00070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65">
        <w:rPr>
          <w:rFonts w:ascii="Times New Roman" w:hAnsi="Times New Roman" w:cs="Times New Roman"/>
          <w:sz w:val="24"/>
          <w:szCs w:val="24"/>
        </w:rPr>
        <w:t>Navedeni amandman</w:t>
      </w:r>
      <w:r w:rsidR="00C67565">
        <w:rPr>
          <w:rFonts w:ascii="Times New Roman" w:hAnsi="Times New Roman" w:cs="Times New Roman"/>
          <w:sz w:val="24"/>
          <w:szCs w:val="24"/>
        </w:rPr>
        <w:t>,</w:t>
      </w:r>
      <w:r w:rsidRPr="00C67565">
        <w:rPr>
          <w:rFonts w:ascii="Times New Roman" w:hAnsi="Times New Roman" w:cs="Times New Roman"/>
          <w:sz w:val="24"/>
          <w:szCs w:val="24"/>
        </w:rPr>
        <w:t xml:space="preserve"> u istom obliku</w:t>
      </w:r>
      <w:r w:rsidR="00C67565">
        <w:rPr>
          <w:rFonts w:ascii="Times New Roman" w:hAnsi="Times New Roman" w:cs="Times New Roman"/>
          <w:sz w:val="24"/>
          <w:szCs w:val="24"/>
        </w:rPr>
        <w:t>,</w:t>
      </w:r>
      <w:r w:rsidRPr="00C67565">
        <w:rPr>
          <w:rFonts w:ascii="Times New Roman" w:hAnsi="Times New Roman" w:cs="Times New Roman"/>
          <w:sz w:val="24"/>
          <w:szCs w:val="24"/>
        </w:rPr>
        <w:t xml:space="preserve"> podnijeli su i zastupnici </w:t>
      </w:r>
      <w:r w:rsidR="005B5526">
        <w:rPr>
          <w:rFonts w:ascii="Times New Roman" w:hAnsi="Times New Roman" w:cs="Times New Roman"/>
          <w:sz w:val="24"/>
          <w:szCs w:val="24"/>
        </w:rPr>
        <w:t xml:space="preserve">u Hrvatskom saboru </w:t>
      </w:r>
      <w:r w:rsidR="000165AC" w:rsidRPr="00C67565">
        <w:rPr>
          <w:rFonts w:ascii="Times New Roman" w:hAnsi="Times New Roman" w:cs="Times New Roman"/>
          <w:sz w:val="24"/>
          <w:szCs w:val="24"/>
        </w:rPr>
        <w:t>Josip Đakić, Vesna Bedeković, Ž</w:t>
      </w:r>
      <w:r w:rsidRPr="00C67565">
        <w:rPr>
          <w:rFonts w:ascii="Times New Roman" w:hAnsi="Times New Roman" w:cs="Times New Roman"/>
          <w:sz w:val="24"/>
          <w:szCs w:val="24"/>
        </w:rPr>
        <w:t>eljko Lacković, Branko Hrg i Stevo Culej (P.Z.E., br. 606/3)</w:t>
      </w:r>
      <w:r w:rsidR="00A44CB7">
        <w:rPr>
          <w:rFonts w:ascii="Times New Roman" w:hAnsi="Times New Roman" w:cs="Times New Roman"/>
          <w:sz w:val="24"/>
          <w:szCs w:val="24"/>
        </w:rPr>
        <w:t>, od 12. lipnja 2019. godine.</w:t>
      </w:r>
    </w:p>
    <w:p w:rsidR="00963841" w:rsidRDefault="00963841" w:rsidP="00070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8DF" w:rsidRDefault="000708DF" w:rsidP="00070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089">
        <w:rPr>
          <w:rFonts w:ascii="Times New Roman" w:hAnsi="Times New Roman" w:cs="Times New Roman"/>
          <w:sz w:val="24"/>
          <w:szCs w:val="24"/>
        </w:rPr>
        <w:t>Stručni nositelj izrade nacrta Konačnog prijedloga</w:t>
      </w:r>
      <w:r w:rsidR="00762089">
        <w:rPr>
          <w:rFonts w:ascii="Times New Roman" w:hAnsi="Times New Roman" w:cs="Times New Roman"/>
          <w:sz w:val="24"/>
          <w:szCs w:val="24"/>
        </w:rPr>
        <w:t xml:space="preserve"> zakona</w:t>
      </w:r>
      <w:r w:rsidRPr="00762089">
        <w:rPr>
          <w:rFonts w:ascii="Times New Roman" w:hAnsi="Times New Roman" w:cs="Times New Roman"/>
          <w:sz w:val="24"/>
          <w:szCs w:val="24"/>
        </w:rPr>
        <w:t xml:space="preserve"> smatra da je amandman</w:t>
      </w:r>
      <w:r w:rsidR="000015FA">
        <w:rPr>
          <w:rFonts w:ascii="Times New Roman" w:hAnsi="Times New Roman" w:cs="Times New Roman"/>
          <w:sz w:val="24"/>
          <w:szCs w:val="24"/>
        </w:rPr>
        <w:t xml:space="preserve"> prihvatljiv,</w:t>
      </w:r>
      <w:r w:rsidRPr="00762089">
        <w:rPr>
          <w:rFonts w:ascii="Times New Roman" w:hAnsi="Times New Roman" w:cs="Times New Roman"/>
          <w:sz w:val="24"/>
          <w:szCs w:val="24"/>
        </w:rPr>
        <w:t xml:space="preserve"> uz sljedeće obrazloženje:</w:t>
      </w:r>
    </w:p>
    <w:p w:rsidR="000015FA" w:rsidRDefault="000015FA" w:rsidP="00070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5FA" w:rsidRPr="00AD4788" w:rsidRDefault="009C0330" w:rsidP="00AD4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30">
        <w:rPr>
          <w:rFonts w:ascii="Times New Roman" w:hAnsi="Times New Roman" w:cs="Times New Roman"/>
          <w:sz w:val="24"/>
          <w:szCs w:val="24"/>
        </w:rPr>
        <w:t>Zbog učestalih poplava uzrokovanih povećanim količinama nanosa u rijekama potrebno je fleksibilnije pristupiti prevenciji takvih događaja te se upravo ovim amandmanom omogućuje fleksibilniji i operativniji pristup čišćenju i uklanjanju nanosa iz rijeka, a sve u cilju kvalitetnijeg upravljanja rizicima od poplava. Istodobno se omogućuje efikasnije održavanje plovnih putova na unutarnjim vo</w:t>
      </w:r>
      <w:r>
        <w:rPr>
          <w:rFonts w:ascii="Times New Roman" w:hAnsi="Times New Roman" w:cs="Times New Roman"/>
          <w:sz w:val="24"/>
          <w:szCs w:val="24"/>
        </w:rPr>
        <w:t>dama.</w:t>
      </w:r>
      <w:r w:rsidRPr="009C0330">
        <w:rPr>
          <w:rFonts w:ascii="Times New Roman" w:hAnsi="Times New Roman" w:cs="Times New Roman"/>
          <w:sz w:val="24"/>
          <w:szCs w:val="24"/>
        </w:rPr>
        <w:t xml:space="preserve"> Obzirom da je člankom 110. propisano gdje i iz kojeg razloga se putem ugovora o koncesiji može dopustiti eksploatacija šljunka i pijeska iz rijeka, nije potrebno posebno propisivati gdje i kad</w:t>
      </w:r>
      <w:r w:rsidR="00135482">
        <w:rPr>
          <w:rFonts w:ascii="Times New Roman" w:hAnsi="Times New Roman" w:cs="Times New Roman"/>
          <w:sz w:val="24"/>
          <w:szCs w:val="24"/>
        </w:rPr>
        <w:t>a</w:t>
      </w:r>
      <w:r w:rsidRPr="009C0330">
        <w:rPr>
          <w:rFonts w:ascii="Times New Roman" w:hAnsi="Times New Roman" w:cs="Times New Roman"/>
          <w:sz w:val="24"/>
          <w:szCs w:val="24"/>
        </w:rPr>
        <w:t xml:space="preserve"> je to zabranjeno.  </w:t>
      </w:r>
    </w:p>
    <w:p w:rsidR="002465BF" w:rsidRPr="002465BF" w:rsidRDefault="002465BF" w:rsidP="00246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5BF" w:rsidRPr="000165AC" w:rsidRDefault="002465BF" w:rsidP="000165A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5AC">
        <w:rPr>
          <w:rFonts w:ascii="Times New Roman" w:hAnsi="Times New Roman" w:cs="Times New Roman"/>
          <w:sz w:val="24"/>
          <w:szCs w:val="24"/>
        </w:rPr>
        <w:t>Zastupnica u Hrvatskom saboru Dragica Vranješ</w:t>
      </w:r>
      <w:r w:rsidR="000708DF" w:rsidRPr="000165AC">
        <w:rPr>
          <w:rFonts w:ascii="Times New Roman" w:hAnsi="Times New Roman" w:cs="Times New Roman"/>
          <w:sz w:val="24"/>
          <w:szCs w:val="24"/>
        </w:rPr>
        <w:t xml:space="preserve"> podnijela je a</w:t>
      </w:r>
      <w:r w:rsidR="00A44CB7">
        <w:rPr>
          <w:rFonts w:ascii="Times New Roman" w:hAnsi="Times New Roman" w:cs="Times New Roman"/>
          <w:sz w:val="24"/>
          <w:szCs w:val="24"/>
        </w:rPr>
        <w:t xml:space="preserve">mandman  (P.Z.E. br. 606/2), od 12. lipnja 2019. godine, </w:t>
      </w:r>
      <w:r w:rsidRPr="000165AC">
        <w:rPr>
          <w:rFonts w:ascii="Times New Roman" w:hAnsi="Times New Roman" w:cs="Times New Roman"/>
          <w:sz w:val="24"/>
          <w:szCs w:val="24"/>
        </w:rPr>
        <w:t>na članak 77. Konačnog prijedloga Zakona o vodama, koji glasi:</w:t>
      </w:r>
    </w:p>
    <w:p w:rsidR="00884550" w:rsidRPr="002465BF" w:rsidRDefault="00884550" w:rsidP="00246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5BF" w:rsidRDefault="002465BF" w:rsidP="00246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BF">
        <w:rPr>
          <w:rFonts w:ascii="Times New Roman" w:hAnsi="Times New Roman" w:cs="Times New Roman"/>
          <w:sz w:val="24"/>
          <w:szCs w:val="24"/>
        </w:rPr>
        <w:t>U članku 77. dodaje se novi stavak 5., koji glasi:</w:t>
      </w:r>
    </w:p>
    <w:p w:rsidR="00884550" w:rsidRPr="002465BF" w:rsidRDefault="00884550" w:rsidP="00246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5BF" w:rsidRDefault="002465BF" w:rsidP="00246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BF">
        <w:rPr>
          <w:rFonts w:ascii="Times New Roman" w:hAnsi="Times New Roman" w:cs="Times New Roman"/>
          <w:sz w:val="24"/>
          <w:szCs w:val="24"/>
        </w:rPr>
        <w:t>„Nadzor nad provedbom Odluke iz stavka 1. ovog članka u dijelu ispuštanja otpadnih voda protivno Odluci o odvodnji otpadnih voda u sustav javne odvodnje, kojim upravlja javni isporučitelj, provode vodni redari u skladu s odredbama zakona kojim se uređuju vodne usluge.“</w:t>
      </w:r>
    </w:p>
    <w:p w:rsidR="00E64160" w:rsidRPr="002465BF" w:rsidRDefault="00E64160" w:rsidP="00246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5BF" w:rsidRDefault="002465BF" w:rsidP="00246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BF">
        <w:rPr>
          <w:rFonts w:ascii="Times New Roman" w:hAnsi="Times New Roman" w:cs="Times New Roman"/>
          <w:sz w:val="24"/>
          <w:szCs w:val="24"/>
        </w:rPr>
        <w:t>Stručni nositelj izrade nacrta Konačnog prijedloga</w:t>
      </w:r>
      <w:r w:rsidR="00762089">
        <w:rPr>
          <w:rFonts w:ascii="Times New Roman" w:hAnsi="Times New Roman" w:cs="Times New Roman"/>
          <w:sz w:val="24"/>
          <w:szCs w:val="24"/>
        </w:rPr>
        <w:t xml:space="preserve"> zakona</w:t>
      </w:r>
      <w:r w:rsidRPr="002465BF">
        <w:rPr>
          <w:rFonts w:ascii="Times New Roman" w:hAnsi="Times New Roman" w:cs="Times New Roman"/>
          <w:sz w:val="24"/>
          <w:szCs w:val="24"/>
        </w:rPr>
        <w:t xml:space="preserve"> smatra da je amandman</w:t>
      </w:r>
      <w:r w:rsidR="00162407">
        <w:rPr>
          <w:rFonts w:ascii="Times New Roman" w:hAnsi="Times New Roman" w:cs="Times New Roman"/>
          <w:sz w:val="24"/>
          <w:szCs w:val="24"/>
        </w:rPr>
        <w:t xml:space="preserve"> djelomično</w:t>
      </w:r>
      <w:r w:rsidRPr="002465BF">
        <w:rPr>
          <w:rFonts w:ascii="Times New Roman" w:hAnsi="Times New Roman" w:cs="Times New Roman"/>
          <w:sz w:val="24"/>
          <w:szCs w:val="24"/>
        </w:rPr>
        <w:t xml:space="preserve"> prihvatljiv</w:t>
      </w:r>
      <w:r w:rsidR="000015FA">
        <w:rPr>
          <w:rFonts w:ascii="Times New Roman" w:hAnsi="Times New Roman" w:cs="Times New Roman"/>
          <w:sz w:val="24"/>
          <w:szCs w:val="24"/>
        </w:rPr>
        <w:t>,</w:t>
      </w:r>
      <w:r w:rsidRPr="002465BF">
        <w:rPr>
          <w:rFonts w:ascii="Times New Roman" w:hAnsi="Times New Roman" w:cs="Times New Roman"/>
          <w:sz w:val="24"/>
          <w:szCs w:val="24"/>
        </w:rPr>
        <w:t xml:space="preserve"> uz sljedeće obrazloženje:</w:t>
      </w:r>
    </w:p>
    <w:p w:rsidR="002465BF" w:rsidRPr="002465BF" w:rsidRDefault="002465BF" w:rsidP="00246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5FA" w:rsidRDefault="00162407" w:rsidP="00001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Djelomičnim prihvaćanjem ovog</w:t>
      </w:r>
      <w:r w:rsidR="00DA6664">
        <w:rPr>
          <w:rFonts w:ascii="Times New Roman" w:hAnsi="Times New Roman" w:cs="Times New Roman"/>
          <w:sz w:val="24"/>
          <w:szCs w:val="24"/>
        </w:rPr>
        <w:t xml:space="preserve"> a</w:t>
      </w:r>
      <w:r w:rsidR="000165AC" w:rsidRPr="000165AC">
        <w:rPr>
          <w:rFonts w:ascii="Times New Roman" w:hAnsi="Times New Roman" w:cs="Times New Roman"/>
          <w:sz w:val="24"/>
          <w:szCs w:val="24"/>
        </w:rPr>
        <w:t>mandman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0165AC" w:rsidRPr="000165AC">
        <w:rPr>
          <w:rFonts w:ascii="Times New Roman" w:hAnsi="Times New Roman" w:cs="Times New Roman"/>
          <w:sz w:val="24"/>
          <w:szCs w:val="24"/>
        </w:rPr>
        <w:t xml:space="preserve"> efikasnije bi se rješavali problemi u dijelu ispuštanja oborinskih otpadnih voda u sustav </w:t>
      </w:r>
      <w:r w:rsidR="000165AC">
        <w:rPr>
          <w:rFonts w:ascii="Times New Roman" w:hAnsi="Times New Roman" w:cs="Times New Roman"/>
          <w:sz w:val="24"/>
          <w:szCs w:val="24"/>
        </w:rPr>
        <w:t>javne odvodnje sukladno</w:t>
      </w:r>
      <w:r w:rsidR="000165AC" w:rsidRPr="000165AC">
        <w:rPr>
          <w:rFonts w:ascii="Times New Roman" w:hAnsi="Times New Roman" w:cs="Times New Roman"/>
          <w:sz w:val="24"/>
          <w:szCs w:val="24"/>
        </w:rPr>
        <w:t xml:space="preserve"> odluci o odvodnji otpadnih vodao, jer isto u praksi često stvara probleme javnim isporučiteljima vodnih usluga, u vidu preopterećenja sustava za vrijeme kiša. S obzirom da će vodno redarstvo činiti djelatnici javnog isporučitelja</w:t>
      </w:r>
      <w:r w:rsidR="000165AC">
        <w:rPr>
          <w:rFonts w:ascii="Times New Roman" w:hAnsi="Times New Roman" w:cs="Times New Roman"/>
          <w:sz w:val="24"/>
          <w:szCs w:val="24"/>
        </w:rPr>
        <w:t>,</w:t>
      </w:r>
      <w:r w:rsidR="000165AC" w:rsidRPr="000165AC">
        <w:rPr>
          <w:rFonts w:ascii="Times New Roman" w:hAnsi="Times New Roman" w:cs="Times New Roman"/>
          <w:sz w:val="24"/>
          <w:szCs w:val="24"/>
        </w:rPr>
        <w:t xml:space="preserve"> provedba ove odredbe neće predstavljati dodatno financijsko opterećenje u smislu osiguranja dod</w:t>
      </w:r>
      <w:r w:rsidR="000015FA">
        <w:rPr>
          <w:rFonts w:ascii="Times New Roman" w:hAnsi="Times New Roman" w:cs="Times New Roman"/>
          <w:sz w:val="24"/>
          <w:szCs w:val="24"/>
        </w:rPr>
        <w:t>atnih sredstava za njihov rad.</w:t>
      </w:r>
      <w:r w:rsidR="001B1B95">
        <w:rPr>
          <w:rFonts w:ascii="Times New Roman" w:hAnsi="Times New Roman" w:cs="Times New Roman"/>
          <w:sz w:val="24"/>
          <w:szCs w:val="24"/>
        </w:rPr>
        <w:t xml:space="preserve"> </w:t>
      </w:r>
      <w:r w:rsidR="000015FA">
        <w:rPr>
          <w:rFonts w:ascii="Times New Roman" w:hAnsi="Times New Roman" w:cs="Times New Roman"/>
          <w:sz w:val="24"/>
          <w:szCs w:val="24"/>
        </w:rPr>
        <w:t>U odnosu na izvorni tekst amandmana isti je izmijenjen u nomotehničkom smislu.</w:t>
      </w:r>
    </w:p>
    <w:p w:rsidR="002465BF" w:rsidRPr="000165AC" w:rsidRDefault="002465BF" w:rsidP="0001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65BF" w:rsidRPr="000165AC" w:rsidSect="003A12B7"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42F"/>
    <w:multiLevelType w:val="hybridMultilevel"/>
    <w:tmpl w:val="8A0EE6BC"/>
    <w:lvl w:ilvl="0" w:tplc="0CBAB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9B1BB0"/>
    <w:multiLevelType w:val="hybridMultilevel"/>
    <w:tmpl w:val="46A8F3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E2945"/>
    <w:multiLevelType w:val="hybridMultilevel"/>
    <w:tmpl w:val="9EFE0CD0"/>
    <w:lvl w:ilvl="0" w:tplc="C916D7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43D04"/>
    <w:multiLevelType w:val="hybridMultilevel"/>
    <w:tmpl w:val="579217C8"/>
    <w:lvl w:ilvl="0" w:tplc="696E0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D6C5B7D"/>
    <w:multiLevelType w:val="hybridMultilevel"/>
    <w:tmpl w:val="6C14C0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15FA"/>
    <w:rsid w:val="00014A0B"/>
    <w:rsid w:val="000165AC"/>
    <w:rsid w:val="000200FA"/>
    <w:rsid w:val="000708DF"/>
    <w:rsid w:val="000956D5"/>
    <w:rsid w:val="00096AC1"/>
    <w:rsid w:val="000F5075"/>
    <w:rsid w:val="00126968"/>
    <w:rsid w:val="00135482"/>
    <w:rsid w:val="00162407"/>
    <w:rsid w:val="00190260"/>
    <w:rsid w:val="001A5254"/>
    <w:rsid w:val="001B1B95"/>
    <w:rsid w:val="001C5D17"/>
    <w:rsid w:val="002137BC"/>
    <w:rsid w:val="0023064F"/>
    <w:rsid w:val="00242283"/>
    <w:rsid w:val="002465BF"/>
    <w:rsid w:val="00247B48"/>
    <w:rsid w:val="00290862"/>
    <w:rsid w:val="002965CD"/>
    <w:rsid w:val="002B2F89"/>
    <w:rsid w:val="00305F6C"/>
    <w:rsid w:val="00337F3C"/>
    <w:rsid w:val="003A12B7"/>
    <w:rsid w:val="003A49A5"/>
    <w:rsid w:val="003B5272"/>
    <w:rsid w:val="003D43A7"/>
    <w:rsid w:val="00422B43"/>
    <w:rsid w:val="00455E28"/>
    <w:rsid w:val="00475133"/>
    <w:rsid w:val="00495691"/>
    <w:rsid w:val="00502802"/>
    <w:rsid w:val="0052065F"/>
    <w:rsid w:val="00523538"/>
    <w:rsid w:val="00533AB7"/>
    <w:rsid w:val="005414D9"/>
    <w:rsid w:val="00557BA3"/>
    <w:rsid w:val="005A33D6"/>
    <w:rsid w:val="005B5526"/>
    <w:rsid w:val="005C0332"/>
    <w:rsid w:val="005C0D84"/>
    <w:rsid w:val="005C592E"/>
    <w:rsid w:val="005F6972"/>
    <w:rsid w:val="006109F4"/>
    <w:rsid w:val="00615049"/>
    <w:rsid w:val="00633C4D"/>
    <w:rsid w:val="00634F1C"/>
    <w:rsid w:val="006675A7"/>
    <w:rsid w:val="006C5322"/>
    <w:rsid w:val="00703036"/>
    <w:rsid w:val="00736983"/>
    <w:rsid w:val="00747391"/>
    <w:rsid w:val="00762089"/>
    <w:rsid w:val="00786D1C"/>
    <w:rsid w:val="007917B2"/>
    <w:rsid w:val="007A188D"/>
    <w:rsid w:val="007E5B52"/>
    <w:rsid w:val="00884550"/>
    <w:rsid w:val="008C496E"/>
    <w:rsid w:val="008D7A76"/>
    <w:rsid w:val="008E39F5"/>
    <w:rsid w:val="009313BF"/>
    <w:rsid w:val="00936739"/>
    <w:rsid w:val="00953DF9"/>
    <w:rsid w:val="00954B0E"/>
    <w:rsid w:val="00963841"/>
    <w:rsid w:val="009B40AE"/>
    <w:rsid w:val="009C0330"/>
    <w:rsid w:val="009E7C53"/>
    <w:rsid w:val="00A44CB7"/>
    <w:rsid w:val="00A47CAC"/>
    <w:rsid w:val="00A703CA"/>
    <w:rsid w:val="00A92805"/>
    <w:rsid w:val="00AC14C3"/>
    <w:rsid w:val="00AC24C5"/>
    <w:rsid w:val="00AD4788"/>
    <w:rsid w:val="00AF76BF"/>
    <w:rsid w:val="00B02E9D"/>
    <w:rsid w:val="00B20C17"/>
    <w:rsid w:val="00B41BFB"/>
    <w:rsid w:val="00B47920"/>
    <w:rsid w:val="00B62398"/>
    <w:rsid w:val="00B75937"/>
    <w:rsid w:val="00C17AF8"/>
    <w:rsid w:val="00C347B6"/>
    <w:rsid w:val="00C62AB2"/>
    <w:rsid w:val="00C67565"/>
    <w:rsid w:val="00CA4E95"/>
    <w:rsid w:val="00CF1EF3"/>
    <w:rsid w:val="00D10749"/>
    <w:rsid w:val="00D10AED"/>
    <w:rsid w:val="00D25A7A"/>
    <w:rsid w:val="00D47C39"/>
    <w:rsid w:val="00D63855"/>
    <w:rsid w:val="00D64C86"/>
    <w:rsid w:val="00D737AC"/>
    <w:rsid w:val="00D821F0"/>
    <w:rsid w:val="00DA32DB"/>
    <w:rsid w:val="00DA6664"/>
    <w:rsid w:val="00DD016B"/>
    <w:rsid w:val="00DF484B"/>
    <w:rsid w:val="00E0780B"/>
    <w:rsid w:val="00E1201B"/>
    <w:rsid w:val="00E16124"/>
    <w:rsid w:val="00E17202"/>
    <w:rsid w:val="00E42084"/>
    <w:rsid w:val="00E457DC"/>
    <w:rsid w:val="00E55D5F"/>
    <w:rsid w:val="00E64160"/>
    <w:rsid w:val="00E7483E"/>
    <w:rsid w:val="00E8044E"/>
    <w:rsid w:val="00E86443"/>
    <w:rsid w:val="00EC4801"/>
    <w:rsid w:val="00EF38DC"/>
    <w:rsid w:val="00F07F5C"/>
    <w:rsid w:val="00F130F5"/>
    <w:rsid w:val="00F33F1E"/>
    <w:rsid w:val="00F3454F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F435D-E8C3-4B2F-BD4E-FC99A58C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3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34F1C"/>
  </w:style>
  <w:style w:type="paragraph" w:styleId="Footer">
    <w:name w:val="footer"/>
    <w:basedOn w:val="Normal"/>
    <w:link w:val="FooterChar"/>
    <w:uiPriority w:val="99"/>
    <w:unhideWhenUsed/>
    <w:rsid w:val="0063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F1C"/>
  </w:style>
  <w:style w:type="table" w:styleId="TableGrid">
    <w:name w:val="Table Grid"/>
    <w:basedOn w:val="TableNormal"/>
    <w:rsid w:val="00634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83A2E-76D3-4292-9513-DC70F33A24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E89078E-84F0-4525-8B52-AB01AC319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A88E2B-7D30-4643-8521-60482AAB2CC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A15F633-AF50-4330-9ABE-6861477DC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FE0F14-BA5B-4894-8ACC-054E11EB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Vlatka Šelimber</cp:lastModifiedBy>
  <cp:revision>2</cp:revision>
  <cp:lastPrinted>2017-12-06T11:08:00Z</cp:lastPrinted>
  <dcterms:created xsi:type="dcterms:W3CDTF">2019-06-27T07:35:00Z</dcterms:created>
  <dcterms:modified xsi:type="dcterms:W3CDTF">2019-06-27T07:35:00Z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