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BF8E2" w14:textId="77777777" w:rsidR="00B84B43" w:rsidRPr="008D7189" w:rsidRDefault="00B84B43" w:rsidP="00B84B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1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E8C28" wp14:editId="7FA3A2F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89">
        <w:rPr>
          <w:rFonts w:ascii="Times New Roman" w:hAnsi="Times New Roman" w:cs="Times New Roman"/>
          <w:sz w:val="24"/>
          <w:szCs w:val="24"/>
        </w:rPr>
        <w:fldChar w:fldCharType="begin"/>
      </w:r>
      <w:r w:rsidRPr="008D7189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8D718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207F40E" w14:textId="77777777" w:rsidR="00B84B43" w:rsidRPr="008D7189" w:rsidRDefault="00B84B43" w:rsidP="00B84B4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8D7189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62AA3F7" w14:textId="77777777" w:rsidR="00B84B43" w:rsidRPr="008D7189" w:rsidRDefault="00B84B43" w:rsidP="00B84B4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D7189">
        <w:rPr>
          <w:rFonts w:ascii="Times New Roman" w:hAnsi="Times New Roman" w:cs="Times New Roman"/>
          <w:sz w:val="24"/>
          <w:szCs w:val="24"/>
        </w:rPr>
        <w:t xml:space="preserve">Zagreb, </w:t>
      </w:r>
      <w:r w:rsidR="008D7189">
        <w:rPr>
          <w:rFonts w:ascii="Times New Roman" w:hAnsi="Times New Roman" w:cs="Times New Roman"/>
          <w:sz w:val="24"/>
          <w:szCs w:val="24"/>
        </w:rPr>
        <w:t>3</w:t>
      </w:r>
      <w:r w:rsidRPr="008D7189">
        <w:rPr>
          <w:rFonts w:ascii="Times New Roman" w:hAnsi="Times New Roman" w:cs="Times New Roman"/>
          <w:sz w:val="24"/>
          <w:szCs w:val="24"/>
        </w:rPr>
        <w:t xml:space="preserve">. </w:t>
      </w:r>
      <w:r w:rsidR="008D7189">
        <w:rPr>
          <w:rFonts w:ascii="Times New Roman" w:hAnsi="Times New Roman" w:cs="Times New Roman"/>
          <w:sz w:val="24"/>
          <w:szCs w:val="24"/>
        </w:rPr>
        <w:t>listopad</w:t>
      </w:r>
      <w:r w:rsidR="00362AD4" w:rsidRPr="008D7189">
        <w:rPr>
          <w:rFonts w:ascii="Times New Roman" w:hAnsi="Times New Roman" w:cs="Times New Roman"/>
          <w:sz w:val="24"/>
          <w:szCs w:val="24"/>
        </w:rPr>
        <w:t>a</w:t>
      </w:r>
      <w:r w:rsidRPr="008D7189">
        <w:rPr>
          <w:rFonts w:ascii="Times New Roman" w:hAnsi="Times New Roman" w:cs="Times New Roman"/>
          <w:sz w:val="24"/>
          <w:szCs w:val="24"/>
        </w:rPr>
        <w:t xml:space="preserve"> 2019.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852A6" w:rsidRPr="008D7189" w14:paraId="4A20D996" w14:textId="77777777" w:rsidTr="00C150E8">
        <w:tc>
          <w:tcPr>
            <w:tcW w:w="1951" w:type="dxa"/>
          </w:tcPr>
          <w:p w14:paraId="7CE0FD43" w14:textId="77777777" w:rsidR="00B84B43" w:rsidRPr="008D7189" w:rsidRDefault="00B84B43" w:rsidP="00C15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D7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E60FEEE" w14:textId="77777777" w:rsidR="00B84B43" w:rsidRPr="008D7189" w:rsidRDefault="00B84B43" w:rsidP="00C15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9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8F1786" w:rsidRPr="008D7189" w14:paraId="61244077" w14:textId="77777777" w:rsidTr="00C150E8">
        <w:tc>
          <w:tcPr>
            <w:tcW w:w="1951" w:type="dxa"/>
          </w:tcPr>
          <w:p w14:paraId="69482343" w14:textId="77777777" w:rsidR="00B84B43" w:rsidRPr="008D7189" w:rsidRDefault="00B84B43" w:rsidP="00C15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D7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7D9E08" w14:textId="77777777" w:rsidR="00B84B43" w:rsidRPr="008D7189" w:rsidRDefault="008D7189" w:rsidP="008D71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Prijedlog odluke o poništenju postupka davanja koncesije na pomorskom dobru u svrhu izgradnje i gospodarskog korištenja luke posebne namjene - brodogradilišta na dijelu k.o. Solin, predio Brodoremontno brodogradilište Vranjic</w:t>
            </w:r>
          </w:p>
        </w:tc>
      </w:tr>
    </w:tbl>
    <w:p w14:paraId="46CA11D6" w14:textId="77777777" w:rsidR="00B84B43" w:rsidRPr="008D7189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511B1B34" w14:textId="77777777" w:rsidR="00B84B43" w:rsidRPr="008D7189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17EF7947" w14:textId="77777777" w:rsidR="00B84B43" w:rsidRPr="008D7189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590C5509" w14:textId="77777777" w:rsidR="00B84B43" w:rsidRPr="008D7189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4927159B" w14:textId="77777777" w:rsidR="00B84B43" w:rsidRPr="008D7189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7B74C541" w14:textId="77777777" w:rsidR="00B84B43" w:rsidRPr="008D7189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49C048AC" w14:textId="77777777" w:rsidR="00B84B43" w:rsidRPr="008D7189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70B0C446" w14:textId="77777777" w:rsidR="00B84B43" w:rsidRPr="008D7189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4866B0CF" w14:textId="77777777" w:rsidR="00B84B43" w:rsidRPr="008D7189" w:rsidRDefault="00B84B43" w:rsidP="00B84B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99C6F3" w14:textId="77777777" w:rsidR="006801F3" w:rsidRPr="008D7189" w:rsidRDefault="006801F3" w:rsidP="00680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21245" w14:textId="77777777" w:rsidR="006801F3" w:rsidRPr="008D7189" w:rsidRDefault="006801F3" w:rsidP="00680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3D188" w14:textId="77777777" w:rsidR="00B84B43" w:rsidRPr="008D7189" w:rsidRDefault="00B84B43">
      <w:pPr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9FA40F8" w14:textId="77777777" w:rsidR="00435F4F" w:rsidRPr="00435F4F" w:rsidRDefault="00435F4F" w:rsidP="00435F4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F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109B5FE2" w14:textId="77777777" w:rsidR="00435F4F" w:rsidRDefault="00435F4F" w:rsidP="00AD23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A2942" w14:textId="77777777" w:rsidR="00435F4F" w:rsidRDefault="00435F4F" w:rsidP="00AD23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D9FBF" w14:textId="77777777" w:rsidR="00435F4F" w:rsidRDefault="00435F4F" w:rsidP="00AD23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622E6" w14:textId="77777777" w:rsidR="00AD23DB" w:rsidRPr="008D7189" w:rsidRDefault="00AD23DB" w:rsidP="00435F4F">
      <w:pPr>
        <w:spacing w:after="0" w:line="240" w:lineRule="auto"/>
        <w:ind w:right="-2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>članka 38. stavka 1. točke 3. i stavka 2. Zakona o ko</w:t>
      </w:r>
      <w:r w:rsidR="00435F4F">
        <w:rPr>
          <w:rFonts w:ascii="Times New Roman" w:eastAsia="Times New Roman" w:hAnsi="Times New Roman" w:cs="Times New Roman"/>
          <w:bCs/>
          <w:sz w:val="24"/>
          <w:szCs w:val="24"/>
        </w:rPr>
        <w:t>ncesijama (Narodne novine, broj</w:t>
      </w: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 xml:space="preserve"> 69/17)</w:t>
      </w:r>
      <w:r w:rsidR="00435F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je na sjednici održanoj ___________ 2019. godine donijela </w:t>
      </w:r>
    </w:p>
    <w:p w14:paraId="2D25BA75" w14:textId="77777777" w:rsidR="00AD23DB" w:rsidRPr="008D7189" w:rsidRDefault="00AD23DB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6ED95F" w14:textId="77777777" w:rsidR="00AD23DB" w:rsidRPr="008D7189" w:rsidRDefault="00AD23DB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5D434" w14:textId="77777777" w:rsidR="00AD23DB" w:rsidRDefault="00AD23DB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7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</w:p>
    <w:p w14:paraId="3CFA7554" w14:textId="77777777" w:rsidR="008D7189" w:rsidRPr="008D7189" w:rsidRDefault="008D7189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3F852" w14:textId="77777777" w:rsidR="00AD23DB" w:rsidRDefault="008D7189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8D718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en-US"/>
        </w:rPr>
        <w:t>o poništenju postupka davanja koncesije na pomorskom dobru u svrhu izgradnje i gospodarskog korištenja luke posebne namjene - brodogradilišta na dijelu k.o. Solin, predio Brodoremontno brodogradilište Vranjic</w:t>
      </w:r>
    </w:p>
    <w:p w14:paraId="4F0A55B4" w14:textId="77777777" w:rsidR="008D7189" w:rsidRDefault="008D7189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14:paraId="5A86B43A" w14:textId="77777777" w:rsidR="008D7189" w:rsidRPr="008D7189" w:rsidRDefault="008D7189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BD0D1A" w14:textId="77777777" w:rsidR="00AD23DB" w:rsidRPr="00435F4F" w:rsidRDefault="00AD23DB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F4F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7BAC9E32" w14:textId="77777777" w:rsidR="00AD23DB" w:rsidRPr="008D7189" w:rsidRDefault="00AD23DB" w:rsidP="00AD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DD8D4" w14:textId="77777777" w:rsidR="00AD23DB" w:rsidRPr="008D7189" w:rsidRDefault="00AD23DB" w:rsidP="00435F4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>Poništava se postupak davanja koncesije na pomorskom dobru u svrhu izgradnje i gospodarskog korištenja luke posebne namjene – brodogradilišta na dijelu k.o. Solin, predio Brodoremontno brodogradilište Vranjic</w:t>
      </w:r>
      <w:r w:rsidR="00716338" w:rsidRPr="008D71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 xml:space="preserve"> budući da nakon odbijanja ponuda u postupku davanja koncesije nije preostala nijedna </w:t>
      </w:r>
      <w:r w:rsidR="0019347B" w:rsidRPr="008D7189">
        <w:rPr>
          <w:rFonts w:ascii="Times New Roman" w:eastAsia="Times New Roman" w:hAnsi="Times New Roman" w:cs="Times New Roman"/>
          <w:bCs/>
          <w:sz w:val="24"/>
          <w:szCs w:val="24"/>
        </w:rPr>
        <w:t>uredna</w:t>
      </w: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 xml:space="preserve"> ponuda.</w:t>
      </w:r>
    </w:p>
    <w:p w14:paraId="67B40FCF" w14:textId="77777777" w:rsidR="004C5839" w:rsidRPr="008D7189" w:rsidRDefault="004C5839" w:rsidP="00AD2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CF6D64" w14:textId="77777777" w:rsidR="004C5839" w:rsidRPr="00435F4F" w:rsidRDefault="004C5839" w:rsidP="004C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F4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0DA44C1B" w14:textId="77777777" w:rsidR="004C5839" w:rsidRPr="008D7189" w:rsidRDefault="004C5839" w:rsidP="00AD2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0852D1" w14:textId="77777777" w:rsidR="00AD23DB" w:rsidRPr="008D7189" w:rsidRDefault="00F8616C" w:rsidP="00435F4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 xml:space="preserve">Protiv ove Odluke žalba nije dopuštena, ali se može pokrenuti upravni spor podnošenjem tužbe Upravnom sudu u Splitu, u roku 30 dana od dana objave ove Odluke u </w:t>
      </w:r>
      <w:r w:rsidR="004D1F21" w:rsidRPr="008D7189">
        <w:rPr>
          <w:rFonts w:ascii="Times New Roman" w:eastAsia="Times New Roman" w:hAnsi="Times New Roman" w:cs="Times New Roman"/>
          <w:sz w:val="24"/>
          <w:szCs w:val="24"/>
        </w:rPr>
        <w:t>Elektroničkom oglasniku javne nabave</w:t>
      </w:r>
      <w:r w:rsidR="00435F4F">
        <w:rPr>
          <w:rFonts w:ascii="Times New Roman" w:eastAsia="Times New Roman" w:hAnsi="Times New Roman" w:cs="Times New Roman"/>
          <w:sz w:val="24"/>
          <w:szCs w:val="24"/>
        </w:rPr>
        <w:t xml:space="preserve"> Republike Hrvatske</w:t>
      </w: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5E16CF" w14:textId="77777777" w:rsidR="00F8616C" w:rsidRPr="008D7189" w:rsidRDefault="00F8616C" w:rsidP="00AD2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9DD8D8" w14:textId="77777777" w:rsidR="004C5839" w:rsidRPr="00435F4F" w:rsidRDefault="00AD23DB" w:rsidP="004C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F4F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C5839" w:rsidRPr="00435F4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35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94A18D" w14:textId="77777777" w:rsidR="004B0B31" w:rsidRPr="008D7189" w:rsidRDefault="004B0B31" w:rsidP="004C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0651D9" w14:textId="77777777" w:rsidR="004B0B31" w:rsidRPr="008D7189" w:rsidRDefault="004B0B31" w:rsidP="00435F4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>Zadužuje se Ministarstvo mora, prometa i infrastrukture da u ime Vlade Republike Hrvatske dostavi ovu Odluku sv</w:t>
      </w:r>
      <w:r w:rsidR="00A109B7" w:rsidRPr="008D7189">
        <w:rPr>
          <w:rFonts w:ascii="Times New Roman" w:eastAsia="Times New Roman" w:hAnsi="Times New Roman" w:cs="Times New Roman"/>
          <w:bCs/>
          <w:sz w:val="24"/>
          <w:szCs w:val="24"/>
        </w:rPr>
        <w:t xml:space="preserve">akom ponuditelju </w:t>
      </w:r>
      <w:r w:rsidRPr="008D7189">
        <w:rPr>
          <w:rFonts w:ascii="Times New Roman" w:eastAsia="Times New Roman" w:hAnsi="Times New Roman" w:cs="Times New Roman"/>
          <w:bCs/>
          <w:sz w:val="24"/>
          <w:szCs w:val="24"/>
        </w:rPr>
        <w:t>zajedno sa preslikom Zapisnika sa otvaranja ponuda pristiglih temeljem javnog prikupljanja ponuda za dodjelu koncesije na pomorskom dobru u svrhu izgradnje i gospodarskog korištenja luke posebne namjene - brodogradilišta na dijelu k.o. Solin, predio Brodoremontno brodogradilište Vranjic te Nalaza i mišljenja Stručnog tijela za ocjenu ponuda za koncesije na pomorskom dobru.</w:t>
      </w:r>
    </w:p>
    <w:p w14:paraId="117ED172" w14:textId="77777777" w:rsidR="004B0B31" w:rsidRPr="008D7189" w:rsidRDefault="004B0B31" w:rsidP="004C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35AD33" w14:textId="77777777" w:rsidR="004B0B31" w:rsidRPr="00435F4F" w:rsidRDefault="004B0B31" w:rsidP="004C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F4F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2B424C81" w14:textId="77777777" w:rsidR="00AD23DB" w:rsidRPr="008D7189" w:rsidRDefault="00AD23DB" w:rsidP="00E7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DB593" w14:textId="77777777" w:rsidR="00AD23DB" w:rsidRPr="008D7189" w:rsidRDefault="00AD23DB" w:rsidP="00435F4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>Ova Odluka stupa na snagu danom donošenja, a objavit će se u Elektroničkom oglasniku javne nabave</w:t>
      </w:r>
      <w:r w:rsidR="00435F4F">
        <w:rPr>
          <w:rFonts w:ascii="Times New Roman" w:eastAsia="Times New Roman" w:hAnsi="Times New Roman" w:cs="Times New Roman"/>
          <w:sz w:val="24"/>
          <w:szCs w:val="24"/>
        </w:rPr>
        <w:t xml:space="preserve"> Republike Hrvatske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B9188" w14:textId="77777777" w:rsidR="00AD23DB" w:rsidRDefault="00AD23DB" w:rsidP="00AD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AF30A" w14:textId="77777777" w:rsidR="00435F4F" w:rsidRPr="008D7189" w:rsidRDefault="00435F4F" w:rsidP="00AD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A77EF" w14:textId="77777777" w:rsidR="00AD23DB" w:rsidRPr="008D7189" w:rsidRDefault="00AD23DB" w:rsidP="00AD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7F998" w14:textId="77777777" w:rsidR="00AD23DB" w:rsidRPr="008D7189" w:rsidRDefault="00AD23DB" w:rsidP="00AD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615F1A07" w14:textId="77777777" w:rsidR="00AD23DB" w:rsidRPr="008D7189" w:rsidRDefault="00AD23DB" w:rsidP="00AD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18766845" w14:textId="77777777" w:rsidR="00AD23DB" w:rsidRPr="008D7189" w:rsidRDefault="00AD23DB" w:rsidP="0043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>
        <w:rPr>
          <w:rFonts w:ascii="Times New Roman" w:eastAsia="Times New Roman" w:hAnsi="Times New Roman" w:cs="Times New Roman"/>
          <w:sz w:val="24"/>
          <w:szCs w:val="24"/>
        </w:rPr>
        <w:tab/>
      </w:r>
      <w:r w:rsidR="00435F4F" w:rsidRPr="008D7189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118ADDDC" w14:textId="77777777" w:rsidR="00435F4F" w:rsidRDefault="00435F4F" w:rsidP="00435F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6DFCA4" w14:textId="77777777" w:rsidR="00435F4F" w:rsidRDefault="00AD23DB" w:rsidP="00435F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br/>
      </w:r>
      <w:r w:rsidR="00435F4F">
        <w:rPr>
          <w:rFonts w:ascii="Times New Roman" w:eastAsia="Times New Roman" w:hAnsi="Times New Roman" w:cs="Times New Roman"/>
          <w:b/>
          <w:sz w:val="24"/>
          <w:szCs w:val="24"/>
        </w:rPr>
        <w:t xml:space="preserve">mr.sc. </w:t>
      </w:r>
      <w:r w:rsidRPr="008D7189">
        <w:rPr>
          <w:rFonts w:ascii="Times New Roman" w:eastAsia="Times New Roman" w:hAnsi="Times New Roman" w:cs="Times New Roman"/>
          <w:b/>
          <w:sz w:val="24"/>
          <w:szCs w:val="24"/>
        </w:rPr>
        <w:t>Andrej Plenković</w:t>
      </w:r>
      <w:r w:rsidR="00435F4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181F07F" w14:textId="77777777" w:rsidR="00312300" w:rsidRPr="008D7189" w:rsidRDefault="00312300" w:rsidP="00435F4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20F43EEF" w14:textId="77777777" w:rsidR="00312300" w:rsidRPr="008D7189" w:rsidRDefault="00312300" w:rsidP="00312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189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551F27F8" w14:textId="77777777" w:rsidR="00312300" w:rsidRPr="008D7189" w:rsidRDefault="00312300" w:rsidP="00312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D4A6F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>Na temelju članka 80. stavka 4. točke 2. Zakona o pomorskom dobru i morskim lukama (Narodne novine, br. 158/03, 100/04, 141/06, 38/09, 123/11 – Odluka Ustavnog suda Republike Hrvatske i 56/16), a u vezi sa člankom 31. stavcima 1. i 2. Zakona o koncesijama (Narodne novine, broj</w:t>
      </w:r>
      <w:r w:rsidR="001128BE" w:rsidRPr="008D71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 69/17), </w:t>
      </w:r>
      <w:r w:rsidR="00716338" w:rsidRPr="008D7189">
        <w:rPr>
          <w:rFonts w:ascii="Times New Roman" w:eastAsia="Times New Roman" w:hAnsi="Times New Roman" w:cs="Times New Roman"/>
          <w:sz w:val="24"/>
          <w:szCs w:val="24"/>
        </w:rPr>
        <w:t>objavljeno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 je javno prikupljanje ponuda za dodjelu koncesije na pomorskom dobru u svrhu izgradnje i gospodarskog korištenja luke posebne namjene – brodogradilišta na dijelu k.o. Solin, predio Brodoremontno brodogradilište Vranjic.</w:t>
      </w:r>
    </w:p>
    <w:p w14:paraId="5B2D4908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7A766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>Obavijest o namjeri davanja koncesije na pomorskom dobru u svrhu izgradnje i gospodarskog korištenja luke posebne namjene – brodogradilišta na dijelu k.o. Solin, predio Brodoremontno brodogradilište Vranjic objavljena je u Elektr</w:t>
      </w:r>
      <w:r w:rsidR="001128BE" w:rsidRPr="008D7189">
        <w:rPr>
          <w:rFonts w:ascii="Times New Roman" w:eastAsia="Times New Roman" w:hAnsi="Times New Roman" w:cs="Times New Roman"/>
          <w:sz w:val="24"/>
          <w:szCs w:val="24"/>
        </w:rPr>
        <w:t xml:space="preserve">oničkom oglasniku javne nabave, broj objave: 2019/S 01K-0009559, 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>od 15. ožujka 2019. godine.</w:t>
      </w:r>
    </w:p>
    <w:p w14:paraId="04BDD8B0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E8952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>Javno otvaranje pristiglih ponuda održano je dana 19. travnja 2019. godine, s početkom u 14:00 sati u prostorijama Ministarstva mora, prometa i infrastrukture, te je na istom Povjerenstvo za otvaranje ponuda otvorilo 6 (šest) pristiglih ponuda i sastavilo Zapisnik o javnom otvaranju ponuda.</w:t>
      </w:r>
    </w:p>
    <w:p w14:paraId="4E56B6CD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FB029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C14BD3" w:rsidRPr="008D718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>. svibnja 2019. godine u 11:00 sati u prostorijama Ministarstva mora, prometa i infrastrukture, Stručno tijelo za ocjenu ponuda za koncesije na pomorskom dobru, osnovano i imenovano Odlukom Vlade Republike Hrvatske („Narodne novine“, broj: 44/16), nakon uvida i analize cjelokupne dokumentacije svih pristiglih ponuda ponuditelja, konstatiralo je kako niti jedna ponuda nije dostavljena u skladu sa Obavijesti Vlade Republike Hrvatske o namjeri davanja koncesije na predmetnom pomorskom dobru i dokumentacijom za nadmetanje objavljenoj u Elektroničkom oglasniku javne nabave.</w:t>
      </w:r>
    </w:p>
    <w:p w14:paraId="420615FF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6B046" w14:textId="77777777" w:rsidR="00312300" w:rsidRPr="008D7189" w:rsidRDefault="00312300" w:rsidP="003123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Kako nakon odbijanja ponuda u postupku davanja koncesije nije preostala nijedna </w:t>
      </w:r>
      <w:r w:rsidR="00716338" w:rsidRPr="008D7189">
        <w:rPr>
          <w:rFonts w:ascii="Times New Roman" w:eastAsia="Times New Roman" w:hAnsi="Times New Roman" w:cs="Times New Roman"/>
          <w:sz w:val="24"/>
          <w:szCs w:val="24"/>
        </w:rPr>
        <w:t>uredna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 ponuda, Ministarstvo mora</w:t>
      </w:r>
      <w:r w:rsidR="001128BE" w:rsidRPr="008D71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 prometa i infrastrukture je sukladno članku 38. stavku 1. točki 3. i stavku 2. Zakona o koncesijama, izradilo </w:t>
      </w:r>
      <w:r w:rsidR="001128BE" w:rsidRPr="008D718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 xml:space="preserve">rijedlog </w:t>
      </w:r>
      <w:r w:rsidR="001128BE" w:rsidRPr="008D71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7189">
        <w:rPr>
          <w:rFonts w:ascii="Times New Roman" w:eastAsia="Times New Roman" w:hAnsi="Times New Roman" w:cs="Times New Roman"/>
          <w:sz w:val="24"/>
          <w:szCs w:val="24"/>
        </w:rPr>
        <w:t>dluke o poništenju postupka davanja koncesije na pomorskom dobru u svrhu izgradnje i gospodarskog korištenja luke posebne namjene – brodogradilišta na dijelu k.o. Solin, predio Brodoremontno brodogradilište Vranjic.</w:t>
      </w:r>
    </w:p>
    <w:p w14:paraId="10256911" w14:textId="77777777" w:rsidR="00312300" w:rsidRPr="008D7189" w:rsidRDefault="00312300" w:rsidP="0031230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063C5991" w14:textId="77777777" w:rsidR="006801F3" w:rsidRPr="008D7189" w:rsidRDefault="006801F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801F3" w:rsidRPr="008D7189" w:rsidSect="00435F4F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FF993" w14:textId="77777777" w:rsidR="007C1A25" w:rsidRDefault="007C1A25" w:rsidP="003A1BC8">
      <w:pPr>
        <w:spacing w:after="0" w:line="240" w:lineRule="auto"/>
      </w:pPr>
      <w:r>
        <w:separator/>
      </w:r>
    </w:p>
  </w:endnote>
  <w:endnote w:type="continuationSeparator" w:id="0">
    <w:p w14:paraId="0B066455" w14:textId="77777777" w:rsidR="007C1A25" w:rsidRDefault="007C1A25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D86E" w14:textId="77777777" w:rsidR="00E06588" w:rsidRDefault="00E06588">
    <w:pPr>
      <w:pStyle w:val="Footer"/>
      <w:jc w:val="right"/>
    </w:pPr>
  </w:p>
  <w:p w14:paraId="7C09CFE5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10EC" w14:textId="77777777" w:rsidR="00920161" w:rsidRPr="004A2EFB" w:rsidRDefault="00B84B43" w:rsidP="00B84B4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EE07" w14:textId="77777777" w:rsidR="007C1A25" w:rsidRDefault="007C1A25" w:rsidP="003A1BC8">
      <w:pPr>
        <w:spacing w:after="0" w:line="240" w:lineRule="auto"/>
      </w:pPr>
      <w:r>
        <w:separator/>
      </w:r>
    </w:p>
  </w:footnote>
  <w:footnote w:type="continuationSeparator" w:id="0">
    <w:p w14:paraId="4467302D" w14:textId="77777777" w:rsidR="007C1A25" w:rsidRDefault="007C1A25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788276"/>
      <w:docPartObj>
        <w:docPartGallery w:val="Page Numbers (Top of Page)"/>
        <w:docPartUnique/>
      </w:docPartObj>
    </w:sdtPr>
    <w:sdtEndPr/>
    <w:sdtContent>
      <w:p w14:paraId="0E74A4CB" w14:textId="369EE16C" w:rsidR="00435F4F" w:rsidRDefault="00435F4F">
        <w:pPr>
          <w:pStyle w:val="Header"/>
          <w:jc w:val="center"/>
        </w:pPr>
        <w:r w:rsidRPr="00435F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F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F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5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5F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E2BDA3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05A0C"/>
    <w:multiLevelType w:val="hybridMultilevel"/>
    <w:tmpl w:val="842E5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13DF0"/>
    <w:multiLevelType w:val="hybridMultilevel"/>
    <w:tmpl w:val="B8CAAAAC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11FFF"/>
    <w:rsid w:val="00015E17"/>
    <w:rsid w:val="00017991"/>
    <w:rsid w:val="000205DE"/>
    <w:rsid w:val="00020CB0"/>
    <w:rsid w:val="00035834"/>
    <w:rsid w:val="00040E40"/>
    <w:rsid w:val="00041CB9"/>
    <w:rsid w:val="000531B0"/>
    <w:rsid w:val="000625B2"/>
    <w:rsid w:val="000660E2"/>
    <w:rsid w:val="00066AEB"/>
    <w:rsid w:val="00071BA7"/>
    <w:rsid w:val="00072FBA"/>
    <w:rsid w:val="00077896"/>
    <w:rsid w:val="000879DE"/>
    <w:rsid w:val="00094E90"/>
    <w:rsid w:val="000B2D9A"/>
    <w:rsid w:val="000D302A"/>
    <w:rsid w:val="000D4BCB"/>
    <w:rsid w:val="000F20F1"/>
    <w:rsid w:val="00111624"/>
    <w:rsid w:val="001128BE"/>
    <w:rsid w:val="001315C4"/>
    <w:rsid w:val="001378C5"/>
    <w:rsid w:val="001649EC"/>
    <w:rsid w:val="00164E5C"/>
    <w:rsid w:val="0017675E"/>
    <w:rsid w:val="0019347B"/>
    <w:rsid w:val="001A56A8"/>
    <w:rsid w:val="001D1842"/>
    <w:rsid w:val="001F0601"/>
    <w:rsid w:val="001F69C9"/>
    <w:rsid w:val="00222D95"/>
    <w:rsid w:val="00223A3F"/>
    <w:rsid w:val="002311FB"/>
    <w:rsid w:val="00231D03"/>
    <w:rsid w:val="00247DE1"/>
    <w:rsid w:val="00256EAB"/>
    <w:rsid w:val="00257D4E"/>
    <w:rsid w:val="00260210"/>
    <w:rsid w:val="00275029"/>
    <w:rsid w:val="00277995"/>
    <w:rsid w:val="00281210"/>
    <w:rsid w:val="00286327"/>
    <w:rsid w:val="002A0F42"/>
    <w:rsid w:val="002A1C08"/>
    <w:rsid w:val="002B1455"/>
    <w:rsid w:val="002B2F7F"/>
    <w:rsid w:val="002B359F"/>
    <w:rsid w:val="002C168B"/>
    <w:rsid w:val="002E7612"/>
    <w:rsid w:val="002F3BF3"/>
    <w:rsid w:val="00310B09"/>
    <w:rsid w:val="00312300"/>
    <w:rsid w:val="003245A4"/>
    <w:rsid w:val="003347E2"/>
    <w:rsid w:val="00344CAE"/>
    <w:rsid w:val="003451ED"/>
    <w:rsid w:val="003509DB"/>
    <w:rsid w:val="00362AD4"/>
    <w:rsid w:val="00390F31"/>
    <w:rsid w:val="00392B1C"/>
    <w:rsid w:val="00395B92"/>
    <w:rsid w:val="003A0BC7"/>
    <w:rsid w:val="003A1BC8"/>
    <w:rsid w:val="003B29A3"/>
    <w:rsid w:val="003C4DE8"/>
    <w:rsid w:val="003C7241"/>
    <w:rsid w:val="003D03B0"/>
    <w:rsid w:val="003E67B0"/>
    <w:rsid w:val="004016D6"/>
    <w:rsid w:val="00413B53"/>
    <w:rsid w:val="004277E8"/>
    <w:rsid w:val="004320E7"/>
    <w:rsid w:val="00433571"/>
    <w:rsid w:val="00435F4F"/>
    <w:rsid w:val="00457176"/>
    <w:rsid w:val="0046023B"/>
    <w:rsid w:val="00472A3D"/>
    <w:rsid w:val="004A2EFB"/>
    <w:rsid w:val="004B0AE6"/>
    <w:rsid w:val="004B0B31"/>
    <w:rsid w:val="004B2DC4"/>
    <w:rsid w:val="004C0AFC"/>
    <w:rsid w:val="004C5839"/>
    <w:rsid w:val="004D1213"/>
    <w:rsid w:val="004D1F21"/>
    <w:rsid w:val="004D4A3E"/>
    <w:rsid w:val="004D4A7A"/>
    <w:rsid w:val="004D525D"/>
    <w:rsid w:val="004D5DD1"/>
    <w:rsid w:val="004D5F03"/>
    <w:rsid w:val="004E4912"/>
    <w:rsid w:val="004E6582"/>
    <w:rsid w:val="00522739"/>
    <w:rsid w:val="00526F37"/>
    <w:rsid w:val="005405DA"/>
    <w:rsid w:val="00557457"/>
    <w:rsid w:val="0056439C"/>
    <w:rsid w:val="00567F20"/>
    <w:rsid w:val="005746FA"/>
    <w:rsid w:val="00591FF4"/>
    <w:rsid w:val="005A2C5D"/>
    <w:rsid w:val="005A37FD"/>
    <w:rsid w:val="005B38D2"/>
    <w:rsid w:val="005C1095"/>
    <w:rsid w:val="005C41CA"/>
    <w:rsid w:val="005C48FF"/>
    <w:rsid w:val="005C4913"/>
    <w:rsid w:val="005C4E89"/>
    <w:rsid w:val="005C7D5A"/>
    <w:rsid w:val="005D77D2"/>
    <w:rsid w:val="005E5DD8"/>
    <w:rsid w:val="005F2EDA"/>
    <w:rsid w:val="005F47E5"/>
    <w:rsid w:val="005F6F23"/>
    <w:rsid w:val="006032BE"/>
    <w:rsid w:val="00603FDA"/>
    <w:rsid w:val="006044C8"/>
    <w:rsid w:val="006049A6"/>
    <w:rsid w:val="00607DD3"/>
    <w:rsid w:val="00626CC3"/>
    <w:rsid w:val="00650269"/>
    <w:rsid w:val="0065051F"/>
    <w:rsid w:val="006600F7"/>
    <w:rsid w:val="00663E4C"/>
    <w:rsid w:val="00664CC7"/>
    <w:rsid w:val="00671311"/>
    <w:rsid w:val="006757AE"/>
    <w:rsid w:val="006801F3"/>
    <w:rsid w:val="006848DF"/>
    <w:rsid w:val="00685250"/>
    <w:rsid w:val="00685B2B"/>
    <w:rsid w:val="00686CE3"/>
    <w:rsid w:val="00690DF2"/>
    <w:rsid w:val="006E11EB"/>
    <w:rsid w:val="006E5B10"/>
    <w:rsid w:val="006F0BFA"/>
    <w:rsid w:val="006F78D2"/>
    <w:rsid w:val="007157A9"/>
    <w:rsid w:val="00716338"/>
    <w:rsid w:val="007225ED"/>
    <w:rsid w:val="007244C4"/>
    <w:rsid w:val="007370C4"/>
    <w:rsid w:val="007420E1"/>
    <w:rsid w:val="00743F02"/>
    <w:rsid w:val="00747D2E"/>
    <w:rsid w:val="00754810"/>
    <w:rsid w:val="00770181"/>
    <w:rsid w:val="00771A71"/>
    <w:rsid w:val="00772522"/>
    <w:rsid w:val="007868A9"/>
    <w:rsid w:val="00791E70"/>
    <w:rsid w:val="0079250D"/>
    <w:rsid w:val="00793C78"/>
    <w:rsid w:val="00795E77"/>
    <w:rsid w:val="007B3462"/>
    <w:rsid w:val="007C08ED"/>
    <w:rsid w:val="007C1A25"/>
    <w:rsid w:val="007C334D"/>
    <w:rsid w:val="007D2827"/>
    <w:rsid w:val="007D4292"/>
    <w:rsid w:val="007E57A7"/>
    <w:rsid w:val="00834CBD"/>
    <w:rsid w:val="008351CF"/>
    <w:rsid w:val="00836C69"/>
    <w:rsid w:val="0084042B"/>
    <w:rsid w:val="00842BFD"/>
    <w:rsid w:val="008432FD"/>
    <w:rsid w:val="008433F9"/>
    <w:rsid w:val="00850715"/>
    <w:rsid w:val="008852A6"/>
    <w:rsid w:val="00886AFE"/>
    <w:rsid w:val="00891A36"/>
    <w:rsid w:val="00897CC9"/>
    <w:rsid w:val="008A2046"/>
    <w:rsid w:val="008B3CAA"/>
    <w:rsid w:val="008C7CF3"/>
    <w:rsid w:val="008D7189"/>
    <w:rsid w:val="008F1786"/>
    <w:rsid w:val="00900D8E"/>
    <w:rsid w:val="00920161"/>
    <w:rsid w:val="00925281"/>
    <w:rsid w:val="00933A15"/>
    <w:rsid w:val="00942CA5"/>
    <w:rsid w:val="009440D1"/>
    <w:rsid w:val="0094498E"/>
    <w:rsid w:val="00944B02"/>
    <w:rsid w:val="00944FD3"/>
    <w:rsid w:val="0094507C"/>
    <w:rsid w:val="009644EA"/>
    <w:rsid w:val="0097097E"/>
    <w:rsid w:val="009753E1"/>
    <w:rsid w:val="00994EE2"/>
    <w:rsid w:val="009A31D9"/>
    <w:rsid w:val="009B37D0"/>
    <w:rsid w:val="009D77B7"/>
    <w:rsid w:val="009E304C"/>
    <w:rsid w:val="009F46FF"/>
    <w:rsid w:val="00A0006F"/>
    <w:rsid w:val="00A109B7"/>
    <w:rsid w:val="00A46DB5"/>
    <w:rsid w:val="00A705CA"/>
    <w:rsid w:val="00A7469E"/>
    <w:rsid w:val="00A7522F"/>
    <w:rsid w:val="00AD23DB"/>
    <w:rsid w:val="00AE3829"/>
    <w:rsid w:val="00B029CD"/>
    <w:rsid w:val="00B03270"/>
    <w:rsid w:val="00B058DD"/>
    <w:rsid w:val="00B2656E"/>
    <w:rsid w:val="00B31865"/>
    <w:rsid w:val="00B31C41"/>
    <w:rsid w:val="00B44E60"/>
    <w:rsid w:val="00B46E1A"/>
    <w:rsid w:val="00B51F4F"/>
    <w:rsid w:val="00B578AC"/>
    <w:rsid w:val="00B66BD9"/>
    <w:rsid w:val="00B72D9F"/>
    <w:rsid w:val="00B84B43"/>
    <w:rsid w:val="00B964CF"/>
    <w:rsid w:val="00BA61C5"/>
    <w:rsid w:val="00BC7B83"/>
    <w:rsid w:val="00BF295D"/>
    <w:rsid w:val="00C041D0"/>
    <w:rsid w:val="00C10194"/>
    <w:rsid w:val="00C14BD3"/>
    <w:rsid w:val="00C371C3"/>
    <w:rsid w:val="00C4193B"/>
    <w:rsid w:val="00C44F7F"/>
    <w:rsid w:val="00C572CB"/>
    <w:rsid w:val="00C60085"/>
    <w:rsid w:val="00C63304"/>
    <w:rsid w:val="00C63575"/>
    <w:rsid w:val="00C70C5B"/>
    <w:rsid w:val="00C757E0"/>
    <w:rsid w:val="00C83E13"/>
    <w:rsid w:val="00C91B8D"/>
    <w:rsid w:val="00CA1123"/>
    <w:rsid w:val="00CA3EFA"/>
    <w:rsid w:val="00CB51C1"/>
    <w:rsid w:val="00CC300F"/>
    <w:rsid w:val="00CF479F"/>
    <w:rsid w:val="00D01D8A"/>
    <w:rsid w:val="00D01F11"/>
    <w:rsid w:val="00D20070"/>
    <w:rsid w:val="00D20C85"/>
    <w:rsid w:val="00D213BA"/>
    <w:rsid w:val="00D25824"/>
    <w:rsid w:val="00D317D4"/>
    <w:rsid w:val="00D5053F"/>
    <w:rsid w:val="00D50661"/>
    <w:rsid w:val="00D57E67"/>
    <w:rsid w:val="00D74E2E"/>
    <w:rsid w:val="00D91FE8"/>
    <w:rsid w:val="00D96A93"/>
    <w:rsid w:val="00D97449"/>
    <w:rsid w:val="00DA7E59"/>
    <w:rsid w:val="00DB1077"/>
    <w:rsid w:val="00DB55E9"/>
    <w:rsid w:val="00DD347F"/>
    <w:rsid w:val="00DE28B8"/>
    <w:rsid w:val="00DE51E9"/>
    <w:rsid w:val="00E019E0"/>
    <w:rsid w:val="00E02F4E"/>
    <w:rsid w:val="00E052CB"/>
    <w:rsid w:val="00E06588"/>
    <w:rsid w:val="00E125EB"/>
    <w:rsid w:val="00E13DB8"/>
    <w:rsid w:val="00E156F1"/>
    <w:rsid w:val="00E62A8C"/>
    <w:rsid w:val="00E630E2"/>
    <w:rsid w:val="00E65BE5"/>
    <w:rsid w:val="00E71B66"/>
    <w:rsid w:val="00E73DED"/>
    <w:rsid w:val="00E8558F"/>
    <w:rsid w:val="00E87073"/>
    <w:rsid w:val="00E95001"/>
    <w:rsid w:val="00EA4B11"/>
    <w:rsid w:val="00EA6B8E"/>
    <w:rsid w:val="00EA7157"/>
    <w:rsid w:val="00EC02F5"/>
    <w:rsid w:val="00EC262A"/>
    <w:rsid w:val="00EC2D9F"/>
    <w:rsid w:val="00EE47DC"/>
    <w:rsid w:val="00EE7D5E"/>
    <w:rsid w:val="00EF1A47"/>
    <w:rsid w:val="00F0385B"/>
    <w:rsid w:val="00F21710"/>
    <w:rsid w:val="00F2356C"/>
    <w:rsid w:val="00F301E3"/>
    <w:rsid w:val="00F35FD4"/>
    <w:rsid w:val="00F40764"/>
    <w:rsid w:val="00F63CDC"/>
    <w:rsid w:val="00F64B66"/>
    <w:rsid w:val="00F751A4"/>
    <w:rsid w:val="00F77B20"/>
    <w:rsid w:val="00F8027A"/>
    <w:rsid w:val="00F82E24"/>
    <w:rsid w:val="00F8616C"/>
    <w:rsid w:val="00F978F2"/>
    <w:rsid w:val="00F97FFD"/>
    <w:rsid w:val="00FB4191"/>
    <w:rsid w:val="00FB4299"/>
    <w:rsid w:val="00FB6B25"/>
    <w:rsid w:val="00FC787B"/>
    <w:rsid w:val="00FD4429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2320"/>
  <w15:docId w15:val="{D0BDEDCF-BE6E-408B-8A09-82E1006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0828-8757-4393-AA0B-2A542E9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3664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mivicek</dc:creator>
  <cp:lastModifiedBy>Vlatka Šelimber</cp:lastModifiedBy>
  <cp:revision>2</cp:revision>
  <cp:lastPrinted>2019-09-24T13:00:00Z</cp:lastPrinted>
  <dcterms:created xsi:type="dcterms:W3CDTF">2019-10-03T07:21:00Z</dcterms:created>
  <dcterms:modified xsi:type="dcterms:W3CDTF">2019-10-03T07:21:00Z</dcterms:modified>
</cp:coreProperties>
</file>