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55FE" w14:textId="77777777" w:rsidR="002951A4" w:rsidRPr="00C208B8" w:rsidRDefault="002951A4" w:rsidP="002951A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EE0564A" wp14:editId="2EE0564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2EE055FF" w14:textId="77777777" w:rsidR="002951A4" w:rsidRPr="0023763F" w:rsidRDefault="002951A4" w:rsidP="002951A4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EE05600" w14:textId="77777777" w:rsidR="002951A4" w:rsidRDefault="002951A4" w:rsidP="002951A4"/>
    <w:p w14:paraId="2EE05601" w14:textId="77777777" w:rsidR="002951A4" w:rsidRPr="003A2F05" w:rsidRDefault="002951A4" w:rsidP="002951A4">
      <w:pPr>
        <w:spacing w:after="2400"/>
        <w:jc w:val="right"/>
      </w:pPr>
      <w:r w:rsidRPr="003A2F05">
        <w:t xml:space="preserve">Zagreb, </w:t>
      </w:r>
      <w:r w:rsidR="00AA1419">
        <w:t>31</w:t>
      </w:r>
      <w:r w:rsidRPr="003A2F05">
        <w:t xml:space="preserve">. </w:t>
      </w:r>
      <w:r w:rsidR="00AA1419">
        <w:t>listopada</w:t>
      </w:r>
      <w:r w:rsidRPr="003A2F05">
        <w:t xml:space="preserve"> 2019.</w:t>
      </w:r>
    </w:p>
    <w:p w14:paraId="2EE05602" w14:textId="77777777" w:rsidR="002951A4" w:rsidRPr="002179F8" w:rsidRDefault="002951A4" w:rsidP="002951A4">
      <w:pPr>
        <w:spacing w:line="360" w:lineRule="auto"/>
      </w:pPr>
      <w:r w:rsidRPr="002179F8">
        <w:t>__________________________________________________________________________</w:t>
      </w:r>
    </w:p>
    <w:p w14:paraId="2EE05603" w14:textId="77777777" w:rsidR="002951A4" w:rsidRDefault="002951A4" w:rsidP="002951A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951A4" w:rsidSect="002951A4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951A4" w14:paraId="2EE05606" w14:textId="77777777" w:rsidTr="00BC47D6">
        <w:tc>
          <w:tcPr>
            <w:tcW w:w="1951" w:type="dxa"/>
          </w:tcPr>
          <w:p w14:paraId="2EE05604" w14:textId="77777777" w:rsidR="002951A4" w:rsidRDefault="002951A4" w:rsidP="00BC47D6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EE05605" w14:textId="77777777" w:rsidR="002951A4" w:rsidRDefault="00AA1419" w:rsidP="00BC47D6">
            <w:pPr>
              <w:spacing w:line="360" w:lineRule="auto"/>
            </w:pPr>
            <w:r>
              <w:t>Ministarstvo financija</w:t>
            </w:r>
          </w:p>
        </w:tc>
      </w:tr>
    </w:tbl>
    <w:p w14:paraId="2EE05607" w14:textId="77777777" w:rsidR="002951A4" w:rsidRPr="002179F8" w:rsidRDefault="002951A4" w:rsidP="002951A4">
      <w:pPr>
        <w:spacing w:line="360" w:lineRule="auto"/>
      </w:pPr>
      <w:r w:rsidRPr="002179F8">
        <w:t>__________________________________________________________________________</w:t>
      </w:r>
    </w:p>
    <w:p w14:paraId="2EE05608" w14:textId="77777777" w:rsidR="002951A4" w:rsidRDefault="002951A4" w:rsidP="002951A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951A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951A4" w14:paraId="2EE0560B" w14:textId="77777777" w:rsidTr="00BC47D6">
        <w:tc>
          <w:tcPr>
            <w:tcW w:w="1951" w:type="dxa"/>
          </w:tcPr>
          <w:p w14:paraId="2EE05609" w14:textId="77777777" w:rsidR="002951A4" w:rsidRDefault="002951A4" w:rsidP="00BC47D6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EE0560A" w14:textId="77777777" w:rsidR="002951A4" w:rsidRPr="00AA1419" w:rsidRDefault="00AA1419" w:rsidP="00AA1419">
            <w:pPr>
              <w:spacing w:line="360" w:lineRule="auto"/>
              <w:jc w:val="both"/>
            </w:pPr>
            <w:r w:rsidRPr="00AA1419">
              <w:rPr>
                <w:rStyle w:val="sessionviewitemtitle1"/>
              </w:rPr>
              <w:t>Prijedlog rješenja o odobrenju sredstava na teret Proračunske zalihe Državnog proračuna Republike Hrvatske za 2019. godinu, radi ispunjavanja obveza Hrvatskog košarkaškog saveza za podnošenje kandidature za organizaciju Kvalifikacijskog košarkaškog turnira za Olimpijske igre u Tokiju 2020. (Split, 23. do 28. lipnja 2020. godine) </w:t>
            </w:r>
          </w:p>
        </w:tc>
      </w:tr>
    </w:tbl>
    <w:p w14:paraId="2EE0560C" w14:textId="77777777" w:rsidR="002951A4" w:rsidRPr="002179F8" w:rsidRDefault="002951A4" w:rsidP="002951A4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EE0560D" w14:textId="77777777" w:rsidR="002951A4" w:rsidRDefault="002951A4" w:rsidP="002951A4"/>
    <w:p w14:paraId="2EE0560E" w14:textId="77777777" w:rsidR="002951A4" w:rsidRPr="00CE78D1" w:rsidRDefault="002951A4" w:rsidP="002951A4"/>
    <w:p w14:paraId="2EE0560F" w14:textId="77777777" w:rsidR="002951A4" w:rsidRPr="00CE78D1" w:rsidRDefault="002951A4" w:rsidP="002951A4"/>
    <w:p w14:paraId="2EE05610" w14:textId="77777777" w:rsidR="002951A4" w:rsidRPr="00CE78D1" w:rsidRDefault="002951A4" w:rsidP="002951A4"/>
    <w:p w14:paraId="2EE05611" w14:textId="77777777" w:rsidR="002951A4" w:rsidRPr="00CE78D1" w:rsidRDefault="002951A4" w:rsidP="002951A4"/>
    <w:p w14:paraId="2EE05612" w14:textId="77777777" w:rsidR="002951A4" w:rsidRPr="00CE78D1" w:rsidRDefault="002951A4" w:rsidP="002951A4"/>
    <w:p w14:paraId="2EE05613" w14:textId="77777777" w:rsidR="002951A4" w:rsidRDefault="002951A4" w:rsidP="002951A4">
      <w:pPr>
        <w:sectPr w:rsidR="002951A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EE05614" w14:textId="77777777" w:rsidR="007A3E46" w:rsidRPr="001E07ED" w:rsidRDefault="007A3E46" w:rsidP="00BE6D2B">
      <w:pPr>
        <w:jc w:val="right"/>
        <w:rPr>
          <w:b/>
        </w:rPr>
      </w:pPr>
      <w:r w:rsidRPr="001E07ED">
        <w:rPr>
          <w:b/>
        </w:rPr>
        <w:lastRenderedPageBreak/>
        <w:t>Prijedlog</w:t>
      </w:r>
    </w:p>
    <w:p w14:paraId="2EE05615" w14:textId="77777777" w:rsidR="007A3E46" w:rsidRPr="001E07ED" w:rsidRDefault="007A3E46" w:rsidP="00BE6D2B">
      <w:pPr>
        <w:rPr>
          <w:b/>
        </w:rPr>
      </w:pPr>
    </w:p>
    <w:p w14:paraId="2EE05616" w14:textId="77777777" w:rsidR="007A3E46" w:rsidRPr="001E07ED" w:rsidRDefault="007A3E46" w:rsidP="00BE6D2B">
      <w:pPr>
        <w:jc w:val="both"/>
        <w:rPr>
          <w:b/>
        </w:rPr>
      </w:pPr>
    </w:p>
    <w:p w14:paraId="2EE05617" w14:textId="77777777" w:rsidR="002D5124" w:rsidRPr="001E07ED" w:rsidRDefault="002D5124" w:rsidP="00BE6D2B">
      <w:pPr>
        <w:jc w:val="both"/>
        <w:rPr>
          <w:b/>
        </w:rPr>
      </w:pPr>
    </w:p>
    <w:p w14:paraId="2EE05618" w14:textId="77777777" w:rsidR="002D5124" w:rsidRPr="001E07ED" w:rsidRDefault="002D5124" w:rsidP="00BE6D2B">
      <w:pPr>
        <w:jc w:val="both"/>
        <w:rPr>
          <w:b/>
        </w:rPr>
      </w:pPr>
    </w:p>
    <w:p w14:paraId="2EE05619" w14:textId="77777777" w:rsidR="007A3E46" w:rsidRPr="001E07ED" w:rsidRDefault="002D5124" w:rsidP="00BE6D2B">
      <w:pPr>
        <w:jc w:val="both"/>
        <w:rPr>
          <w:b/>
        </w:rPr>
      </w:pPr>
      <w:r w:rsidRPr="001E07ED">
        <w:rPr>
          <w:b/>
        </w:rPr>
        <w:t>Klasa:</w:t>
      </w:r>
    </w:p>
    <w:p w14:paraId="2EE0561A" w14:textId="77777777" w:rsidR="007A3E46" w:rsidRPr="001E07ED" w:rsidRDefault="002D5124" w:rsidP="00BE6D2B">
      <w:pPr>
        <w:jc w:val="both"/>
        <w:rPr>
          <w:b/>
        </w:rPr>
      </w:pPr>
      <w:r w:rsidRPr="001E07ED">
        <w:rPr>
          <w:b/>
        </w:rPr>
        <w:t>Urbroj:</w:t>
      </w:r>
    </w:p>
    <w:p w14:paraId="2EE0561B" w14:textId="77777777" w:rsidR="007A3E46" w:rsidRPr="001E07ED" w:rsidRDefault="007A3E46" w:rsidP="00BE6D2B">
      <w:pPr>
        <w:jc w:val="both"/>
        <w:rPr>
          <w:b/>
        </w:rPr>
      </w:pPr>
    </w:p>
    <w:p w14:paraId="2EE0561C" w14:textId="77777777" w:rsidR="007A3E46" w:rsidRPr="001E07ED" w:rsidRDefault="007A3E46" w:rsidP="00BE6D2B">
      <w:pPr>
        <w:jc w:val="both"/>
      </w:pPr>
      <w:r w:rsidRPr="001E07ED">
        <w:rPr>
          <w:b/>
        </w:rPr>
        <w:t>Zagreb,</w:t>
      </w:r>
    </w:p>
    <w:p w14:paraId="2EE0561D" w14:textId="77777777" w:rsidR="007A3E46" w:rsidRPr="001E07ED" w:rsidRDefault="007A3E46" w:rsidP="00BE6D2B">
      <w:pPr>
        <w:jc w:val="both"/>
      </w:pPr>
    </w:p>
    <w:p w14:paraId="2EE0561E" w14:textId="77777777" w:rsidR="00AC7B06" w:rsidRPr="001E07ED" w:rsidRDefault="007A3E46" w:rsidP="00BE6D2B">
      <w:pPr>
        <w:suppressAutoHyphens/>
        <w:jc w:val="both"/>
        <w:rPr>
          <w:spacing w:val="-3"/>
        </w:rPr>
      </w:pPr>
      <w:r w:rsidRPr="001E07ED">
        <w:rPr>
          <w:spacing w:val="-3"/>
        </w:rPr>
        <w:tab/>
      </w:r>
      <w:r w:rsidRPr="001E07ED">
        <w:rPr>
          <w:spacing w:val="-3"/>
        </w:rPr>
        <w:tab/>
      </w:r>
      <w:r w:rsidR="00AC7B06" w:rsidRPr="001E07ED">
        <w:rPr>
          <w:spacing w:val="-3"/>
        </w:rPr>
        <w:t>Na temelju članka 14. stavaka 1. i 3. Zakona o izvršavanju Državnog proračuna Republike Hrvatske za 2019. godinu (Narodne novine, broj 113/18), Vlada Republike Hrvatske je na sjednici održanoj ________________ 2019. godine donijela</w:t>
      </w:r>
    </w:p>
    <w:p w14:paraId="2EE0561F" w14:textId="77777777" w:rsidR="00BE6D2B" w:rsidRPr="001E07ED" w:rsidRDefault="00BE6D2B" w:rsidP="00BE6D2B">
      <w:pPr>
        <w:suppressAutoHyphens/>
        <w:rPr>
          <w:b/>
          <w:spacing w:val="-3"/>
        </w:rPr>
      </w:pPr>
    </w:p>
    <w:p w14:paraId="2EE05620" w14:textId="77777777" w:rsidR="00AC7B06" w:rsidRPr="001E07ED" w:rsidRDefault="00AC7B06" w:rsidP="00BE6D2B">
      <w:pPr>
        <w:suppressAutoHyphens/>
        <w:jc w:val="center"/>
        <w:rPr>
          <w:b/>
          <w:spacing w:val="-3"/>
        </w:rPr>
      </w:pPr>
    </w:p>
    <w:p w14:paraId="2EE05621" w14:textId="77777777" w:rsidR="00AC7B06" w:rsidRPr="001E07ED" w:rsidRDefault="00AC7B06" w:rsidP="00BE6D2B">
      <w:pPr>
        <w:suppressAutoHyphens/>
        <w:jc w:val="center"/>
        <w:rPr>
          <w:b/>
          <w:spacing w:val="-3"/>
        </w:rPr>
      </w:pPr>
      <w:r w:rsidRPr="001E07ED">
        <w:rPr>
          <w:b/>
          <w:spacing w:val="-3"/>
        </w:rPr>
        <w:t>R J E Š E N J E</w:t>
      </w:r>
    </w:p>
    <w:p w14:paraId="2EE05622" w14:textId="77777777" w:rsidR="00AC7B06" w:rsidRPr="001E07ED" w:rsidRDefault="00AC7B06" w:rsidP="00BE6D2B">
      <w:pPr>
        <w:suppressAutoHyphens/>
        <w:jc w:val="center"/>
        <w:rPr>
          <w:b/>
          <w:spacing w:val="-3"/>
        </w:rPr>
      </w:pPr>
    </w:p>
    <w:p w14:paraId="2EE05623" w14:textId="77777777" w:rsidR="00AC7B06" w:rsidRPr="001E07ED" w:rsidRDefault="00AC7B06" w:rsidP="00BE6D2B">
      <w:pPr>
        <w:suppressAutoHyphens/>
        <w:jc w:val="center"/>
        <w:rPr>
          <w:b/>
          <w:spacing w:val="-3"/>
        </w:rPr>
      </w:pPr>
      <w:r w:rsidRPr="001E07ED">
        <w:rPr>
          <w:b/>
          <w:spacing w:val="-3"/>
        </w:rPr>
        <w:t>o odobrenju sredstava na teret Proračunske zalihe</w:t>
      </w:r>
    </w:p>
    <w:p w14:paraId="2EE05624" w14:textId="77777777" w:rsidR="00AC7B06" w:rsidRPr="001E07ED" w:rsidRDefault="00AC7B06" w:rsidP="00BE6D2B">
      <w:pPr>
        <w:suppressAutoHyphens/>
        <w:jc w:val="center"/>
        <w:rPr>
          <w:b/>
          <w:spacing w:val="-3"/>
        </w:rPr>
      </w:pPr>
      <w:r w:rsidRPr="001E07ED">
        <w:rPr>
          <w:b/>
          <w:spacing w:val="-3"/>
        </w:rPr>
        <w:t>Državnog proračuna Republike Hrvatske za 2019. godinu</w:t>
      </w:r>
      <w:r w:rsidR="001E07ED" w:rsidRPr="001E07ED">
        <w:rPr>
          <w:b/>
          <w:spacing w:val="-3"/>
        </w:rPr>
        <w:t>,</w:t>
      </w:r>
    </w:p>
    <w:p w14:paraId="2EE05625" w14:textId="77777777" w:rsidR="001E07ED" w:rsidRPr="001E07ED" w:rsidRDefault="001E07ED" w:rsidP="00BE6D2B">
      <w:pPr>
        <w:suppressAutoHyphens/>
        <w:jc w:val="center"/>
        <w:rPr>
          <w:b/>
          <w:spacing w:val="-3"/>
        </w:rPr>
      </w:pPr>
      <w:r w:rsidRPr="001E07ED">
        <w:rPr>
          <w:b/>
          <w:spacing w:val="-3"/>
        </w:rPr>
        <w:t>Međunarodnoj košarkaškoj federaciji, Švicarska</w:t>
      </w:r>
    </w:p>
    <w:p w14:paraId="2EE05626" w14:textId="77777777" w:rsidR="00AC7B06" w:rsidRPr="001E07ED" w:rsidRDefault="00AC7B06" w:rsidP="00BE6D2B">
      <w:pPr>
        <w:suppressAutoHyphens/>
        <w:jc w:val="center"/>
        <w:rPr>
          <w:spacing w:val="-3"/>
        </w:rPr>
      </w:pPr>
    </w:p>
    <w:p w14:paraId="2EE05627" w14:textId="77777777" w:rsidR="00BE6D2B" w:rsidRPr="001E07ED" w:rsidRDefault="00BE6D2B" w:rsidP="00BE6D2B">
      <w:pPr>
        <w:jc w:val="both"/>
        <w:rPr>
          <w:spacing w:val="-3"/>
        </w:rPr>
      </w:pPr>
    </w:p>
    <w:p w14:paraId="2EE05628" w14:textId="07E1E267" w:rsidR="00AC7B06" w:rsidRPr="001E07ED" w:rsidRDefault="002D5124" w:rsidP="00BE6D2B">
      <w:pPr>
        <w:jc w:val="both"/>
        <w:rPr>
          <w:rFonts w:eastAsia="Calibri"/>
          <w:lang w:eastAsia="en-US"/>
        </w:rPr>
      </w:pPr>
      <w:r w:rsidRPr="001E07ED">
        <w:rPr>
          <w:spacing w:val="-3"/>
        </w:rPr>
        <w:tab/>
      </w:r>
      <w:r w:rsidRPr="001E07ED">
        <w:rPr>
          <w:spacing w:val="-3"/>
        </w:rPr>
        <w:tab/>
      </w:r>
      <w:r w:rsidR="007A3E46" w:rsidRPr="001E07ED">
        <w:rPr>
          <w:spacing w:val="-3"/>
        </w:rPr>
        <w:t>Na teret Posebnog dijela Državnog proračuna Republike Hrvatske za 201</w:t>
      </w:r>
      <w:r w:rsidR="006362EC" w:rsidRPr="001E07ED">
        <w:rPr>
          <w:spacing w:val="-3"/>
        </w:rPr>
        <w:t>9</w:t>
      </w:r>
      <w:r w:rsidR="007A3E46" w:rsidRPr="001E07ED">
        <w:rPr>
          <w:spacing w:val="-3"/>
        </w:rPr>
        <w:t xml:space="preserve">. godinu </w:t>
      </w:r>
      <w:r w:rsidR="004261E2" w:rsidRPr="001E07ED">
        <w:rPr>
          <w:spacing w:val="-3"/>
        </w:rPr>
        <w:t xml:space="preserve">(Narodne novine, broj </w:t>
      </w:r>
      <w:r w:rsidR="006362EC" w:rsidRPr="001E07ED">
        <w:rPr>
          <w:spacing w:val="-3"/>
        </w:rPr>
        <w:t>113/18</w:t>
      </w:r>
      <w:r w:rsidR="004261E2" w:rsidRPr="001E07ED">
        <w:rPr>
          <w:spacing w:val="-3"/>
        </w:rPr>
        <w:t>)</w:t>
      </w:r>
      <w:r w:rsidR="00812902" w:rsidRPr="001E07ED">
        <w:rPr>
          <w:spacing w:val="-3"/>
        </w:rPr>
        <w:t xml:space="preserve">, Razdjela 025 </w:t>
      </w:r>
      <w:r w:rsidRPr="001E07ED">
        <w:rPr>
          <w:spacing w:val="-3"/>
        </w:rPr>
        <w:t>-</w:t>
      </w:r>
      <w:r w:rsidR="007A3E46" w:rsidRPr="001E07ED">
        <w:rPr>
          <w:spacing w:val="-3"/>
        </w:rPr>
        <w:t xml:space="preserve"> Ministarstvo financija, Glave 02506 Ministarstvo financija - ostali izd</w:t>
      </w:r>
      <w:r w:rsidR="00812902" w:rsidRPr="001E07ED">
        <w:rPr>
          <w:spacing w:val="-3"/>
        </w:rPr>
        <w:t>aci države, Aktivnosti 539019</w:t>
      </w:r>
      <w:r w:rsidRPr="001E07ED">
        <w:rPr>
          <w:spacing w:val="-3"/>
        </w:rPr>
        <w:t xml:space="preserve"> -</w:t>
      </w:r>
      <w:r w:rsidR="00812902" w:rsidRPr="001E07ED">
        <w:rPr>
          <w:spacing w:val="-3"/>
        </w:rPr>
        <w:t xml:space="preserve"> </w:t>
      </w:r>
      <w:r w:rsidR="007A3E46" w:rsidRPr="001E07ED">
        <w:rPr>
          <w:spacing w:val="-3"/>
        </w:rPr>
        <w:t>Proračunska zaliha, račun</w:t>
      </w:r>
      <w:r w:rsidRPr="001E07ED">
        <w:rPr>
          <w:spacing w:val="-3"/>
        </w:rPr>
        <w:t>a</w:t>
      </w:r>
      <w:r w:rsidR="007A3E46" w:rsidRPr="001E07ED">
        <w:rPr>
          <w:spacing w:val="-3"/>
        </w:rPr>
        <w:t xml:space="preserve"> 385 Izvanredni rashodi, odobrava </w:t>
      </w:r>
      <w:r w:rsidR="00E75377" w:rsidRPr="001E07ED">
        <w:rPr>
          <w:spacing w:val="-3"/>
        </w:rPr>
        <w:t xml:space="preserve">se </w:t>
      </w:r>
      <w:r w:rsidR="00AC7B06" w:rsidRPr="001E07ED">
        <w:rPr>
          <w:spacing w:val="-3"/>
        </w:rPr>
        <w:t>Međunarodnoj košarkaškoj federaciji (FIBA</w:t>
      </w:r>
      <w:r w:rsidR="00D933B6" w:rsidRPr="001E07ED">
        <w:rPr>
          <w:spacing w:val="-3"/>
        </w:rPr>
        <w:t xml:space="preserve"> </w:t>
      </w:r>
      <w:r w:rsidR="00AC7B06" w:rsidRPr="001E07ED">
        <w:rPr>
          <w:spacing w:val="-3"/>
        </w:rPr>
        <w:t xml:space="preserve">- Fédération Internationale de Basketball), 5 route Suisse 1295 Mies, Švicarska, </w:t>
      </w:r>
      <w:r w:rsidR="00AC7B06" w:rsidRPr="001E07ED">
        <w:rPr>
          <w:bCs/>
        </w:rPr>
        <w:t>iznos od</w:t>
      </w:r>
      <w:r w:rsidR="00AC7B06" w:rsidRPr="001E07ED">
        <w:rPr>
          <w:rFonts w:eastAsia="Calibri"/>
          <w:lang w:eastAsia="en-US"/>
        </w:rPr>
        <w:t xml:space="preserve"> 2.600.000</w:t>
      </w:r>
      <w:r w:rsidR="004A132F">
        <w:rPr>
          <w:rFonts w:eastAsia="Calibri"/>
          <w:lang w:eastAsia="en-US"/>
        </w:rPr>
        <w:t>,00</w:t>
      </w:r>
      <w:r w:rsidR="00AC7B06" w:rsidRPr="001E07ED">
        <w:rPr>
          <w:rFonts w:eastAsia="Calibri"/>
          <w:lang w:eastAsia="en-US"/>
        </w:rPr>
        <w:t xml:space="preserve"> CHF</w:t>
      </w:r>
      <w:r w:rsidR="00513E34" w:rsidRPr="001E07ED">
        <w:rPr>
          <w:bCs/>
        </w:rPr>
        <w:t xml:space="preserve"> </w:t>
      </w:r>
      <w:r w:rsidR="00306ED1" w:rsidRPr="001E07ED">
        <w:rPr>
          <w:bCs/>
        </w:rPr>
        <w:t xml:space="preserve">u kunskoj protuvrijednosti na dan isplate prema srednjem tečaju Hrvatske narodne banke, </w:t>
      </w:r>
      <w:r w:rsidR="00AC7B06" w:rsidRPr="001E07ED">
        <w:rPr>
          <w:bCs/>
        </w:rPr>
        <w:t xml:space="preserve">u svrhu ispunjavanja obveza </w:t>
      </w:r>
      <w:r w:rsidR="00D933B6" w:rsidRPr="001E07ED">
        <w:rPr>
          <w:rFonts w:eastAsia="Calibri"/>
          <w:lang w:eastAsia="en-US"/>
        </w:rPr>
        <w:t xml:space="preserve">Hrvatskog košarkaškog saveza </w:t>
      </w:r>
      <w:r w:rsidR="00AC7B06" w:rsidRPr="001E07ED">
        <w:rPr>
          <w:bCs/>
        </w:rPr>
        <w:t xml:space="preserve">za </w:t>
      </w:r>
      <w:r w:rsidR="00D933B6" w:rsidRPr="001E07ED">
        <w:rPr>
          <w:rFonts w:eastAsia="Calibri"/>
          <w:lang w:eastAsia="en-US"/>
        </w:rPr>
        <w:t xml:space="preserve">podnošenje kandidature </w:t>
      </w:r>
      <w:r w:rsidR="00AC7B06" w:rsidRPr="001E07ED">
        <w:rPr>
          <w:rFonts w:eastAsia="Calibri"/>
          <w:lang w:eastAsia="en-US"/>
        </w:rPr>
        <w:t>za organizaciju</w:t>
      </w:r>
      <w:r w:rsidR="00AC7B06" w:rsidRPr="001E07ED">
        <w:t xml:space="preserve"> Kvalifikacijskog košarkaškog turnira za Olimpijske igre u Tokiju 2020.</w:t>
      </w:r>
      <w:r w:rsidR="00AC7B06" w:rsidRPr="001E07ED">
        <w:rPr>
          <w:rFonts w:eastAsia="Calibri"/>
          <w:lang w:eastAsia="en-US"/>
        </w:rPr>
        <w:t xml:space="preserve"> (Split</w:t>
      </w:r>
      <w:r w:rsidRPr="001E07ED">
        <w:rPr>
          <w:rFonts w:eastAsia="Calibri"/>
          <w:lang w:eastAsia="en-US"/>
        </w:rPr>
        <w:t>,</w:t>
      </w:r>
      <w:r w:rsidR="00AC7B06" w:rsidRPr="001E07ED">
        <w:rPr>
          <w:rFonts w:eastAsia="Calibri"/>
          <w:lang w:eastAsia="en-US"/>
        </w:rPr>
        <w:t xml:space="preserve"> 23. </w:t>
      </w:r>
      <w:r w:rsidRPr="001E07ED">
        <w:rPr>
          <w:rFonts w:eastAsia="Calibri"/>
          <w:lang w:eastAsia="en-US"/>
        </w:rPr>
        <w:t>do</w:t>
      </w:r>
      <w:r w:rsidR="00AC7B06" w:rsidRPr="001E07ED">
        <w:rPr>
          <w:rFonts w:eastAsia="Calibri"/>
          <w:lang w:eastAsia="en-US"/>
        </w:rPr>
        <w:t xml:space="preserve"> 28. lipnja 2020. godine).</w:t>
      </w:r>
    </w:p>
    <w:p w14:paraId="2EE05629" w14:textId="77777777" w:rsidR="003324A0" w:rsidRPr="001E07ED" w:rsidRDefault="003324A0" w:rsidP="00BE6D2B">
      <w:pPr>
        <w:jc w:val="both"/>
        <w:rPr>
          <w:spacing w:val="-3"/>
        </w:rPr>
      </w:pPr>
    </w:p>
    <w:p w14:paraId="2EE0562A" w14:textId="77777777" w:rsidR="007A3E46" w:rsidRPr="001E07ED" w:rsidRDefault="002D5124" w:rsidP="00BE6D2B">
      <w:pPr>
        <w:suppressAutoHyphens/>
        <w:jc w:val="both"/>
      </w:pPr>
      <w:r w:rsidRPr="001E07ED">
        <w:rPr>
          <w:spacing w:val="-3"/>
        </w:rPr>
        <w:tab/>
      </w:r>
      <w:r w:rsidRPr="001E07ED">
        <w:rPr>
          <w:spacing w:val="-3"/>
        </w:rPr>
        <w:tab/>
      </w:r>
      <w:r w:rsidR="003324A0" w:rsidRPr="001E07ED">
        <w:rPr>
          <w:spacing w:val="-3"/>
        </w:rPr>
        <w:t>Za izvršenje ovog</w:t>
      </w:r>
      <w:r w:rsidR="007901E4" w:rsidRPr="001E07ED">
        <w:rPr>
          <w:spacing w:val="-3"/>
        </w:rPr>
        <w:t>a</w:t>
      </w:r>
      <w:r w:rsidR="003324A0" w:rsidRPr="001E07ED">
        <w:rPr>
          <w:spacing w:val="-3"/>
        </w:rPr>
        <w:t xml:space="preserve"> Rješenja zadužuje se Ministarstvo financija.</w:t>
      </w:r>
      <w:r w:rsidR="007A3E46" w:rsidRPr="001E07ED">
        <w:tab/>
      </w:r>
    </w:p>
    <w:p w14:paraId="2EE0562B" w14:textId="77777777" w:rsidR="004261E2" w:rsidRPr="001E07ED" w:rsidRDefault="004261E2" w:rsidP="00BE6D2B">
      <w:pPr>
        <w:suppressAutoHyphens/>
        <w:jc w:val="both"/>
        <w:rPr>
          <w:spacing w:val="-3"/>
          <w:u w:val="single"/>
        </w:rPr>
      </w:pPr>
    </w:p>
    <w:p w14:paraId="2EE0562C" w14:textId="77777777" w:rsidR="00BE6D2B" w:rsidRPr="001E07ED" w:rsidRDefault="00BE6D2B" w:rsidP="00BE6D2B">
      <w:pPr>
        <w:suppressAutoHyphens/>
        <w:jc w:val="both"/>
        <w:rPr>
          <w:spacing w:val="-3"/>
          <w:u w:val="single"/>
        </w:rPr>
      </w:pPr>
    </w:p>
    <w:p w14:paraId="2EE0562D" w14:textId="77777777" w:rsidR="00BE6D2B" w:rsidRPr="001E07ED" w:rsidRDefault="007A3E46" w:rsidP="00BE6D2B">
      <w:pPr>
        <w:suppressAutoHyphens/>
        <w:jc w:val="both"/>
        <w:rPr>
          <w:spacing w:val="-3"/>
        </w:rPr>
      </w:pPr>
      <w:r w:rsidRPr="001E07ED">
        <w:rPr>
          <w:spacing w:val="-3"/>
          <w:u w:val="single"/>
        </w:rPr>
        <w:t>Dostaviti:</w:t>
      </w:r>
    </w:p>
    <w:p w14:paraId="2EE0562E" w14:textId="77777777" w:rsidR="007A3E46" w:rsidRPr="001E07ED" w:rsidRDefault="00BE6D2B" w:rsidP="00BE6D2B">
      <w:pPr>
        <w:suppressAutoHyphens/>
        <w:jc w:val="both"/>
        <w:rPr>
          <w:spacing w:val="-3"/>
        </w:rPr>
      </w:pPr>
      <w:r w:rsidRPr="001E07ED">
        <w:rPr>
          <w:spacing w:val="-3"/>
        </w:rPr>
        <w:t>- Ured</w:t>
      </w:r>
      <w:r w:rsidR="007901E4" w:rsidRPr="001E07ED">
        <w:rPr>
          <w:spacing w:val="-3"/>
        </w:rPr>
        <w:t>u</w:t>
      </w:r>
      <w:r w:rsidRPr="001E07ED">
        <w:rPr>
          <w:spacing w:val="-3"/>
        </w:rPr>
        <w:t xml:space="preserve"> predsjednika Vlade Republike Hrvatske</w:t>
      </w:r>
    </w:p>
    <w:p w14:paraId="2EE0562F" w14:textId="77777777" w:rsidR="00BE6D2B" w:rsidRPr="001E07ED" w:rsidRDefault="00BE6D2B" w:rsidP="00BE6D2B">
      <w:pPr>
        <w:suppressAutoHyphens/>
        <w:jc w:val="both"/>
        <w:rPr>
          <w:spacing w:val="-3"/>
          <w:u w:val="single"/>
        </w:rPr>
      </w:pPr>
      <w:r w:rsidRPr="001E07ED">
        <w:rPr>
          <w:spacing w:val="-3"/>
        </w:rPr>
        <w:t xml:space="preserve">  n/r </w:t>
      </w:r>
      <w:r w:rsidR="007901E4" w:rsidRPr="001E07ED">
        <w:rPr>
          <w:spacing w:val="-3"/>
        </w:rPr>
        <w:t xml:space="preserve">mr. sc. </w:t>
      </w:r>
      <w:r w:rsidRPr="001E07ED">
        <w:rPr>
          <w:spacing w:val="-3"/>
        </w:rPr>
        <w:t>Zvonimiru Frka-Petešiću, predstojniku</w:t>
      </w:r>
    </w:p>
    <w:p w14:paraId="2EE05630" w14:textId="77777777" w:rsidR="007A3E46" w:rsidRPr="001E07ED" w:rsidRDefault="007A3E46" w:rsidP="00BE6D2B">
      <w:pPr>
        <w:rPr>
          <w:spacing w:val="-3"/>
        </w:rPr>
      </w:pPr>
      <w:r w:rsidRPr="001E07ED">
        <w:rPr>
          <w:spacing w:val="-3"/>
        </w:rPr>
        <w:t>- Ministarstv</w:t>
      </w:r>
      <w:r w:rsidR="00BE6D2B" w:rsidRPr="001E07ED">
        <w:rPr>
          <w:spacing w:val="-3"/>
        </w:rPr>
        <w:t>u</w:t>
      </w:r>
      <w:r w:rsidRPr="001E07ED">
        <w:rPr>
          <w:spacing w:val="-3"/>
        </w:rPr>
        <w:t xml:space="preserve"> financija</w:t>
      </w:r>
    </w:p>
    <w:p w14:paraId="2EE05631" w14:textId="77777777" w:rsidR="00D934BB" w:rsidRPr="001E07ED" w:rsidRDefault="00D727A2" w:rsidP="00BE6D2B">
      <w:r w:rsidRPr="001E07ED">
        <w:t xml:space="preserve">- </w:t>
      </w:r>
      <w:r w:rsidR="006362EC" w:rsidRPr="001E07ED">
        <w:t>Središnj</w:t>
      </w:r>
      <w:r w:rsidR="00BE6D2B" w:rsidRPr="001E07ED">
        <w:t>em</w:t>
      </w:r>
      <w:r w:rsidR="006362EC" w:rsidRPr="001E07ED">
        <w:t xml:space="preserve"> državn</w:t>
      </w:r>
      <w:r w:rsidR="00BE6D2B" w:rsidRPr="001E07ED">
        <w:t>om</w:t>
      </w:r>
      <w:r w:rsidR="006362EC" w:rsidRPr="001E07ED">
        <w:t xml:space="preserve"> ured za šport</w:t>
      </w:r>
    </w:p>
    <w:p w14:paraId="2EE05632" w14:textId="77777777" w:rsidR="007901E4" w:rsidRPr="001E07ED" w:rsidRDefault="007901E4" w:rsidP="00BE6D2B">
      <w:r w:rsidRPr="001E07ED">
        <w:t>- Hrvatskom košarkaškom savezu</w:t>
      </w:r>
    </w:p>
    <w:p w14:paraId="2EE05633" w14:textId="77777777" w:rsidR="007901E4" w:rsidRPr="001E07ED" w:rsidRDefault="007901E4" w:rsidP="00BE6D2B">
      <w:r w:rsidRPr="001E07ED">
        <w:t xml:space="preserve">  n/r Stojku Vrankoviću, predsjedniku</w:t>
      </w:r>
    </w:p>
    <w:p w14:paraId="2EE05634" w14:textId="77777777" w:rsidR="007901E4" w:rsidRPr="001E07ED" w:rsidRDefault="007901E4" w:rsidP="00BE6D2B">
      <w:r w:rsidRPr="001E07ED">
        <w:t xml:space="preserve">  10000 Zagreb, Lipovečka 1</w:t>
      </w:r>
    </w:p>
    <w:p w14:paraId="2EE05635" w14:textId="77777777" w:rsidR="00995A5C" w:rsidRPr="001E07ED" w:rsidRDefault="00995A5C" w:rsidP="00BE6D2B"/>
    <w:p w14:paraId="2EE05636" w14:textId="77777777" w:rsidR="00BE6D2B" w:rsidRPr="001E07ED" w:rsidRDefault="00BE6D2B" w:rsidP="00BE6D2B"/>
    <w:p w14:paraId="2EE05637" w14:textId="77777777" w:rsidR="000379D9" w:rsidRPr="001E07ED" w:rsidRDefault="00BE6D2B" w:rsidP="00BE6D2B">
      <w:pPr>
        <w:tabs>
          <w:tab w:val="center" w:pos="7088"/>
        </w:tabs>
        <w:suppressAutoHyphens/>
        <w:jc w:val="both"/>
      </w:pPr>
      <w:r w:rsidRPr="001E07ED">
        <w:rPr>
          <w:spacing w:val="-3"/>
        </w:rPr>
        <w:tab/>
      </w:r>
      <w:r w:rsidR="000379D9" w:rsidRPr="001E07ED">
        <w:rPr>
          <w:spacing w:val="-3"/>
        </w:rPr>
        <w:t>PREDSJEDNIK</w:t>
      </w:r>
    </w:p>
    <w:p w14:paraId="2EE05638" w14:textId="77777777" w:rsidR="000379D9" w:rsidRPr="001E07ED" w:rsidRDefault="000379D9" w:rsidP="00BE6D2B">
      <w:pPr>
        <w:tabs>
          <w:tab w:val="center" w:pos="7088"/>
        </w:tabs>
        <w:suppressAutoHyphens/>
        <w:jc w:val="both"/>
        <w:rPr>
          <w:spacing w:val="-3"/>
        </w:rPr>
      </w:pPr>
    </w:p>
    <w:p w14:paraId="2EE05639" w14:textId="77777777" w:rsidR="00C12DCA" w:rsidRPr="001E07ED" w:rsidRDefault="00C12DCA" w:rsidP="00BE6D2B">
      <w:pPr>
        <w:tabs>
          <w:tab w:val="center" w:pos="7088"/>
        </w:tabs>
        <w:suppressAutoHyphens/>
        <w:jc w:val="both"/>
        <w:rPr>
          <w:spacing w:val="-3"/>
        </w:rPr>
      </w:pPr>
    </w:p>
    <w:p w14:paraId="13543412" w14:textId="77777777" w:rsidR="00117784" w:rsidRDefault="00BE6D2B" w:rsidP="007901E4">
      <w:pPr>
        <w:pStyle w:val="Heading2"/>
        <w:tabs>
          <w:tab w:val="clear" w:pos="-1440"/>
          <w:tab w:val="clear" w:pos="-720"/>
          <w:tab w:val="clear" w:pos="6711"/>
          <w:tab w:val="center" w:pos="7088"/>
        </w:tabs>
        <w:rPr>
          <w:rFonts w:ascii="Times New Roman" w:hAnsi="Times New Roman" w:cs="Times New Roman"/>
          <w:b w:val="0"/>
        </w:rPr>
      </w:pPr>
      <w:r w:rsidRPr="001E07ED">
        <w:rPr>
          <w:rFonts w:ascii="Times New Roman" w:hAnsi="Times New Roman" w:cs="Times New Roman"/>
          <w:b w:val="0"/>
        </w:rPr>
        <w:tab/>
      </w:r>
      <w:r w:rsidR="00117784">
        <w:rPr>
          <w:rFonts w:ascii="Times New Roman" w:hAnsi="Times New Roman" w:cs="Times New Roman"/>
          <w:b w:val="0"/>
        </w:rPr>
        <w:t xml:space="preserve">mr. sc. </w:t>
      </w:r>
      <w:r w:rsidR="00D67678" w:rsidRPr="001E07ED">
        <w:rPr>
          <w:rFonts w:ascii="Times New Roman" w:hAnsi="Times New Roman" w:cs="Times New Roman"/>
          <w:b w:val="0"/>
        </w:rPr>
        <w:t>Andrej Plenković</w:t>
      </w:r>
    </w:p>
    <w:p w14:paraId="2EE0563A" w14:textId="205E5EFF" w:rsidR="00910B35" w:rsidRPr="001E07ED" w:rsidRDefault="00910B35" w:rsidP="007901E4">
      <w:pPr>
        <w:pStyle w:val="Heading2"/>
        <w:tabs>
          <w:tab w:val="clear" w:pos="-1440"/>
          <w:tab w:val="clear" w:pos="-720"/>
          <w:tab w:val="clear" w:pos="6711"/>
          <w:tab w:val="center" w:pos="7088"/>
        </w:tabs>
        <w:rPr>
          <w:rFonts w:ascii="Times New Roman" w:hAnsi="Times New Roman" w:cs="Times New Roman"/>
        </w:rPr>
      </w:pPr>
      <w:r w:rsidRPr="001E07ED">
        <w:rPr>
          <w:rFonts w:ascii="Times New Roman" w:hAnsi="Times New Roman" w:cs="Times New Roman"/>
        </w:rPr>
        <w:br w:type="page"/>
      </w:r>
    </w:p>
    <w:p w14:paraId="2EE0563B" w14:textId="77777777" w:rsidR="00910B35" w:rsidRPr="001E07ED" w:rsidRDefault="00910B35" w:rsidP="00BE6D2B">
      <w:pPr>
        <w:jc w:val="center"/>
        <w:rPr>
          <w:b/>
        </w:rPr>
      </w:pPr>
      <w:r w:rsidRPr="001E07ED">
        <w:rPr>
          <w:b/>
        </w:rPr>
        <w:lastRenderedPageBreak/>
        <w:t>O b r a z l o ž e n j e</w:t>
      </w:r>
    </w:p>
    <w:p w14:paraId="2EE0563C" w14:textId="77777777" w:rsidR="00910B35" w:rsidRPr="001E07ED" w:rsidRDefault="00910B35" w:rsidP="00BE6D2B">
      <w:pPr>
        <w:jc w:val="center"/>
        <w:rPr>
          <w:b/>
        </w:rPr>
      </w:pPr>
    </w:p>
    <w:p w14:paraId="2EE0563D" w14:textId="77777777" w:rsidR="00910B35" w:rsidRPr="001E07ED" w:rsidRDefault="00910B35" w:rsidP="00BE6D2B">
      <w:pPr>
        <w:jc w:val="center"/>
        <w:rPr>
          <w:b/>
        </w:rPr>
      </w:pPr>
    </w:p>
    <w:p w14:paraId="2EE0563E" w14:textId="77777777" w:rsidR="00910B35" w:rsidRPr="001E07ED" w:rsidRDefault="00910B35" w:rsidP="00BE6D2B">
      <w:pPr>
        <w:ind w:left="1416"/>
        <w:jc w:val="both"/>
      </w:pPr>
    </w:p>
    <w:p w14:paraId="2EE0563F" w14:textId="77777777" w:rsidR="00910B35" w:rsidRPr="001E07ED" w:rsidRDefault="00910B35" w:rsidP="00BE6D2B">
      <w:pPr>
        <w:jc w:val="both"/>
        <w:rPr>
          <w:rFonts w:eastAsia="Calibri"/>
          <w:lang w:eastAsia="en-US"/>
        </w:rPr>
      </w:pPr>
      <w:r w:rsidRPr="001E07ED">
        <w:rPr>
          <w:rFonts w:eastAsia="Calibri"/>
          <w:lang w:eastAsia="en-US"/>
        </w:rPr>
        <w:t xml:space="preserve">Vlada Republike Hrvatske zaprimila je zamolbu </w:t>
      </w:r>
      <w:r w:rsidRPr="001E07ED">
        <w:t>Hrvatskog košarkaškog saveza</w:t>
      </w:r>
      <w:r w:rsidRPr="001E07ED">
        <w:rPr>
          <w:rFonts w:eastAsia="Calibri"/>
          <w:lang w:eastAsia="en-US"/>
        </w:rPr>
        <w:t xml:space="preserve"> za davanje suglasnosti za podnošenje kandidature za organizaciju</w:t>
      </w:r>
      <w:r w:rsidRPr="001E07ED">
        <w:t xml:space="preserve"> Kvalifikacijskog košarkaškog turnira za Olimpijske igre u Tokiju 2020.</w:t>
      </w:r>
      <w:r w:rsidRPr="001E07ED">
        <w:rPr>
          <w:rFonts w:eastAsia="Calibri"/>
          <w:lang w:eastAsia="en-US"/>
        </w:rPr>
        <w:t xml:space="preserve"> (Split 23. – 28. lipnja 2020. godine), a koja je dana temeljem 63. stavka 3. Zakona o sportu (Narodne novine, br. 71/06, 124/10, 124/11, 86/12, 94/13, 85/15, 19/16 i 98/19).</w:t>
      </w:r>
    </w:p>
    <w:p w14:paraId="2EE05640" w14:textId="77777777" w:rsidR="00910B35" w:rsidRPr="001E07ED" w:rsidRDefault="00910B35" w:rsidP="00BE6D2B">
      <w:pPr>
        <w:jc w:val="both"/>
      </w:pPr>
    </w:p>
    <w:p w14:paraId="2EE05641" w14:textId="77777777" w:rsidR="00910B35" w:rsidRPr="001E07ED" w:rsidRDefault="00910B35" w:rsidP="00BE6D2B">
      <w:pPr>
        <w:contextualSpacing/>
        <w:jc w:val="both"/>
        <w:rPr>
          <w:rFonts w:eastAsia="Calibri"/>
          <w:lang w:eastAsia="en-US"/>
        </w:rPr>
      </w:pPr>
      <w:r w:rsidRPr="001E07ED">
        <w:rPr>
          <w:rFonts w:eastAsia="Calibri"/>
          <w:lang w:eastAsia="en-US"/>
        </w:rPr>
        <w:t xml:space="preserve">Davanje suglasnosti obuhvaća i plaćanje ukupnog iznosa od 2.600.000 CHF u kunskoj protuvrijednosti, a u svrhu ispunjavanja obveza prema Međunarodnoj košarkaškoj federaciji (FIBA-i). Od 2.600.000 CHF u kunskoj protuvrijednosti, </w:t>
      </w:r>
      <w:r w:rsidRPr="001E07ED">
        <w:t xml:space="preserve">iznos od </w:t>
      </w:r>
      <w:r w:rsidRPr="001E07ED">
        <w:rPr>
          <w:rFonts w:eastAsia="Calibri"/>
          <w:lang w:eastAsia="en-US"/>
        </w:rPr>
        <w:t>300.000,00 CHF u kunskoj protuvrijednosti</w:t>
      </w:r>
      <w:r w:rsidRPr="001E07ED">
        <w:t xml:space="preserve"> je povratni depozit</w:t>
      </w:r>
      <w:r w:rsidRPr="001E07ED">
        <w:rPr>
          <w:rFonts w:eastAsia="Calibri"/>
          <w:lang w:eastAsia="en-US"/>
        </w:rPr>
        <w:t xml:space="preserve"> i služi kao garancija izvršenja svih obveza nastalih preuzimanjem organizacije predmetnog turnira. </w:t>
      </w:r>
    </w:p>
    <w:p w14:paraId="2EE05642" w14:textId="77777777" w:rsidR="00910B35" w:rsidRPr="001E07ED" w:rsidRDefault="00910B35" w:rsidP="00BE6D2B">
      <w:pPr>
        <w:contextualSpacing/>
        <w:jc w:val="both"/>
        <w:rPr>
          <w:rFonts w:eastAsia="Calibri"/>
          <w:lang w:eastAsia="en-US"/>
        </w:rPr>
      </w:pPr>
    </w:p>
    <w:p w14:paraId="2EE05643" w14:textId="77777777" w:rsidR="00910B35" w:rsidRPr="001E07ED" w:rsidRDefault="00910B35" w:rsidP="00BE6D2B">
      <w:pPr>
        <w:jc w:val="both"/>
      </w:pPr>
      <w:r w:rsidRPr="001E07ED">
        <w:t>Odlukom Vlade Republike Hrvatske predviđeno je podmirenje gore navedene obveze prema Međunarodnoj košarkaškoj federaciji iz sredstava proračunske zalihe Državnog proračuna Republike Hrvatske za 2019. godinu.</w:t>
      </w:r>
    </w:p>
    <w:p w14:paraId="2EE05644" w14:textId="77777777" w:rsidR="00910B35" w:rsidRPr="001E07ED" w:rsidRDefault="00910B35" w:rsidP="00BE6D2B">
      <w:pPr>
        <w:jc w:val="both"/>
      </w:pPr>
    </w:p>
    <w:p w14:paraId="2EE05645" w14:textId="77777777" w:rsidR="00910B35" w:rsidRPr="001E07ED" w:rsidRDefault="00910B35" w:rsidP="00BE6D2B">
      <w:pPr>
        <w:jc w:val="both"/>
      </w:pPr>
      <w:r w:rsidRPr="001E07ED">
        <w:t xml:space="preserve">Stavkom 3. članka 14. Zakona o izvršavanju Državnog proračuna Republike Hrvatske za 2019. godinu (Narodne novine, broj 113/18) propisano je da o korištenju sredstava proračunske zalihe odlučuje Vlada Republike Hrvatske. </w:t>
      </w:r>
    </w:p>
    <w:p w14:paraId="2EE05646" w14:textId="77777777" w:rsidR="00910B35" w:rsidRPr="001E07ED" w:rsidRDefault="00910B35" w:rsidP="00BE6D2B">
      <w:pPr>
        <w:jc w:val="both"/>
      </w:pPr>
    </w:p>
    <w:p w14:paraId="2EE05647" w14:textId="77777777" w:rsidR="00910B35" w:rsidRPr="001E07ED" w:rsidRDefault="00910B35" w:rsidP="00BE6D2B">
      <w:pPr>
        <w:jc w:val="both"/>
        <w:rPr>
          <w:rFonts w:eastAsia="Calibri"/>
          <w:lang w:eastAsia="en-US"/>
        </w:rPr>
      </w:pPr>
      <w:r w:rsidRPr="001E07ED">
        <w:t xml:space="preserve">Sukladno toj odredbi, a temeljem Odluke Vlade Republike Hrvatske i molbe </w:t>
      </w:r>
      <w:r w:rsidRPr="001E07ED">
        <w:rPr>
          <w:rFonts w:eastAsia="Calibri"/>
          <w:lang w:eastAsia="en-US"/>
        </w:rPr>
        <w:t>Hrvatskog košarkaškog saveza</w:t>
      </w:r>
      <w:r w:rsidRPr="001E07ED">
        <w:t xml:space="preserve">, Ministarstvo financija predlaže Vladi Republike Hrvatske da Međunarodnoj košarkaškoj federaciji odobri sredstva iz Proračunske zalihe za 2019. u iznosu </w:t>
      </w:r>
      <w:r w:rsidRPr="001E07ED">
        <w:rPr>
          <w:bCs/>
        </w:rPr>
        <w:t>iznos od</w:t>
      </w:r>
      <w:r w:rsidRPr="001E07ED">
        <w:rPr>
          <w:rFonts w:eastAsia="Calibri"/>
          <w:lang w:eastAsia="en-US"/>
        </w:rPr>
        <w:t xml:space="preserve"> 2.600.000 CHF</w:t>
      </w:r>
      <w:r w:rsidRPr="001E07ED">
        <w:rPr>
          <w:bCs/>
        </w:rPr>
        <w:t xml:space="preserve"> u kunskoj protuvrijednosti na dan isplate prema srednjem tečaju Hrvatske narodne banke u svrhu ispunjavanja obveza </w:t>
      </w:r>
      <w:r w:rsidRPr="001E07ED">
        <w:rPr>
          <w:rFonts w:eastAsia="Calibri"/>
          <w:lang w:eastAsia="en-US"/>
        </w:rPr>
        <w:t xml:space="preserve">Hrvatskog košarkaškog saveza </w:t>
      </w:r>
      <w:r w:rsidRPr="001E07ED">
        <w:rPr>
          <w:bCs/>
        </w:rPr>
        <w:t xml:space="preserve">za </w:t>
      </w:r>
      <w:r w:rsidRPr="001E07ED">
        <w:rPr>
          <w:rFonts w:eastAsia="Calibri"/>
          <w:lang w:eastAsia="en-US"/>
        </w:rPr>
        <w:t>podnošenje kandidature za organizaciju</w:t>
      </w:r>
      <w:r w:rsidRPr="001E07ED">
        <w:t xml:space="preserve"> Kvalifikacijskog košarkaškog turnira za Olimpijske igre u Tokiju 2020.</w:t>
      </w:r>
      <w:r w:rsidRPr="001E07ED">
        <w:rPr>
          <w:rFonts w:eastAsia="Calibri"/>
          <w:lang w:eastAsia="en-US"/>
        </w:rPr>
        <w:t xml:space="preserve"> (Split 23. – 28. lipnja 2020. godine).</w:t>
      </w:r>
    </w:p>
    <w:p w14:paraId="2EE05648" w14:textId="77777777" w:rsidR="00910B35" w:rsidRPr="001E07ED" w:rsidRDefault="00910B35" w:rsidP="00BE6D2B"/>
    <w:p w14:paraId="2EE05649" w14:textId="77777777" w:rsidR="0077229B" w:rsidRPr="001E07ED" w:rsidRDefault="0077229B" w:rsidP="00BE6D2B"/>
    <w:sectPr w:rsidR="0077229B" w:rsidRPr="001E07ED" w:rsidSect="002951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0564E" w14:textId="77777777" w:rsidR="000B4356" w:rsidRDefault="000B4356" w:rsidP="002951A4">
      <w:r>
        <w:separator/>
      </w:r>
    </w:p>
  </w:endnote>
  <w:endnote w:type="continuationSeparator" w:id="0">
    <w:p w14:paraId="2EE0564F" w14:textId="77777777" w:rsidR="000B4356" w:rsidRDefault="000B4356" w:rsidP="0029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5650" w14:textId="77777777" w:rsidR="000350D9" w:rsidRPr="00CE78D1" w:rsidRDefault="005C04C7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5653" w14:textId="77777777" w:rsidR="00AA1419" w:rsidRPr="00AA1419" w:rsidRDefault="00AA1419" w:rsidP="00AA1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0564C" w14:textId="77777777" w:rsidR="000B4356" w:rsidRDefault="000B4356" w:rsidP="002951A4">
      <w:r>
        <w:separator/>
      </w:r>
    </w:p>
  </w:footnote>
  <w:footnote w:type="continuationSeparator" w:id="0">
    <w:p w14:paraId="2EE0564D" w14:textId="77777777" w:rsidR="000B4356" w:rsidRDefault="000B4356" w:rsidP="0029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961421"/>
      <w:docPartObj>
        <w:docPartGallery w:val="Page Numbers (Top of Page)"/>
        <w:docPartUnique/>
      </w:docPartObj>
    </w:sdtPr>
    <w:sdtEndPr/>
    <w:sdtContent>
      <w:p w14:paraId="2EE05651" w14:textId="3D8EF915" w:rsidR="002951A4" w:rsidRDefault="002951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A21">
          <w:rPr>
            <w:noProof/>
          </w:rPr>
          <w:t>3</w:t>
        </w:r>
        <w:r>
          <w:fldChar w:fldCharType="end"/>
        </w:r>
      </w:p>
    </w:sdtContent>
  </w:sdt>
  <w:p w14:paraId="2EE05652" w14:textId="77777777" w:rsidR="002951A4" w:rsidRDefault="00295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46"/>
    <w:rsid w:val="0002005F"/>
    <w:rsid w:val="000379D9"/>
    <w:rsid w:val="000772AC"/>
    <w:rsid w:val="000B4356"/>
    <w:rsid w:val="000B653F"/>
    <w:rsid w:val="000B772E"/>
    <w:rsid w:val="000E774A"/>
    <w:rsid w:val="00117784"/>
    <w:rsid w:val="00140863"/>
    <w:rsid w:val="00141ECF"/>
    <w:rsid w:val="0016756F"/>
    <w:rsid w:val="00175594"/>
    <w:rsid w:val="001E07ED"/>
    <w:rsid w:val="001F38FB"/>
    <w:rsid w:val="00201179"/>
    <w:rsid w:val="00273D59"/>
    <w:rsid w:val="002846A0"/>
    <w:rsid w:val="002951A4"/>
    <w:rsid w:val="002A28FD"/>
    <w:rsid w:val="002D5124"/>
    <w:rsid w:val="00306ED1"/>
    <w:rsid w:val="003324A0"/>
    <w:rsid w:val="003772F6"/>
    <w:rsid w:val="003933D3"/>
    <w:rsid w:val="003B0D3E"/>
    <w:rsid w:val="003D49B8"/>
    <w:rsid w:val="003E23EA"/>
    <w:rsid w:val="004261E2"/>
    <w:rsid w:val="004918EF"/>
    <w:rsid w:val="00493248"/>
    <w:rsid w:val="00496314"/>
    <w:rsid w:val="004A132F"/>
    <w:rsid w:val="004B4676"/>
    <w:rsid w:val="004E775B"/>
    <w:rsid w:val="00513E34"/>
    <w:rsid w:val="00526141"/>
    <w:rsid w:val="00561EFE"/>
    <w:rsid w:val="00563BDE"/>
    <w:rsid w:val="005C04C7"/>
    <w:rsid w:val="005D5F00"/>
    <w:rsid w:val="005E7B0F"/>
    <w:rsid w:val="00626E01"/>
    <w:rsid w:val="006362EC"/>
    <w:rsid w:val="006670CC"/>
    <w:rsid w:val="00683A61"/>
    <w:rsid w:val="006D24B7"/>
    <w:rsid w:val="006F2119"/>
    <w:rsid w:val="007412DA"/>
    <w:rsid w:val="007451F6"/>
    <w:rsid w:val="0077229B"/>
    <w:rsid w:val="007901E4"/>
    <w:rsid w:val="007A3E46"/>
    <w:rsid w:val="007E4ED5"/>
    <w:rsid w:val="007E55E8"/>
    <w:rsid w:val="00812902"/>
    <w:rsid w:val="00874650"/>
    <w:rsid w:val="008D32A9"/>
    <w:rsid w:val="009024CC"/>
    <w:rsid w:val="00910B35"/>
    <w:rsid w:val="0091155E"/>
    <w:rsid w:val="009307C3"/>
    <w:rsid w:val="00946C7E"/>
    <w:rsid w:val="00987A21"/>
    <w:rsid w:val="00995A5C"/>
    <w:rsid w:val="00A5600A"/>
    <w:rsid w:val="00A62C9A"/>
    <w:rsid w:val="00A7049D"/>
    <w:rsid w:val="00AA1419"/>
    <w:rsid w:val="00AC7B06"/>
    <w:rsid w:val="00AD6642"/>
    <w:rsid w:val="00AE2155"/>
    <w:rsid w:val="00AF3E97"/>
    <w:rsid w:val="00B31453"/>
    <w:rsid w:val="00B65AE5"/>
    <w:rsid w:val="00B8375C"/>
    <w:rsid w:val="00B90D66"/>
    <w:rsid w:val="00BE6D2B"/>
    <w:rsid w:val="00BF6B99"/>
    <w:rsid w:val="00C12DCA"/>
    <w:rsid w:val="00C24299"/>
    <w:rsid w:val="00C4289E"/>
    <w:rsid w:val="00C714DA"/>
    <w:rsid w:val="00D3073C"/>
    <w:rsid w:val="00D67678"/>
    <w:rsid w:val="00D727A2"/>
    <w:rsid w:val="00D85F48"/>
    <w:rsid w:val="00D933B6"/>
    <w:rsid w:val="00D934BB"/>
    <w:rsid w:val="00D9787A"/>
    <w:rsid w:val="00E33CAC"/>
    <w:rsid w:val="00E54FA5"/>
    <w:rsid w:val="00E75377"/>
    <w:rsid w:val="00E97953"/>
    <w:rsid w:val="00EA6E57"/>
    <w:rsid w:val="00F312AC"/>
    <w:rsid w:val="00FC6215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E055FE"/>
  <w15:docId w15:val="{D5F0CFB7-A5B7-4514-BA3F-2260900E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7A3E46"/>
    <w:pPr>
      <w:keepNext/>
      <w:tabs>
        <w:tab w:val="left" w:pos="-1440"/>
        <w:tab w:val="left" w:pos="-720"/>
        <w:tab w:val="center" w:pos="6711"/>
      </w:tabs>
      <w:suppressAutoHyphens/>
      <w:jc w:val="both"/>
      <w:outlineLvl w:val="1"/>
    </w:pPr>
    <w:rPr>
      <w:rFonts w:ascii="Arial" w:hAnsi="Arial" w:cs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3E46"/>
    <w:rPr>
      <w:rFonts w:ascii="Arial" w:eastAsia="Times New Roman" w:hAnsi="Arial" w:cs="Arial"/>
      <w:b/>
      <w:spacing w:val="-3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E8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rsid w:val="00295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1A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295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1A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essionviewitemtitle1">
    <w:name w:val="sessionviewitemtitle1"/>
    <w:basedOn w:val="DefaultParagraphFont"/>
    <w:rsid w:val="00AA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AA77-5F2E-4137-9EF2-F1C7F9FF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3522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Vlatka Šelimber</cp:lastModifiedBy>
  <cp:revision>2</cp:revision>
  <cp:lastPrinted>2017-12-18T13:08:00Z</cp:lastPrinted>
  <dcterms:created xsi:type="dcterms:W3CDTF">2019-10-31T08:25:00Z</dcterms:created>
  <dcterms:modified xsi:type="dcterms:W3CDTF">2019-10-31T08:25:00Z</dcterms:modified>
</cp:coreProperties>
</file>