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02167" w14:textId="77777777" w:rsidR="000C3EEE" w:rsidRPr="00800462" w:rsidRDefault="000C3EEE" w:rsidP="000C3EE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71AE3EC3" w14:textId="77777777" w:rsidR="000C3EEE" w:rsidRPr="00E1625D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625D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44AAB095" w14:textId="77777777" w:rsidR="000C3EEE" w:rsidRPr="00E1625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513C7" w14:textId="3376FD42" w:rsidR="000C3EEE" w:rsidRPr="00E1625D" w:rsidRDefault="00E1625D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E1625D">
        <w:rPr>
          <w:rFonts w:ascii="Times New Roman" w:hAnsi="Times New Roman" w:cs="Times New Roman"/>
          <w:sz w:val="24"/>
          <w:szCs w:val="24"/>
        </w:rPr>
        <w:t xml:space="preserve">Zagreb, </w:t>
      </w:r>
      <w:r w:rsidR="002E5A6D">
        <w:rPr>
          <w:rFonts w:ascii="Times New Roman" w:hAnsi="Times New Roman" w:cs="Times New Roman"/>
          <w:sz w:val="24"/>
          <w:szCs w:val="24"/>
        </w:rPr>
        <w:t>31</w:t>
      </w:r>
      <w:r w:rsidR="000C3EEE" w:rsidRPr="00E1625D">
        <w:rPr>
          <w:rFonts w:ascii="Times New Roman" w:hAnsi="Times New Roman" w:cs="Times New Roman"/>
          <w:sz w:val="24"/>
          <w:szCs w:val="24"/>
        </w:rPr>
        <w:t xml:space="preserve">. </w:t>
      </w:r>
      <w:r w:rsidR="00B52FCC" w:rsidRPr="00E1625D">
        <w:rPr>
          <w:rFonts w:ascii="Times New Roman" w:hAnsi="Times New Roman" w:cs="Times New Roman"/>
          <w:sz w:val="24"/>
          <w:szCs w:val="24"/>
        </w:rPr>
        <w:t>listopad</w:t>
      </w:r>
      <w:r w:rsidR="000C3EEE" w:rsidRPr="00E1625D">
        <w:rPr>
          <w:rFonts w:ascii="Times New Roman" w:hAnsi="Times New Roman" w:cs="Times New Roman"/>
          <w:sz w:val="24"/>
          <w:szCs w:val="24"/>
        </w:rPr>
        <w:t>a 2019.</w:t>
      </w:r>
    </w:p>
    <w:p w14:paraId="6C14965A" w14:textId="77777777" w:rsidR="000C3EEE" w:rsidRPr="00E1625D" w:rsidRDefault="000C3EEE" w:rsidP="00B52FCC">
      <w:pPr>
        <w:rPr>
          <w:rFonts w:ascii="Times New Roman" w:hAnsi="Times New Roman" w:cs="Times New Roman"/>
          <w:sz w:val="24"/>
          <w:szCs w:val="24"/>
        </w:rPr>
      </w:pPr>
    </w:p>
    <w:p w14:paraId="6CD8EB76" w14:textId="77777777" w:rsidR="000C3EEE" w:rsidRPr="00E1625D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CDF5F1" w14:textId="77777777" w:rsidR="000C3EEE" w:rsidRPr="00E1625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162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E1625D" w14:paraId="46511A8D" w14:textId="77777777" w:rsidTr="00427D0F">
        <w:tc>
          <w:tcPr>
            <w:tcW w:w="1951" w:type="dxa"/>
          </w:tcPr>
          <w:p w14:paraId="706103ED" w14:textId="77777777" w:rsidR="000C3EEE" w:rsidRPr="00E1625D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625D">
              <w:rPr>
                <w:sz w:val="24"/>
                <w:szCs w:val="24"/>
              </w:rPr>
              <w:t xml:space="preserve"> </w:t>
            </w:r>
            <w:r w:rsidRPr="00E1625D">
              <w:rPr>
                <w:b/>
                <w:smallCaps/>
                <w:sz w:val="24"/>
                <w:szCs w:val="24"/>
              </w:rPr>
              <w:t>Predlagatelj</w:t>
            </w:r>
            <w:r w:rsidRPr="00E16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4E09215" w14:textId="77777777" w:rsidR="000C3EEE" w:rsidRPr="00E1625D" w:rsidRDefault="000C3EEE" w:rsidP="00B52FCC">
            <w:pPr>
              <w:spacing w:line="360" w:lineRule="auto"/>
              <w:rPr>
                <w:sz w:val="24"/>
                <w:szCs w:val="24"/>
              </w:rPr>
            </w:pPr>
            <w:r w:rsidRPr="00E1625D">
              <w:rPr>
                <w:sz w:val="24"/>
                <w:szCs w:val="24"/>
              </w:rPr>
              <w:t xml:space="preserve">Ministarstvo </w:t>
            </w:r>
            <w:r w:rsidR="00B52FCC" w:rsidRPr="00E1625D">
              <w:rPr>
                <w:sz w:val="24"/>
                <w:szCs w:val="24"/>
              </w:rPr>
              <w:t>poljoprivrede</w:t>
            </w:r>
          </w:p>
        </w:tc>
      </w:tr>
    </w:tbl>
    <w:p w14:paraId="307474C8" w14:textId="77777777" w:rsidR="000C3EEE" w:rsidRPr="00E1625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162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E1625D" w14:paraId="358C21CC" w14:textId="77777777" w:rsidTr="00427D0F">
        <w:tc>
          <w:tcPr>
            <w:tcW w:w="1951" w:type="dxa"/>
          </w:tcPr>
          <w:p w14:paraId="7EB0E329" w14:textId="77777777" w:rsidR="000C3EEE" w:rsidRPr="00E1625D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625D">
              <w:rPr>
                <w:b/>
                <w:smallCaps/>
                <w:sz w:val="24"/>
                <w:szCs w:val="24"/>
              </w:rPr>
              <w:t>Predmet</w:t>
            </w:r>
            <w:r w:rsidRPr="00E16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307992C" w14:textId="77777777" w:rsidR="000C3EEE" w:rsidRPr="00E1625D" w:rsidRDefault="000C3EEE" w:rsidP="00427D0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625D">
              <w:rPr>
                <w:sz w:val="24"/>
                <w:szCs w:val="24"/>
              </w:rPr>
              <w:t xml:space="preserve">Prijedlog </w:t>
            </w:r>
            <w:r w:rsidR="00BB28ED" w:rsidRPr="00E1625D">
              <w:rPr>
                <w:spacing w:val="10"/>
                <w:sz w:val="24"/>
                <w:szCs w:val="24"/>
              </w:rPr>
              <w:t>u</w:t>
            </w:r>
            <w:r w:rsidR="00B52FCC" w:rsidRPr="00E1625D">
              <w:rPr>
                <w:spacing w:val="10"/>
                <w:sz w:val="24"/>
                <w:szCs w:val="24"/>
              </w:rPr>
              <w:t xml:space="preserve">redbe o prestanku važenja Uredbe </w:t>
            </w:r>
            <w:r w:rsidR="00B52FCC" w:rsidRPr="00E1625D">
              <w:rPr>
                <w:sz w:val="24"/>
                <w:szCs w:val="24"/>
              </w:rPr>
              <w:t xml:space="preserve">o  </w:t>
            </w:r>
            <w:r w:rsidR="00B52FCC" w:rsidRPr="00E1625D">
              <w:rPr>
                <w:spacing w:val="8"/>
                <w:sz w:val="24"/>
                <w:szCs w:val="24"/>
              </w:rPr>
              <w:t xml:space="preserve">kriterijima  </w:t>
            </w:r>
            <w:r w:rsidR="00B52FCC" w:rsidRPr="00E1625D">
              <w:rPr>
                <w:spacing w:val="6"/>
                <w:sz w:val="24"/>
                <w:szCs w:val="24"/>
              </w:rPr>
              <w:t xml:space="preserve">za  </w:t>
            </w:r>
            <w:r w:rsidR="00B52FCC" w:rsidRPr="00E1625D">
              <w:rPr>
                <w:spacing w:val="5"/>
                <w:sz w:val="24"/>
                <w:szCs w:val="24"/>
              </w:rPr>
              <w:t xml:space="preserve">dodjelu </w:t>
            </w:r>
            <w:r w:rsidR="00B52FCC" w:rsidRPr="00E1625D">
              <w:rPr>
                <w:spacing w:val="7"/>
                <w:sz w:val="24"/>
                <w:szCs w:val="24"/>
              </w:rPr>
              <w:t>zam</w:t>
            </w:r>
            <w:r w:rsidR="00B52FCC" w:rsidRPr="00E1625D">
              <w:rPr>
                <w:spacing w:val="11"/>
                <w:sz w:val="24"/>
                <w:szCs w:val="24"/>
              </w:rPr>
              <w:t xml:space="preserve">jenskog </w:t>
            </w:r>
            <w:r w:rsidR="00B52FCC" w:rsidRPr="00E1625D">
              <w:rPr>
                <w:spacing w:val="8"/>
                <w:sz w:val="24"/>
                <w:szCs w:val="24"/>
              </w:rPr>
              <w:t xml:space="preserve">poljoprivrednog </w:t>
            </w:r>
            <w:r w:rsidR="00B52FCC" w:rsidRPr="00E1625D">
              <w:rPr>
                <w:spacing w:val="6"/>
                <w:sz w:val="24"/>
                <w:szCs w:val="24"/>
              </w:rPr>
              <w:t>zemljišta</w:t>
            </w:r>
            <w:r w:rsidR="00B52FCC" w:rsidRPr="00E1625D">
              <w:rPr>
                <w:spacing w:val="64"/>
                <w:sz w:val="24"/>
                <w:szCs w:val="24"/>
              </w:rPr>
              <w:t xml:space="preserve"> </w:t>
            </w:r>
            <w:r w:rsidR="00B52FCC" w:rsidRPr="00E1625D">
              <w:rPr>
                <w:sz w:val="24"/>
                <w:szCs w:val="24"/>
              </w:rPr>
              <w:t xml:space="preserve">u </w:t>
            </w:r>
            <w:r w:rsidR="00B52FCC" w:rsidRPr="00E1625D">
              <w:rPr>
                <w:spacing w:val="8"/>
                <w:sz w:val="24"/>
                <w:szCs w:val="24"/>
              </w:rPr>
              <w:t xml:space="preserve">vlasništvu </w:t>
            </w:r>
            <w:r w:rsidR="00B52FCC" w:rsidRPr="00E1625D">
              <w:rPr>
                <w:spacing w:val="9"/>
                <w:sz w:val="24"/>
                <w:szCs w:val="24"/>
              </w:rPr>
              <w:t xml:space="preserve">Republike </w:t>
            </w:r>
            <w:r w:rsidR="00B52FCC" w:rsidRPr="00E1625D">
              <w:rPr>
                <w:spacing w:val="7"/>
                <w:sz w:val="24"/>
                <w:szCs w:val="24"/>
              </w:rPr>
              <w:t xml:space="preserve">Hrvatske </w:t>
            </w:r>
            <w:r w:rsidR="00B52FCC" w:rsidRPr="00E1625D">
              <w:rPr>
                <w:spacing w:val="8"/>
                <w:sz w:val="24"/>
                <w:szCs w:val="24"/>
              </w:rPr>
              <w:t xml:space="preserve">ovlaštenicima </w:t>
            </w:r>
            <w:r w:rsidR="00B52FCC" w:rsidRPr="00E1625D">
              <w:rPr>
                <w:spacing w:val="10"/>
                <w:sz w:val="24"/>
                <w:szCs w:val="24"/>
              </w:rPr>
              <w:t xml:space="preserve">naknade </w:t>
            </w:r>
            <w:r w:rsidR="00B52FCC" w:rsidRPr="00E1625D">
              <w:rPr>
                <w:spacing w:val="5"/>
                <w:sz w:val="24"/>
                <w:szCs w:val="24"/>
              </w:rPr>
              <w:t xml:space="preserve">za </w:t>
            </w:r>
            <w:r w:rsidR="00B52FCC" w:rsidRPr="00E1625D">
              <w:rPr>
                <w:spacing w:val="6"/>
                <w:sz w:val="24"/>
                <w:szCs w:val="24"/>
              </w:rPr>
              <w:t>oduzeto</w:t>
            </w:r>
            <w:r w:rsidR="00B52FCC" w:rsidRPr="00E1625D">
              <w:rPr>
                <w:spacing w:val="64"/>
                <w:sz w:val="24"/>
                <w:szCs w:val="24"/>
              </w:rPr>
              <w:t xml:space="preserve"> </w:t>
            </w:r>
            <w:r w:rsidR="00B52FCC" w:rsidRPr="00E1625D">
              <w:rPr>
                <w:spacing w:val="8"/>
                <w:sz w:val="24"/>
                <w:szCs w:val="24"/>
              </w:rPr>
              <w:t xml:space="preserve">poljoprivredno </w:t>
            </w:r>
            <w:r w:rsidR="00B52FCC" w:rsidRPr="00E1625D">
              <w:rPr>
                <w:spacing w:val="7"/>
                <w:sz w:val="24"/>
                <w:szCs w:val="24"/>
              </w:rPr>
              <w:t xml:space="preserve">zemljište </w:t>
            </w:r>
            <w:r w:rsidR="00B52FCC" w:rsidRPr="00E1625D">
              <w:rPr>
                <w:spacing w:val="6"/>
                <w:sz w:val="24"/>
                <w:szCs w:val="24"/>
              </w:rPr>
              <w:t xml:space="preserve">temeljem </w:t>
            </w:r>
            <w:r w:rsidR="00BB28ED" w:rsidRPr="00E1625D">
              <w:rPr>
                <w:spacing w:val="10"/>
                <w:sz w:val="24"/>
                <w:szCs w:val="24"/>
              </w:rPr>
              <w:t>Z</w:t>
            </w:r>
            <w:r w:rsidR="00B52FCC" w:rsidRPr="00E1625D">
              <w:rPr>
                <w:spacing w:val="10"/>
                <w:sz w:val="24"/>
                <w:szCs w:val="24"/>
              </w:rPr>
              <w:t xml:space="preserve">akona </w:t>
            </w:r>
            <w:r w:rsidR="00B52FCC" w:rsidRPr="00E1625D">
              <w:rPr>
                <w:sz w:val="24"/>
                <w:szCs w:val="24"/>
              </w:rPr>
              <w:t xml:space="preserve">o </w:t>
            </w:r>
            <w:r w:rsidR="00B52FCC" w:rsidRPr="00E1625D">
              <w:rPr>
                <w:spacing w:val="9"/>
                <w:sz w:val="24"/>
                <w:szCs w:val="24"/>
              </w:rPr>
              <w:t xml:space="preserve">naknadi </w:t>
            </w:r>
            <w:r w:rsidR="00B52FCC" w:rsidRPr="00E1625D">
              <w:rPr>
                <w:spacing w:val="2"/>
                <w:sz w:val="24"/>
                <w:szCs w:val="24"/>
              </w:rPr>
              <w:t xml:space="preserve">za </w:t>
            </w:r>
            <w:r w:rsidR="00B52FCC" w:rsidRPr="00E1625D">
              <w:rPr>
                <w:spacing w:val="6"/>
                <w:sz w:val="24"/>
                <w:szCs w:val="24"/>
              </w:rPr>
              <w:t xml:space="preserve">imovinu </w:t>
            </w:r>
            <w:r w:rsidR="00B52FCC" w:rsidRPr="00E1625D">
              <w:rPr>
                <w:spacing w:val="7"/>
                <w:sz w:val="24"/>
                <w:szCs w:val="24"/>
              </w:rPr>
              <w:t xml:space="preserve">oduzetu </w:t>
            </w:r>
            <w:r w:rsidR="00B52FCC" w:rsidRPr="00E1625D">
              <w:rPr>
                <w:spacing w:val="5"/>
                <w:sz w:val="24"/>
                <w:szCs w:val="24"/>
              </w:rPr>
              <w:t xml:space="preserve">za </w:t>
            </w:r>
            <w:r w:rsidR="00B52FCC" w:rsidRPr="00E1625D">
              <w:rPr>
                <w:spacing w:val="9"/>
                <w:sz w:val="24"/>
                <w:szCs w:val="24"/>
              </w:rPr>
              <w:t>vrijem</w:t>
            </w:r>
            <w:r w:rsidR="00B52FCC" w:rsidRPr="00E1625D">
              <w:rPr>
                <w:sz w:val="24"/>
                <w:szCs w:val="24"/>
              </w:rPr>
              <w:t xml:space="preserve">e </w:t>
            </w:r>
            <w:r w:rsidR="00B52FCC" w:rsidRPr="00E1625D">
              <w:rPr>
                <w:spacing w:val="9"/>
                <w:sz w:val="24"/>
                <w:szCs w:val="24"/>
              </w:rPr>
              <w:t xml:space="preserve">jugoslavenske </w:t>
            </w:r>
            <w:r w:rsidR="00B52FCC" w:rsidRPr="00E1625D">
              <w:rPr>
                <w:spacing w:val="10"/>
                <w:sz w:val="24"/>
                <w:szCs w:val="24"/>
              </w:rPr>
              <w:t xml:space="preserve">komunističke </w:t>
            </w:r>
            <w:r w:rsidR="00B52FCC" w:rsidRPr="00E1625D">
              <w:rPr>
                <w:spacing w:val="8"/>
                <w:sz w:val="24"/>
                <w:szCs w:val="24"/>
              </w:rPr>
              <w:t>vladavine</w:t>
            </w:r>
          </w:p>
        </w:tc>
      </w:tr>
    </w:tbl>
    <w:p w14:paraId="5BF96FC4" w14:textId="77777777" w:rsidR="000C3EEE" w:rsidRPr="00E1625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162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B41982F" w14:textId="77777777" w:rsidR="000C3EEE" w:rsidRPr="00E1625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7FEB7" w14:textId="77777777" w:rsidR="000C3EEE" w:rsidRPr="00E1625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3A2CD" w14:textId="77777777" w:rsidR="000C3EEE" w:rsidRPr="00E1625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950BD" w14:textId="77777777" w:rsidR="000C3EEE" w:rsidRPr="00E1625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B3A53" w14:textId="77777777" w:rsidR="005222AE" w:rsidRPr="00E1625D" w:rsidRDefault="005222AE" w:rsidP="005222A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25596FED" w14:textId="77777777" w:rsidR="005222AE" w:rsidRPr="00E1625D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14:paraId="73278E9E" w14:textId="77777777" w:rsidR="005222AE" w:rsidRPr="00E1625D" w:rsidRDefault="005222AE" w:rsidP="005222AE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4F973417" w14:textId="77777777" w:rsidR="005222AE" w:rsidRPr="00E1625D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14:paraId="76B63762" w14:textId="77777777" w:rsidR="005222AE" w:rsidRPr="00E1625D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</w:pPr>
      <w:r w:rsidRPr="00E1625D"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  <w:t>Banski dvori | Trg Sv. Marka 2  | 10000 Zagreb | tel. 01 4569 222 | vlada.gov.hr</w:t>
      </w:r>
    </w:p>
    <w:p w14:paraId="4777B36C" w14:textId="77777777" w:rsidR="000C3EEE" w:rsidRPr="00E1625D" w:rsidRDefault="000C3EEE" w:rsidP="000C3EE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B03C9" w14:textId="77777777" w:rsidR="000C3EEE" w:rsidRPr="00E1625D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3D0FC9" w14:textId="77777777" w:rsidR="000C3EEE" w:rsidRPr="00E1625D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935CBA" w14:textId="77777777" w:rsidR="000956D5" w:rsidRPr="00E1625D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625D">
        <w:rPr>
          <w:rFonts w:ascii="Times New Roman" w:hAnsi="Times New Roman" w:cs="Times New Roman"/>
          <w:sz w:val="24"/>
          <w:szCs w:val="24"/>
        </w:rPr>
        <w:t>PRIJEDLOG</w:t>
      </w:r>
    </w:p>
    <w:p w14:paraId="305902B8" w14:textId="77777777" w:rsidR="000956D5" w:rsidRPr="00E1625D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A1AB2" w14:textId="77777777" w:rsidR="00E1625D" w:rsidRDefault="00E1625D" w:rsidP="00704D35">
      <w:pPr>
        <w:pStyle w:val="t-9-8"/>
        <w:jc w:val="both"/>
      </w:pPr>
    </w:p>
    <w:p w14:paraId="216EF971" w14:textId="77777777" w:rsidR="00E1625D" w:rsidRDefault="00E1625D" w:rsidP="00704D35">
      <w:pPr>
        <w:pStyle w:val="t-9-8"/>
        <w:jc w:val="both"/>
      </w:pPr>
    </w:p>
    <w:p w14:paraId="39642CE2" w14:textId="77777777" w:rsidR="00704D35" w:rsidRPr="00E1625D" w:rsidRDefault="00704D35" w:rsidP="00704D35">
      <w:pPr>
        <w:pStyle w:val="t-9-8"/>
        <w:jc w:val="both"/>
      </w:pPr>
      <w:r w:rsidRPr="00E1625D">
        <w:t>Na temelju članka 30. stavka 1. Zakona o Vladi Republike Hrvats</w:t>
      </w:r>
      <w:r w:rsidR="00E1625D">
        <w:t>ke (Narodne novine</w:t>
      </w:r>
      <w:r w:rsidRPr="00E1625D">
        <w:t>, br. 150/11,</w:t>
      </w:r>
      <w:r w:rsidR="00E1625D">
        <w:t xml:space="preserve"> </w:t>
      </w:r>
      <w:r w:rsidRPr="00E1625D">
        <w:t>119/14, 93/16 i 116/18), Vlada Republike Hrvatske je na sjednici održanoj godine donijela</w:t>
      </w:r>
    </w:p>
    <w:p w14:paraId="531AA2DB" w14:textId="77777777" w:rsidR="00704D35" w:rsidRPr="00E1625D" w:rsidRDefault="00704D35" w:rsidP="00704D35">
      <w:pPr>
        <w:pStyle w:val="t-9-8"/>
        <w:jc w:val="both"/>
      </w:pPr>
    </w:p>
    <w:p w14:paraId="3FE693B6" w14:textId="77777777" w:rsidR="00704D35" w:rsidRPr="00E1625D" w:rsidRDefault="00704D35" w:rsidP="00704D35">
      <w:pPr>
        <w:pStyle w:val="tb-na16"/>
        <w:jc w:val="center"/>
      </w:pPr>
      <w:r w:rsidRPr="00E1625D">
        <w:t>UREDBU</w:t>
      </w:r>
    </w:p>
    <w:p w14:paraId="0BBD7307" w14:textId="77777777" w:rsidR="00704D35" w:rsidRPr="00E1625D" w:rsidRDefault="00704D35" w:rsidP="00704D3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625D">
        <w:rPr>
          <w:rFonts w:ascii="Times New Roman" w:hAnsi="Times New Roman" w:cs="Times New Roman"/>
          <w:sz w:val="24"/>
          <w:szCs w:val="24"/>
        </w:rPr>
        <w:t>O PRESTANKU VAŽENJA UREDBE</w:t>
      </w:r>
      <w:r w:rsidRPr="00E162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625D">
        <w:rPr>
          <w:rFonts w:ascii="Times New Roman" w:hAnsi="Times New Roman" w:cs="Times New Roman"/>
          <w:sz w:val="24"/>
          <w:szCs w:val="24"/>
        </w:rPr>
        <w:t xml:space="preserve">O KRITERIJIMA ZA DODJELU ZAMJENSKOG POLJOPRIVREDNOG ZEMLJIŠTA U VLASNIŠTVU REPUBLIKE HRVATSKE OVLAŠTENICIMA NAKNADE ZA ODUZETO POLJOPRIVREDNO ZEMLJIŠTE TEMELJEM ZAKONA O NAKNADI ZA IMOVINU ODUZETU ZA VRIJEME JUGOSLAVENSKE KOMUNISTIČKE VLADAVINE </w:t>
      </w:r>
    </w:p>
    <w:p w14:paraId="7DF29913" w14:textId="77777777" w:rsidR="00704D35" w:rsidRPr="00E1625D" w:rsidRDefault="00704D35" w:rsidP="00704D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75D52" w14:textId="77777777" w:rsidR="00704D35" w:rsidRPr="00E1625D" w:rsidRDefault="00704D35" w:rsidP="00704D35">
      <w:pPr>
        <w:pStyle w:val="t-12-9-fett-s"/>
        <w:jc w:val="center"/>
      </w:pPr>
      <w:r w:rsidRPr="00E1625D">
        <w:t>Članak 1.</w:t>
      </w:r>
    </w:p>
    <w:p w14:paraId="6CF3F086" w14:textId="77777777" w:rsidR="00704D35" w:rsidRPr="00E1625D" w:rsidRDefault="00704D35" w:rsidP="00704D35">
      <w:pPr>
        <w:jc w:val="both"/>
        <w:rPr>
          <w:rFonts w:ascii="Times New Roman" w:hAnsi="Times New Roman" w:cs="Times New Roman"/>
          <w:sz w:val="24"/>
          <w:szCs w:val="24"/>
        </w:rPr>
      </w:pPr>
      <w:r w:rsidRPr="00E1625D">
        <w:rPr>
          <w:rFonts w:ascii="Times New Roman" w:hAnsi="Times New Roman" w:cs="Times New Roman"/>
          <w:sz w:val="24"/>
          <w:szCs w:val="24"/>
        </w:rPr>
        <w:t xml:space="preserve">Danom stupanja na snagu ove Uredbe, prestaje važiti Uredba o kriterijima za dodjelu zamjenskog poljoprivrednog zemljišta u vlasništvu Republike Hrvatske ovlaštenicima naknade za oduzeto poljoprivredno zemljište temeljem Zakona o naknadi za imovinu oduzetu za vrijeme jugoslavenske komunističke vladavine </w:t>
      </w:r>
      <w:r w:rsidR="00E1625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1625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1625D">
        <w:rPr>
          <w:rFonts w:ascii="Times New Roman" w:hAnsi="Times New Roman" w:cs="Times New Roman"/>
          <w:color w:val="000000"/>
          <w:sz w:val="24"/>
          <w:szCs w:val="24"/>
        </w:rPr>
        <w:t>arodne novine, br. 93/15 i 70/16</w:t>
      </w:r>
      <w:r w:rsidRPr="00E162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1625D">
        <w:rPr>
          <w:rFonts w:ascii="Times New Roman" w:hAnsi="Times New Roman" w:cs="Times New Roman"/>
          <w:sz w:val="24"/>
          <w:szCs w:val="24"/>
        </w:rPr>
        <w:t>.</w:t>
      </w:r>
    </w:p>
    <w:p w14:paraId="655F276F" w14:textId="77777777" w:rsidR="00704D35" w:rsidRPr="00E1625D" w:rsidRDefault="00704D35" w:rsidP="00704D35">
      <w:pPr>
        <w:pStyle w:val="clanak"/>
        <w:jc w:val="center"/>
      </w:pPr>
      <w:r w:rsidRPr="00E1625D">
        <w:t>Članak 2.</w:t>
      </w:r>
    </w:p>
    <w:p w14:paraId="0E78B6C0" w14:textId="77777777" w:rsidR="00704D35" w:rsidRPr="00E1625D" w:rsidRDefault="00704D35" w:rsidP="00704D35">
      <w:pPr>
        <w:pStyle w:val="t-9-8"/>
        <w:jc w:val="both"/>
      </w:pPr>
      <w:r w:rsidRPr="00E1625D">
        <w:t>Ova Uredba stupa na snag</w:t>
      </w:r>
      <w:r w:rsidR="00E1625D">
        <w:t xml:space="preserve">u osmoga dana od dana objave u </w:t>
      </w:r>
      <w:r w:rsidRPr="00E1625D">
        <w:t>Narodnim novina</w:t>
      </w:r>
      <w:r w:rsidR="00E1625D">
        <w:t>ma</w:t>
      </w:r>
      <w:r w:rsidRPr="00E1625D">
        <w:t>.</w:t>
      </w:r>
    </w:p>
    <w:p w14:paraId="4807AD08" w14:textId="77777777" w:rsidR="00704D35" w:rsidRPr="00E1625D" w:rsidRDefault="00704D35" w:rsidP="00704D35">
      <w:pPr>
        <w:pStyle w:val="klasa2"/>
        <w:spacing w:before="0" w:beforeAutospacing="0" w:after="0"/>
        <w:jc w:val="both"/>
      </w:pPr>
      <w:r w:rsidRPr="00E1625D">
        <w:t xml:space="preserve">Klasa: </w:t>
      </w:r>
    </w:p>
    <w:p w14:paraId="6985D81B" w14:textId="77777777" w:rsidR="00704D35" w:rsidRPr="00E1625D" w:rsidRDefault="00704D35" w:rsidP="00704D35">
      <w:pPr>
        <w:pStyle w:val="klasa2"/>
        <w:spacing w:before="0" w:beforeAutospacing="0" w:after="0"/>
        <w:jc w:val="both"/>
      </w:pPr>
      <w:r w:rsidRPr="00E1625D">
        <w:t xml:space="preserve">Urbroj: </w:t>
      </w:r>
    </w:p>
    <w:p w14:paraId="4EC07998" w14:textId="77777777" w:rsidR="00704D35" w:rsidRPr="00E1625D" w:rsidRDefault="00704D35" w:rsidP="00704D35">
      <w:pPr>
        <w:pStyle w:val="klasa2"/>
        <w:spacing w:before="0" w:beforeAutospacing="0" w:after="0"/>
        <w:jc w:val="both"/>
      </w:pPr>
      <w:r w:rsidRPr="00E1625D">
        <w:t xml:space="preserve">Zagreb, </w:t>
      </w:r>
    </w:p>
    <w:p w14:paraId="4905AABD" w14:textId="77777777" w:rsidR="00704D35" w:rsidRPr="00E1625D" w:rsidRDefault="00704D35" w:rsidP="00704D35">
      <w:pPr>
        <w:pStyle w:val="t-9-8-potpis"/>
        <w:ind w:left="6372" w:firstLine="708"/>
      </w:pPr>
      <w:r w:rsidRPr="00E1625D">
        <w:t>Predsjednik</w:t>
      </w:r>
      <w:r w:rsidRPr="00E1625D">
        <w:br/>
      </w:r>
      <w:r w:rsidRPr="00E1625D">
        <w:br/>
      </w:r>
      <w:r w:rsidRPr="00E1625D">
        <w:rPr>
          <w:rStyle w:val="bold"/>
        </w:rPr>
        <w:t xml:space="preserve">    </w:t>
      </w:r>
      <w:r w:rsidR="00BB28ED" w:rsidRPr="00E1625D">
        <w:rPr>
          <w:rStyle w:val="bold"/>
        </w:rPr>
        <w:t xml:space="preserve">   </w:t>
      </w:r>
      <w:r w:rsidRPr="00E1625D">
        <w:rPr>
          <w:rStyle w:val="bold"/>
        </w:rPr>
        <w:t xml:space="preserve"> </w:t>
      </w:r>
      <w:r w:rsidR="00BB28ED" w:rsidRPr="00E1625D">
        <w:rPr>
          <w:rStyle w:val="bold"/>
        </w:rPr>
        <w:t>Andrej Plenković</w:t>
      </w:r>
    </w:p>
    <w:p w14:paraId="7973EB6D" w14:textId="77777777" w:rsidR="00704D35" w:rsidRPr="00E1625D" w:rsidRDefault="00704D35" w:rsidP="00704D35">
      <w:pPr>
        <w:rPr>
          <w:rFonts w:ascii="Times New Roman" w:hAnsi="Times New Roman" w:cs="Times New Roman"/>
          <w:sz w:val="24"/>
          <w:szCs w:val="24"/>
        </w:rPr>
      </w:pPr>
    </w:p>
    <w:p w14:paraId="6F1B9B79" w14:textId="77777777" w:rsidR="00704D35" w:rsidRPr="00E1625D" w:rsidRDefault="00704D35" w:rsidP="00704D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859EF" w14:textId="77777777" w:rsidR="00704D35" w:rsidRPr="00E1625D" w:rsidRDefault="00704D35" w:rsidP="00704D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EEBBB" w14:textId="77777777" w:rsidR="00704D35" w:rsidRPr="00E1625D" w:rsidRDefault="00704D35" w:rsidP="00912CC6">
      <w:pPr>
        <w:rPr>
          <w:rFonts w:ascii="Times New Roman" w:hAnsi="Times New Roman" w:cs="Times New Roman"/>
          <w:sz w:val="24"/>
          <w:szCs w:val="24"/>
        </w:rPr>
      </w:pPr>
    </w:p>
    <w:p w14:paraId="5B7650D4" w14:textId="77777777" w:rsidR="00704D35" w:rsidRPr="00E1625D" w:rsidRDefault="00704D35" w:rsidP="00704D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07C46F" w14:textId="77777777" w:rsidR="00912CC6" w:rsidRPr="00E1625D" w:rsidRDefault="00912CC6" w:rsidP="00912CC6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25D">
        <w:rPr>
          <w:rFonts w:ascii="Times New Roman" w:hAnsi="Times New Roman" w:cs="Times New Roman"/>
          <w:sz w:val="24"/>
          <w:szCs w:val="24"/>
        </w:rPr>
        <w:t>OBRAZLOŽENJE</w:t>
      </w:r>
    </w:p>
    <w:p w14:paraId="7607B3FB" w14:textId="77777777" w:rsidR="00912CC6" w:rsidRPr="00E1625D" w:rsidRDefault="00912CC6" w:rsidP="00912CC6">
      <w:pPr>
        <w:rPr>
          <w:rFonts w:ascii="Times New Roman" w:hAnsi="Times New Roman" w:cs="Times New Roman"/>
          <w:sz w:val="24"/>
          <w:szCs w:val="24"/>
        </w:rPr>
      </w:pPr>
    </w:p>
    <w:p w14:paraId="2090A656" w14:textId="77777777" w:rsidR="00912CC6" w:rsidRPr="00E1625D" w:rsidRDefault="00912CC6" w:rsidP="00912CC6">
      <w:pPr>
        <w:ind w:firstLine="708"/>
        <w:jc w:val="both"/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</w:pP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Zakon o poljoprivrednom zemljištu </w:t>
      </w:r>
      <w:r w:rsidR="00E1625D">
        <w:rPr>
          <w:rFonts w:ascii="Times New Roman" w:hAnsi="Times New Roman" w:cs="Times New Roman"/>
          <w:sz w:val="24"/>
          <w:szCs w:val="24"/>
        </w:rPr>
        <w:t>(Narodne novine, br.</w:t>
      </w:r>
      <w:r w:rsidRPr="00E1625D">
        <w:rPr>
          <w:rFonts w:ascii="Times New Roman" w:hAnsi="Times New Roman" w:cs="Times New Roman"/>
          <w:sz w:val="24"/>
          <w:szCs w:val="24"/>
        </w:rPr>
        <w:t xml:space="preserve"> 20/18 i 115/18) </w:t>
      </w: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>je stupio na snagu 9. ožujka 2018. godine i istim je propisano da će se postupci za pronalaženje zamjenskog poljoprivrednog zemljišta, temeljem Zakona o naknadi za imovinu oduzetu za vrijeme jugoslavenske komunističke vladavine (</w:t>
      </w:r>
      <w:r w:rsidR="00E1625D">
        <w:rPr>
          <w:rFonts w:ascii="Times New Roman" w:hAnsi="Times New Roman" w:cs="Times New Roman"/>
          <w:sz w:val="24"/>
          <w:szCs w:val="24"/>
        </w:rPr>
        <w:t>Narodne novine, br.</w:t>
      </w:r>
      <w:r w:rsidRPr="00E1625D">
        <w:rPr>
          <w:rFonts w:ascii="Times New Roman" w:hAnsi="Times New Roman" w:cs="Times New Roman"/>
          <w:sz w:val="24"/>
          <w:szCs w:val="24"/>
        </w:rPr>
        <w:t xml:space="preserve"> </w:t>
      </w: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>92/96, 39/99, 42/99, 92/99,</w:t>
      </w:r>
      <w:r w:rsid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>43/00, 131/00, 27/01, 34/01, 65/01, 118/01,</w:t>
      </w:r>
      <w:r w:rsid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 80/02 i </w:t>
      </w: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81/02), u slučajevima kada ovlaštenicima naknade za oduzeto poljoprivredno zemljište nije moguće vratiti u vlasništvo  poljoprivredno zemljište koje im je oduzeto, dovršiti  sukladno Programima raspolaganja. </w:t>
      </w:r>
    </w:p>
    <w:p w14:paraId="6849F859" w14:textId="77777777" w:rsidR="00912CC6" w:rsidRPr="00E1625D" w:rsidRDefault="00912CC6" w:rsidP="00912CC6">
      <w:pPr>
        <w:ind w:firstLine="708"/>
        <w:jc w:val="both"/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</w:pP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>Programe raspolaganja poljoprivrednim zemljištem  donose općinska ili gradska vijeća za svoje područje, na prijedlog načelnika odnosno gradonačelnika, uz prethodno mišljenje županije i suglasnost Ministarstva poljoprivrede, odnosno za Grad Zagreb Gradska skupština Grada Zagreba za svoje područje uz suglasnost Ministarstva polj</w:t>
      </w:r>
      <w:r w:rsid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>oprivrede.</w:t>
      </w:r>
    </w:p>
    <w:p w14:paraId="78C956A1" w14:textId="77777777" w:rsidR="00912CC6" w:rsidRPr="00E1625D" w:rsidRDefault="00912CC6" w:rsidP="00912CC6">
      <w:pPr>
        <w:ind w:firstLine="708"/>
        <w:jc w:val="both"/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</w:pP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Program raspolaganja, između svega ostaloga, treba sadržavati i površine određene za povrat i za zamjenu kada nije moguć povrat imovine oduzete za vrijeme jugoslavenske komunističke vladavine. </w:t>
      </w:r>
    </w:p>
    <w:p w14:paraId="5F0D58B2" w14:textId="77777777" w:rsidR="00912CC6" w:rsidRPr="00E1625D" w:rsidRDefault="00912CC6" w:rsidP="00912CC6">
      <w:pPr>
        <w:ind w:firstLine="708"/>
        <w:jc w:val="both"/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</w:pP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>Pravilnikom o dokumentaciji potrebnoj za donošenje programa raspolaganja poljoprivrednim zemljištem u vlasništvu Republike Hrvatske (</w:t>
      </w:r>
      <w:r w:rsidR="00E1625D">
        <w:rPr>
          <w:rFonts w:ascii="Times New Roman" w:hAnsi="Times New Roman" w:cs="Times New Roman"/>
          <w:sz w:val="24"/>
          <w:szCs w:val="24"/>
        </w:rPr>
        <w:t>Narodne novine</w:t>
      </w:r>
      <w:r w:rsidRPr="00E1625D">
        <w:rPr>
          <w:rFonts w:ascii="Times New Roman" w:hAnsi="Times New Roman" w:cs="Times New Roman"/>
          <w:sz w:val="24"/>
          <w:szCs w:val="24"/>
        </w:rPr>
        <w:t xml:space="preserve">, </w:t>
      </w:r>
      <w:r w:rsid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>br. 27/</w:t>
      </w: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>18) je propisana sva dokumentacija koja je potrebna da bi se Programi donijeli, a Uredi državne uprave u županijama, odnosno Grada Zagreba su dužni jedinicama lokalne samouprave dostaviti očitovanja o površini koju su iste dužne osigurati kao naknadu za oduzetu imovinu</w:t>
      </w:r>
      <w:r w:rsid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>(s obzirom na sve podnijete, a neriješene zahtjeve), suklad</w:t>
      </w:r>
      <w:r w:rsid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no Zakonu o naknadi za  imovinu </w:t>
      </w: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>oduzetu za vrijeme jugoslavenske komunističke vladavine (</w:t>
      </w:r>
      <w:r w:rsidR="00E1625D">
        <w:rPr>
          <w:rFonts w:ascii="Times New Roman" w:hAnsi="Times New Roman" w:cs="Times New Roman"/>
          <w:sz w:val="24"/>
          <w:szCs w:val="24"/>
        </w:rPr>
        <w:t>Narodne novine, br.</w:t>
      </w:r>
      <w:r w:rsidRPr="00E1625D">
        <w:rPr>
          <w:rFonts w:ascii="Times New Roman" w:hAnsi="Times New Roman" w:cs="Times New Roman"/>
          <w:sz w:val="24"/>
          <w:szCs w:val="24"/>
        </w:rPr>
        <w:t xml:space="preserve"> </w:t>
      </w: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>92/96, 39/99, 42/99, 92/99,43/00, 131/00, 27/01, 34/01, 65/01, 118/01,</w:t>
      </w:r>
      <w:r w:rsid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 80/02 i </w:t>
      </w: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81/02). </w:t>
      </w:r>
    </w:p>
    <w:p w14:paraId="1E108865" w14:textId="77777777" w:rsidR="00912CC6" w:rsidRPr="00E1625D" w:rsidRDefault="00912CC6" w:rsidP="00912CC6">
      <w:pPr>
        <w:ind w:firstLine="708"/>
        <w:jc w:val="both"/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</w:pPr>
      <w:r w:rsidRPr="00E1625D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Na temelju očitovanja Ureda državne uprave u županijama jedinice lokalne samouprave će u svojim Programima osigurati potrebne površine za povrat, a svi neriješeni postupci dovršit će se u Uredima državne uprave sukladno donesenim Programima raspolaganja. </w:t>
      </w:r>
    </w:p>
    <w:p w14:paraId="7B4D5B76" w14:textId="77777777" w:rsidR="00704D35" w:rsidRPr="00E1625D" w:rsidRDefault="00704D35" w:rsidP="00704D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BAB6BA" w14:textId="77777777" w:rsidR="00704D35" w:rsidRPr="00E1625D" w:rsidRDefault="00704D35" w:rsidP="00704D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00D6F5" w14:textId="77777777" w:rsidR="00142592" w:rsidRPr="00E1625D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2592" w:rsidRPr="00E162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3FAD9" w14:textId="77777777" w:rsidR="004B2A2F" w:rsidRDefault="004B2A2F" w:rsidP="0016213C">
      <w:pPr>
        <w:spacing w:after="0" w:line="240" w:lineRule="auto"/>
      </w:pPr>
      <w:r>
        <w:separator/>
      </w:r>
    </w:p>
  </w:endnote>
  <w:endnote w:type="continuationSeparator" w:id="0">
    <w:p w14:paraId="109B2031" w14:textId="77777777" w:rsidR="004B2A2F" w:rsidRDefault="004B2A2F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83F39" w14:textId="77777777" w:rsidR="0016213C" w:rsidRDefault="0016213C">
    <w:pPr>
      <w:pStyle w:val="Footer"/>
      <w:jc w:val="right"/>
    </w:pPr>
  </w:p>
  <w:p w14:paraId="077E4527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F9BAC" w14:textId="77777777" w:rsidR="004B2A2F" w:rsidRDefault="004B2A2F" w:rsidP="0016213C">
      <w:pPr>
        <w:spacing w:after="0" w:line="240" w:lineRule="auto"/>
      </w:pPr>
      <w:r>
        <w:separator/>
      </w:r>
    </w:p>
  </w:footnote>
  <w:footnote w:type="continuationSeparator" w:id="0">
    <w:p w14:paraId="4773D94B" w14:textId="77777777" w:rsidR="004B2A2F" w:rsidRDefault="004B2A2F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56526"/>
    <w:rsid w:val="000956D5"/>
    <w:rsid w:val="00096AC1"/>
    <w:rsid w:val="000C17DD"/>
    <w:rsid w:val="000C3EEE"/>
    <w:rsid w:val="00142592"/>
    <w:rsid w:val="0016213C"/>
    <w:rsid w:val="001874D6"/>
    <w:rsid w:val="001C79B2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67BD"/>
    <w:rsid w:val="002E5A6D"/>
    <w:rsid w:val="00305F6C"/>
    <w:rsid w:val="003377F5"/>
    <w:rsid w:val="0034044C"/>
    <w:rsid w:val="003D43A7"/>
    <w:rsid w:val="004171DD"/>
    <w:rsid w:val="00451401"/>
    <w:rsid w:val="00475133"/>
    <w:rsid w:val="004B2A2F"/>
    <w:rsid w:val="00510C1E"/>
    <w:rsid w:val="0052065F"/>
    <w:rsid w:val="005222AE"/>
    <w:rsid w:val="00527FA8"/>
    <w:rsid w:val="005414D9"/>
    <w:rsid w:val="005650B3"/>
    <w:rsid w:val="005A33D6"/>
    <w:rsid w:val="005C0332"/>
    <w:rsid w:val="005F6972"/>
    <w:rsid w:val="00605CD7"/>
    <w:rsid w:val="00615049"/>
    <w:rsid w:val="006433F9"/>
    <w:rsid w:val="006675A7"/>
    <w:rsid w:val="006C5322"/>
    <w:rsid w:val="00703036"/>
    <w:rsid w:val="00704D35"/>
    <w:rsid w:val="007135C0"/>
    <w:rsid w:val="00736983"/>
    <w:rsid w:val="00785E25"/>
    <w:rsid w:val="00786D1C"/>
    <w:rsid w:val="007900BB"/>
    <w:rsid w:val="007917B2"/>
    <w:rsid w:val="007C2EF7"/>
    <w:rsid w:val="00805787"/>
    <w:rsid w:val="0086636B"/>
    <w:rsid w:val="0087692B"/>
    <w:rsid w:val="00881D8E"/>
    <w:rsid w:val="008E2228"/>
    <w:rsid w:val="008E7074"/>
    <w:rsid w:val="00912CC6"/>
    <w:rsid w:val="00927EE4"/>
    <w:rsid w:val="009313BF"/>
    <w:rsid w:val="00936739"/>
    <w:rsid w:val="00953DF9"/>
    <w:rsid w:val="00954B0E"/>
    <w:rsid w:val="00966A54"/>
    <w:rsid w:val="009752BD"/>
    <w:rsid w:val="009819F8"/>
    <w:rsid w:val="009E61A4"/>
    <w:rsid w:val="00AF76BF"/>
    <w:rsid w:val="00B06361"/>
    <w:rsid w:val="00B20C17"/>
    <w:rsid w:val="00B52FCC"/>
    <w:rsid w:val="00B62398"/>
    <w:rsid w:val="00B75937"/>
    <w:rsid w:val="00BB28ED"/>
    <w:rsid w:val="00BE7167"/>
    <w:rsid w:val="00C5332D"/>
    <w:rsid w:val="00C6534E"/>
    <w:rsid w:val="00CD023B"/>
    <w:rsid w:val="00CD79E1"/>
    <w:rsid w:val="00D10749"/>
    <w:rsid w:val="00D10AED"/>
    <w:rsid w:val="00D737AC"/>
    <w:rsid w:val="00DA32DB"/>
    <w:rsid w:val="00DD016B"/>
    <w:rsid w:val="00DE40B8"/>
    <w:rsid w:val="00E11D34"/>
    <w:rsid w:val="00E1201B"/>
    <w:rsid w:val="00E1625D"/>
    <w:rsid w:val="00E17202"/>
    <w:rsid w:val="00E233BF"/>
    <w:rsid w:val="00E42084"/>
    <w:rsid w:val="00E55D5F"/>
    <w:rsid w:val="00E72511"/>
    <w:rsid w:val="00E7483E"/>
    <w:rsid w:val="00E75431"/>
    <w:rsid w:val="00E93DB3"/>
    <w:rsid w:val="00EF38DC"/>
    <w:rsid w:val="00F33F1E"/>
    <w:rsid w:val="00F954A2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6EC3"/>
  <w15:docId w15:val="{0B212C01-4809-415F-9D42-FEE382AA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8">
    <w:name w:val="tb-na18"/>
    <w:basedOn w:val="Normal"/>
    <w:rsid w:val="00704D3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704D3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704D3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04D3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704D3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704D3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704D35"/>
  </w:style>
  <w:style w:type="character" w:styleId="Strong">
    <w:name w:val="Strong"/>
    <w:qFormat/>
    <w:rsid w:val="00912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2E83B-C252-43FC-BEDE-AF8C37F8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3303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Vlatka Šelimber</cp:lastModifiedBy>
  <cp:revision>2</cp:revision>
  <cp:lastPrinted>2017-12-06T11:08:00Z</cp:lastPrinted>
  <dcterms:created xsi:type="dcterms:W3CDTF">2019-10-31T08:25:00Z</dcterms:created>
  <dcterms:modified xsi:type="dcterms:W3CDTF">2019-10-31T08:25:00Z</dcterms:modified>
</cp:coreProperties>
</file>