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9885" w14:textId="77777777" w:rsidR="00DD78D2" w:rsidRPr="00DD78D2" w:rsidRDefault="00DD78D2" w:rsidP="00DD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D78D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E698F1" wp14:editId="59E698F2">
            <wp:extent cx="5016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9E69886" w14:textId="77777777" w:rsidR="00DD78D2" w:rsidRPr="00DD78D2" w:rsidRDefault="00DD78D2" w:rsidP="00DD78D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9E69887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88" w14:textId="7CDC4413" w:rsidR="00DD78D2" w:rsidRPr="00DD78D2" w:rsidRDefault="00DD78D2" w:rsidP="00DD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E76BC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2019.</w:t>
      </w:r>
    </w:p>
    <w:p w14:paraId="59E69889" w14:textId="77777777" w:rsidR="00DD78D2" w:rsidRPr="00DD78D2" w:rsidRDefault="00DD78D2" w:rsidP="00DD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8A" w14:textId="292C8769" w:rsidR="00DD78D2" w:rsidRDefault="00DD78D2" w:rsidP="00DD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53A063" w14:textId="6EE5BEE6" w:rsidR="000E76BC" w:rsidRDefault="000E76BC" w:rsidP="00DD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9657A" w14:textId="77777777" w:rsidR="000E76BC" w:rsidRPr="00DD78D2" w:rsidRDefault="000E76BC" w:rsidP="00DD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8B" w14:textId="54CFE9E5" w:rsidR="00DD78D2" w:rsidRDefault="00DD78D2" w:rsidP="00DD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CE84F" w14:textId="456463DC" w:rsidR="000E76BC" w:rsidRDefault="000E76BC" w:rsidP="00DD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7C52A" w14:textId="0F26C3ED" w:rsidR="000E76BC" w:rsidRDefault="000E76BC" w:rsidP="00DD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370D99" w14:textId="77777777" w:rsidR="000E76BC" w:rsidRPr="00DD78D2" w:rsidRDefault="000E76BC" w:rsidP="00DD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8C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DD78D2" w:rsidRPr="00DD78D2" w14:paraId="59E6988F" w14:textId="77777777" w:rsidTr="003E1D5C">
        <w:tc>
          <w:tcPr>
            <w:tcW w:w="1951" w:type="dxa"/>
            <w:shd w:val="clear" w:color="auto" w:fill="auto"/>
          </w:tcPr>
          <w:p w14:paraId="59E6988D" w14:textId="77777777" w:rsidR="00DD78D2" w:rsidRPr="00DD78D2" w:rsidRDefault="00DD78D2" w:rsidP="00DD78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D78D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DD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9E6988E" w14:textId="77777777" w:rsidR="00DD78D2" w:rsidRPr="00DD78D2" w:rsidRDefault="00DD78D2" w:rsidP="00DD78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poljoprivrede</w:t>
            </w:r>
          </w:p>
        </w:tc>
      </w:tr>
    </w:tbl>
    <w:p w14:paraId="59E69890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DD78D2" w:rsidRPr="00DD78D2" w14:paraId="59E69893" w14:textId="77777777" w:rsidTr="003E1D5C">
        <w:tc>
          <w:tcPr>
            <w:tcW w:w="1951" w:type="dxa"/>
            <w:shd w:val="clear" w:color="auto" w:fill="auto"/>
          </w:tcPr>
          <w:p w14:paraId="59E69891" w14:textId="77777777" w:rsidR="00DD78D2" w:rsidRPr="00DD78D2" w:rsidRDefault="00DD78D2" w:rsidP="00DD78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D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DD7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9E69892" w14:textId="4C61962F" w:rsidR="00DD78D2" w:rsidRPr="00DD78D2" w:rsidRDefault="000E76BC" w:rsidP="000E76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o</w:t>
            </w:r>
            <w:r w:rsidR="00DD78D2" w:rsidRPr="00DD78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dluke o donošenju Programa potpore za proizvođače šećerne repe za razdoblje od 2019. do 2021. godine</w:t>
            </w:r>
          </w:p>
        </w:tc>
      </w:tr>
    </w:tbl>
    <w:p w14:paraId="59E69894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9E69895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96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97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98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99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9A" w14:textId="77777777" w:rsidR="00DD78D2" w:rsidRPr="00DD78D2" w:rsidRDefault="00DD78D2" w:rsidP="00DD78D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59E6989B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9C" w14:textId="77777777" w:rsidR="00DD78D2" w:rsidRPr="00DD78D2" w:rsidRDefault="00DD78D2" w:rsidP="00DD78D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59E6989D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9E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9F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0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1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2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3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4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5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6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7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8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D" w14:textId="285688B6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E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AF" w14:textId="77777777" w:rsidR="00DD78D2" w:rsidRPr="00DD78D2" w:rsidRDefault="00DD78D2" w:rsidP="00DD78D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DD78D2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59E698B0" w14:textId="77777777" w:rsidR="00DD78D2" w:rsidRPr="00DD78D2" w:rsidRDefault="00DD78D2" w:rsidP="00DD78D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78D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PRIJEDLOG</w:t>
      </w:r>
    </w:p>
    <w:p w14:paraId="59E698B1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B2" w14:textId="77777777" w:rsidR="00DD78D2" w:rsidRPr="00DD78D2" w:rsidRDefault="00DD78D2" w:rsidP="001E7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39. stavka 2. Zakona o poljoprivredi </w:t>
      </w:r>
      <w:r w:rsidR="00A6796E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A6796E">
        <w:rPr>
          <w:rFonts w:ascii="Times New Roman" w:eastAsia="Times New Roman" w:hAnsi="Times New Roman" w:cs="Times New Roman"/>
          <w:sz w:val="24"/>
          <w:szCs w:val="24"/>
          <w:lang w:eastAsia="hr-HR"/>
        </w:rPr>
        <w:t>oj 118/18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 __________________ 2019. godine donijela</w:t>
      </w:r>
    </w:p>
    <w:p w14:paraId="59E698B3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B4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59E698B5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donošenju Programa potpore za proizvođače šećerne repe </w:t>
      </w:r>
    </w:p>
    <w:p w14:paraId="59E698B6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razdoblje od 2019. do 2021. godine</w:t>
      </w:r>
    </w:p>
    <w:p w14:paraId="59E698B7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E698B8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59E698B9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E698BA" w14:textId="77777777" w:rsidR="00DD78D2" w:rsidRPr="00DD78D2" w:rsidRDefault="00DD78D2" w:rsidP="001E7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Program potpore za proizvođače šećerne repe za razdoblje od 2019. do 2021. godine (u daljnjem tekstu: Program)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tekstu koji je Vladi Republike Hrvatske dostavilo Ministarstvo poljoprivrede aktom</w:t>
      </w:r>
      <w:r w:rsidR="00DE5F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FEE">
        <w:rPr>
          <w:rFonts w:ascii="Times New Roman" w:eastAsia="Times New Roman" w:hAnsi="Times New Roman" w:cs="Times New Roman"/>
          <w:sz w:val="24"/>
          <w:szCs w:val="24"/>
          <w:lang w:eastAsia="hr-HR"/>
        </w:rPr>
        <w:t>klase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300-01/19-01/02</w:t>
      </w:r>
      <w:r w:rsidR="00DE5F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FE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525-07/0005-19-5</w:t>
      </w:r>
      <w:r w:rsidR="00DE5F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5. ožujka 2019.</w:t>
      </w:r>
      <w:r w:rsidR="00F90B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14:paraId="59E698BB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BC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59E698BD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E698BE" w14:textId="77777777" w:rsidR="00DD78D2" w:rsidRPr="00DD78D2" w:rsidRDefault="00DD78D2" w:rsidP="001E7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provedbu Programa iz točke </w:t>
      </w:r>
      <w:r w:rsidR="00DE5FE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za 2019. godinu osigurana su u Državnom proračunu Republike Hrvatske unutar Financijskog plana Ministarstva poljoprivrede u iznosu od 20.000.000,00 kuna na poziciji K821074 – Programi državnih i </w:t>
      </w:r>
      <w:r w:rsidRPr="00DD78D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de minimis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potpora i sufinanciranje infrastrukture za razvoj poljoprivrede. </w:t>
      </w:r>
    </w:p>
    <w:p w14:paraId="59E698BF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C0" w14:textId="77777777" w:rsidR="00DD78D2" w:rsidRPr="00DD78D2" w:rsidRDefault="00DD78D2" w:rsidP="001E7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provedbu Programa iz točke I. ove Odluke u 2020. i 2021. godini sredstva će se osigurati u Državnom proračunu Republike Hrvatske unutar razdjela 060 Ministarstva poljoprivrede u okviru limita </w:t>
      </w:r>
      <w:r w:rsidR="004167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utvrđenih Projekcijama za 2020. i 2021. godinu i to 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za:</w:t>
      </w:r>
    </w:p>
    <w:p w14:paraId="59E698C1" w14:textId="77777777" w:rsidR="00DD78D2" w:rsidRPr="00DD78D2" w:rsidRDefault="00DD78D2" w:rsidP="00DD78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2020. godinu u iznosu od 20.000.000,00 kuna</w:t>
      </w:r>
    </w:p>
    <w:p w14:paraId="59E698C2" w14:textId="77777777" w:rsidR="00DD78D2" w:rsidRPr="00DD78D2" w:rsidRDefault="00DD78D2" w:rsidP="00DD78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D2">
        <w:rPr>
          <w:rFonts w:ascii="Times New Roman" w:eastAsia="Calibri" w:hAnsi="Times New Roman" w:cs="Times New Roman"/>
          <w:sz w:val="24"/>
          <w:szCs w:val="24"/>
        </w:rPr>
        <w:t>2021. godinu u iznosu od 20.000.000,00 kuna.</w:t>
      </w:r>
    </w:p>
    <w:p w14:paraId="59E698C3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9E698C4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14:paraId="59E698C5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E698C6" w14:textId="77777777" w:rsidR="00DD78D2" w:rsidRPr="00DD78D2" w:rsidRDefault="00DD78D2" w:rsidP="001E7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o donošenju ove Odluke izvijesti Agenciju za plaćanja u poljoprivredi, ribarstvu i ruralnom razvoju.</w:t>
      </w:r>
    </w:p>
    <w:p w14:paraId="59E698C7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C8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</w:p>
    <w:p w14:paraId="59E698C9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E698CA" w14:textId="77777777" w:rsidR="00DD78D2" w:rsidRPr="00DD78D2" w:rsidRDefault="00DD78D2" w:rsidP="001E7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na svojim mrežnim stranicama objavi Program iz točke I. ove Odluke.</w:t>
      </w:r>
    </w:p>
    <w:p w14:paraId="59E698CB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E698CC" w14:textId="77777777" w:rsidR="00DD78D2" w:rsidRPr="00DD78D2" w:rsidRDefault="00DD78D2" w:rsidP="00DD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59E698CD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CE" w14:textId="77777777" w:rsidR="00DD78D2" w:rsidRPr="00DD78D2" w:rsidRDefault="00DD78D2" w:rsidP="001E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59E698CF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D0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D1" w14:textId="77777777" w:rsidR="00DD78D2" w:rsidRPr="00DD78D2" w:rsidRDefault="00DD78D2" w:rsidP="00DD78D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9E698D2" w14:textId="77777777" w:rsidR="00DD78D2" w:rsidRPr="00DD78D2" w:rsidRDefault="00DD78D2" w:rsidP="00DD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698D3" w14:textId="77777777" w:rsidR="00DD78D2" w:rsidRPr="00DD78D2" w:rsidRDefault="00DD78D2" w:rsidP="00DD78D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59E698D4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9E698D5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59E698D6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59E698D7" w14:textId="77777777" w:rsidR="00DD78D2" w:rsidRPr="00DD78D2" w:rsidRDefault="00DD78D2" w:rsidP="00DD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E698D8" w14:textId="77777777" w:rsidR="00DD78D2" w:rsidRPr="00DD78D2" w:rsidRDefault="00DD78D2" w:rsidP="00DD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E698D9" w14:textId="77777777" w:rsidR="00DD78D2" w:rsidRPr="00DD78D2" w:rsidRDefault="00DD78D2" w:rsidP="00DD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E698DA" w14:textId="77777777" w:rsidR="00DD78D2" w:rsidRDefault="00DD78D2" w:rsidP="00DD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E698DB" w14:textId="77777777" w:rsidR="00DD78D2" w:rsidRPr="00DD78D2" w:rsidRDefault="00DD78D2" w:rsidP="00DD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8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59E698DC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E698DD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D2">
        <w:rPr>
          <w:rFonts w:ascii="Times New Roman" w:eastAsia="Calibri" w:hAnsi="Times New Roman" w:cs="Times New Roman"/>
          <w:sz w:val="24"/>
          <w:szCs w:val="24"/>
        </w:rPr>
        <w:t xml:space="preserve">Proizvodnja šećerne repe ima dugu tradiciju i veliki značaj u poljoprivrednoj proizvodnji u Republici Hrvatskoj. </w:t>
      </w:r>
    </w:p>
    <w:p w14:paraId="59E698DE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698DF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D2">
        <w:rPr>
          <w:rFonts w:ascii="Times New Roman" w:eastAsia="Calibri" w:hAnsi="Times New Roman" w:cs="Times New Roman"/>
          <w:sz w:val="24"/>
          <w:szCs w:val="24"/>
        </w:rPr>
        <w:t xml:space="preserve">Ulaskom u Europsku uniju Republika Hrvatska ušla je u sustav proizvodnih ograničenja u sektoru šećera. Europska komisija dodijelila je Republici Hrvatskoj nacionalnu proizvodnu kvotu za proizvodnju šećera, a paralelno primjenom sustava proizvodnih ograničenja započinje i trend smanjenja površina zasijanih šećernom repom. </w:t>
      </w:r>
    </w:p>
    <w:p w14:paraId="59E698E0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698E1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D2">
        <w:rPr>
          <w:rFonts w:ascii="Times New Roman" w:eastAsia="Calibri" w:hAnsi="Times New Roman" w:cs="Times New Roman"/>
          <w:sz w:val="24"/>
          <w:szCs w:val="24"/>
        </w:rPr>
        <w:t xml:space="preserve">Sustav proizvodnih ograničenja u sektoru šećera bio je u primjeni do 1. listopada 2017. godine, ali se trend smanjenja površina zasijanih šećernom repom nastavio da bi u tržišnoj 2018./2019. godini proizvodnja šećera iz šećerne repe dosegnula najniže brojke. </w:t>
      </w:r>
    </w:p>
    <w:p w14:paraId="59E698E2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698E3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D2">
        <w:rPr>
          <w:rFonts w:ascii="Times New Roman" w:eastAsia="Calibri" w:hAnsi="Times New Roman" w:cs="Times New Roman"/>
          <w:sz w:val="24"/>
          <w:szCs w:val="24"/>
        </w:rPr>
        <w:t xml:space="preserve">Glavni razlog smanjenja proizvodnje leži u padu cijena šećera na europskom tržištu zbog ukidanja ograničenja proizvodnje, što je dovelo i do narušavanja tržišta i disbalansa u sektoru te rezultiralo padom interesa proizvođača za sjetvu šećerne repe, na što uvelike utječu i manje cijene koje mogu ponuditi domaći proizvođači šećera, pa se proizvođači okreću proizvodnji manje zahtjevnih kultura. </w:t>
      </w:r>
    </w:p>
    <w:p w14:paraId="59E698E4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698E5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D2">
        <w:rPr>
          <w:rFonts w:ascii="Times New Roman" w:eastAsia="Calibri" w:hAnsi="Times New Roman" w:cs="Times New Roman"/>
          <w:sz w:val="24"/>
          <w:szCs w:val="24"/>
        </w:rPr>
        <w:t xml:space="preserve">Stoga postoji bojazan u odnosu na mogućnost potpunog prestanka proizvodnje šećerne repe i zatvaranja šećerana što bi imalo dalekosežne posljedice na zaposlenost u manje razvijenim ruralnim područjima Slavonije i Baranje gdje se odvija najveći dio proizvodnje šećerne repe. </w:t>
      </w:r>
    </w:p>
    <w:p w14:paraId="59E698E6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D2">
        <w:rPr>
          <w:rFonts w:ascii="Times New Roman" w:eastAsia="Calibri" w:hAnsi="Times New Roman" w:cs="Times New Roman"/>
          <w:sz w:val="24"/>
          <w:szCs w:val="24"/>
        </w:rPr>
        <w:t>S obzirom da je dugi niz godina šećer jedan od najvažnijih izvoznih poljoprivrednih proizvoda Republike Hrvatske, bez vlastite proizvodnje, došlo bi do veće ovisnosti o uvozu i rasta cijena šećera u maloprodaji.</w:t>
      </w:r>
    </w:p>
    <w:p w14:paraId="59E698E7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698E8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D2">
        <w:rPr>
          <w:rFonts w:ascii="Times New Roman" w:eastAsia="Calibri" w:hAnsi="Times New Roman" w:cs="Times New Roman"/>
          <w:sz w:val="24"/>
          <w:szCs w:val="24"/>
        </w:rPr>
        <w:t>Stoga je cilj potpore za proizvođače šećerne repe zadržati interes proizvođača za bavljenje proizvodnjom šećerne repe, što je značajno ne samo zbog zadržavanja proizvodnje šećerne repe i opstojnosti industrije šećera već i zbog plodoreda i održavanja plodnosti poljoprivrednog zemljišta.</w:t>
      </w:r>
    </w:p>
    <w:p w14:paraId="59E698E9" w14:textId="77777777" w:rsidR="00DD78D2" w:rsidRPr="00DD78D2" w:rsidRDefault="00DD78D2" w:rsidP="00DD7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E698EA" w14:textId="77777777" w:rsidR="00DD78D2" w:rsidRPr="00DD78D2" w:rsidRDefault="00DD78D2" w:rsidP="00F90B8A">
      <w:pPr>
        <w:autoSpaceDE w:val="0"/>
        <w:autoSpaceDN w:val="0"/>
        <w:adjustRightInd w:val="0"/>
        <w:spacing w:after="0" w:line="240" w:lineRule="auto"/>
        <w:jc w:val="both"/>
        <w:rPr>
          <w:rFonts w:ascii="CarolinaBar-B39-25F2" w:eastAsia="Times New Roman" w:hAnsi="CarolinaBar-B39-25F2" w:cs="Times New Roman"/>
          <w:color w:val="000000"/>
          <w:sz w:val="24"/>
          <w:szCs w:val="24"/>
          <w:lang w:eastAsia="hr-HR"/>
        </w:rPr>
      </w:pPr>
      <w:r w:rsidRPr="00DD78D2">
        <w:rPr>
          <w:rFonts w:ascii="Times New Roman" w:eastAsia="Calibri" w:hAnsi="Times New Roman" w:cs="Times New Roman"/>
          <w:sz w:val="24"/>
          <w:szCs w:val="24"/>
        </w:rPr>
        <w:t xml:space="preserve">Financijska sredstva za provedbu Programa potpore za proizvođače šećerne repe za razdoblje od 2019. do 2021. godine osigurana su za 2019. godinu 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Financijskog plana Ministarstva poljoprivrede u iznosu od 20.000.000,00 kuna na poziciji K821074 – Programi državnih i </w:t>
      </w:r>
      <w:r w:rsidRPr="00DD78D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de minimis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potpora i sufinanciranje infrastrukture za razvoj poljoprivrede, </w:t>
      </w:r>
      <w:r w:rsidRPr="00DD78D2">
        <w:rPr>
          <w:rFonts w:ascii="Times New Roman" w:eastAsia="Calibri" w:hAnsi="Times New Roman" w:cs="Times New Roman"/>
          <w:sz w:val="24"/>
          <w:szCs w:val="24"/>
        </w:rPr>
        <w:t>a za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D78D2">
        <w:rPr>
          <w:rFonts w:ascii="Times New Roman" w:eastAsia="Calibri" w:hAnsi="Times New Roman" w:cs="Times New Roman"/>
          <w:sz w:val="24"/>
          <w:szCs w:val="24"/>
        </w:rPr>
        <w:t xml:space="preserve">provedbu Programa potpore za proizvođače šećerne repe u 2020. i 2021. godini financijska sredstva će se </w:t>
      </w:r>
      <w:r w:rsidRPr="00DD78D2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u Državnom proračunu Republike Hrvatske unutar razdjela 060 Ministarstva poljoprivrede u okviru limita.</w:t>
      </w:r>
      <w:r w:rsidRPr="00DD78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E698EB" w14:textId="77777777" w:rsidR="00DD78D2" w:rsidRPr="00DD78D2" w:rsidRDefault="00DD78D2" w:rsidP="00DD78D2">
      <w:pPr>
        <w:spacing w:after="0" w:line="240" w:lineRule="auto"/>
        <w:jc w:val="right"/>
        <w:rPr>
          <w:rFonts w:ascii="CarolinaBar-B39-25F2" w:eastAsia="Times New Roman" w:hAnsi="CarolinaBar-B39-25F2" w:cs="Times New Roman"/>
          <w:color w:val="000000"/>
          <w:sz w:val="24"/>
          <w:szCs w:val="24"/>
          <w:lang w:eastAsia="hr-HR"/>
        </w:rPr>
      </w:pPr>
    </w:p>
    <w:p w14:paraId="59E698EC" w14:textId="77777777" w:rsidR="00DD78D2" w:rsidRPr="00DD78D2" w:rsidRDefault="00DD78D2" w:rsidP="00DD78D2">
      <w:pPr>
        <w:spacing w:after="0" w:line="240" w:lineRule="auto"/>
        <w:jc w:val="right"/>
        <w:rPr>
          <w:rFonts w:ascii="CarolinaBar-B39-25F2" w:eastAsia="Times New Roman" w:hAnsi="CarolinaBar-B39-25F2" w:cs="Times New Roman"/>
          <w:color w:val="000000"/>
          <w:sz w:val="24"/>
          <w:szCs w:val="24"/>
          <w:lang w:eastAsia="hr-HR"/>
        </w:rPr>
      </w:pPr>
    </w:p>
    <w:p w14:paraId="59E698ED" w14:textId="77777777" w:rsidR="00DD78D2" w:rsidRPr="00DD78D2" w:rsidRDefault="00DD78D2" w:rsidP="00DD78D2">
      <w:pPr>
        <w:spacing w:after="0" w:line="240" w:lineRule="auto"/>
        <w:jc w:val="right"/>
        <w:rPr>
          <w:rFonts w:ascii="CarolinaBar-B39-25F2" w:eastAsia="Times New Roman" w:hAnsi="CarolinaBar-B39-25F2" w:cs="Times New Roman"/>
          <w:color w:val="000000"/>
          <w:sz w:val="24"/>
          <w:szCs w:val="24"/>
          <w:lang w:eastAsia="hr-HR"/>
        </w:rPr>
      </w:pPr>
    </w:p>
    <w:p w14:paraId="59E698EE" w14:textId="77777777" w:rsidR="00DD78D2" w:rsidRPr="00DD78D2" w:rsidRDefault="00DD78D2" w:rsidP="00DD78D2">
      <w:pPr>
        <w:spacing w:after="0" w:line="240" w:lineRule="auto"/>
        <w:jc w:val="right"/>
        <w:rPr>
          <w:rFonts w:ascii="CarolinaBar-B39-25F2" w:eastAsia="Times New Roman" w:hAnsi="CarolinaBar-B39-25F2" w:cs="Times New Roman"/>
          <w:color w:val="000000"/>
          <w:sz w:val="24"/>
          <w:szCs w:val="24"/>
          <w:lang w:eastAsia="hr-HR"/>
        </w:rPr>
      </w:pPr>
    </w:p>
    <w:p w14:paraId="59E698EF" w14:textId="77777777" w:rsidR="00DD78D2" w:rsidRPr="00DD78D2" w:rsidRDefault="00DD78D2" w:rsidP="00DD78D2">
      <w:pPr>
        <w:spacing w:after="0" w:line="240" w:lineRule="auto"/>
        <w:jc w:val="right"/>
        <w:rPr>
          <w:rFonts w:ascii="CarolinaBar-B39-25F2" w:eastAsia="Times New Roman" w:hAnsi="CarolinaBar-B39-25F2" w:cs="Times New Roman"/>
          <w:color w:val="000000"/>
          <w:sz w:val="24"/>
          <w:szCs w:val="24"/>
          <w:lang w:eastAsia="hr-HR"/>
        </w:rPr>
      </w:pPr>
    </w:p>
    <w:p w14:paraId="59E698F0" w14:textId="77777777" w:rsidR="009470FC" w:rsidRDefault="009470FC"/>
    <w:sectPr w:rsidR="009470FC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E5A"/>
    <w:multiLevelType w:val="hybridMultilevel"/>
    <w:tmpl w:val="24A63BA6"/>
    <w:lvl w:ilvl="0" w:tplc="06100D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2"/>
    <w:rsid w:val="000A4BAB"/>
    <w:rsid w:val="000E76BC"/>
    <w:rsid w:val="001E7E39"/>
    <w:rsid w:val="002B330F"/>
    <w:rsid w:val="003959B6"/>
    <w:rsid w:val="004167D7"/>
    <w:rsid w:val="00695267"/>
    <w:rsid w:val="009470FC"/>
    <w:rsid w:val="00A6796E"/>
    <w:rsid w:val="00B62733"/>
    <w:rsid w:val="00DD78D2"/>
    <w:rsid w:val="00DE5FEE"/>
    <w:rsid w:val="00F9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9885"/>
  <w15:chartTrackingRefBased/>
  <w15:docId w15:val="{C71F21A3-8627-43A2-A5AD-52D0E96E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2" ma:contentTypeDescription="Stvaranje novog dokumenta." ma:contentTypeScope="" ma:versionID="a178e48ba3cd9eba5528fe362230610b">
  <xsd:schema xmlns:xsd="http://www.w3.org/2001/XMLSchema" xmlns:xs="http://www.w3.org/2001/XMLSchema" xmlns:p="http://schemas.microsoft.com/office/2006/metadata/properties" xmlns:ns2="ae68f480-f122-411b-9bdc-4bad6894efe6" xmlns:ns3="32ed26c5-111a-4ffc-9b8c-66e99d1e8679" targetNamespace="http://schemas.microsoft.com/office/2006/metadata/properties" ma:root="true" ma:fieldsID="d49c10ac2b98f0f4561d52a09f3dc9ee" ns2:_="" ns3:_="">
    <xsd:import namespace="ae68f480-f122-411b-9bdc-4bad6894efe6"/>
    <xsd:import namespace="32ed26c5-111a-4ffc-9b8c-66e99d1e8679"/>
    <xsd:element name="properties">
      <xsd:complexType>
        <xsd:sequence>
          <xsd:element name="documentManagement">
            <xsd:complexType>
              <xsd:all>
                <xsd:element ref="ns2:Tip_x0020_kontak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f480-f122-411b-9bdc-4bad6894efe6" elementFormDefault="qualified">
    <xsd:import namespace="http://schemas.microsoft.com/office/2006/documentManagement/types"/>
    <xsd:import namespace="http://schemas.microsoft.com/office/infopath/2007/PartnerControl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26c5-111a-4ffc-9b8c-66e99d1e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Upit</Tip_x0020_kontak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953E9-12B2-42F2-B4E4-64316E78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32ed26c5-111a-4ffc-9b8c-66e99d1e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F27B1-9AA6-4E42-8B5D-2B6FD1C12604}">
  <ds:schemaRefs>
    <ds:schemaRef ds:uri="32ed26c5-111a-4ffc-9b8c-66e99d1e8679"/>
    <ds:schemaRef ds:uri="http://purl.org/dc/elements/1.1/"/>
    <ds:schemaRef ds:uri="http://schemas.microsoft.com/office/2006/metadata/properties"/>
    <ds:schemaRef ds:uri="ae68f480-f122-411b-9bdc-4bad6894efe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E2D4E5-D7C4-4E80-B1D7-21DF5731A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Martonja-Hitrec</dc:creator>
  <cp:keywords/>
  <dc:description/>
  <cp:lastModifiedBy>Vlatka Šelimber</cp:lastModifiedBy>
  <cp:revision>2</cp:revision>
  <cp:lastPrinted>2019-03-12T07:38:00Z</cp:lastPrinted>
  <dcterms:created xsi:type="dcterms:W3CDTF">2019-03-15T07:58:00Z</dcterms:created>
  <dcterms:modified xsi:type="dcterms:W3CDTF">2019-03-15T07:58:00Z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0x0101006794FBB8421D634C9B31B21CC1597B52</vt:lpwstr>
  </property>
</Properties>
</file>