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3007C" w14:textId="77777777" w:rsidR="00C51F08" w:rsidRPr="00800462" w:rsidRDefault="00C51F08" w:rsidP="00C51F08">
      <w:pPr>
        <w:jc w:val="center"/>
      </w:pPr>
      <w:bookmarkStart w:id="0" w:name="_GoBack"/>
      <w:bookmarkEnd w:id="0"/>
      <w:r w:rsidRPr="00800462">
        <w:rPr>
          <w:noProof/>
          <w:lang w:eastAsia="hr-HR"/>
        </w:rPr>
        <w:drawing>
          <wp:inline distT="0" distB="0" distL="0" distR="0" wp14:anchorId="3FF6EB18" wp14:editId="7EA5DAFF">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38568C42" w14:textId="77777777" w:rsidR="00C51F08" w:rsidRPr="00800462" w:rsidRDefault="00C51F08" w:rsidP="00C51F08">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14:paraId="6B4F9983" w14:textId="77777777" w:rsidR="00C51F08" w:rsidRPr="00800462" w:rsidRDefault="00C51F08" w:rsidP="00C51F08">
      <w:pPr>
        <w:jc w:val="both"/>
        <w:rPr>
          <w:rFonts w:ascii="Times New Roman" w:hAnsi="Times New Roman" w:cs="Times New Roman"/>
          <w:sz w:val="24"/>
          <w:szCs w:val="24"/>
        </w:rPr>
      </w:pPr>
    </w:p>
    <w:p w14:paraId="67C1391D" w14:textId="25BECA44" w:rsidR="00C51F08" w:rsidRPr="00800462" w:rsidRDefault="00C51F08" w:rsidP="00C51F08">
      <w:pPr>
        <w:jc w:val="right"/>
        <w:rPr>
          <w:rFonts w:ascii="Times New Roman" w:hAnsi="Times New Roman" w:cs="Times New Roman"/>
          <w:sz w:val="24"/>
          <w:szCs w:val="24"/>
        </w:rPr>
      </w:pPr>
      <w:r>
        <w:rPr>
          <w:rFonts w:ascii="Times New Roman" w:hAnsi="Times New Roman" w:cs="Times New Roman"/>
          <w:sz w:val="24"/>
          <w:szCs w:val="24"/>
        </w:rPr>
        <w:t>Zagreb, 28</w:t>
      </w:r>
      <w:r w:rsidRPr="00800462">
        <w:rPr>
          <w:rFonts w:ascii="Times New Roman" w:hAnsi="Times New Roman" w:cs="Times New Roman"/>
          <w:sz w:val="24"/>
          <w:szCs w:val="24"/>
        </w:rPr>
        <w:t xml:space="preserve">. </w:t>
      </w:r>
      <w:r>
        <w:rPr>
          <w:rFonts w:ascii="Times New Roman" w:hAnsi="Times New Roman" w:cs="Times New Roman"/>
          <w:sz w:val="24"/>
          <w:szCs w:val="24"/>
        </w:rPr>
        <w:t>ožujka</w:t>
      </w:r>
      <w:r w:rsidRPr="00800462">
        <w:rPr>
          <w:rFonts w:ascii="Times New Roman" w:hAnsi="Times New Roman" w:cs="Times New Roman"/>
          <w:sz w:val="24"/>
          <w:szCs w:val="24"/>
        </w:rPr>
        <w:t xml:space="preserve"> 2019.</w:t>
      </w:r>
    </w:p>
    <w:p w14:paraId="7AB8F78E" w14:textId="77777777" w:rsidR="00C51F08" w:rsidRPr="00800462" w:rsidRDefault="00C51F08" w:rsidP="00C51F08">
      <w:pPr>
        <w:jc w:val="right"/>
        <w:rPr>
          <w:rFonts w:ascii="Times New Roman" w:hAnsi="Times New Roman" w:cs="Times New Roman"/>
          <w:sz w:val="24"/>
          <w:szCs w:val="24"/>
        </w:rPr>
      </w:pPr>
    </w:p>
    <w:p w14:paraId="24FE039D" w14:textId="77777777" w:rsidR="00C51F08" w:rsidRPr="00800462" w:rsidRDefault="00C51F08" w:rsidP="00C51F08">
      <w:pPr>
        <w:jc w:val="right"/>
        <w:rPr>
          <w:rFonts w:ascii="Times New Roman" w:hAnsi="Times New Roman" w:cs="Times New Roman"/>
          <w:sz w:val="24"/>
          <w:szCs w:val="24"/>
        </w:rPr>
      </w:pPr>
    </w:p>
    <w:p w14:paraId="3FDD6FC8" w14:textId="77777777" w:rsidR="00C51F08" w:rsidRPr="00800462" w:rsidRDefault="00C51F08" w:rsidP="00C51F08">
      <w:pPr>
        <w:jc w:val="right"/>
        <w:rPr>
          <w:rFonts w:ascii="Times New Roman" w:hAnsi="Times New Roman" w:cs="Times New Roman"/>
          <w:sz w:val="24"/>
          <w:szCs w:val="24"/>
        </w:rPr>
      </w:pPr>
    </w:p>
    <w:p w14:paraId="2D162C04" w14:textId="77777777" w:rsidR="00C51F08" w:rsidRPr="00800462" w:rsidRDefault="00C51F08" w:rsidP="00C51F08">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C51F08" w:rsidRPr="00800462" w14:paraId="7F8370B8" w14:textId="77777777" w:rsidTr="00B53501">
        <w:tc>
          <w:tcPr>
            <w:tcW w:w="1951" w:type="dxa"/>
          </w:tcPr>
          <w:p w14:paraId="46A35F8F" w14:textId="77777777" w:rsidR="00C51F08" w:rsidRPr="00800462" w:rsidRDefault="00C51F08" w:rsidP="00B53501">
            <w:pPr>
              <w:spacing w:line="360" w:lineRule="auto"/>
              <w:jc w:val="right"/>
              <w:rPr>
                <w:sz w:val="24"/>
                <w:szCs w:val="24"/>
              </w:rPr>
            </w:pPr>
            <w:r w:rsidRPr="00800462">
              <w:rPr>
                <w:sz w:val="24"/>
                <w:szCs w:val="24"/>
              </w:rPr>
              <w:t xml:space="preserve"> </w:t>
            </w:r>
            <w:r w:rsidRPr="00800462">
              <w:rPr>
                <w:b/>
                <w:smallCaps/>
                <w:sz w:val="24"/>
                <w:szCs w:val="24"/>
              </w:rPr>
              <w:t>Predlagatelj</w:t>
            </w:r>
            <w:r w:rsidRPr="00800462">
              <w:rPr>
                <w:b/>
                <w:sz w:val="24"/>
                <w:szCs w:val="24"/>
              </w:rPr>
              <w:t>:</w:t>
            </w:r>
          </w:p>
        </w:tc>
        <w:tc>
          <w:tcPr>
            <w:tcW w:w="7229" w:type="dxa"/>
          </w:tcPr>
          <w:p w14:paraId="0495BD15" w14:textId="77777777" w:rsidR="00C51F08" w:rsidRPr="00800462" w:rsidRDefault="00C51F08" w:rsidP="00B53501">
            <w:pPr>
              <w:spacing w:line="360" w:lineRule="auto"/>
              <w:rPr>
                <w:sz w:val="24"/>
                <w:szCs w:val="24"/>
              </w:rPr>
            </w:pPr>
            <w:r w:rsidRPr="00800462">
              <w:rPr>
                <w:sz w:val="24"/>
                <w:szCs w:val="24"/>
              </w:rPr>
              <w:t xml:space="preserve">Ministarstvo </w:t>
            </w:r>
            <w:r>
              <w:rPr>
                <w:sz w:val="24"/>
                <w:szCs w:val="24"/>
              </w:rPr>
              <w:t>financija</w:t>
            </w:r>
          </w:p>
        </w:tc>
      </w:tr>
    </w:tbl>
    <w:p w14:paraId="7088357B" w14:textId="77777777" w:rsidR="00C51F08" w:rsidRPr="00800462" w:rsidRDefault="00C51F08" w:rsidP="00C51F08">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C51F08" w:rsidRPr="00800462" w14:paraId="57B6E9C9" w14:textId="77777777" w:rsidTr="00B53501">
        <w:tc>
          <w:tcPr>
            <w:tcW w:w="1951" w:type="dxa"/>
          </w:tcPr>
          <w:p w14:paraId="3478AC97" w14:textId="77777777" w:rsidR="00C51F08" w:rsidRPr="00800462" w:rsidRDefault="00C51F08" w:rsidP="00B53501">
            <w:pPr>
              <w:spacing w:line="360" w:lineRule="auto"/>
              <w:jc w:val="right"/>
              <w:rPr>
                <w:sz w:val="24"/>
                <w:szCs w:val="24"/>
              </w:rPr>
            </w:pPr>
            <w:r w:rsidRPr="00800462">
              <w:rPr>
                <w:b/>
                <w:smallCaps/>
                <w:sz w:val="24"/>
                <w:szCs w:val="24"/>
              </w:rPr>
              <w:t>Predmet</w:t>
            </w:r>
            <w:r w:rsidRPr="00800462">
              <w:rPr>
                <w:b/>
                <w:sz w:val="24"/>
                <w:szCs w:val="24"/>
              </w:rPr>
              <w:t>:</w:t>
            </w:r>
          </w:p>
        </w:tc>
        <w:tc>
          <w:tcPr>
            <w:tcW w:w="7229" w:type="dxa"/>
          </w:tcPr>
          <w:p w14:paraId="1481EEE8" w14:textId="672433D7" w:rsidR="00C51F08" w:rsidRPr="00800462" w:rsidRDefault="00C51F08" w:rsidP="00B53501">
            <w:pPr>
              <w:spacing w:line="360" w:lineRule="auto"/>
              <w:jc w:val="both"/>
              <w:rPr>
                <w:sz w:val="24"/>
                <w:szCs w:val="24"/>
              </w:rPr>
            </w:pPr>
            <w:r w:rsidRPr="00C51F08">
              <w:rPr>
                <w:sz w:val="24"/>
                <w:szCs w:val="24"/>
              </w:rPr>
              <w:t>Nacrt prijedloga zakona o izmjenama i dopunama Zakona o sustavu unutarnjih kontrola u javnom sektoru</w:t>
            </w:r>
            <w:r w:rsidRPr="000C3EEE">
              <w:rPr>
                <w:sz w:val="24"/>
                <w:szCs w:val="24"/>
              </w:rPr>
              <w:t xml:space="preserve">  </w:t>
            </w:r>
          </w:p>
        </w:tc>
      </w:tr>
    </w:tbl>
    <w:p w14:paraId="1F33A401" w14:textId="77777777" w:rsidR="00C51F08" w:rsidRPr="00800462" w:rsidRDefault="00C51F08" w:rsidP="00C51F08">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p w14:paraId="1B2787FE" w14:textId="77777777" w:rsidR="00C51F08" w:rsidRPr="00800462" w:rsidRDefault="00C51F08" w:rsidP="00C51F08">
      <w:pPr>
        <w:jc w:val="both"/>
        <w:rPr>
          <w:rFonts w:ascii="Times New Roman" w:hAnsi="Times New Roman" w:cs="Times New Roman"/>
          <w:sz w:val="24"/>
          <w:szCs w:val="24"/>
        </w:rPr>
      </w:pPr>
    </w:p>
    <w:p w14:paraId="5698D5A4" w14:textId="77777777" w:rsidR="00C51F08" w:rsidRPr="00800462" w:rsidRDefault="00C51F08" w:rsidP="00C51F08">
      <w:pPr>
        <w:jc w:val="both"/>
        <w:rPr>
          <w:rFonts w:ascii="Times New Roman" w:hAnsi="Times New Roman" w:cs="Times New Roman"/>
          <w:sz w:val="24"/>
          <w:szCs w:val="24"/>
        </w:rPr>
      </w:pPr>
    </w:p>
    <w:p w14:paraId="4048E186" w14:textId="77777777" w:rsidR="00C51F08" w:rsidRPr="00800462" w:rsidRDefault="00C51F08" w:rsidP="00C51F08">
      <w:pPr>
        <w:jc w:val="both"/>
        <w:rPr>
          <w:rFonts w:ascii="Times New Roman" w:hAnsi="Times New Roman" w:cs="Times New Roman"/>
          <w:sz w:val="24"/>
          <w:szCs w:val="24"/>
        </w:rPr>
      </w:pPr>
    </w:p>
    <w:p w14:paraId="4700AF91" w14:textId="77777777" w:rsidR="00C51F08" w:rsidRPr="00800462" w:rsidRDefault="00C51F08" w:rsidP="00C51F08">
      <w:pPr>
        <w:jc w:val="both"/>
        <w:rPr>
          <w:rFonts w:ascii="Times New Roman" w:hAnsi="Times New Roman" w:cs="Times New Roman"/>
          <w:sz w:val="24"/>
          <w:szCs w:val="24"/>
        </w:rPr>
      </w:pPr>
    </w:p>
    <w:p w14:paraId="005C1802" w14:textId="77777777" w:rsidR="00C51F08" w:rsidRPr="00800462" w:rsidRDefault="00C51F08" w:rsidP="00C51F08">
      <w:pPr>
        <w:jc w:val="both"/>
        <w:rPr>
          <w:rFonts w:ascii="Times New Roman" w:hAnsi="Times New Roman" w:cs="Times New Roman"/>
          <w:sz w:val="24"/>
          <w:szCs w:val="24"/>
        </w:rPr>
      </w:pPr>
    </w:p>
    <w:p w14:paraId="6811BF65" w14:textId="77777777" w:rsidR="00C51F08" w:rsidRDefault="00C51F08" w:rsidP="00C51F08">
      <w:pPr>
        <w:pStyle w:val="Header"/>
      </w:pPr>
    </w:p>
    <w:p w14:paraId="0BE86827" w14:textId="77777777" w:rsidR="00C51F08" w:rsidRDefault="00C51F08" w:rsidP="00C51F08"/>
    <w:p w14:paraId="6DF05597" w14:textId="77777777" w:rsidR="00C51F08" w:rsidRDefault="00C51F08" w:rsidP="00C51F08">
      <w:pPr>
        <w:pStyle w:val="Footer"/>
      </w:pPr>
    </w:p>
    <w:p w14:paraId="38106F40" w14:textId="77777777" w:rsidR="00C51F08" w:rsidRDefault="00C51F08" w:rsidP="00C51F08"/>
    <w:p w14:paraId="6988CB94" w14:textId="77777777" w:rsidR="00C51F08" w:rsidRPr="005222AE" w:rsidRDefault="00C51F08" w:rsidP="00C51F08">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 tel. 01 4569 222 | vlada.gov.hr</w:t>
      </w:r>
    </w:p>
    <w:p w14:paraId="2B1B8108" w14:textId="77777777" w:rsidR="00C51F08" w:rsidRDefault="00C51F08">
      <w:pPr>
        <w:rPr>
          <w:rFonts w:ascii="Times New Roman" w:hAnsi="Times New Roman"/>
          <w:b/>
          <w:sz w:val="24"/>
          <w:szCs w:val="24"/>
        </w:rPr>
      </w:pPr>
      <w:r>
        <w:rPr>
          <w:rFonts w:ascii="Times New Roman" w:hAnsi="Times New Roman"/>
          <w:b/>
          <w:sz w:val="24"/>
          <w:szCs w:val="24"/>
        </w:rPr>
        <w:br w:type="page"/>
      </w:r>
    </w:p>
    <w:p w14:paraId="1A3523DD" w14:textId="4FA9407B" w:rsidR="005830BC" w:rsidRPr="00873A2C" w:rsidRDefault="00D20282" w:rsidP="005830BC">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 </w:t>
      </w:r>
    </w:p>
    <w:p w14:paraId="03AD9E58" w14:textId="77777777" w:rsidR="005830BC" w:rsidRPr="00873A2C" w:rsidRDefault="005830BC" w:rsidP="005830BC">
      <w:pPr>
        <w:spacing w:after="0" w:line="240" w:lineRule="auto"/>
        <w:jc w:val="both"/>
        <w:rPr>
          <w:rFonts w:ascii="Times New Roman" w:hAnsi="Times New Roman"/>
          <w:b/>
          <w:sz w:val="24"/>
          <w:szCs w:val="24"/>
        </w:rPr>
      </w:pPr>
    </w:p>
    <w:p w14:paraId="36A04D44" w14:textId="77777777" w:rsidR="005830BC" w:rsidRPr="008B63DE" w:rsidRDefault="005830BC" w:rsidP="005830BC">
      <w:pPr>
        <w:spacing w:after="0" w:line="240" w:lineRule="auto"/>
        <w:jc w:val="center"/>
        <w:rPr>
          <w:rFonts w:ascii="Times New Roman" w:hAnsi="Times New Roman"/>
          <w:b/>
          <w:sz w:val="24"/>
          <w:szCs w:val="24"/>
        </w:rPr>
      </w:pPr>
      <w:r w:rsidRPr="008B63DE">
        <w:rPr>
          <w:rFonts w:ascii="Times New Roman" w:hAnsi="Times New Roman"/>
          <w:b/>
          <w:sz w:val="24"/>
          <w:szCs w:val="24"/>
        </w:rPr>
        <w:t>REPUBLIKA HRVATSKA</w:t>
      </w:r>
    </w:p>
    <w:p w14:paraId="3EC1057E" w14:textId="77777777" w:rsidR="005830BC" w:rsidRPr="008B63DE" w:rsidRDefault="005830BC" w:rsidP="005830BC">
      <w:pPr>
        <w:pBdr>
          <w:bottom w:val="single" w:sz="6" w:space="1" w:color="auto"/>
        </w:pBdr>
        <w:spacing w:after="0" w:line="240" w:lineRule="auto"/>
        <w:jc w:val="center"/>
        <w:rPr>
          <w:rFonts w:ascii="Times New Roman" w:hAnsi="Times New Roman"/>
          <w:b/>
          <w:sz w:val="24"/>
          <w:szCs w:val="24"/>
        </w:rPr>
      </w:pPr>
      <w:r w:rsidRPr="008B63DE">
        <w:rPr>
          <w:rFonts w:ascii="Times New Roman" w:hAnsi="Times New Roman"/>
          <w:b/>
          <w:sz w:val="24"/>
          <w:szCs w:val="24"/>
        </w:rPr>
        <w:t>MINISTARSTVO FINANCIJA</w:t>
      </w:r>
    </w:p>
    <w:p w14:paraId="0DFC79CF" w14:textId="77777777" w:rsidR="005830BC" w:rsidRPr="008B63DE" w:rsidRDefault="005830BC" w:rsidP="005830BC">
      <w:pPr>
        <w:spacing w:after="0" w:line="240" w:lineRule="auto"/>
        <w:jc w:val="both"/>
        <w:rPr>
          <w:rFonts w:ascii="Times New Roman" w:hAnsi="Times New Roman"/>
          <w:b/>
          <w:sz w:val="24"/>
          <w:szCs w:val="24"/>
        </w:rPr>
      </w:pPr>
    </w:p>
    <w:p w14:paraId="29D9B52B" w14:textId="77777777" w:rsidR="005830BC" w:rsidRPr="008B63DE" w:rsidRDefault="005830BC" w:rsidP="005830BC">
      <w:pPr>
        <w:spacing w:after="0" w:line="240" w:lineRule="auto"/>
        <w:jc w:val="both"/>
        <w:rPr>
          <w:rFonts w:ascii="Times New Roman" w:hAnsi="Times New Roman"/>
          <w:b/>
          <w:sz w:val="24"/>
          <w:szCs w:val="24"/>
        </w:rPr>
      </w:pPr>
    </w:p>
    <w:p w14:paraId="20080A97" w14:textId="77777777" w:rsidR="005830BC" w:rsidRPr="008B63DE" w:rsidRDefault="005830BC" w:rsidP="005830BC">
      <w:pPr>
        <w:tabs>
          <w:tab w:val="left" w:pos="8080"/>
        </w:tabs>
        <w:spacing w:after="0" w:line="240" w:lineRule="auto"/>
        <w:jc w:val="both"/>
        <w:rPr>
          <w:rFonts w:ascii="Times New Roman" w:hAnsi="Times New Roman"/>
          <w:b/>
          <w:sz w:val="24"/>
          <w:szCs w:val="24"/>
        </w:rPr>
      </w:pPr>
      <w:r w:rsidRPr="008B63DE">
        <w:rPr>
          <w:rFonts w:ascii="Times New Roman" w:hAnsi="Times New Roman"/>
          <w:b/>
          <w:sz w:val="24"/>
          <w:szCs w:val="24"/>
        </w:rPr>
        <w:tab/>
        <w:t>NACR</w:t>
      </w:r>
      <w:r w:rsidRPr="003E55AE">
        <w:rPr>
          <w:rFonts w:ascii="Times New Roman" w:hAnsi="Times New Roman"/>
          <w:b/>
          <w:sz w:val="24"/>
          <w:szCs w:val="24"/>
        </w:rPr>
        <w:t>T</w:t>
      </w:r>
    </w:p>
    <w:p w14:paraId="6F8AFFC5" w14:textId="77777777" w:rsidR="005830BC" w:rsidRPr="008B63DE" w:rsidRDefault="005830BC" w:rsidP="005830BC">
      <w:pPr>
        <w:tabs>
          <w:tab w:val="left" w:pos="8080"/>
        </w:tabs>
        <w:spacing w:after="0" w:line="240" w:lineRule="auto"/>
        <w:jc w:val="both"/>
        <w:rPr>
          <w:rFonts w:ascii="Times New Roman" w:hAnsi="Times New Roman"/>
          <w:b/>
          <w:sz w:val="24"/>
          <w:szCs w:val="24"/>
        </w:rPr>
      </w:pPr>
    </w:p>
    <w:p w14:paraId="42831C41" w14:textId="77777777" w:rsidR="005830BC" w:rsidRPr="008B63DE" w:rsidRDefault="005830BC" w:rsidP="005830BC">
      <w:pPr>
        <w:tabs>
          <w:tab w:val="left" w:pos="8080"/>
        </w:tabs>
        <w:spacing w:after="0" w:line="240" w:lineRule="auto"/>
        <w:jc w:val="both"/>
        <w:rPr>
          <w:rFonts w:ascii="Times New Roman" w:hAnsi="Times New Roman"/>
          <w:b/>
          <w:sz w:val="24"/>
          <w:szCs w:val="24"/>
        </w:rPr>
      </w:pPr>
    </w:p>
    <w:p w14:paraId="3ADFD4D6" w14:textId="77777777" w:rsidR="005830BC" w:rsidRPr="008B63DE" w:rsidRDefault="005830BC" w:rsidP="005830BC">
      <w:pPr>
        <w:tabs>
          <w:tab w:val="left" w:pos="8080"/>
        </w:tabs>
        <w:spacing w:after="0" w:line="240" w:lineRule="auto"/>
        <w:jc w:val="both"/>
        <w:rPr>
          <w:rFonts w:ascii="Times New Roman" w:hAnsi="Times New Roman"/>
          <w:b/>
          <w:sz w:val="24"/>
          <w:szCs w:val="24"/>
        </w:rPr>
      </w:pPr>
    </w:p>
    <w:p w14:paraId="37F4ECCF" w14:textId="77777777" w:rsidR="005830BC" w:rsidRPr="008B63DE" w:rsidRDefault="005830BC" w:rsidP="005830BC">
      <w:pPr>
        <w:tabs>
          <w:tab w:val="left" w:pos="8080"/>
        </w:tabs>
        <w:spacing w:after="0" w:line="240" w:lineRule="auto"/>
        <w:jc w:val="both"/>
        <w:rPr>
          <w:rFonts w:ascii="Times New Roman" w:hAnsi="Times New Roman"/>
          <w:b/>
          <w:sz w:val="24"/>
          <w:szCs w:val="24"/>
        </w:rPr>
      </w:pPr>
    </w:p>
    <w:p w14:paraId="4A2D9D96" w14:textId="77777777" w:rsidR="005830BC" w:rsidRPr="008B63DE" w:rsidRDefault="005830BC" w:rsidP="005830BC">
      <w:pPr>
        <w:tabs>
          <w:tab w:val="left" w:pos="8080"/>
        </w:tabs>
        <w:spacing w:after="0" w:line="240" w:lineRule="auto"/>
        <w:jc w:val="both"/>
        <w:rPr>
          <w:rFonts w:ascii="Times New Roman" w:hAnsi="Times New Roman"/>
          <w:b/>
          <w:sz w:val="24"/>
          <w:szCs w:val="24"/>
        </w:rPr>
      </w:pPr>
    </w:p>
    <w:p w14:paraId="53035BE8" w14:textId="77777777" w:rsidR="005830BC" w:rsidRPr="008B63DE" w:rsidRDefault="005830BC" w:rsidP="005830BC">
      <w:pPr>
        <w:tabs>
          <w:tab w:val="left" w:pos="8080"/>
        </w:tabs>
        <w:spacing w:after="0" w:line="240" w:lineRule="auto"/>
        <w:jc w:val="both"/>
        <w:rPr>
          <w:rFonts w:ascii="Times New Roman" w:hAnsi="Times New Roman"/>
          <w:b/>
          <w:sz w:val="24"/>
          <w:szCs w:val="24"/>
        </w:rPr>
      </w:pPr>
    </w:p>
    <w:p w14:paraId="42E9BA02" w14:textId="77777777" w:rsidR="005830BC" w:rsidRPr="008B63DE" w:rsidRDefault="005830BC" w:rsidP="005830BC">
      <w:pPr>
        <w:tabs>
          <w:tab w:val="left" w:pos="8080"/>
        </w:tabs>
        <w:spacing w:after="0" w:line="240" w:lineRule="auto"/>
        <w:jc w:val="both"/>
        <w:rPr>
          <w:rFonts w:ascii="Times New Roman" w:hAnsi="Times New Roman"/>
          <w:b/>
          <w:sz w:val="24"/>
          <w:szCs w:val="24"/>
        </w:rPr>
      </w:pPr>
    </w:p>
    <w:p w14:paraId="1B91B9B1" w14:textId="77777777" w:rsidR="005830BC" w:rsidRPr="008B63DE" w:rsidRDefault="005830BC" w:rsidP="005830BC">
      <w:pPr>
        <w:tabs>
          <w:tab w:val="left" w:pos="8080"/>
        </w:tabs>
        <w:spacing w:after="0" w:line="240" w:lineRule="auto"/>
        <w:jc w:val="both"/>
        <w:rPr>
          <w:rFonts w:ascii="Times New Roman" w:hAnsi="Times New Roman"/>
          <w:b/>
          <w:sz w:val="24"/>
          <w:szCs w:val="24"/>
        </w:rPr>
      </w:pPr>
    </w:p>
    <w:p w14:paraId="408D8268" w14:textId="77777777" w:rsidR="005830BC" w:rsidRPr="008B63DE" w:rsidRDefault="005830BC" w:rsidP="005830BC">
      <w:pPr>
        <w:tabs>
          <w:tab w:val="left" w:pos="8080"/>
        </w:tabs>
        <w:spacing w:after="0" w:line="240" w:lineRule="auto"/>
        <w:jc w:val="both"/>
        <w:rPr>
          <w:rFonts w:ascii="Times New Roman" w:hAnsi="Times New Roman"/>
          <w:b/>
          <w:sz w:val="24"/>
          <w:szCs w:val="24"/>
        </w:rPr>
      </w:pPr>
    </w:p>
    <w:p w14:paraId="0FD0B816" w14:textId="77777777" w:rsidR="005830BC" w:rsidRPr="008B63DE" w:rsidRDefault="005830BC" w:rsidP="005830BC">
      <w:pPr>
        <w:tabs>
          <w:tab w:val="left" w:pos="8080"/>
        </w:tabs>
        <w:spacing w:after="0" w:line="240" w:lineRule="auto"/>
        <w:jc w:val="both"/>
        <w:rPr>
          <w:rFonts w:ascii="Times New Roman" w:hAnsi="Times New Roman"/>
          <w:b/>
          <w:sz w:val="24"/>
          <w:szCs w:val="24"/>
        </w:rPr>
      </w:pPr>
    </w:p>
    <w:p w14:paraId="5532D179" w14:textId="77777777" w:rsidR="005830BC" w:rsidRPr="008B63DE" w:rsidRDefault="005830BC" w:rsidP="005830BC">
      <w:pPr>
        <w:tabs>
          <w:tab w:val="left" w:pos="8080"/>
        </w:tabs>
        <w:spacing w:after="0" w:line="240" w:lineRule="auto"/>
        <w:jc w:val="both"/>
        <w:rPr>
          <w:rFonts w:ascii="Times New Roman" w:hAnsi="Times New Roman"/>
          <w:b/>
          <w:sz w:val="24"/>
          <w:szCs w:val="24"/>
        </w:rPr>
      </w:pPr>
    </w:p>
    <w:p w14:paraId="199AF29D" w14:textId="77777777" w:rsidR="005830BC" w:rsidRPr="008B63DE" w:rsidRDefault="005830BC" w:rsidP="005830BC">
      <w:pPr>
        <w:tabs>
          <w:tab w:val="left" w:pos="8080"/>
        </w:tabs>
        <w:spacing w:after="0" w:line="240" w:lineRule="auto"/>
        <w:jc w:val="both"/>
        <w:rPr>
          <w:rFonts w:ascii="Times New Roman" w:hAnsi="Times New Roman"/>
          <w:b/>
          <w:sz w:val="24"/>
          <w:szCs w:val="24"/>
        </w:rPr>
      </w:pPr>
    </w:p>
    <w:p w14:paraId="685A3AD6" w14:textId="77777777" w:rsidR="005830BC" w:rsidRPr="008B63DE" w:rsidRDefault="005830BC" w:rsidP="005830BC">
      <w:pPr>
        <w:tabs>
          <w:tab w:val="left" w:pos="8080"/>
        </w:tabs>
        <w:spacing w:after="0" w:line="240" w:lineRule="auto"/>
        <w:jc w:val="both"/>
        <w:rPr>
          <w:rFonts w:ascii="Times New Roman" w:hAnsi="Times New Roman"/>
          <w:b/>
          <w:sz w:val="24"/>
          <w:szCs w:val="24"/>
        </w:rPr>
      </w:pPr>
    </w:p>
    <w:p w14:paraId="7C443225" w14:textId="19573EB5" w:rsidR="005830BC" w:rsidRPr="008B63DE" w:rsidRDefault="005830BC" w:rsidP="005830BC">
      <w:pPr>
        <w:tabs>
          <w:tab w:val="left" w:pos="8080"/>
        </w:tabs>
        <w:spacing w:after="0" w:line="240" w:lineRule="auto"/>
        <w:jc w:val="center"/>
        <w:rPr>
          <w:rFonts w:ascii="Times New Roman" w:hAnsi="Times New Roman"/>
          <w:b/>
          <w:sz w:val="24"/>
          <w:szCs w:val="24"/>
        </w:rPr>
      </w:pPr>
      <w:r>
        <w:rPr>
          <w:rFonts w:ascii="Times New Roman" w:hAnsi="Times New Roman"/>
          <w:b/>
          <w:sz w:val="24"/>
          <w:szCs w:val="24"/>
        </w:rPr>
        <w:t xml:space="preserve">PRIJEDLOG ZAKONA O </w:t>
      </w:r>
      <w:r w:rsidRPr="005830BC">
        <w:rPr>
          <w:rFonts w:ascii="Times New Roman" w:hAnsi="Times New Roman"/>
          <w:b/>
          <w:sz w:val="24"/>
          <w:szCs w:val="24"/>
        </w:rPr>
        <w:t>IZMJENAMA I DOPUNAMA ZAKONA O SUSTAVU UNUTARNJIH KONTROLA U JAVNOM SEKTORU</w:t>
      </w:r>
    </w:p>
    <w:p w14:paraId="5F44A695" w14:textId="77777777" w:rsidR="005830BC" w:rsidRPr="008B63DE" w:rsidRDefault="005830BC" w:rsidP="005830BC">
      <w:pPr>
        <w:spacing w:after="0" w:line="240" w:lineRule="auto"/>
        <w:jc w:val="both"/>
        <w:rPr>
          <w:rFonts w:ascii="Times New Roman" w:hAnsi="Times New Roman"/>
          <w:b/>
          <w:sz w:val="24"/>
          <w:szCs w:val="24"/>
        </w:rPr>
      </w:pPr>
    </w:p>
    <w:p w14:paraId="67B786C1" w14:textId="77777777" w:rsidR="005830BC" w:rsidRPr="008B63DE" w:rsidRDefault="005830BC" w:rsidP="005830BC">
      <w:pPr>
        <w:spacing w:after="0" w:line="240" w:lineRule="auto"/>
        <w:jc w:val="both"/>
        <w:rPr>
          <w:rFonts w:ascii="Times New Roman" w:hAnsi="Times New Roman"/>
          <w:b/>
          <w:sz w:val="24"/>
          <w:szCs w:val="24"/>
        </w:rPr>
      </w:pPr>
    </w:p>
    <w:p w14:paraId="06B99826" w14:textId="77777777" w:rsidR="005830BC" w:rsidRPr="008B63DE" w:rsidRDefault="005830BC" w:rsidP="005830BC">
      <w:pPr>
        <w:spacing w:after="0" w:line="240" w:lineRule="auto"/>
        <w:jc w:val="both"/>
        <w:rPr>
          <w:rFonts w:ascii="Times New Roman" w:hAnsi="Times New Roman"/>
          <w:b/>
          <w:sz w:val="24"/>
          <w:szCs w:val="24"/>
        </w:rPr>
      </w:pPr>
    </w:p>
    <w:p w14:paraId="190E8ADA" w14:textId="77777777" w:rsidR="005830BC" w:rsidRPr="008B63DE" w:rsidRDefault="005830BC" w:rsidP="005830BC">
      <w:pPr>
        <w:spacing w:after="0" w:line="240" w:lineRule="auto"/>
        <w:jc w:val="both"/>
        <w:rPr>
          <w:rFonts w:ascii="Times New Roman" w:hAnsi="Times New Roman"/>
          <w:b/>
          <w:sz w:val="24"/>
          <w:szCs w:val="24"/>
        </w:rPr>
      </w:pPr>
    </w:p>
    <w:p w14:paraId="5DF184A4" w14:textId="77777777" w:rsidR="005830BC" w:rsidRPr="008B63DE" w:rsidRDefault="005830BC" w:rsidP="005830BC">
      <w:pPr>
        <w:spacing w:after="0" w:line="240" w:lineRule="auto"/>
        <w:jc w:val="both"/>
        <w:rPr>
          <w:rFonts w:ascii="Times New Roman" w:hAnsi="Times New Roman"/>
          <w:b/>
          <w:sz w:val="24"/>
          <w:szCs w:val="24"/>
        </w:rPr>
      </w:pPr>
    </w:p>
    <w:p w14:paraId="157A714E" w14:textId="77777777" w:rsidR="005830BC" w:rsidRPr="008B63DE" w:rsidRDefault="005830BC" w:rsidP="005830BC">
      <w:pPr>
        <w:spacing w:after="0" w:line="240" w:lineRule="auto"/>
        <w:jc w:val="both"/>
        <w:rPr>
          <w:rFonts w:ascii="Times New Roman" w:hAnsi="Times New Roman"/>
          <w:b/>
          <w:sz w:val="24"/>
          <w:szCs w:val="24"/>
        </w:rPr>
      </w:pPr>
    </w:p>
    <w:p w14:paraId="15597C21" w14:textId="77777777" w:rsidR="005830BC" w:rsidRPr="008B63DE" w:rsidRDefault="005830BC" w:rsidP="005830BC">
      <w:pPr>
        <w:spacing w:after="0" w:line="240" w:lineRule="auto"/>
        <w:jc w:val="both"/>
        <w:rPr>
          <w:rFonts w:ascii="Times New Roman" w:hAnsi="Times New Roman"/>
          <w:b/>
          <w:sz w:val="24"/>
          <w:szCs w:val="24"/>
        </w:rPr>
      </w:pPr>
    </w:p>
    <w:p w14:paraId="24FBB9B5" w14:textId="77777777" w:rsidR="005830BC" w:rsidRPr="008B63DE" w:rsidRDefault="005830BC" w:rsidP="005830BC">
      <w:pPr>
        <w:spacing w:after="0" w:line="240" w:lineRule="auto"/>
        <w:jc w:val="both"/>
        <w:rPr>
          <w:rFonts w:ascii="Times New Roman" w:hAnsi="Times New Roman"/>
          <w:b/>
          <w:sz w:val="24"/>
          <w:szCs w:val="24"/>
        </w:rPr>
      </w:pPr>
    </w:p>
    <w:p w14:paraId="681025AD" w14:textId="77777777" w:rsidR="005830BC" w:rsidRPr="008B63DE" w:rsidRDefault="005830BC" w:rsidP="005830BC">
      <w:pPr>
        <w:spacing w:after="0" w:line="240" w:lineRule="auto"/>
        <w:jc w:val="both"/>
        <w:rPr>
          <w:rFonts w:ascii="Times New Roman" w:hAnsi="Times New Roman"/>
          <w:b/>
          <w:sz w:val="24"/>
          <w:szCs w:val="24"/>
        </w:rPr>
      </w:pPr>
    </w:p>
    <w:p w14:paraId="4E823E48" w14:textId="77777777" w:rsidR="005830BC" w:rsidRPr="008B63DE" w:rsidRDefault="005830BC" w:rsidP="005830BC">
      <w:pPr>
        <w:spacing w:after="0" w:line="240" w:lineRule="auto"/>
        <w:jc w:val="both"/>
        <w:rPr>
          <w:rFonts w:ascii="Times New Roman" w:hAnsi="Times New Roman"/>
          <w:b/>
          <w:sz w:val="24"/>
          <w:szCs w:val="24"/>
        </w:rPr>
      </w:pPr>
    </w:p>
    <w:p w14:paraId="759C213A" w14:textId="77777777" w:rsidR="005830BC" w:rsidRPr="008B63DE" w:rsidRDefault="005830BC" w:rsidP="005830BC">
      <w:pPr>
        <w:spacing w:after="0" w:line="240" w:lineRule="auto"/>
        <w:jc w:val="both"/>
        <w:rPr>
          <w:rFonts w:ascii="Times New Roman" w:hAnsi="Times New Roman"/>
          <w:b/>
          <w:sz w:val="24"/>
          <w:szCs w:val="24"/>
        </w:rPr>
      </w:pPr>
    </w:p>
    <w:p w14:paraId="01B39C72" w14:textId="77777777" w:rsidR="005830BC" w:rsidRPr="008B63DE" w:rsidRDefault="005830BC" w:rsidP="005830BC">
      <w:pPr>
        <w:spacing w:after="0" w:line="240" w:lineRule="auto"/>
        <w:jc w:val="both"/>
        <w:rPr>
          <w:rFonts w:ascii="Times New Roman" w:hAnsi="Times New Roman"/>
          <w:b/>
          <w:sz w:val="24"/>
          <w:szCs w:val="24"/>
        </w:rPr>
      </w:pPr>
    </w:p>
    <w:p w14:paraId="628563F4" w14:textId="77777777" w:rsidR="005830BC" w:rsidRPr="008B63DE" w:rsidRDefault="005830BC" w:rsidP="005830BC">
      <w:pPr>
        <w:spacing w:after="0" w:line="240" w:lineRule="auto"/>
        <w:jc w:val="both"/>
        <w:rPr>
          <w:rFonts w:ascii="Times New Roman" w:hAnsi="Times New Roman"/>
          <w:b/>
          <w:sz w:val="24"/>
          <w:szCs w:val="24"/>
        </w:rPr>
      </w:pPr>
    </w:p>
    <w:p w14:paraId="32587DBB" w14:textId="77777777" w:rsidR="005830BC" w:rsidRPr="008B63DE" w:rsidRDefault="005830BC" w:rsidP="005830BC">
      <w:pPr>
        <w:spacing w:after="0" w:line="240" w:lineRule="auto"/>
        <w:jc w:val="both"/>
        <w:rPr>
          <w:rFonts w:ascii="Times New Roman" w:hAnsi="Times New Roman"/>
          <w:b/>
          <w:sz w:val="24"/>
          <w:szCs w:val="24"/>
        </w:rPr>
      </w:pPr>
    </w:p>
    <w:p w14:paraId="07DC439B" w14:textId="77777777" w:rsidR="005830BC" w:rsidRPr="008B63DE" w:rsidRDefault="005830BC" w:rsidP="005830BC">
      <w:pPr>
        <w:spacing w:after="0" w:line="240" w:lineRule="auto"/>
        <w:jc w:val="both"/>
        <w:rPr>
          <w:rFonts w:ascii="Times New Roman" w:hAnsi="Times New Roman"/>
          <w:b/>
          <w:sz w:val="24"/>
          <w:szCs w:val="24"/>
        </w:rPr>
      </w:pPr>
    </w:p>
    <w:p w14:paraId="281A4E87" w14:textId="77777777" w:rsidR="005830BC" w:rsidRPr="008B63DE" w:rsidRDefault="005830BC" w:rsidP="005830BC">
      <w:pPr>
        <w:spacing w:after="0" w:line="240" w:lineRule="auto"/>
        <w:jc w:val="both"/>
        <w:rPr>
          <w:rFonts w:ascii="Times New Roman" w:hAnsi="Times New Roman"/>
          <w:b/>
          <w:sz w:val="24"/>
          <w:szCs w:val="24"/>
        </w:rPr>
      </w:pPr>
    </w:p>
    <w:p w14:paraId="144353E2" w14:textId="77777777" w:rsidR="005830BC" w:rsidRPr="008B63DE" w:rsidRDefault="005830BC" w:rsidP="005830BC">
      <w:pPr>
        <w:spacing w:after="0" w:line="240" w:lineRule="auto"/>
        <w:jc w:val="both"/>
        <w:rPr>
          <w:rFonts w:ascii="Times New Roman" w:hAnsi="Times New Roman"/>
          <w:b/>
          <w:sz w:val="24"/>
          <w:szCs w:val="24"/>
        </w:rPr>
      </w:pPr>
    </w:p>
    <w:p w14:paraId="75F5B979" w14:textId="77777777" w:rsidR="005830BC" w:rsidRPr="008B63DE" w:rsidRDefault="005830BC" w:rsidP="005830BC">
      <w:pPr>
        <w:spacing w:after="0" w:line="240" w:lineRule="auto"/>
        <w:jc w:val="both"/>
        <w:rPr>
          <w:rFonts w:ascii="Times New Roman" w:hAnsi="Times New Roman"/>
          <w:b/>
          <w:sz w:val="24"/>
          <w:szCs w:val="24"/>
        </w:rPr>
      </w:pPr>
    </w:p>
    <w:p w14:paraId="6ED955E2" w14:textId="77777777" w:rsidR="005830BC" w:rsidRPr="008B63DE" w:rsidRDefault="005830BC" w:rsidP="005830BC">
      <w:pPr>
        <w:spacing w:after="0" w:line="240" w:lineRule="auto"/>
        <w:jc w:val="both"/>
        <w:rPr>
          <w:rFonts w:ascii="Times New Roman" w:hAnsi="Times New Roman"/>
          <w:b/>
          <w:sz w:val="24"/>
          <w:szCs w:val="24"/>
        </w:rPr>
      </w:pPr>
    </w:p>
    <w:p w14:paraId="22C0B3EB" w14:textId="77777777" w:rsidR="005830BC" w:rsidRPr="008B63DE" w:rsidRDefault="005830BC" w:rsidP="005830BC">
      <w:pPr>
        <w:spacing w:after="0" w:line="240" w:lineRule="auto"/>
        <w:jc w:val="both"/>
        <w:rPr>
          <w:rFonts w:ascii="Times New Roman" w:hAnsi="Times New Roman"/>
          <w:b/>
          <w:sz w:val="24"/>
          <w:szCs w:val="24"/>
        </w:rPr>
      </w:pPr>
    </w:p>
    <w:p w14:paraId="55C2F8BD" w14:textId="77777777" w:rsidR="005830BC" w:rsidRPr="008B63DE" w:rsidRDefault="005830BC" w:rsidP="005830BC">
      <w:pPr>
        <w:spacing w:after="0" w:line="240" w:lineRule="auto"/>
        <w:jc w:val="both"/>
        <w:rPr>
          <w:rFonts w:ascii="Times New Roman" w:hAnsi="Times New Roman"/>
          <w:b/>
          <w:sz w:val="24"/>
          <w:szCs w:val="24"/>
        </w:rPr>
      </w:pPr>
    </w:p>
    <w:p w14:paraId="33CD579B" w14:textId="77777777" w:rsidR="005830BC" w:rsidRPr="008B63DE" w:rsidRDefault="005830BC" w:rsidP="005830BC">
      <w:pPr>
        <w:spacing w:after="0" w:line="240" w:lineRule="auto"/>
        <w:jc w:val="both"/>
        <w:rPr>
          <w:rFonts w:ascii="Times New Roman" w:hAnsi="Times New Roman"/>
          <w:b/>
          <w:sz w:val="24"/>
          <w:szCs w:val="24"/>
        </w:rPr>
      </w:pPr>
    </w:p>
    <w:p w14:paraId="67A6B331" w14:textId="77777777" w:rsidR="005830BC" w:rsidRPr="008B63DE" w:rsidRDefault="005830BC" w:rsidP="005830BC">
      <w:pPr>
        <w:spacing w:after="0" w:line="240" w:lineRule="auto"/>
        <w:jc w:val="both"/>
        <w:rPr>
          <w:rFonts w:ascii="Times New Roman" w:hAnsi="Times New Roman"/>
          <w:b/>
          <w:sz w:val="24"/>
          <w:szCs w:val="24"/>
        </w:rPr>
      </w:pPr>
    </w:p>
    <w:p w14:paraId="01354F7F" w14:textId="77777777" w:rsidR="005830BC" w:rsidRPr="008B63DE" w:rsidRDefault="005830BC" w:rsidP="005830BC">
      <w:pPr>
        <w:spacing w:after="0" w:line="240" w:lineRule="auto"/>
        <w:jc w:val="both"/>
        <w:rPr>
          <w:rFonts w:ascii="Times New Roman" w:hAnsi="Times New Roman"/>
          <w:b/>
          <w:sz w:val="24"/>
          <w:szCs w:val="24"/>
        </w:rPr>
      </w:pPr>
    </w:p>
    <w:p w14:paraId="753775CD" w14:textId="77777777" w:rsidR="005830BC" w:rsidRPr="008B63DE" w:rsidRDefault="005830BC" w:rsidP="005830BC">
      <w:pPr>
        <w:spacing w:after="0" w:line="240" w:lineRule="auto"/>
        <w:jc w:val="both"/>
        <w:rPr>
          <w:rFonts w:ascii="Times New Roman" w:hAnsi="Times New Roman"/>
          <w:b/>
          <w:sz w:val="24"/>
          <w:szCs w:val="24"/>
        </w:rPr>
      </w:pPr>
    </w:p>
    <w:p w14:paraId="6BAF424A" w14:textId="77777777" w:rsidR="005830BC" w:rsidRPr="008B63DE" w:rsidRDefault="005830BC" w:rsidP="005830BC">
      <w:pPr>
        <w:spacing w:after="0" w:line="240" w:lineRule="auto"/>
        <w:jc w:val="both"/>
        <w:rPr>
          <w:rFonts w:ascii="Times New Roman" w:hAnsi="Times New Roman"/>
          <w:b/>
          <w:sz w:val="24"/>
          <w:szCs w:val="24"/>
        </w:rPr>
      </w:pPr>
    </w:p>
    <w:p w14:paraId="3D8F1030" w14:textId="77777777" w:rsidR="005830BC" w:rsidRPr="008B63DE" w:rsidRDefault="005830BC" w:rsidP="005830BC">
      <w:pPr>
        <w:pBdr>
          <w:bottom w:val="single" w:sz="6" w:space="1" w:color="auto"/>
        </w:pBdr>
        <w:spacing w:after="0" w:line="240" w:lineRule="auto"/>
        <w:jc w:val="both"/>
        <w:rPr>
          <w:rFonts w:ascii="Times New Roman" w:hAnsi="Times New Roman"/>
          <w:b/>
          <w:sz w:val="24"/>
          <w:szCs w:val="24"/>
        </w:rPr>
      </w:pPr>
    </w:p>
    <w:p w14:paraId="346CCC4B" w14:textId="5C1714FB" w:rsidR="005830BC" w:rsidRPr="008B63DE" w:rsidRDefault="005830BC" w:rsidP="005830BC">
      <w:pPr>
        <w:spacing w:after="0" w:line="240" w:lineRule="auto"/>
        <w:jc w:val="center"/>
        <w:rPr>
          <w:rFonts w:ascii="Times New Roman" w:hAnsi="Times New Roman"/>
          <w:b/>
          <w:sz w:val="24"/>
          <w:szCs w:val="24"/>
        </w:rPr>
      </w:pPr>
      <w:r w:rsidRPr="008B63DE">
        <w:rPr>
          <w:rFonts w:ascii="Times New Roman" w:hAnsi="Times New Roman"/>
          <w:b/>
          <w:sz w:val="24"/>
          <w:szCs w:val="24"/>
        </w:rPr>
        <w:t xml:space="preserve">Zagreb, </w:t>
      </w:r>
      <w:r w:rsidR="001902F8">
        <w:rPr>
          <w:rFonts w:ascii="Times New Roman" w:hAnsi="Times New Roman"/>
          <w:b/>
          <w:sz w:val="24"/>
          <w:szCs w:val="24"/>
        </w:rPr>
        <w:t xml:space="preserve">ožujak </w:t>
      </w:r>
      <w:r w:rsidR="00173C4D">
        <w:rPr>
          <w:rFonts w:ascii="Times New Roman" w:hAnsi="Times New Roman"/>
          <w:b/>
          <w:sz w:val="24"/>
          <w:szCs w:val="24"/>
        </w:rPr>
        <w:t xml:space="preserve">2019. </w:t>
      </w:r>
    </w:p>
    <w:p w14:paraId="6383536F" w14:textId="77777777" w:rsidR="005830BC" w:rsidRPr="008B63DE" w:rsidRDefault="005830BC" w:rsidP="005830BC">
      <w:pPr>
        <w:spacing w:after="0" w:line="240" w:lineRule="auto"/>
        <w:jc w:val="center"/>
        <w:rPr>
          <w:rFonts w:ascii="Times New Roman" w:hAnsi="Times New Roman"/>
          <w:b/>
          <w:sz w:val="24"/>
          <w:szCs w:val="24"/>
        </w:rPr>
      </w:pPr>
      <w:r w:rsidRPr="008B63DE">
        <w:rPr>
          <w:rFonts w:ascii="Times New Roman" w:hAnsi="Times New Roman"/>
          <w:b/>
          <w:sz w:val="24"/>
          <w:szCs w:val="24"/>
        </w:rPr>
        <w:lastRenderedPageBreak/>
        <w:t>PRIJEDLOG</w:t>
      </w:r>
    </w:p>
    <w:p w14:paraId="4024A2DD" w14:textId="0AFE1525" w:rsidR="005830BC" w:rsidRPr="008B63DE" w:rsidRDefault="005830BC" w:rsidP="005830BC">
      <w:pPr>
        <w:spacing w:after="0" w:line="240" w:lineRule="auto"/>
        <w:jc w:val="center"/>
        <w:rPr>
          <w:rFonts w:ascii="Times New Roman" w:hAnsi="Times New Roman"/>
          <w:b/>
          <w:sz w:val="24"/>
          <w:szCs w:val="24"/>
        </w:rPr>
      </w:pPr>
      <w:r w:rsidRPr="005830BC">
        <w:rPr>
          <w:rFonts w:ascii="Times New Roman" w:hAnsi="Times New Roman"/>
          <w:b/>
          <w:sz w:val="24"/>
          <w:szCs w:val="24"/>
        </w:rPr>
        <w:t>ZAKONA O IZMJENAMA I DOPUNAMA ZAKONA O SUSTAVU UNUTARNJIH KONTROLA U JAVNOM SEKTORU</w:t>
      </w:r>
    </w:p>
    <w:p w14:paraId="5888D472" w14:textId="77777777" w:rsidR="005830BC" w:rsidRPr="008B63DE" w:rsidRDefault="005830BC" w:rsidP="005830BC">
      <w:pPr>
        <w:pStyle w:val="NoSpacing"/>
        <w:jc w:val="both"/>
        <w:rPr>
          <w:rFonts w:ascii="Times New Roman" w:hAnsi="Times New Roman"/>
          <w:sz w:val="24"/>
          <w:szCs w:val="24"/>
        </w:rPr>
      </w:pPr>
    </w:p>
    <w:p w14:paraId="144B034A" w14:textId="77777777" w:rsidR="005830BC" w:rsidRPr="008B63DE" w:rsidRDefault="005830BC" w:rsidP="005830BC">
      <w:pPr>
        <w:pStyle w:val="NoSpacing"/>
        <w:jc w:val="both"/>
        <w:rPr>
          <w:rFonts w:ascii="Times New Roman" w:hAnsi="Times New Roman"/>
          <w:sz w:val="24"/>
          <w:szCs w:val="24"/>
        </w:rPr>
      </w:pPr>
    </w:p>
    <w:p w14:paraId="1CC9FA9D" w14:textId="77777777" w:rsidR="005830BC" w:rsidRPr="008B63DE" w:rsidRDefault="005830BC" w:rsidP="005830BC">
      <w:pPr>
        <w:pStyle w:val="NoSpacing"/>
        <w:jc w:val="both"/>
        <w:rPr>
          <w:rFonts w:ascii="Times New Roman" w:hAnsi="Times New Roman"/>
          <w:b/>
          <w:sz w:val="24"/>
          <w:szCs w:val="24"/>
        </w:rPr>
      </w:pPr>
      <w:r w:rsidRPr="008B63DE">
        <w:rPr>
          <w:rFonts w:ascii="Times New Roman" w:hAnsi="Times New Roman"/>
          <w:b/>
          <w:sz w:val="24"/>
          <w:szCs w:val="24"/>
        </w:rPr>
        <w:t>I.</w:t>
      </w:r>
      <w:r w:rsidRPr="008B63DE">
        <w:rPr>
          <w:rFonts w:ascii="Times New Roman" w:hAnsi="Times New Roman"/>
          <w:b/>
          <w:sz w:val="24"/>
          <w:szCs w:val="24"/>
        </w:rPr>
        <w:tab/>
        <w:t>USTAVNA OSNOVA ZA DONOŠENJE ZAKONA</w:t>
      </w:r>
    </w:p>
    <w:p w14:paraId="0BA00C84" w14:textId="77777777" w:rsidR="005830BC" w:rsidRPr="008B63DE" w:rsidRDefault="005830BC" w:rsidP="005830BC">
      <w:pPr>
        <w:pStyle w:val="NoSpacing"/>
        <w:jc w:val="both"/>
        <w:rPr>
          <w:rFonts w:ascii="Times New Roman" w:hAnsi="Times New Roman"/>
          <w:sz w:val="24"/>
          <w:szCs w:val="24"/>
        </w:rPr>
      </w:pPr>
    </w:p>
    <w:p w14:paraId="160CCF44" w14:textId="1E951854" w:rsidR="005830BC" w:rsidRPr="008B63DE" w:rsidRDefault="005830BC" w:rsidP="005830BC">
      <w:pPr>
        <w:pStyle w:val="NoSpacing"/>
        <w:jc w:val="both"/>
        <w:rPr>
          <w:rFonts w:ascii="Times New Roman" w:hAnsi="Times New Roman"/>
          <w:sz w:val="24"/>
          <w:szCs w:val="24"/>
        </w:rPr>
      </w:pPr>
      <w:r w:rsidRPr="008B63DE">
        <w:rPr>
          <w:rFonts w:ascii="Times New Roman" w:hAnsi="Times New Roman"/>
          <w:sz w:val="24"/>
          <w:szCs w:val="24"/>
        </w:rPr>
        <w:t>Ustavna osnova za donošenje ovog Zakona sadržana je u članku 2. stavku 4. podstavku 1. Ustava Republike Hrvatske</w:t>
      </w:r>
      <w:r w:rsidR="0077266E">
        <w:rPr>
          <w:rFonts w:ascii="Times New Roman" w:hAnsi="Times New Roman"/>
          <w:sz w:val="24"/>
          <w:szCs w:val="24"/>
        </w:rPr>
        <w:t xml:space="preserve"> („Narodne novine“, br. 85/10 – pročišćeni tekst i 5/14 – Odluka ustavnog suda Republike Hrvatske)</w:t>
      </w:r>
      <w:r w:rsidRPr="008B63DE">
        <w:rPr>
          <w:rFonts w:ascii="Times New Roman" w:hAnsi="Times New Roman"/>
          <w:sz w:val="24"/>
          <w:szCs w:val="24"/>
        </w:rPr>
        <w:t>.</w:t>
      </w:r>
    </w:p>
    <w:p w14:paraId="047816BC" w14:textId="77777777" w:rsidR="005830BC" w:rsidRPr="008B63DE" w:rsidRDefault="005830BC" w:rsidP="005830BC">
      <w:pPr>
        <w:pStyle w:val="NoSpacing"/>
        <w:jc w:val="both"/>
        <w:rPr>
          <w:rFonts w:ascii="Times New Roman" w:hAnsi="Times New Roman"/>
          <w:sz w:val="24"/>
          <w:szCs w:val="24"/>
        </w:rPr>
      </w:pPr>
    </w:p>
    <w:p w14:paraId="0E0CD229" w14:textId="77777777" w:rsidR="005830BC" w:rsidRPr="008B63DE" w:rsidRDefault="005830BC" w:rsidP="005830BC">
      <w:pPr>
        <w:pStyle w:val="NoSpacing"/>
        <w:jc w:val="both"/>
        <w:rPr>
          <w:rFonts w:ascii="Times New Roman" w:hAnsi="Times New Roman"/>
          <w:sz w:val="24"/>
          <w:szCs w:val="24"/>
        </w:rPr>
      </w:pPr>
    </w:p>
    <w:p w14:paraId="1CE73AA6" w14:textId="77777777" w:rsidR="005830BC" w:rsidRPr="008B63DE" w:rsidRDefault="005830BC" w:rsidP="005830BC">
      <w:pPr>
        <w:spacing w:after="0" w:line="240" w:lineRule="auto"/>
        <w:ind w:left="705" w:hanging="705"/>
        <w:jc w:val="both"/>
        <w:rPr>
          <w:rFonts w:ascii="Times New Roman" w:hAnsi="Times New Roman"/>
          <w:sz w:val="24"/>
          <w:szCs w:val="24"/>
        </w:rPr>
      </w:pPr>
      <w:r w:rsidRPr="008B63DE">
        <w:rPr>
          <w:rFonts w:ascii="Times New Roman" w:hAnsi="Times New Roman"/>
          <w:b/>
          <w:sz w:val="24"/>
          <w:szCs w:val="24"/>
        </w:rPr>
        <w:t>II.</w:t>
      </w:r>
      <w:r w:rsidRPr="008B63DE">
        <w:rPr>
          <w:rFonts w:ascii="Times New Roman" w:hAnsi="Times New Roman"/>
          <w:b/>
          <w:sz w:val="24"/>
          <w:szCs w:val="24"/>
        </w:rPr>
        <w:tab/>
        <w:t>OCJENA STANJA I OSNOVNA PITANJA KOJA TREBA UREDITI ZAKONOM, TE POSLJEDICE KOJE ĆE DONOŠENJEM ZAKONA PROISTEĆI</w:t>
      </w:r>
      <w:r w:rsidRPr="008B63DE">
        <w:rPr>
          <w:rFonts w:ascii="Times New Roman" w:hAnsi="Times New Roman"/>
          <w:sz w:val="24"/>
          <w:szCs w:val="24"/>
        </w:rPr>
        <w:t xml:space="preserve"> </w:t>
      </w:r>
    </w:p>
    <w:p w14:paraId="6DC1BE48" w14:textId="77777777" w:rsidR="005830BC" w:rsidRPr="008B63DE" w:rsidRDefault="005830BC" w:rsidP="005830BC">
      <w:pPr>
        <w:spacing w:after="0" w:line="240" w:lineRule="auto"/>
        <w:jc w:val="both"/>
        <w:rPr>
          <w:rFonts w:ascii="Times New Roman" w:hAnsi="Times New Roman"/>
          <w:sz w:val="24"/>
          <w:szCs w:val="24"/>
        </w:rPr>
      </w:pPr>
    </w:p>
    <w:p w14:paraId="4DA4A1C6" w14:textId="5014A690" w:rsidR="005839AE" w:rsidRPr="00F87A7A" w:rsidRDefault="005839AE" w:rsidP="005839AE">
      <w:pPr>
        <w:spacing w:after="0" w:line="240" w:lineRule="auto"/>
        <w:jc w:val="both"/>
        <w:rPr>
          <w:rFonts w:ascii="Times New Roman" w:hAnsi="Times New Roman"/>
          <w:sz w:val="24"/>
          <w:szCs w:val="24"/>
        </w:rPr>
      </w:pPr>
      <w:r w:rsidRPr="00F87A7A">
        <w:rPr>
          <w:rFonts w:ascii="Times New Roman" w:hAnsi="Times New Roman"/>
          <w:sz w:val="24"/>
          <w:szCs w:val="24"/>
        </w:rPr>
        <w:t>Zakonom o sustavu unutarnjih kontrola u javnom sektoru (Narodne novine, br</w:t>
      </w:r>
      <w:r w:rsidR="006159F1">
        <w:rPr>
          <w:rFonts w:ascii="Times New Roman" w:hAnsi="Times New Roman"/>
          <w:sz w:val="24"/>
          <w:szCs w:val="24"/>
        </w:rPr>
        <w:t>oj</w:t>
      </w:r>
      <w:r w:rsidR="006159F1" w:rsidRPr="00F87A7A">
        <w:rPr>
          <w:rFonts w:ascii="Times New Roman" w:hAnsi="Times New Roman"/>
          <w:sz w:val="24"/>
          <w:szCs w:val="24"/>
        </w:rPr>
        <w:t xml:space="preserve"> </w:t>
      </w:r>
      <w:r w:rsidRPr="00F87A7A">
        <w:rPr>
          <w:rFonts w:ascii="Times New Roman" w:hAnsi="Times New Roman"/>
          <w:sz w:val="24"/>
          <w:szCs w:val="24"/>
        </w:rPr>
        <w:t xml:space="preserve">78/15) </w:t>
      </w:r>
      <w:r w:rsidR="006159F1">
        <w:rPr>
          <w:rFonts w:ascii="Times New Roman" w:hAnsi="Times New Roman"/>
          <w:sz w:val="24"/>
          <w:szCs w:val="24"/>
        </w:rPr>
        <w:t xml:space="preserve">zakonodavni okvir u </w:t>
      </w:r>
      <w:r w:rsidR="006159F1" w:rsidRPr="00F87A7A">
        <w:rPr>
          <w:rFonts w:ascii="Times New Roman" w:hAnsi="Times New Roman"/>
          <w:sz w:val="24"/>
          <w:szCs w:val="24"/>
        </w:rPr>
        <w:t>Republi</w:t>
      </w:r>
      <w:r w:rsidR="006159F1">
        <w:rPr>
          <w:rFonts w:ascii="Times New Roman" w:hAnsi="Times New Roman"/>
          <w:sz w:val="24"/>
          <w:szCs w:val="24"/>
        </w:rPr>
        <w:t>ci</w:t>
      </w:r>
      <w:r w:rsidR="006159F1" w:rsidRPr="00F87A7A">
        <w:rPr>
          <w:rFonts w:ascii="Times New Roman" w:hAnsi="Times New Roman"/>
          <w:sz w:val="24"/>
          <w:szCs w:val="24"/>
        </w:rPr>
        <w:t xml:space="preserve"> </w:t>
      </w:r>
      <w:r w:rsidRPr="00F87A7A">
        <w:rPr>
          <w:rFonts w:ascii="Times New Roman" w:hAnsi="Times New Roman"/>
          <w:sz w:val="24"/>
          <w:szCs w:val="24"/>
        </w:rPr>
        <w:t>Hrvatsk</w:t>
      </w:r>
      <w:r w:rsidR="006159F1">
        <w:rPr>
          <w:rFonts w:ascii="Times New Roman" w:hAnsi="Times New Roman"/>
          <w:sz w:val="24"/>
          <w:szCs w:val="24"/>
        </w:rPr>
        <w:t>oj usklađen je</w:t>
      </w:r>
      <w:r w:rsidR="006159F1" w:rsidRPr="00F87A7A">
        <w:rPr>
          <w:rFonts w:ascii="Times New Roman" w:hAnsi="Times New Roman"/>
          <w:sz w:val="24"/>
          <w:szCs w:val="24"/>
        </w:rPr>
        <w:t xml:space="preserve"> </w:t>
      </w:r>
      <w:r w:rsidRPr="00F87A7A">
        <w:rPr>
          <w:rFonts w:ascii="Times New Roman" w:hAnsi="Times New Roman"/>
          <w:sz w:val="24"/>
          <w:szCs w:val="24"/>
        </w:rPr>
        <w:t xml:space="preserve">s najboljom europskom i međunarodnom praksom u području razvoja sustava unutarnjih kontrola i unutarnje revizije kao dijela sustava unutarnjih kontrola. </w:t>
      </w:r>
      <w:r w:rsidR="006159F1">
        <w:rPr>
          <w:rFonts w:ascii="Times New Roman" w:hAnsi="Times New Roman"/>
          <w:sz w:val="24"/>
          <w:szCs w:val="24"/>
        </w:rPr>
        <w:t>Predmetnim je Z</w:t>
      </w:r>
      <w:r w:rsidR="006159F1" w:rsidRPr="00F87A7A">
        <w:rPr>
          <w:rFonts w:ascii="Times New Roman" w:hAnsi="Times New Roman"/>
          <w:sz w:val="24"/>
          <w:szCs w:val="24"/>
        </w:rPr>
        <w:t xml:space="preserve">akonom </w:t>
      </w:r>
      <w:r w:rsidRPr="00F87A7A">
        <w:rPr>
          <w:rFonts w:ascii="Times New Roman" w:hAnsi="Times New Roman"/>
          <w:sz w:val="24"/>
          <w:szCs w:val="24"/>
        </w:rPr>
        <w:t>uređ</w:t>
      </w:r>
      <w:r w:rsidR="006159F1">
        <w:rPr>
          <w:rFonts w:ascii="Times New Roman" w:hAnsi="Times New Roman"/>
          <w:sz w:val="24"/>
          <w:szCs w:val="24"/>
        </w:rPr>
        <w:t>en</w:t>
      </w:r>
      <w:r w:rsidRPr="00F87A7A">
        <w:rPr>
          <w:rFonts w:ascii="Times New Roman" w:hAnsi="Times New Roman"/>
          <w:sz w:val="24"/>
          <w:szCs w:val="24"/>
        </w:rPr>
        <w:t xml:space="preserve"> sustav unutarnjih kontrola u javnom sektoru Republike Hrvatske te odgovornosti, odnosi i nadležnosti u razvoju sustava unutarnjih kontrola i unutarnja revizija kao dio sustava unutarnjih kontrola.</w:t>
      </w:r>
    </w:p>
    <w:p w14:paraId="7176561D" w14:textId="77777777" w:rsidR="00CF025D" w:rsidRDefault="00CF025D" w:rsidP="005839AE">
      <w:pPr>
        <w:spacing w:after="0" w:line="240" w:lineRule="auto"/>
        <w:jc w:val="both"/>
        <w:rPr>
          <w:rFonts w:ascii="Times New Roman" w:hAnsi="Times New Roman"/>
          <w:sz w:val="24"/>
          <w:szCs w:val="24"/>
        </w:rPr>
      </w:pPr>
    </w:p>
    <w:p w14:paraId="58409304" w14:textId="6C3968CC" w:rsidR="005839AE" w:rsidRPr="00F87A7A" w:rsidRDefault="005839AE" w:rsidP="005839AE">
      <w:pPr>
        <w:spacing w:after="0" w:line="240" w:lineRule="auto"/>
        <w:jc w:val="both"/>
        <w:rPr>
          <w:rFonts w:ascii="Times New Roman" w:hAnsi="Times New Roman"/>
          <w:sz w:val="24"/>
          <w:szCs w:val="24"/>
        </w:rPr>
      </w:pPr>
      <w:r w:rsidRPr="00F87A7A">
        <w:rPr>
          <w:rFonts w:ascii="Times New Roman" w:hAnsi="Times New Roman"/>
          <w:sz w:val="24"/>
          <w:szCs w:val="24"/>
        </w:rPr>
        <w:t xml:space="preserve">Svrha sustava unutarnjih kontrola jest poboljšanje upravljanja radi postizanja općih ciljeva, kao što su: </w:t>
      </w:r>
    </w:p>
    <w:p w14:paraId="4054ED8D" w14:textId="77777777" w:rsidR="005839AE" w:rsidRPr="00F87A7A" w:rsidRDefault="005839AE" w:rsidP="005839AE">
      <w:pPr>
        <w:pStyle w:val="ListParagraph"/>
        <w:numPr>
          <w:ilvl w:val="0"/>
          <w:numId w:val="7"/>
        </w:numPr>
        <w:spacing w:after="0" w:line="240" w:lineRule="auto"/>
        <w:jc w:val="both"/>
        <w:rPr>
          <w:rFonts w:ascii="Times New Roman" w:hAnsi="Times New Roman"/>
          <w:sz w:val="24"/>
          <w:szCs w:val="24"/>
        </w:rPr>
      </w:pPr>
      <w:r w:rsidRPr="00F87A7A">
        <w:rPr>
          <w:rFonts w:ascii="Times New Roman" w:hAnsi="Times New Roman"/>
          <w:sz w:val="24"/>
          <w:szCs w:val="24"/>
        </w:rPr>
        <w:t>obavljanje poslovanja na pravilan, etičan, ekonomičan, učinkovit i djelotvoran način</w:t>
      </w:r>
    </w:p>
    <w:p w14:paraId="1529FFAF" w14:textId="77777777" w:rsidR="005839AE" w:rsidRPr="00F87A7A" w:rsidRDefault="005839AE" w:rsidP="005839AE">
      <w:pPr>
        <w:pStyle w:val="ListParagraph"/>
        <w:numPr>
          <w:ilvl w:val="0"/>
          <w:numId w:val="7"/>
        </w:numPr>
        <w:spacing w:after="0" w:line="240" w:lineRule="auto"/>
        <w:jc w:val="both"/>
        <w:rPr>
          <w:rFonts w:ascii="Times New Roman" w:hAnsi="Times New Roman"/>
          <w:sz w:val="24"/>
          <w:szCs w:val="24"/>
        </w:rPr>
      </w:pPr>
      <w:r w:rsidRPr="00F87A7A">
        <w:rPr>
          <w:rFonts w:ascii="Times New Roman" w:hAnsi="Times New Roman"/>
          <w:sz w:val="24"/>
          <w:szCs w:val="24"/>
        </w:rPr>
        <w:t>usklađenost poslovanja sa zakonima i drugim propisima, planovima, programima i postupcima</w:t>
      </w:r>
    </w:p>
    <w:p w14:paraId="07429EAA" w14:textId="77777777" w:rsidR="005839AE" w:rsidRPr="00F87A7A" w:rsidRDefault="005839AE" w:rsidP="005839AE">
      <w:pPr>
        <w:pStyle w:val="ListParagraph"/>
        <w:numPr>
          <w:ilvl w:val="0"/>
          <w:numId w:val="7"/>
        </w:numPr>
        <w:spacing w:after="0" w:line="240" w:lineRule="auto"/>
        <w:jc w:val="both"/>
        <w:rPr>
          <w:rFonts w:ascii="Times New Roman" w:hAnsi="Times New Roman"/>
          <w:sz w:val="24"/>
          <w:szCs w:val="24"/>
        </w:rPr>
      </w:pPr>
      <w:r w:rsidRPr="00F87A7A">
        <w:rPr>
          <w:rFonts w:ascii="Times New Roman" w:hAnsi="Times New Roman"/>
          <w:sz w:val="24"/>
          <w:szCs w:val="24"/>
        </w:rPr>
        <w:t xml:space="preserve">zaštita sredstava od gubitaka uzrokovanih lošim upravljanjem, neopravdanim trošenjem i korištenjem te zaštita od drugih oblika nepravilnosti </w:t>
      </w:r>
    </w:p>
    <w:p w14:paraId="21CD9B2E" w14:textId="77777777" w:rsidR="005839AE" w:rsidRPr="00F87A7A" w:rsidRDefault="005839AE" w:rsidP="005839AE">
      <w:pPr>
        <w:pStyle w:val="ListParagraph"/>
        <w:numPr>
          <w:ilvl w:val="0"/>
          <w:numId w:val="7"/>
        </w:numPr>
        <w:spacing w:after="0" w:line="240" w:lineRule="auto"/>
        <w:jc w:val="both"/>
        <w:rPr>
          <w:rFonts w:ascii="Times New Roman" w:hAnsi="Times New Roman"/>
          <w:sz w:val="24"/>
          <w:szCs w:val="24"/>
        </w:rPr>
      </w:pPr>
      <w:r w:rsidRPr="00F87A7A">
        <w:rPr>
          <w:rFonts w:ascii="Times New Roman" w:hAnsi="Times New Roman"/>
          <w:sz w:val="24"/>
          <w:szCs w:val="24"/>
        </w:rPr>
        <w:t>jačanje odgovornosti za uspješno ostvarenje poslovnih ciljeva</w:t>
      </w:r>
    </w:p>
    <w:p w14:paraId="67C6E8C2" w14:textId="77777777" w:rsidR="005839AE" w:rsidRPr="00F87A7A" w:rsidRDefault="005839AE" w:rsidP="005839AE">
      <w:pPr>
        <w:pStyle w:val="ListParagraph"/>
        <w:numPr>
          <w:ilvl w:val="0"/>
          <w:numId w:val="7"/>
        </w:numPr>
        <w:spacing w:after="0" w:line="240" w:lineRule="auto"/>
        <w:jc w:val="both"/>
        <w:rPr>
          <w:rFonts w:ascii="Times New Roman" w:hAnsi="Times New Roman"/>
          <w:sz w:val="24"/>
          <w:szCs w:val="24"/>
        </w:rPr>
      </w:pPr>
      <w:r w:rsidRPr="00F87A7A">
        <w:rPr>
          <w:rFonts w:ascii="Times New Roman" w:hAnsi="Times New Roman"/>
          <w:sz w:val="24"/>
          <w:szCs w:val="24"/>
        </w:rPr>
        <w:t>pouzdanost i sveobuhvatnost financijskih i drugih izvještaja.</w:t>
      </w:r>
    </w:p>
    <w:p w14:paraId="1EBA3BC2" w14:textId="77777777" w:rsidR="00CF025D" w:rsidRDefault="00CF025D" w:rsidP="005839AE">
      <w:pPr>
        <w:spacing w:after="0" w:line="240" w:lineRule="auto"/>
        <w:jc w:val="both"/>
        <w:rPr>
          <w:rFonts w:ascii="Times New Roman" w:hAnsi="Times New Roman"/>
          <w:sz w:val="24"/>
          <w:szCs w:val="24"/>
        </w:rPr>
      </w:pPr>
    </w:p>
    <w:p w14:paraId="22453144" w14:textId="6249889B" w:rsidR="005839AE" w:rsidRDefault="006159F1" w:rsidP="005839AE">
      <w:pPr>
        <w:spacing w:after="0" w:line="240" w:lineRule="auto"/>
        <w:jc w:val="both"/>
        <w:rPr>
          <w:rFonts w:ascii="Times New Roman" w:hAnsi="Times New Roman"/>
          <w:sz w:val="24"/>
          <w:szCs w:val="24"/>
        </w:rPr>
      </w:pPr>
      <w:r>
        <w:rPr>
          <w:rFonts w:ascii="Times New Roman" w:hAnsi="Times New Roman"/>
          <w:sz w:val="24"/>
          <w:szCs w:val="24"/>
        </w:rPr>
        <w:t xml:space="preserve">Predmetni je </w:t>
      </w:r>
      <w:r w:rsidR="005839AE" w:rsidRPr="00F87A7A">
        <w:rPr>
          <w:rFonts w:ascii="Times New Roman" w:hAnsi="Times New Roman"/>
          <w:sz w:val="24"/>
          <w:szCs w:val="24"/>
        </w:rPr>
        <w:t>Zakon u najvećem dijelu ostvario prvotno postavljene ciljeve koji se odnose na bolje upravljanje proračunskim sredstvima, učinkovitiju unutarnju reviziju, jačanje odnosa između povezanih institucija unutar javnog sektora odnosno jačanje preventivnih kontrola u javnom sektoru.</w:t>
      </w:r>
      <w:r>
        <w:rPr>
          <w:rFonts w:ascii="Times New Roman" w:hAnsi="Times New Roman"/>
          <w:sz w:val="24"/>
          <w:szCs w:val="24"/>
        </w:rPr>
        <w:t xml:space="preserve"> </w:t>
      </w:r>
      <w:r w:rsidR="005839AE" w:rsidRPr="00F87A7A">
        <w:rPr>
          <w:rFonts w:ascii="Times New Roman" w:hAnsi="Times New Roman"/>
          <w:sz w:val="24"/>
          <w:szCs w:val="24"/>
        </w:rPr>
        <w:t>Međutim, područje vezano uz nepravilnosti koje je propisano važećim Zakonom nije precizno uređeno te se u praksi pojavljuju određene poteškoće u primjeni</w:t>
      </w:r>
      <w:r w:rsidR="005839AE">
        <w:rPr>
          <w:rFonts w:ascii="Times New Roman" w:hAnsi="Times New Roman"/>
          <w:sz w:val="24"/>
          <w:szCs w:val="24"/>
        </w:rPr>
        <w:t xml:space="preserve"> pojedinih odredbi Zakona</w:t>
      </w:r>
      <w:r w:rsidR="005839AE" w:rsidRPr="00F87A7A">
        <w:rPr>
          <w:rFonts w:ascii="Times New Roman" w:hAnsi="Times New Roman"/>
          <w:sz w:val="24"/>
          <w:szCs w:val="24"/>
        </w:rPr>
        <w:t xml:space="preserve">. </w:t>
      </w:r>
    </w:p>
    <w:p w14:paraId="537FD3CB" w14:textId="77777777" w:rsidR="005839AE" w:rsidRDefault="005839AE" w:rsidP="005839AE">
      <w:pPr>
        <w:spacing w:after="0" w:line="240" w:lineRule="auto"/>
        <w:jc w:val="both"/>
        <w:rPr>
          <w:rFonts w:ascii="Times New Roman" w:hAnsi="Times New Roman"/>
          <w:sz w:val="24"/>
          <w:szCs w:val="24"/>
        </w:rPr>
      </w:pPr>
    </w:p>
    <w:p w14:paraId="69ED07A2" w14:textId="1B215257" w:rsidR="005839AE" w:rsidRPr="00BB7FEF" w:rsidRDefault="00B64F11" w:rsidP="005839AE">
      <w:pPr>
        <w:spacing w:after="0" w:line="240" w:lineRule="auto"/>
        <w:jc w:val="both"/>
        <w:rPr>
          <w:rFonts w:ascii="Times New Roman" w:hAnsi="Times New Roman"/>
          <w:sz w:val="24"/>
          <w:szCs w:val="24"/>
        </w:rPr>
      </w:pPr>
      <w:r>
        <w:rPr>
          <w:rFonts w:ascii="Times New Roman" w:hAnsi="Times New Roman"/>
          <w:sz w:val="24"/>
          <w:szCs w:val="24"/>
        </w:rPr>
        <w:t>Nacrtom prijedloga zakona ć</w:t>
      </w:r>
      <w:r w:rsidR="005839AE" w:rsidRPr="00BB7FEF">
        <w:rPr>
          <w:rFonts w:ascii="Times New Roman" w:hAnsi="Times New Roman"/>
          <w:sz w:val="24"/>
          <w:szCs w:val="24"/>
        </w:rPr>
        <w:t xml:space="preserve">e </w:t>
      </w:r>
      <w:r>
        <w:rPr>
          <w:rFonts w:ascii="Times New Roman" w:hAnsi="Times New Roman"/>
          <w:sz w:val="24"/>
          <w:szCs w:val="24"/>
        </w:rPr>
        <w:t xml:space="preserve">se </w:t>
      </w:r>
      <w:r w:rsidR="005839AE" w:rsidRPr="00BB7FEF">
        <w:rPr>
          <w:rFonts w:ascii="Times New Roman" w:hAnsi="Times New Roman"/>
          <w:sz w:val="24"/>
          <w:szCs w:val="24"/>
        </w:rPr>
        <w:t xml:space="preserve">unaprijediti područje vezano uz nepravilnosti </w:t>
      </w:r>
      <w:r w:rsidR="001D639D">
        <w:rPr>
          <w:rFonts w:ascii="Times New Roman" w:hAnsi="Times New Roman"/>
          <w:sz w:val="24"/>
          <w:szCs w:val="24"/>
        </w:rPr>
        <w:t>i</w:t>
      </w:r>
      <w:r w:rsidR="001D639D" w:rsidRPr="00BB7FEF">
        <w:rPr>
          <w:rFonts w:ascii="Times New Roman" w:hAnsi="Times New Roman"/>
          <w:sz w:val="24"/>
          <w:szCs w:val="24"/>
        </w:rPr>
        <w:t xml:space="preserve"> </w:t>
      </w:r>
      <w:r w:rsidR="005839AE" w:rsidRPr="00BB7FEF">
        <w:rPr>
          <w:rFonts w:ascii="Times New Roman" w:hAnsi="Times New Roman"/>
          <w:sz w:val="24"/>
          <w:szCs w:val="24"/>
        </w:rPr>
        <w:t>doraditi pojedine odredbe Zakona</w:t>
      </w:r>
      <w:r>
        <w:rPr>
          <w:rFonts w:ascii="Times New Roman" w:hAnsi="Times New Roman"/>
          <w:sz w:val="24"/>
          <w:szCs w:val="24"/>
        </w:rPr>
        <w:t xml:space="preserve"> o sustavu unutarnjih kontrola u javnom sektoru</w:t>
      </w:r>
      <w:r w:rsidR="005839AE" w:rsidRPr="00BB7FEF">
        <w:rPr>
          <w:rFonts w:ascii="Times New Roman" w:hAnsi="Times New Roman"/>
          <w:sz w:val="24"/>
          <w:szCs w:val="24"/>
        </w:rPr>
        <w:t xml:space="preserve"> koje su pokazale manjkavosti u praksi</w:t>
      </w:r>
      <w:r>
        <w:rPr>
          <w:rFonts w:ascii="Times New Roman" w:hAnsi="Times New Roman"/>
          <w:sz w:val="24"/>
          <w:szCs w:val="24"/>
        </w:rPr>
        <w:t>, pri čemu su se usvojile preporuke Državnog ureda za reviziju</w:t>
      </w:r>
      <w:r w:rsidR="005839AE" w:rsidRPr="00BB7FEF">
        <w:rPr>
          <w:rFonts w:ascii="Times New Roman" w:hAnsi="Times New Roman"/>
          <w:sz w:val="24"/>
          <w:szCs w:val="24"/>
        </w:rPr>
        <w:t>.</w:t>
      </w:r>
    </w:p>
    <w:p w14:paraId="454AB97A" w14:textId="77777777" w:rsidR="005839AE" w:rsidRPr="00F87A7A" w:rsidRDefault="005839AE" w:rsidP="005839AE">
      <w:pPr>
        <w:spacing w:after="0" w:line="240" w:lineRule="auto"/>
        <w:jc w:val="both"/>
        <w:rPr>
          <w:rFonts w:ascii="Times New Roman" w:hAnsi="Times New Roman"/>
          <w:sz w:val="24"/>
          <w:szCs w:val="24"/>
        </w:rPr>
      </w:pPr>
    </w:p>
    <w:p w14:paraId="5068C02B" w14:textId="41140652" w:rsidR="000D5008" w:rsidRDefault="005839AE" w:rsidP="005839AE">
      <w:pPr>
        <w:spacing w:after="0" w:line="240" w:lineRule="auto"/>
        <w:jc w:val="both"/>
        <w:rPr>
          <w:rFonts w:ascii="Times New Roman" w:hAnsi="Times New Roman"/>
          <w:sz w:val="24"/>
          <w:szCs w:val="24"/>
        </w:rPr>
      </w:pPr>
      <w:r w:rsidRPr="00844D6B">
        <w:rPr>
          <w:rFonts w:ascii="Times New Roman" w:hAnsi="Times New Roman"/>
          <w:sz w:val="24"/>
          <w:szCs w:val="24"/>
        </w:rPr>
        <w:t xml:space="preserve">Državni ured za reviziju </w:t>
      </w:r>
      <w:r w:rsidR="006159F1">
        <w:rPr>
          <w:rFonts w:ascii="Times New Roman" w:hAnsi="Times New Roman"/>
          <w:sz w:val="24"/>
          <w:szCs w:val="24"/>
        </w:rPr>
        <w:t xml:space="preserve">je </w:t>
      </w:r>
      <w:r w:rsidRPr="00844D6B">
        <w:rPr>
          <w:rFonts w:ascii="Times New Roman" w:hAnsi="Times New Roman"/>
          <w:sz w:val="24"/>
          <w:szCs w:val="24"/>
        </w:rPr>
        <w:t xml:space="preserve">u Izvješću o obavljenoj reviziji Godišnjeg izvještaja o izvršenju Državnog proračuna Republike Hrvatske za 2017. godinu posebno poglavlje posvetio području vezanom uz nepravilnosti i poduzimanju mjera protiv nepravilnosti. U navedenom Izvješću </w:t>
      </w:r>
      <w:r w:rsidR="006159F1">
        <w:rPr>
          <w:rFonts w:ascii="Times New Roman" w:hAnsi="Times New Roman"/>
          <w:sz w:val="24"/>
          <w:szCs w:val="24"/>
        </w:rPr>
        <w:t xml:space="preserve">Državni ured za reviziju </w:t>
      </w:r>
      <w:r w:rsidRPr="00FD0F23">
        <w:rPr>
          <w:rFonts w:ascii="Times New Roman" w:hAnsi="Times New Roman"/>
          <w:sz w:val="24"/>
          <w:szCs w:val="24"/>
        </w:rPr>
        <w:t xml:space="preserve">je naložio donošenje pravilnika koji će propisati kriterije za imenovanje osobe za nepravilnosti, obveze i način postupanja osobe za nepravilnosti te način i rokove izvještavanja o nepravilnostima. </w:t>
      </w:r>
    </w:p>
    <w:p w14:paraId="476823EE" w14:textId="77777777" w:rsidR="00423D5F" w:rsidRDefault="00423D5F" w:rsidP="005839AE">
      <w:pPr>
        <w:spacing w:after="0" w:line="240" w:lineRule="auto"/>
        <w:jc w:val="both"/>
        <w:rPr>
          <w:rFonts w:ascii="Times New Roman" w:hAnsi="Times New Roman"/>
          <w:sz w:val="24"/>
          <w:szCs w:val="24"/>
        </w:rPr>
      </w:pPr>
    </w:p>
    <w:p w14:paraId="2EE223BB" w14:textId="4794B810" w:rsidR="005839AE" w:rsidRPr="00844D6B" w:rsidRDefault="005839AE" w:rsidP="005839AE">
      <w:pPr>
        <w:spacing w:after="0" w:line="240" w:lineRule="auto"/>
        <w:jc w:val="both"/>
        <w:rPr>
          <w:rFonts w:ascii="Times New Roman" w:hAnsi="Times New Roman"/>
          <w:sz w:val="24"/>
          <w:szCs w:val="24"/>
        </w:rPr>
      </w:pPr>
      <w:r w:rsidRPr="00FD0F23">
        <w:rPr>
          <w:rFonts w:ascii="Times New Roman" w:hAnsi="Times New Roman"/>
          <w:sz w:val="24"/>
          <w:szCs w:val="24"/>
        </w:rPr>
        <w:t>Isto tako Državni ured za reviziju je predložio</w:t>
      </w:r>
      <w:r w:rsidR="0077266E">
        <w:rPr>
          <w:rFonts w:ascii="Times New Roman" w:hAnsi="Times New Roman"/>
          <w:sz w:val="24"/>
          <w:szCs w:val="24"/>
        </w:rPr>
        <w:t xml:space="preserve"> u navedenom izvješću</w:t>
      </w:r>
      <w:r w:rsidRPr="00FD0F23">
        <w:rPr>
          <w:rFonts w:ascii="Times New Roman" w:hAnsi="Times New Roman"/>
          <w:sz w:val="24"/>
          <w:szCs w:val="24"/>
        </w:rPr>
        <w:t xml:space="preserve"> </w:t>
      </w:r>
      <w:r w:rsidRPr="00844D6B">
        <w:rPr>
          <w:rFonts w:ascii="Times New Roman" w:hAnsi="Times New Roman"/>
          <w:sz w:val="24"/>
          <w:szCs w:val="24"/>
        </w:rPr>
        <w:t>da se Zakonom o sustavu unutarnjih kontrola u javnom sektoru propišu prekršajne odredbe za nedostavljanje izvješća o nepravilnostima ustrojstvenoj jedinici Ministarstva financija zaduženoj za proračunski nadzor.</w:t>
      </w:r>
      <w:r w:rsidR="006159F1">
        <w:rPr>
          <w:rFonts w:ascii="Times New Roman" w:hAnsi="Times New Roman"/>
          <w:sz w:val="24"/>
          <w:szCs w:val="24"/>
        </w:rPr>
        <w:t xml:space="preserve"> </w:t>
      </w:r>
      <w:r w:rsidR="006159F1">
        <w:rPr>
          <w:rFonts w:ascii="Times New Roman" w:hAnsi="Times New Roman"/>
          <w:sz w:val="24"/>
          <w:szCs w:val="24"/>
        </w:rPr>
        <w:lastRenderedPageBreak/>
        <w:t xml:space="preserve">Predmetni nalog </w:t>
      </w:r>
      <w:r w:rsidRPr="00FD0F23">
        <w:rPr>
          <w:rFonts w:ascii="Times New Roman" w:hAnsi="Times New Roman"/>
          <w:sz w:val="24"/>
          <w:szCs w:val="24"/>
        </w:rPr>
        <w:t>i preporuka Državnog ureda za reviziju mo</w:t>
      </w:r>
      <w:r w:rsidR="006159F1">
        <w:rPr>
          <w:rFonts w:ascii="Times New Roman" w:hAnsi="Times New Roman"/>
          <w:sz w:val="24"/>
          <w:szCs w:val="24"/>
        </w:rPr>
        <w:t>že</w:t>
      </w:r>
      <w:r w:rsidRPr="00FD0F23">
        <w:rPr>
          <w:rFonts w:ascii="Times New Roman" w:hAnsi="Times New Roman"/>
          <w:sz w:val="24"/>
          <w:szCs w:val="24"/>
        </w:rPr>
        <w:t xml:space="preserve"> se provesti </w:t>
      </w:r>
      <w:r w:rsidR="006159F1">
        <w:rPr>
          <w:rFonts w:ascii="Times New Roman" w:hAnsi="Times New Roman"/>
          <w:sz w:val="24"/>
          <w:szCs w:val="24"/>
        </w:rPr>
        <w:t xml:space="preserve">samo </w:t>
      </w:r>
      <w:r w:rsidRPr="00FD0F23">
        <w:rPr>
          <w:rFonts w:ascii="Times New Roman" w:hAnsi="Times New Roman"/>
          <w:sz w:val="24"/>
          <w:szCs w:val="24"/>
        </w:rPr>
        <w:t xml:space="preserve">donošenjem </w:t>
      </w:r>
      <w:r w:rsidR="006159F1">
        <w:rPr>
          <w:rFonts w:ascii="Times New Roman" w:hAnsi="Times New Roman"/>
          <w:sz w:val="24"/>
          <w:szCs w:val="24"/>
        </w:rPr>
        <w:t>Zakona o i</w:t>
      </w:r>
      <w:r w:rsidRPr="00FD0F23">
        <w:rPr>
          <w:rFonts w:ascii="Times New Roman" w:hAnsi="Times New Roman"/>
          <w:sz w:val="24"/>
          <w:szCs w:val="24"/>
        </w:rPr>
        <w:t>zmjena</w:t>
      </w:r>
      <w:r w:rsidR="006159F1">
        <w:rPr>
          <w:rFonts w:ascii="Times New Roman" w:hAnsi="Times New Roman"/>
          <w:sz w:val="24"/>
          <w:szCs w:val="24"/>
        </w:rPr>
        <w:t>ma</w:t>
      </w:r>
      <w:r w:rsidRPr="00FD0F23">
        <w:rPr>
          <w:rFonts w:ascii="Times New Roman" w:hAnsi="Times New Roman"/>
          <w:sz w:val="24"/>
          <w:szCs w:val="24"/>
        </w:rPr>
        <w:t xml:space="preserve"> i dopuna</w:t>
      </w:r>
      <w:r w:rsidR="006159F1">
        <w:rPr>
          <w:rFonts w:ascii="Times New Roman" w:hAnsi="Times New Roman"/>
          <w:sz w:val="24"/>
          <w:szCs w:val="24"/>
        </w:rPr>
        <w:t>ma</w:t>
      </w:r>
      <w:r w:rsidRPr="00FD0F23">
        <w:rPr>
          <w:rFonts w:ascii="Times New Roman" w:hAnsi="Times New Roman"/>
          <w:sz w:val="24"/>
          <w:szCs w:val="24"/>
        </w:rPr>
        <w:t xml:space="preserve"> </w:t>
      </w:r>
      <w:r w:rsidR="0077266E">
        <w:rPr>
          <w:rFonts w:ascii="Times New Roman" w:hAnsi="Times New Roman"/>
          <w:sz w:val="24"/>
          <w:szCs w:val="24"/>
        </w:rPr>
        <w:t>važećeg</w:t>
      </w:r>
      <w:r w:rsidR="0077266E" w:rsidRPr="00FD0F23">
        <w:rPr>
          <w:rFonts w:ascii="Times New Roman" w:hAnsi="Times New Roman"/>
          <w:sz w:val="24"/>
          <w:szCs w:val="24"/>
        </w:rPr>
        <w:t xml:space="preserve"> </w:t>
      </w:r>
      <w:r w:rsidRPr="00FD0F23">
        <w:rPr>
          <w:rFonts w:ascii="Times New Roman" w:hAnsi="Times New Roman"/>
          <w:sz w:val="24"/>
          <w:szCs w:val="24"/>
        </w:rPr>
        <w:t xml:space="preserve">Zakona </w:t>
      </w:r>
      <w:r w:rsidRPr="00844D6B">
        <w:rPr>
          <w:rFonts w:ascii="Times New Roman" w:hAnsi="Times New Roman"/>
          <w:sz w:val="24"/>
          <w:szCs w:val="24"/>
        </w:rPr>
        <w:t>o sustavu unutarnjih kontrola u javnom sektoru.</w:t>
      </w:r>
    </w:p>
    <w:p w14:paraId="3481835E" w14:textId="77777777" w:rsidR="005839AE" w:rsidRDefault="005839AE" w:rsidP="005839AE">
      <w:pPr>
        <w:spacing w:after="0" w:line="240" w:lineRule="auto"/>
        <w:jc w:val="both"/>
        <w:rPr>
          <w:rFonts w:ascii="Times New Roman" w:hAnsi="Times New Roman"/>
          <w:sz w:val="24"/>
          <w:szCs w:val="24"/>
        </w:rPr>
      </w:pPr>
    </w:p>
    <w:p w14:paraId="67997D18" w14:textId="74F2F940" w:rsidR="005839AE" w:rsidRDefault="005839AE" w:rsidP="005839AE">
      <w:pPr>
        <w:spacing w:after="0" w:line="240" w:lineRule="auto"/>
        <w:jc w:val="both"/>
        <w:rPr>
          <w:rFonts w:ascii="Times New Roman" w:hAnsi="Times New Roman"/>
          <w:sz w:val="24"/>
          <w:szCs w:val="24"/>
        </w:rPr>
      </w:pPr>
      <w:r w:rsidRPr="00F87A7A">
        <w:rPr>
          <w:rFonts w:ascii="Times New Roman" w:hAnsi="Times New Roman"/>
          <w:sz w:val="24"/>
          <w:szCs w:val="24"/>
        </w:rPr>
        <w:t>Naime, iz Izvješća Državnog ureda za reviziju vidljivo je da je od 624 obveznika podnošenja izvješća o nepravilnostima, godišnje izvješće za 2016.</w:t>
      </w:r>
      <w:r w:rsidR="00152A5C">
        <w:rPr>
          <w:rFonts w:ascii="Times New Roman" w:hAnsi="Times New Roman"/>
          <w:sz w:val="24"/>
          <w:szCs w:val="24"/>
        </w:rPr>
        <w:t xml:space="preserve"> godinu</w:t>
      </w:r>
      <w:r w:rsidRPr="00F87A7A">
        <w:rPr>
          <w:rFonts w:ascii="Times New Roman" w:hAnsi="Times New Roman"/>
          <w:sz w:val="24"/>
          <w:szCs w:val="24"/>
        </w:rPr>
        <w:t xml:space="preserve"> ustrojstvenoj jedinici Ministarstva financija zaduženoj za proračunski nadzor dostavilo 456 obveznika, a polugodišnje izvješće za 2017. </w:t>
      </w:r>
      <w:r w:rsidR="00152A5C">
        <w:rPr>
          <w:rFonts w:ascii="Times New Roman" w:hAnsi="Times New Roman"/>
          <w:sz w:val="24"/>
          <w:szCs w:val="24"/>
        </w:rPr>
        <w:t xml:space="preserve">godinu </w:t>
      </w:r>
      <w:r w:rsidRPr="00F87A7A">
        <w:rPr>
          <w:rFonts w:ascii="Times New Roman" w:hAnsi="Times New Roman"/>
          <w:sz w:val="24"/>
          <w:szCs w:val="24"/>
        </w:rPr>
        <w:t xml:space="preserve">dostavilo je 499 obveznika. </w:t>
      </w:r>
      <w:r w:rsidR="000854C4">
        <w:rPr>
          <w:rFonts w:ascii="Times New Roman" w:hAnsi="Times New Roman"/>
          <w:sz w:val="24"/>
          <w:szCs w:val="24"/>
        </w:rPr>
        <w:t>Nadalje, godišnje izvješće za 2017</w:t>
      </w:r>
      <w:r w:rsidR="000854C4" w:rsidRPr="000854C4">
        <w:rPr>
          <w:rFonts w:ascii="Times New Roman" w:hAnsi="Times New Roman"/>
          <w:sz w:val="24"/>
          <w:szCs w:val="24"/>
        </w:rPr>
        <w:t xml:space="preserve">. godinu dostavilo je </w:t>
      </w:r>
      <w:r w:rsidR="000854C4">
        <w:rPr>
          <w:rFonts w:ascii="Times New Roman" w:hAnsi="Times New Roman"/>
          <w:sz w:val="24"/>
          <w:szCs w:val="24"/>
        </w:rPr>
        <w:t>428</w:t>
      </w:r>
      <w:r w:rsidR="000854C4" w:rsidRPr="000854C4">
        <w:rPr>
          <w:rFonts w:ascii="Times New Roman" w:hAnsi="Times New Roman"/>
          <w:sz w:val="24"/>
          <w:szCs w:val="24"/>
        </w:rPr>
        <w:t xml:space="preserve"> od ukupno 623 obveznika</w:t>
      </w:r>
      <w:r w:rsidR="000854C4">
        <w:rPr>
          <w:rFonts w:ascii="Times New Roman" w:hAnsi="Times New Roman"/>
          <w:sz w:val="24"/>
          <w:szCs w:val="24"/>
        </w:rPr>
        <w:t>, a</w:t>
      </w:r>
      <w:r w:rsidR="000854C4" w:rsidRPr="000854C4">
        <w:rPr>
          <w:rFonts w:ascii="Times New Roman" w:hAnsi="Times New Roman"/>
          <w:sz w:val="24"/>
          <w:szCs w:val="24"/>
        </w:rPr>
        <w:t xml:space="preserve"> </w:t>
      </w:r>
      <w:r w:rsidR="000854C4">
        <w:rPr>
          <w:rFonts w:ascii="Times New Roman" w:hAnsi="Times New Roman"/>
          <w:sz w:val="24"/>
          <w:szCs w:val="24"/>
        </w:rPr>
        <w:t>p</w:t>
      </w:r>
      <w:r w:rsidR="00F40EC0">
        <w:rPr>
          <w:rFonts w:ascii="Times New Roman" w:hAnsi="Times New Roman"/>
          <w:sz w:val="24"/>
          <w:szCs w:val="24"/>
        </w:rPr>
        <w:t>olugodišnje izvješće za 2018</w:t>
      </w:r>
      <w:r w:rsidR="00F40EC0" w:rsidRPr="00F40EC0">
        <w:rPr>
          <w:rFonts w:ascii="Times New Roman" w:hAnsi="Times New Roman"/>
          <w:sz w:val="24"/>
          <w:szCs w:val="24"/>
        </w:rPr>
        <w:t xml:space="preserve">. godinu dostavilo je </w:t>
      </w:r>
      <w:r w:rsidR="00F40EC0">
        <w:rPr>
          <w:rFonts w:ascii="Times New Roman" w:hAnsi="Times New Roman"/>
          <w:sz w:val="24"/>
          <w:szCs w:val="24"/>
        </w:rPr>
        <w:t>374 od ukupno 623</w:t>
      </w:r>
      <w:r w:rsidR="00F40EC0" w:rsidRPr="00F40EC0">
        <w:rPr>
          <w:rFonts w:ascii="Times New Roman" w:hAnsi="Times New Roman"/>
          <w:sz w:val="24"/>
          <w:szCs w:val="24"/>
        </w:rPr>
        <w:t xml:space="preserve"> obveznika</w:t>
      </w:r>
      <w:r w:rsidR="00F40EC0">
        <w:rPr>
          <w:rFonts w:ascii="Times New Roman" w:hAnsi="Times New Roman"/>
          <w:sz w:val="24"/>
          <w:szCs w:val="24"/>
        </w:rPr>
        <w:t>.</w:t>
      </w:r>
      <w:r w:rsidR="00F40EC0" w:rsidRPr="00F40EC0">
        <w:rPr>
          <w:rFonts w:ascii="Times New Roman" w:hAnsi="Times New Roman"/>
          <w:sz w:val="24"/>
          <w:szCs w:val="24"/>
        </w:rPr>
        <w:t xml:space="preserve"> </w:t>
      </w:r>
      <w:r w:rsidRPr="00F87A7A">
        <w:rPr>
          <w:rFonts w:ascii="Times New Roman" w:hAnsi="Times New Roman"/>
          <w:sz w:val="24"/>
          <w:szCs w:val="24"/>
        </w:rPr>
        <w:t>S obzirom na to da se proračunski nadzor dijelom obavlja i na temelju izvješća o nepravilnostima, svi obveznici trebaju navedena izvješća dostavljati nadležnoj ustrojstvenoj jedinici Ministarstva financija.</w:t>
      </w:r>
    </w:p>
    <w:p w14:paraId="0660FAA8" w14:textId="1D49A856" w:rsidR="005839AE" w:rsidRPr="00F87A7A" w:rsidRDefault="005839AE" w:rsidP="005839AE">
      <w:pPr>
        <w:spacing w:after="0" w:line="240" w:lineRule="auto"/>
        <w:jc w:val="both"/>
        <w:rPr>
          <w:rFonts w:ascii="Times New Roman" w:hAnsi="Times New Roman"/>
          <w:sz w:val="24"/>
          <w:szCs w:val="24"/>
        </w:rPr>
      </w:pPr>
      <w:r w:rsidRPr="00F87A7A">
        <w:rPr>
          <w:rFonts w:ascii="Times New Roman" w:hAnsi="Times New Roman"/>
          <w:sz w:val="24"/>
          <w:szCs w:val="24"/>
        </w:rPr>
        <w:t>Naput</w:t>
      </w:r>
      <w:r w:rsidR="006159F1">
        <w:rPr>
          <w:rFonts w:ascii="Times New Roman" w:hAnsi="Times New Roman"/>
          <w:sz w:val="24"/>
          <w:szCs w:val="24"/>
        </w:rPr>
        <w:t>kom</w:t>
      </w:r>
      <w:r w:rsidRPr="00F87A7A">
        <w:rPr>
          <w:rFonts w:ascii="Times New Roman" w:hAnsi="Times New Roman"/>
          <w:sz w:val="24"/>
          <w:szCs w:val="24"/>
        </w:rPr>
        <w:t xml:space="preserve"> o otkrivanju, postupanju i izvješćivanju o nepravilnostima u upravljanju sredstvima proračuna, proračunskih i izvanproračunskih korisnika (Narodne novine, br</w:t>
      </w:r>
      <w:r w:rsidR="006159F1">
        <w:rPr>
          <w:rFonts w:ascii="Times New Roman" w:hAnsi="Times New Roman"/>
          <w:sz w:val="24"/>
          <w:szCs w:val="24"/>
        </w:rPr>
        <w:t>oj</w:t>
      </w:r>
      <w:r w:rsidR="006159F1" w:rsidRPr="00F87A7A">
        <w:rPr>
          <w:rFonts w:ascii="Times New Roman" w:hAnsi="Times New Roman"/>
          <w:sz w:val="24"/>
          <w:szCs w:val="24"/>
        </w:rPr>
        <w:t xml:space="preserve"> </w:t>
      </w:r>
      <w:r w:rsidRPr="00F87A7A">
        <w:rPr>
          <w:rFonts w:ascii="Times New Roman" w:hAnsi="Times New Roman"/>
          <w:sz w:val="24"/>
          <w:szCs w:val="24"/>
        </w:rPr>
        <w:t>70/12) propis</w:t>
      </w:r>
      <w:r w:rsidR="006159F1">
        <w:rPr>
          <w:rFonts w:ascii="Times New Roman" w:hAnsi="Times New Roman"/>
          <w:sz w:val="24"/>
          <w:szCs w:val="24"/>
        </w:rPr>
        <w:t xml:space="preserve">ani su </w:t>
      </w:r>
      <w:r w:rsidR="006159F1" w:rsidRPr="00F87A7A">
        <w:rPr>
          <w:rFonts w:ascii="Times New Roman" w:hAnsi="Times New Roman"/>
          <w:sz w:val="24"/>
          <w:szCs w:val="24"/>
        </w:rPr>
        <w:t>uvjet</w:t>
      </w:r>
      <w:r w:rsidR="006159F1">
        <w:rPr>
          <w:rFonts w:ascii="Times New Roman" w:hAnsi="Times New Roman"/>
          <w:sz w:val="24"/>
          <w:szCs w:val="24"/>
        </w:rPr>
        <w:t>i</w:t>
      </w:r>
      <w:r w:rsidR="006159F1" w:rsidRPr="00F87A7A">
        <w:rPr>
          <w:rFonts w:ascii="Times New Roman" w:hAnsi="Times New Roman"/>
          <w:sz w:val="24"/>
          <w:szCs w:val="24"/>
        </w:rPr>
        <w:t xml:space="preserve"> </w:t>
      </w:r>
      <w:r w:rsidRPr="00F87A7A">
        <w:rPr>
          <w:rFonts w:ascii="Times New Roman" w:hAnsi="Times New Roman"/>
          <w:sz w:val="24"/>
          <w:szCs w:val="24"/>
        </w:rPr>
        <w:t xml:space="preserve">i </w:t>
      </w:r>
      <w:r w:rsidR="006159F1" w:rsidRPr="00F87A7A">
        <w:rPr>
          <w:rFonts w:ascii="Times New Roman" w:hAnsi="Times New Roman"/>
          <w:sz w:val="24"/>
          <w:szCs w:val="24"/>
        </w:rPr>
        <w:t>način</w:t>
      </w:r>
      <w:r w:rsidR="006159F1">
        <w:rPr>
          <w:rFonts w:ascii="Times New Roman" w:hAnsi="Times New Roman"/>
          <w:sz w:val="24"/>
          <w:szCs w:val="24"/>
        </w:rPr>
        <w:t>i</w:t>
      </w:r>
      <w:r w:rsidR="006159F1" w:rsidRPr="00F87A7A">
        <w:rPr>
          <w:rFonts w:ascii="Times New Roman" w:hAnsi="Times New Roman"/>
          <w:sz w:val="24"/>
          <w:szCs w:val="24"/>
        </w:rPr>
        <w:t xml:space="preserve"> </w:t>
      </w:r>
      <w:r w:rsidRPr="00F87A7A">
        <w:rPr>
          <w:rFonts w:ascii="Times New Roman" w:hAnsi="Times New Roman"/>
          <w:sz w:val="24"/>
          <w:szCs w:val="24"/>
        </w:rPr>
        <w:t>otkrivanja, postupanja i izvješćivanja o nepravilnostima u upravljanju sredstvima državnog proračuna, proračuna jedinica lokalne i područne (regionalne) samouprave, proračunskih i izvanproračunskih korisnika državnog proračuna i proračuna jedinica lokalne i područne (regionalne) samouprave te način i rokove izvještavanja o uočenim nepravilnostima po provedenim provjerama sadržaja izjava o fiskalnoj odgovornosti.</w:t>
      </w:r>
    </w:p>
    <w:p w14:paraId="517CB8F3" w14:textId="7E97C37A" w:rsidR="005839AE" w:rsidRDefault="005839AE" w:rsidP="005839AE">
      <w:pPr>
        <w:spacing w:after="0" w:line="240" w:lineRule="auto"/>
        <w:jc w:val="both"/>
        <w:rPr>
          <w:rFonts w:ascii="Times New Roman" w:hAnsi="Times New Roman"/>
          <w:sz w:val="24"/>
          <w:szCs w:val="24"/>
        </w:rPr>
      </w:pPr>
      <w:r w:rsidRPr="00F87A7A">
        <w:rPr>
          <w:rFonts w:ascii="Times New Roman" w:hAnsi="Times New Roman"/>
          <w:sz w:val="24"/>
          <w:szCs w:val="24"/>
        </w:rPr>
        <w:t xml:space="preserve">Osobe za nepravilnosti su sukladno </w:t>
      </w:r>
      <w:r w:rsidR="006159F1">
        <w:rPr>
          <w:rFonts w:ascii="Times New Roman" w:hAnsi="Times New Roman"/>
          <w:sz w:val="24"/>
          <w:szCs w:val="24"/>
        </w:rPr>
        <w:t xml:space="preserve">navedenom </w:t>
      </w:r>
      <w:r w:rsidRPr="00F87A7A">
        <w:rPr>
          <w:rFonts w:ascii="Times New Roman" w:hAnsi="Times New Roman"/>
          <w:sz w:val="24"/>
          <w:szCs w:val="24"/>
        </w:rPr>
        <w:t xml:space="preserve">Naputku imenovane od strane ministarstava i jedinica lokalne i područne (regionalne) samouprave. Međutim, </w:t>
      </w:r>
      <w:r w:rsidR="006159F1">
        <w:rPr>
          <w:rFonts w:ascii="Times New Roman" w:hAnsi="Times New Roman"/>
          <w:sz w:val="24"/>
          <w:szCs w:val="24"/>
        </w:rPr>
        <w:t>važeći</w:t>
      </w:r>
      <w:r w:rsidR="006159F1" w:rsidRPr="00F87A7A">
        <w:rPr>
          <w:rFonts w:ascii="Times New Roman" w:hAnsi="Times New Roman"/>
          <w:sz w:val="24"/>
          <w:szCs w:val="24"/>
        </w:rPr>
        <w:t xml:space="preserve"> </w:t>
      </w:r>
      <w:r w:rsidRPr="00F87A7A">
        <w:rPr>
          <w:rFonts w:ascii="Times New Roman" w:hAnsi="Times New Roman"/>
          <w:sz w:val="24"/>
          <w:szCs w:val="24"/>
        </w:rPr>
        <w:t xml:space="preserve">Zakon o sustavu unutarnjih kontrola u javnom sektoru ne daje dovoljno jasnu odredbu </w:t>
      </w:r>
      <w:r w:rsidR="001D639D">
        <w:rPr>
          <w:rFonts w:ascii="Times New Roman" w:hAnsi="Times New Roman"/>
          <w:sz w:val="24"/>
          <w:szCs w:val="24"/>
        </w:rPr>
        <w:t xml:space="preserve">vezanu </w:t>
      </w:r>
      <w:r w:rsidRPr="00F87A7A">
        <w:rPr>
          <w:rFonts w:ascii="Times New Roman" w:hAnsi="Times New Roman"/>
          <w:sz w:val="24"/>
          <w:szCs w:val="24"/>
        </w:rPr>
        <w:t xml:space="preserve">uz obveznike imenovanja osoba za nepravilnosti zbog čega nije moguće donijeti novi pravilnik kojim će se propisati kriteriji za imenovanje osobe za nepravilnosti, obveze i način postupanja osobe za nepravilnosti te način i rokovi izvještavanja o nepravilnostima, a što Državni ured za reviziju u </w:t>
      </w:r>
      <w:r w:rsidR="006159F1">
        <w:rPr>
          <w:rFonts w:ascii="Times New Roman" w:hAnsi="Times New Roman"/>
          <w:sz w:val="24"/>
          <w:szCs w:val="24"/>
        </w:rPr>
        <w:t xml:space="preserve">naprijed </w:t>
      </w:r>
      <w:r w:rsidRPr="00F87A7A">
        <w:rPr>
          <w:rFonts w:ascii="Times New Roman" w:hAnsi="Times New Roman"/>
          <w:sz w:val="24"/>
          <w:szCs w:val="24"/>
        </w:rPr>
        <w:t xml:space="preserve">navedenom Izvješću </w:t>
      </w:r>
      <w:r w:rsidR="00FD0F23">
        <w:rPr>
          <w:rFonts w:ascii="Times New Roman" w:hAnsi="Times New Roman"/>
          <w:sz w:val="24"/>
          <w:szCs w:val="24"/>
        </w:rPr>
        <w:t>nalaž</w:t>
      </w:r>
      <w:r w:rsidRPr="00F87A7A">
        <w:rPr>
          <w:rFonts w:ascii="Times New Roman" w:hAnsi="Times New Roman"/>
          <w:sz w:val="24"/>
          <w:szCs w:val="24"/>
        </w:rPr>
        <w:t xml:space="preserve">e Ministarstvu financija.  </w:t>
      </w:r>
    </w:p>
    <w:p w14:paraId="38D02BC7" w14:textId="77777777" w:rsidR="005839AE" w:rsidRPr="00BB7FEF" w:rsidRDefault="005839AE" w:rsidP="005839AE">
      <w:pPr>
        <w:spacing w:after="0" w:line="240" w:lineRule="auto"/>
        <w:jc w:val="both"/>
        <w:rPr>
          <w:rFonts w:ascii="Times New Roman" w:hAnsi="Times New Roman"/>
          <w:sz w:val="24"/>
          <w:szCs w:val="24"/>
        </w:rPr>
      </w:pPr>
    </w:p>
    <w:p w14:paraId="252C418B" w14:textId="52F2C1D9" w:rsidR="005839AE" w:rsidRDefault="005839AE" w:rsidP="005839AE">
      <w:pPr>
        <w:pStyle w:val="BodyText"/>
        <w:spacing w:line="240" w:lineRule="auto"/>
      </w:pPr>
      <w:r w:rsidRPr="00BB7FEF">
        <w:t xml:space="preserve">Izmjenama i dopunama </w:t>
      </w:r>
      <w:r w:rsidR="0077266E">
        <w:t>važećeg</w:t>
      </w:r>
      <w:r w:rsidR="0077266E" w:rsidRPr="00BB7FEF">
        <w:t xml:space="preserve"> </w:t>
      </w:r>
      <w:r w:rsidRPr="00BB7FEF">
        <w:t>Zakona jasnije se definira</w:t>
      </w:r>
      <w:r w:rsidR="00897330">
        <w:t>ju</w:t>
      </w:r>
      <w:r w:rsidRPr="00BB7FEF">
        <w:t xml:space="preserve"> </w:t>
      </w:r>
      <w:r w:rsidR="00173C4D">
        <w:t xml:space="preserve">i </w:t>
      </w:r>
      <w:r w:rsidRPr="00BB7FEF">
        <w:t xml:space="preserve">obveznici imenovanja osoba za nepravilnosti, </w:t>
      </w:r>
      <w:r w:rsidR="00173C4D">
        <w:t xml:space="preserve">ali i </w:t>
      </w:r>
      <w:r w:rsidRPr="00BB7FEF">
        <w:t>pojmovi vezani uz nepravilnosti</w:t>
      </w:r>
      <w:r w:rsidR="00173C4D">
        <w:t xml:space="preserve"> te </w:t>
      </w:r>
      <w:r w:rsidRPr="00BB7FEF">
        <w:t>uloga osoba za nepravilnosti i izvještavanje o nepravilnostima. Također se propis</w:t>
      </w:r>
      <w:r w:rsidR="00897330">
        <w:t>uju</w:t>
      </w:r>
      <w:r w:rsidRPr="00BB7FEF">
        <w:t xml:space="preserve"> prekršajne odredbe za nedostavljanje izvješća o nepravilnostima ustrojstvenoj jedinici Ministarstva financija zaduženoj za proračunski nadzor.</w:t>
      </w:r>
    </w:p>
    <w:p w14:paraId="2DDB3994" w14:textId="77777777" w:rsidR="005839AE" w:rsidRDefault="005839AE" w:rsidP="005839AE">
      <w:pPr>
        <w:pStyle w:val="BodyText"/>
        <w:spacing w:line="240" w:lineRule="auto"/>
      </w:pPr>
    </w:p>
    <w:p w14:paraId="11102B44" w14:textId="094B9012" w:rsidR="00423D5F" w:rsidRDefault="005839AE" w:rsidP="00423D5F">
      <w:pPr>
        <w:pStyle w:val="BodyText"/>
        <w:spacing w:line="240" w:lineRule="auto"/>
      </w:pPr>
      <w:r>
        <w:t xml:space="preserve">Primjenom </w:t>
      </w:r>
      <w:r w:rsidR="0077266E">
        <w:t>Nacrta prijedloga zakona</w:t>
      </w:r>
      <w:r>
        <w:t xml:space="preserve"> očekuje se bolje razumijevanje područja vezanog uz nepravilnosti te kvalitetnije i učinkovitije poduzimanje radnji protiv nepravilnosti i od obveznika Zakona i od ustrojstvene jedinice Ministarstva financija zadužene za proračunski nadzor. Također će se osigurati bolji protok informacija o prijavljenim nepravilnostima te obavljanje proračunskog nadzora na temelju izvješća o nepravilnostima jer se očekuje značajnije smanjenje broja nedostavljenih izvješća o nepravilnostima ustrojstvenoj jedinici Ministarstva financija zaduženoj za proračunski nadzor. Nakon donošenja Zakona o izmjenama i dopunama Zakona o sustavu unutarnjih kontrola u javnom sektoru donijet će se i pravilnik </w:t>
      </w:r>
      <w:r w:rsidR="00E63EF0" w:rsidRPr="000D415C">
        <w:t>koji će propisati obveze i način postupanja po prijavljenim/uočenim nepravilnostima, kriterije i sadržaj odluke za imenovanje osobe za nepravilnosti te način i rokove izvještavanja o nepravilnostima u upravljanju sredstvima institucije.</w:t>
      </w:r>
    </w:p>
    <w:p w14:paraId="4508F239" w14:textId="77777777" w:rsidR="00423D5F" w:rsidRDefault="00423D5F" w:rsidP="00423D5F">
      <w:pPr>
        <w:pStyle w:val="BodyText"/>
        <w:spacing w:line="240" w:lineRule="auto"/>
      </w:pPr>
    </w:p>
    <w:p w14:paraId="6BE6941F" w14:textId="45DD7D9E" w:rsidR="00423D5F" w:rsidRDefault="00423D5F" w:rsidP="00423D5F">
      <w:pPr>
        <w:pStyle w:val="BodyText"/>
        <w:spacing w:line="240" w:lineRule="auto"/>
      </w:pPr>
      <w:r>
        <w:t>D</w:t>
      </w:r>
      <w:r w:rsidR="00173C4D">
        <w:t>odatno, i</w:t>
      </w:r>
      <w:r w:rsidR="00CE5F6C" w:rsidRPr="00BB7FEF">
        <w:t xml:space="preserve">zmjenama i dopunama </w:t>
      </w:r>
      <w:r w:rsidR="0077266E">
        <w:t>važećeg</w:t>
      </w:r>
      <w:r w:rsidR="0077266E" w:rsidRPr="00BB7FEF">
        <w:t xml:space="preserve"> </w:t>
      </w:r>
      <w:r w:rsidR="00CE5F6C" w:rsidRPr="00BB7FEF">
        <w:t xml:space="preserve">Zakona </w:t>
      </w:r>
      <w:r w:rsidR="00CE5F6C">
        <w:t xml:space="preserve">o sustavu unutarnjih kontrola u javnom sektoru </w:t>
      </w:r>
      <w:r w:rsidR="00CF025D">
        <w:t xml:space="preserve">obveznici primjene ovoga </w:t>
      </w:r>
      <w:r w:rsidR="00CE204A">
        <w:t xml:space="preserve">Nacrta prijedloga zakona </w:t>
      </w:r>
      <w:r w:rsidR="00173C4D">
        <w:t>uskladit će se s obveznicima primjene Zako</w:t>
      </w:r>
      <w:r w:rsidR="00CF025D">
        <w:t>n</w:t>
      </w:r>
      <w:r w:rsidR="00173C4D">
        <w:t>a</w:t>
      </w:r>
      <w:r w:rsidR="00CF025D">
        <w:t xml:space="preserve"> o fiskalnoj odgovornosti (Narodne novine, </w:t>
      </w:r>
      <w:r w:rsidR="00152A5C">
        <w:t>br</w:t>
      </w:r>
      <w:r w:rsidR="00830F75">
        <w:t xml:space="preserve">oj </w:t>
      </w:r>
      <w:r w:rsidR="00CE5F6C">
        <w:t>111/18)</w:t>
      </w:r>
      <w:r w:rsidR="00143BA1">
        <w:t>.</w:t>
      </w:r>
    </w:p>
    <w:p w14:paraId="6EBB4752" w14:textId="77777777" w:rsidR="00423D5F" w:rsidRDefault="00423D5F" w:rsidP="00423D5F">
      <w:pPr>
        <w:pStyle w:val="BodyText"/>
        <w:spacing w:line="240" w:lineRule="auto"/>
      </w:pPr>
    </w:p>
    <w:p w14:paraId="28C6A314" w14:textId="3978342C" w:rsidR="00423D5F" w:rsidRDefault="00143BA1" w:rsidP="00423D5F">
      <w:pPr>
        <w:pStyle w:val="BodyText"/>
        <w:spacing w:line="240" w:lineRule="auto"/>
      </w:pPr>
      <w:r>
        <w:t>D</w:t>
      </w:r>
      <w:r w:rsidR="00BD0668">
        <w:t xml:space="preserve">orađene su </w:t>
      </w:r>
      <w:r w:rsidR="00F611BF">
        <w:t xml:space="preserve">i </w:t>
      </w:r>
      <w:r w:rsidR="00BD0668">
        <w:t xml:space="preserve">pojedine </w:t>
      </w:r>
      <w:r w:rsidR="005839AE" w:rsidRPr="00446B56">
        <w:t>odredb</w:t>
      </w:r>
      <w:r w:rsidR="00BD0668">
        <w:t>e</w:t>
      </w:r>
      <w:r w:rsidR="005839AE" w:rsidRPr="00446B56">
        <w:t xml:space="preserve"> </w:t>
      </w:r>
      <w:r w:rsidR="0077266E">
        <w:t xml:space="preserve"> važećeg </w:t>
      </w:r>
      <w:r w:rsidR="005839AE" w:rsidRPr="00446B56">
        <w:t>Zakona koje su pokazale manjkavosti u praksi</w:t>
      </w:r>
      <w:r w:rsidR="00BD0668">
        <w:t xml:space="preserve">. </w:t>
      </w:r>
      <w:r w:rsidR="000D71A2">
        <w:t>Definirano je da se p</w:t>
      </w:r>
      <w:r w:rsidR="00BB621C" w:rsidRPr="000E0AFC">
        <w:t xml:space="preserve">romjene u rokovima i aktivnostima za provedbu preporuka unutarnje revizije </w:t>
      </w:r>
      <w:r w:rsidR="000D71A2">
        <w:t xml:space="preserve">predlažu u dogovoru s rukovoditeljem unutarnje revizije. </w:t>
      </w:r>
      <w:r w:rsidR="000D71A2" w:rsidRPr="000D71A2">
        <w:t xml:space="preserve">I nadalje se može produžiti rok za provedbu preporuka unutarnje revizije samo jednom, ali ne više na vremenski rok od šest mjeseci već ovisno o vremenu potrebnom za provođenje preporuke, odgovorna osoba institucije utvrđuje navedeni rok. U dosadašnjoj </w:t>
      </w:r>
      <w:r w:rsidR="000D71A2" w:rsidRPr="000D71A2">
        <w:lastRenderedPageBreak/>
        <w:t>praksi utvrđeno je da se za provedbu preporuke unutarnje revizije, posebno u dijelu informatizacije, rok od šest mjeseci pokazao nedostatnim.</w:t>
      </w:r>
      <w:r w:rsidR="00BB621C">
        <w:t xml:space="preserve"> </w:t>
      </w:r>
    </w:p>
    <w:p w14:paraId="114FEDBE" w14:textId="77777777" w:rsidR="00423D5F" w:rsidRDefault="00423D5F" w:rsidP="00423D5F">
      <w:pPr>
        <w:pStyle w:val="BodyText"/>
        <w:spacing w:line="240" w:lineRule="auto"/>
      </w:pPr>
    </w:p>
    <w:p w14:paraId="77A2E0FE" w14:textId="42604D4B" w:rsidR="005839AE" w:rsidRDefault="00F611BF" w:rsidP="00423D5F">
      <w:pPr>
        <w:pStyle w:val="BodyText"/>
        <w:spacing w:line="240" w:lineRule="auto"/>
      </w:pPr>
      <w:r w:rsidRPr="00143BA1">
        <w:t>R</w:t>
      </w:r>
      <w:r w:rsidR="005839AE" w:rsidRPr="00143BA1">
        <w:t xml:space="preserve">adi izbjegavanja dvojbi u primjeni preciznije </w:t>
      </w:r>
      <w:r w:rsidRPr="00143BA1">
        <w:t xml:space="preserve">se </w:t>
      </w:r>
      <w:r w:rsidR="005839AE" w:rsidRPr="00143BA1">
        <w:t xml:space="preserve">uređuje obuhvat u obavljanju provjere okvira za razvoj sustava unutarnjih kontrola kako bi </w:t>
      </w:r>
      <w:r w:rsidR="005839AE" w:rsidRPr="00D80D68">
        <w:t xml:space="preserve">fokus </w:t>
      </w:r>
      <w:r w:rsidR="00173C4D" w:rsidRPr="00D80D68">
        <w:t>bio na</w:t>
      </w:r>
      <w:r w:rsidR="00173C4D" w:rsidRPr="00C25EBC">
        <w:t xml:space="preserve"> prioritetima</w:t>
      </w:r>
      <w:r w:rsidR="00173C4D" w:rsidRPr="002847EC">
        <w:t xml:space="preserve"> </w:t>
      </w:r>
      <w:r w:rsidR="005839AE" w:rsidRPr="002847EC">
        <w:t xml:space="preserve">uvažavajući </w:t>
      </w:r>
      <w:r w:rsidR="00173C4D" w:rsidRPr="002847EC">
        <w:t xml:space="preserve">pritom </w:t>
      </w:r>
      <w:r w:rsidR="005839AE" w:rsidRPr="00143BA1">
        <w:t>složenost poslovnih aktivnosti u okviru kojih se obavlja provjera te raspoloživost resursa za obavljanje provjere.</w:t>
      </w:r>
    </w:p>
    <w:p w14:paraId="77DB2C2F" w14:textId="2E3B0A93" w:rsidR="00423D5F" w:rsidRPr="00143BA1" w:rsidRDefault="00423D5F" w:rsidP="00423D5F">
      <w:pPr>
        <w:pStyle w:val="BodyText"/>
        <w:spacing w:line="240" w:lineRule="auto"/>
      </w:pPr>
    </w:p>
    <w:p w14:paraId="3E9E6CA8" w14:textId="6FC50FE5" w:rsidR="005839AE" w:rsidRPr="00143BA1" w:rsidRDefault="005839AE" w:rsidP="007E0A37">
      <w:pPr>
        <w:pStyle w:val="BodyText"/>
        <w:spacing w:line="240" w:lineRule="auto"/>
      </w:pPr>
      <w:r w:rsidRPr="00143BA1">
        <w:t>Nadalje, briše se odredba kojom je bilo utvrđeno da će ministar financija pravilnikom propisati uvjete i način priznavanja inozemnih stručnih kvalifikacija za unutarnje revizore jer je</w:t>
      </w:r>
      <w:r w:rsidR="007A59B6">
        <w:t xml:space="preserve"> s Popisa </w:t>
      </w:r>
      <w:r w:rsidR="007A59B6" w:rsidRPr="00143BA1">
        <w:t xml:space="preserve">reguliranih profesija u Republici Hrvatskoj </w:t>
      </w:r>
      <w:r w:rsidR="007A59B6">
        <w:t>od 3. siječnja 2019.</w:t>
      </w:r>
      <w:r w:rsidR="00A05EF1">
        <w:t xml:space="preserve"> godine</w:t>
      </w:r>
      <w:r w:rsidR="007A59B6">
        <w:t xml:space="preserve"> izostavljena </w:t>
      </w:r>
      <w:r w:rsidR="007A59B6" w:rsidRPr="00143BA1">
        <w:t>profesija ovlaštenog</w:t>
      </w:r>
      <w:r w:rsidR="007A59B6">
        <w:t>a</w:t>
      </w:r>
      <w:r w:rsidR="007A59B6" w:rsidRPr="00143BA1">
        <w:t xml:space="preserve"> unutarnjeg revizora u javnom sektoru </w:t>
      </w:r>
      <w:r w:rsidR="007A59B6">
        <w:t xml:space="preserve">budući da je </w:t>
      </w:r>
      <w:r w:rsidRPr="00143BA1">
        <w:t xml:space="preserve">stečeni certifikat stručnog ovlaštenja za obavljanje poslova unutarnje revizije u javnom sektoru primjenjiv samo u institucijama javnog sektora, a ne na slobodnom tržištu rada, a što je osnovni kriterij za definiranje neke profesije reguliranom. </w:t>
      </w:r>
    </w:p>
    <w:p w14:paraId="688B273C" w14:textId="77777777" w:rsidR="00173C4D" w:rsidRPr="00143BA1" w:rsidRDefault="00173C4D" w:rsidP="007E0A37">
      <w:pPr>
        <w:pStyle w:val="BodyText"/>
        <w:spacing w:line="240" w:lineRule="auto"/>
      </w:pPr>
    </w:p>
    <w:p w14:paraId="5EBB3096" w14:textId="27815837" w:rsidR="005839AE" w:rsidRPr="00607848" w:rsidRDefault="00607848" w:rsidP="007E0A37">
      <w:pPr>
        <w:pStyle w:val="BodyText"/>
        <w:spacing w:line="240" w:lineRule="auto"/>
      </w:pPr>
      <w:r>
        <w:rPr>
          <w:color w:val="000000"/>
        </w:rPr>
        <w:t>D</w:t>
      </w:r>
      <w:r w:rsidR="00143BA1" w:rsidRPr="00143BA1">
        <w:rPr>
          <w:color w:val="000000"/>
        </w:rPr>
        <w:t xml:space="preserve">osadašnja praksa je </w:t>
      </w:r>
      <w:r>
        <w:rPr>
          <w:color w:val="000000"/>
        </w:rPr>
        <w:t xml:space="preserve">također </w:t>
      </w:r>
      <w:r w:rsidR="00143BA1" w:rsidRPr="00143BA1">
        <w:rPr>
          <w:color w:val="000000"/>
        </w:rPr>
        <w:t>pokazala da pojedine osobe raspoređene na radno mjesto unutarnjeg revizora moraju čekati i do godinu dana na početak izobrazbe</w:t>
      </w:r>
      <w:r w:rsidR="00143BA1" w:rsidRPr="00143BA1">
        <w:t xml:space="preserve"> za stjecanje zvanja ovlaštenog unutarnjeg revizora za javni sektor</w:t>
      </w:r>
      <w:r w:rsidR="00143BA1" w:rsidRPr="00143BA1">
        <w:rPr>
          <w:color w:val="000000"/>
        </w:rPr>
        <w:t xml:space="preserve">, dok </w:t>
      </w:r>
      <w:r w:rsidR="000969E6">
        <w:rPr>
          <w:color w:val="000000"/>
        </w:rPr>
        <w:t xml:space="preserve">trenutno važeći </w:t>
      </w:r>
      <w:r w:rsidR="00143BA1" w:rsidRPr="00143BA1">
        <w:rPr>
          <w:color w:val="000000"/>
        </w:rPr>
        <w:t xml:space="preserve">Zakon propisuje da stručno ovlaštenje moraju steći u roku od godinu dana od datuma rasporeda na radno mjesto. U tom smislu </w:t>
      </w:r>
      <w:r>
        <w:rPr>
          <w:color w:val="000000"/>
        </w:rPr>
        <w:t>napravljene su izmjene kojima je rok za stjecanje zvanja ovlaštenog</w:t>
      </w:r>
      <w:r w:rsidR="00CD3040">
        <w:rPr>
          <w:color w:val="000000"/>
        </w:rPr>
        <w:t>a</w:t>
      </w:r>
      <w:r>
        <w:rPr>
          <w:color w:val="000000"/>
        </w:rPr>
        <w:t xml:space="preserve"> unutarnjeg revizora vezan uz datum po</w:t>
      </w:r>
      <w:r w:rsidR="00143BA1" w:rsidRPr="00143BA1">
        <w:rPr>
          <w:color w:val="000000"/>
        </w:rPr>
        <w:t>četk</w:t>
      </w:r>
      <w:r>
        <w:rPr>
          <w:color w:val="000000"/>
        </w:rPr>
        <w:t>a</w:t>
      </w:r>
      <w:r w:rsidR="00143BA1" w:rsidRPr="00143BA1">
        <w:rPr>
          <w:color w:val="000000"/>
        </w:rPr>
        <w:t xml:space="preserve"> izobrazbe</w:t>
      </w:r>
      <w:r>
        <w:rPr>
          <w:color w:val="000000"/>
        </w:rPr>
        <w:t xml:space="preserve">, a ne uz datum rasporeda na radno mjesto. </w:t>
      </w:r>
      <w:r w:rsidR="005839AE" w:rsidRPr="00607848">
        <w:t>Tako se svi potencijalni ovlašteni unutarnji revizori stavljaju u ravnopravan položaj s obzirom na utvrđeni rok za stjecanje stručnog ovlaštenja ministra financija odnosno certifikata koji izdaju strukovne organizacije.</w:t>
      </w:r>
    </w:p>
    <w:p w14:paraId="3D6D0CE7" w14:textId="77777777" w:rsidR="00173C4D" w:rsidRDefault="00173C4D" w:rsidP="007E0A37">
      <w:pPr>
        <w:pStyle w:val="BodyText"/>
        <w:spacing w:line="240" w:lineRule="auto"/>
      </w:pPr>
    </w:p>
    <w:p w14:paraId="4E43D63D" w14:textId="6A5D7F6B" w:rsidR="005839AE" w:rsidRPr="00446B56" w:rsidRDefault="005839AE" w:rsidP="007E0A37">
      <w:pPr>
        <w:pStyle w:val="BodyText"/>
        <w:spacing w:line="240" w:lineRule="auto"/>
      </w:pPr>
      <w:r w:rsidRPr="00446B56">
        <w:t xml:space="preserve">Integracija upravljanja rizicima u poslovanje institucija i do sada je bila obveza, međutim u praksi </w:t>
      </w:r>
      <w:r w:rsidR="00FD0F23">
        <w:t xml:space="preserve">su </w:t>
      </w:r>
      <w:r w:rsidRPr="00446B56">
        <w:t>se pokazal</w:t>
      </w:r>
      <w:r w:rsidR="00FD0F23">
        <w:t>e određene poteškoće u njegovoj primjeni</w:t>
      </w:r>
      <w:r w:rsidRPr="00446B56">
        <w:t xml:space="preserve">. </w:t>
      </w:r>
      <w:r w:rsidR="00CF025D">
        <w:t>Naglašena je veza između rizika i ciljeva sadržanih u strateškim i drugim planskim dokumentima</w:t>
      </w:r>
      <w:r w:rsidRPr="00446B56">
        <w:t>, a prestankom obveze izrade zasebne strategije upravljanja rizicima, ključni rizici ulaze u kontekst upravljanja poslovanjem i prestaju biti kategorija koja se razmatra izolirano.</w:t>
      </w:r>
    </w:p>
    <w:p w14:paraId="1B94C72C" w14:textId="77777777" w:rsidR="00173C4D" w:rsidRDefault="00173C4D" w:rsidP="007E0A37">
      <w:pPr>
        <w:pStyle w:val="BodyText"/>
        <w:spacing w:line="240" w:lineRule="auto"/>
      </w:pPr>
    </w:p>
    <w:p w14:paraId="1B7EC3A5" w14:textId="6AA7A0F6" w:rsidR="005839AE" w:rsidRPr="00446B56" w:rsidRDefault="00A05EF1" w:rsidP="007E0A37">
      <w:pPr>
        <w:pStyle w:val="BodyText"/>
        <w:spacing w:line="240" w:lineRule="auto"/>
      </w:pPr>
      <w:r>
        <w:t>U</w:t>
      </w:r>
      <w:r w:rsidR="005839AE" w:rsidRPr="00446B56">
        <w:t xml:space="preserve">sklađene su odredbe vezane uz izradu podzakonskih akata u skladu s odredbama ovoga </w:t>
      </w:r>
      <w:r>
        <w:t>Nacrta p</w:t>
      </w:r>
      <w:r w:rsidR="005839AE" w:rsidRPr="00446B56">
        <w:t>rijedloga zakona.</w:t>
      </w:r>
    </w:p>
    <w:p w14:paraId="67973581" w14:textId="77777777" w:rsidR="005830BC" w:rsidRPr="007E0A37" w:rsidRDefault="005830BC" w:rsidP="007E0A37">
      <w:pPr>
        <w:pStyle w:val="BodyText"/>
        <w:spacing w:line="240" w:lineRule="auto"/>
      </w:pPr>
    </w:p>
    <w:p w14:paraId="2EEC74A6" w14:textId="1E9AF534" w:rsidR="005830BC" w:rsidRPr="007E0A37" w:rsidRDefault="005830BC" w:rsidP="007E0A37">
      <w:pPr>
        <w:pStyle w:val="BodyText"/>
        <w:spacing w:line="240" w:lineRule="auto"/>
      </w:pPr>
    </w:p>
    <w:p w14:paraId="4043D587" w14:textId="5DA10D1B" w:rsidR="005830BC" w:rsidRDefault="005830BC" w:rsidP="005830BC">
      <w:pPr>
        <w:spacing w:after="0" w:line="240" w:lineRule="auto"/>
        <w:jc w:val="both"/>
        <w:rPr>
          <w:rFonts w:ascii="Times New Roman" w:hAnsi="Times New Roman"/>
          <w:sz w:val="24"/>
          <w:szCs w:val="24"/>
        </w:rPr>
      </w:pPr>
    </w:p>
    <w:p w14:paraId="0680BCB3" w14:textId="77777777" w:rsidR="000D5008" w:rsidRPr="008B63DE" w:rsidRDefault="000D5008" w:rsidP="005830BC">
      <w:pPr>
        <w:spacing w:after="0" w:line="240" w:lineRule="auto"/>
        <w:jc w:val="both"/>
        <w:rPr>
          <w:rFonts w:ascii="Times New Roman" w:hAnsi="Times New Roman"/>
          <w:sz w:val="24"/>
          <w:szCs w:val="24"/>
        </w:rPr>
      </w:pPr>
    </w:p>
    <w:p w14:paraId="5612562B" w14:textId="540E009B" w:rsidR="00CD3040" w:rsidRPr="008B63DE" w:rsidRDefault="005830BC" w:rsidP="00A05EF1">
      <w:pPr>
        <w:spacing w:after="0" w:line="240" w:lineRule="auto"/>
        <w:jc w:val="both"/>
        <w:rPr>
          <w:rFonts w:ascii="Times New Roman" w:hAnsi="Times New Roman"/>
          <w:b/>
          <w:sz w:val="24"/>
          <w:szCs w:val="24"/>
        </w:rPr>
      </w:pPr>
      <w:r w:rsidRPr="008B63DE">
        <w:rPr>
          <w:rFonts w:ascii="Times New Roman" w:hAnsi="Times New Roman"/>
          <w:b/>
          <w:sz w:val="24"/>
          <w:szCs w:val="24"/>
        </w:rPr>
        <w:t>III.</w:t>
      </w:r>
      <w:r w:rsidRPr="008B63DE">
        <w:rPr>
          <w:rFonts w:ascii="Times New Roman" w:hAnsi="Times New Roman"/>
          <w:b/>
          <w:sz w:val="24"/>
          <w:szCs w:val="24"/>
        </w:rPr>
        <w:tab/>
        <w:t xml:space="preserve">OCJENA I IZVORI POTREBNIH SREDSTAVA ZA PROVEDBU </w:t>
      </w:r>
      <w:r w:rsidR="00CD3040" w:rsidRPr="005830BC">
        <w:rPr>
          <w:rFonts w:ascii="Times New Roman" w:hAnsi="Times New Roman"/>
          <w:b/>
          <w:sz w:val="24"/>
          <w:szCs w:val="24"/>
        </w:rPr>
        <w:t xml:space="preserve">ZAKONA </w:t>
      </w:r>
    </w:p>
    <w:p w14:paraId="5318B77F" w14:textId="26236266" w:rsidR="005830BC" w:rsidRPr="008B63DE" w:rsidRDefault="005830BC" w:rsidP="005830BC">
      <w:pPr>
        <w:spacing w:after="0" w:line="240" w:lineRule="auto"/>
        <w:ind w:firstLine="708"/>
        <w:jc w:val="both"/>
        <w:rPr>
          <w:rFonts w:ascii="Times New Roman" w:hAnsi="Times New Roman"/>
          <w:b/>
          <w:sz w:val="24"/>
          <w:szCs w:val="24"/>
        </w:rPr>
      </w:pPr>
      <w:r w:rsidRPr="008B63DE">
        <w:rPr>
          <w:rFonts w:ascii="Times New Roman" w:hAnsi="Times New Roman"/>
          <w:b/>
          <w:sz w:val="24"/>
          <w:szCs w:val="24"/>
        </w:rPr>
        <w:t xml:space="preserve"> </w:t>
      </w:r>
    </w:p>
    <w:p w14:paraId="3A5FAE9B" w14:textId="533F363F" w:rsidR="005830BC" w:rsidRDefault="007228ED" w:rsidP="007E0A37">
      <w:pPr>
        <w:pStyle w:val="BodyText"/>
        <w:spacing w:line="240" w:lineRule="auto"/>
      </w:pPr>
      <w:r w:rsidRPr="007E0A37">
        <w:t>Za provođenje ovoga Zakona nije potrebno osigurati dodatna sredstva u državnom</w:t>
      </w:r>
      <w:r w:rsidR="00E00B16">
        <w:t xml:space="preserve"> </w:t>
      </w:r>
      <w:r w:rsidRPr="007E0A37">
        <w:t xml:space="preserve">proračunu Republike Hrvatske. </w:t>
      </w:r>
      <w:r w:rsidR="005830BC" w:rsidRPr="007E0A37">
        <w:br w:type="page"/>
      </w:r>
    </w:p>
    <w:p w14:paraId="4F5907BF" w14:textId="74995BB2" w:rsidR="00C10A5C" w:rsidRPr="001D639D" w:rsidRDefault="008D505F" w:rsidP="000A1D7E">
      <w:pPr>
        <w:pStyle w:val="tb-na16"/>
        <w:jc w:val="center"/>
        <w:rPr>
          <w:b/>
        </w:rPr>
      </w:pPr>
      <w:r w:rsidRPr="001D639D">
        <w:rPr>
          <w:b/>
        </w:rPr>
        <w:lastRenderedPageBreak/>
        <w:t xml:space="preserve">PRIJEDLOG </w:t>
      </w:r>
      <w:r w:rsidR="00C10A5C" w:rsidRPr="001D639D">
        <w:rPr>
          <w:b/>
        </w:rPr>
        <w:t>ZAKON</w:t>
      </w:r>
      <w:r w:rsidRPr="001D639D">
        <w:rPr>
          <w:b/>
        </w:rPr>
        <w:t>A</w:t>
      </w:r>
      <w:r w:rsidR="00280B37" w:rsidRPr="001D639D">
        <w:rPr>
          <w:b/>
        </w:rPr>
        <w:t xml:space="preserve"> </w:t>
      </w:r>
      <w:r w:rsidR="00C10A5C" w:rsidRPr="001D639D">
        <w:rPr>
          <w:b/>
        </w:rPr>
        <w:t>O IZMJENAMA I DOPUNAMA ZAKONA O SUSTAVU UNUTARNJIH KONTROLA U JAVNOM SEKTORU</w:t>
      </w:r>
    </w:p>
    <w:p w14:paraId="258B1C34" w14:textId="77777777" w:rsidR="008015E0" w:rsidRDefault="008015E0" w:rsidP="00C10A5C">
      <w:pPr>
        <w:pStyle w:val="clanak-"/>
        <w:shd w:val="clear" w:color="auto" w:fill="FFFFFF" w:themeFill="background1"/>
        <w:jc w:val="center"/>
        <w:rPr>
          <w:b/>
        </w:rPr>
      </w:pPr>
    </w:p>
    <w:p w14:paraId="64C5CD5B" w14:textId="77777777" w:rsidR="00C10A5C" w:rsidRPr="004833D7" w:rsidRDefault="00C10A5C" w:rsidP="00C10A5C">
      <w:pPr>
        <w:pStyle w:val="clanak-"/>
        <w:shd w:val="clear" w:color="auto" w:fill="FFFFFF" w:themeFill="background1"/>
        <w:jc w:val="center"/>
        <w:rPr>
          <w:b/>
        </w:rPr>
      </w:pPr>
      <w:r w:rsidRPr="004833D7">
        <w:rPr>
          <w:b/>
        </w:rPr>
        <w:t>Članak 1.</w:t>
      </w:r>
    </w:p>
    <w:p w14:paraId="13640D6E" w14:textId="00FC7D99" w:rsidR="00C10A5C" w:rsidRPr="004833D7" w:rsidRDefault="004E5275" w:rsidP="008D505F">
      <w:pPr>
        <w:pStyle w:val="t-9-8"/>
        <w:jc w:val="both"/>
      </w:pPr>
      <w:r>
        <w:t>U</w:t>
      </w:r>
      <w:r w:rsidR="00C10A5C" w:rsidRPr="004833D7">
        <w:t xml:space="preserve"> </w:t>
      </w:r>
      <w:r w:rsidR="00532162">
        <w:t>Zakonu o sustavu unutarnjih kontrola u javnom sektoru (Narodne novine, broj 78/15)</w:t>
      </w:r>
      <w:r w:rsidR="00A05EF1">
        <w:t>,</w:t>
      </w:r>
      <w:r w:rsidR="00532162">
        <w:t xml:space="preserve"> u </w:t>
      </w:r>
      <w:r w:rsidR="00532162" w:rsidRPr="004833D7">
        <w:t>član</w:t>
      </w:r>
      <w:r w:rsidR="00532162">
        <w:t>ku</w:t>
      </w:r>
      <w:r w:rsidR="00532162" w:rsidRPr="004833D7">
        <w:t xml:space="preserve"> </w:t>
      </w:r>
      <w:r w:rsidR="00C10A5C" w:rsidRPr="004833D7">
        <w:t>3. stavak 2. mijenja se i glasi:</w:t>
      </w:r>
    </w:p>
    <w:p w14:paraId="0063E19F" w14:textId="77777777" w:rsidR="00C10A5C" w:rsidRPr="004833D7" w:rsidRDefault="00C10A5C" w:rsidP="00C10A5C">
      <w:pPr>
        <w:pStyle w:val="t-9-8"/>
        <w:jc w:val="both"/>
      </w:pPr>
      <w:r w:rsidRPr="004833D7">
        <w:t>»(2) Odredbe ovoga Zakona odnose se i na trgovačka društva u vlasništvu Republike Hrvatske i/ili jedne ili više jedinica lokalne i područne (regionalne) samouprave te na druge pravne osobe kojima je osnivač Republika Hrvatska i/ili jedna ili više jedinica lokalne i područne (regionalne) samouprave (u daljnjem tekstu: trgovačka društva i druge pravne osobe) koje su utvrđene u Registru trgovačkih društava i drugih pravnih osoba obveznika davanja Izjave o fiskalnoj odgovornosti koji vodi Ministarstvo financija</w:t>
      </w:r>
      <w:r w:rsidR="006810F4">
        <w:t>.</w:t>
      </w:r>
      <w:r w:rsidRPr="004833D7">
        <w:t>«.</w:t>
      </w:r>
    </w:p>
    <w:p w14:paraId="12D34E22" w14:textId="77777777" w:rsidR="00C10A5C" w:rsidRPr="004833D7" w:rsidRDefault="00C10A5C" w:rsidP="004E3FFA">
      <w:pPr>
        <w:pStyle w:val="t-9-8"/>
        <w:jc w:val="center"/>
        <w:rPr>
          <w:b/>
        </w:rPr>
      </w:pPr>
      <w:r w:rsidRPr="004833D7">
        <w:rPr>
          <w:b/>
        </w:rPr>
        <w:t>Članak 2.</w:t>
      </w:r>
    </w:p>
    <w:p w14:paraId="6A9B6E33" w14:textId="77777777" w:rsidR="00532162" w:rsidRDefault="004E5275" w:rsidP="004E5275">
      <w:pPr>
        <w:pStyle w:val="t-9-8"/>
        <w:jc w:val="both"/>
      </w:pPr>
      <w:r w:rsidRPr="004E5275">
        <w:t xml:space="preserve">U članku 4. iza točke 9. dodaje se nova točka 10. koja glasi: </w:t>
      </w:r>
    </w:p>
    <w:p w14:paraId="4F6918C3" w14:textId="67DF9209" w:rsidR="004E5275" w:rsidRPr="004E5275" w:rsidRDefault="004E5275" w:rsidP="004E5275">
      <w:pPr>
        <w:pStyle w:val="t-9-8"/>
        <w:jc w:val="both"/>
      </w:pPr>
      <w:r w:rsidRPr="004E5275">
        <w:t>»</w:t>
      </w:r>
      <w:r w:rsidR="00A57C48">
        <w:t xml:space="preserve">10. </w:t>
      </w:r>
      <w:r w:rsidRPr="000A1D7E">
        <w:t>Nepravilnost</w:t>
      </w:r>
      <w:r w:rsidRPr="004E5275">
        <w:t xml:space="preserve"> je nepridržavanje ili pogrešna primjena zakona i drugih propisa koja proizlazi iz radnji ili propusta obveznika, koja ima ili bi mogla imati štetan utjecaj na proračunska sredstva i sredstva iz drugih izvora, bilo da se radi o prihodima/primicima, rashodima/izdacima, povratima, imovini, potraživanjima ili obvezama</w:t>
      </w:r>
      <w:r w:rsidR="00E11E82">
        <w:t xml:space="preserve"> </w:t>
      </w:r>
      <w:r w:rsidR="00E11E82" w:rsidRPr="00E11E82">
        <w:t>te je protivna etičkim načelima u javnom sektoru</w:t>
      </w:r>
      <w:r w:rsidRPr="004E5275">
        <w:t>, a klasificira se kao nepravilnost za koju nisu propisane prekršajne odredbe, nepravilnost koja ima obilježje prekršaja i nepravilnost kod koje postoji sumnja na kazneno djelo</w:t>
      </w:r>
      <w:r w:rsidR="00532162">
        <w:t>.</w:t>
      </w:r>
      <w:r w:rsidRPr="004E5275">
        <w:t>«.</w:t>
      </w:r>
    </w:p>
    <w:p w14:paraId="3FCCCABB" w14:textId="5EAC7F9F" w:rsidR="00A57C48" w:rsidRDefault="00A57C48" w:rsidP="00A57C48">
      <w:pPr>
        <w:pStyle w:val="t-9-8"/>
      </w:pPr>
      <w:r w:rsidRPr="004E5275">
        <w:t xml:space="preserve">Dosadašnje točke 10. do </w:t>
      </w:r>
      <w:r w:rsidR="00014201">
        <w:t>13</w:t>
      </w:r>
      <w:r w:rsidRPr="004E5275">
        <w:t xml:space="preserve">. postaju točke 11. do </w:t>
      </w:r>
      <w:r w:rsidR="00014201">
        <w:t>14</w:t>
      </w:r>
      <w:r w:rsidRPr="004E5275">
        <w:t xml:space="preserve">. </w:t>
      </w:r>
    </w:p>
    <w:p w14:paraId="61F8EFB3" w14:textId="21A73EC5" w:rsidR="00014201" w:rsidRPr="00014201" w:rsidRDefault="00014201" w:rsidP="00014201">
      <w:pPr>
        <w:pStyle w:val="t-9-8"/>
      </w:pPr>
      <w:r>
        <w:t>Dosadašnja točka 14</w:t>
      </w:r>
      <w:r w:rsidRPr="00014201">
        <w:t>.</w:t>
      </w:r>
      <w:r>
        <w:t xml:space="preserve"> briše se.</w:t>
      </w:r>
    </w:p>
    <w:p w14:paraId="3858F4EC" w14:textId="1323990E" w:rsidR="00A05EF1" w:rsidRDefault="0088291B" w:rsidP="0088291B">
      <w:pPr>
        <w:pStyle w:val="t-9-8"/>
        <w:jc w:val="both"/>
      </w:pPr>
      <w:r w:rsidRPr="00FE795C">
        <w:t>U točki 23.</w:t>
      </w:r>
      <w:r w:rsidR="00491B64">
        <w:t xml:space="preserve"> </w:t>
      </w:r>
      <w:r w:rsidR="00FE795C" w:rsidRPr="00FE795C">
        <w:t xml:space="preserve">iza </w:t>
      </w:r>
      <w:r w:rsidR="00173C4D">
        <w:t xml:space="preserve">prve </w:t>
      </w:r>
      <w:r w:rsidR="00FE795C" w:rsidRPr="00FE795C">
        <w:t>rečenice</w:t>
      </w:r>
      <w:r w:rsidRPr="00FE795C">
        <w:t xml:space="preserve"> dodaje se rečenica koja glasi: </w:t>
      </w:r>
    </w:p>
    <w:p w14:paraId="70896436" w14:textId="7A3758DC" w:rsidR="0088291B" w:rsidRDefault="0088291B" w:rsidP="0088291B">
      <w:pPr>
        <w:pStyle w:val="t-9-8"/>
        <w:jc w:val="both"/>
      </w:pPr>
      <w:r w:rsidRPr="00FE795C">
        <w:t>»Sustav unutarnjih kontrola uspostavlja se s ciljem osiguranja postupanja u skladu s načelom dobrog financijskog upravljanja</w:t>
      </w:r>
      <w:r w:rsidR="00660F4C">
        <w:t>.</w:t>
      </w:r>
      <w:r w:rsidRPr="00FE795C">
        <w:t>«.</w:t>
      </w:r>
    </w:p>
    <w:p w14:paraId="1164C2C8" w14:textId="77777777" w:rsidR="00C10A5C" w:rsidRPr="0088291B" w:rsidRDefault="00C10A5C" w:rsidP="004E3FFA">
      <w:pPr>
        <w:pStyle w:val="t-9-8"/>
        <w:jc w:val="center"/>
        <w:rPr>
          <w:b/>
        </w:rPr>
      </w:pPr>
      <w:r w:rsidRPr="0088291B">
        <w:rPr>
          <w:b/>
        </w:rPr>
        <w:t>Članak 3.</w:t>
      </w:r>
    </w:p>
    <w:p w14:paraId="786F7881" w14:textId="315441C9" w:rsidR="00A05EF1" w:rsidRDefault="0088291B" w:rsidP="0088291B">
      <w:pPr>
        <w:pStyle w:val="t-12-9-fett-s"/>
        <w:jc w:val="both"/>
      </w:pPr>
      <w:r w:rsidRPr="0041361C">
        <w:t xml:space="preserve">U članku 7. točka e) mijenja se i glasi: </w:t>
      </w:r>
    </w:p>
    <w:p w14:paraId="370AFA0E" w14:textId="3175BA7B" w:rsidR="0088291B" w:rsidRDefault="0088291B" w:rsidP="0088291B">
      <w:pPr>
        <w:pStyle w:val="t-12-9-fett-s"/>
        <w:jc w:val="both"/>
      </w:pPr>
      <w:r w:rsidRPr="0041361C">
        <w:t>»</w:t>
      </w:r>
      <w:r w:rsidR="00A05EF1">
        <w:t xml:space="preserve">e) </w:t>
      </w:r>
      <w:r>
        <w:t>upravljanje najznačajnijim rizicima koji mogu ugroziti ostvarenje ciljeva sadržanih u strateškim i drugim planovima</w:t>
      </w:r>
      <w:r w:rsidRPr="00924B79">
        <w:t>«.</w:t>
      </w:r>
    </w:p>
    <w:p w14:paraId="2CDAC6A2" w14:textId="3B27AE72" w:rsidR="0041361C" w:rsidRDefault="0041361C" w:rsidP="003517EA">
      <w:pPr>
        <w:pStyle w:val="clanak-"/>
        <w:shd w:val="clear" w:color="auto" w:fill="FFFFFF" w:themeFill="background1"/>
        <w:jc w:val="center"/>
        <w:rPr>
          <w:b/>
        </w:rPr>
      </w:pPr>
      <w:r>
        <w:rPr>
          <w:b/>
        </w:rPr>
        <w:t xml:space="preserve">Članak </w:t>
      </w:r>
      <w:r w:rsidR="00227053">
        <w:rPr>
          <w:b/>
        </w:rPr>
        <w:t>4</w:t>
      </w:r>
      <w:r>
        <w:rPr>
          <w:b/>
        </w:rPr>
        <w:t>.</w:t>
      </w:r>
    </w:p>
    <w:p w14:paraId="30ECCA5D" w14:textId="38E3D3E4" w:rsidR="0088291B" w:rsidRPr="004833D7" w:rsidRDefault="0088291B" w:rsidP="0088291B">
      <w:pPr>
        <w:pStyle w:val="t-12-9-fett-s"/>
        <w:jc w:val="both"/>
      </w:pPr>
      <w:r w:rsidRPr="004833D7">
        <w:t>U članku 19. riječi: »koji je sastavni dio pravilnika« brišu se.</w:t>
      </w:r>
    </w:p>
    <w:p w14:paraId="671B1EA1" w14:textId="7C96E3BD" w:rsidR="003517EA" w:rsidRPr="004833D7" w:rsidRDefault="003517EA" w:rsidP="003517EA">
      <w:pPr>
        <w:pStyle w:val="clanak-"/>
        <w:shd w:val="clear" w:color="auto" w:fill="FFFFFF" w:themeFill="background1"/>
        <w:jc w:val="center"/>
        <w:rPr>
          <w:b/>
        </w:rPr>
      </w:pPr>
      <w:r w:rsidRPr="004833D7">
        <w:rPr>
          <w:b/>
        </w:rPr>
        <w:t xml:space="preserve">Članak </w:t>
      </w:r>
      <w:r w:rsidR="00280B37">
        <w:rPr>
          <w:b/>
        </w:rPr>
        <w:t>5</w:t>
      </w:r>
      <w:r w:rsidRPr="004833D7">
        <w:rPr>
          <w:b/>
        </w:rPr>
        <w:t>.</w:t>
      </w:r>
    </w:p>
    <w:p w14:paraId="0CEAC6A0" w14:textId="77777777" w:rsidR="0088291B" w:rsidRPr="004833D7" w:rsidRDefault="0088291B" w:rsidP="0088291B">
      <w:pPr>
        <w:pStyle w:val="clanak-"/>
        <w:jc w:val="both"/>
      </w:pPr>
      <w:r w:rsidRPr="004833D7">
        <w:lastRenderedPageBreak/>
        <w:t>U članku 27. stavak 4. briše se.</w:t>
      </w:r>
    </w:p>
    <w:p w14:paraId="25D2B275" w14:textId="77777777" w:rsidR="0088291B" w:rsidRPr="004833D7" w:rsidRDefault="0088291B" w:rsidP="0088291B">
      <w:pPr>
        <w:pStyle w:val="clanak-"/>
        <w:jc w:val="both"/>
      </w:pPr>
      <w:r w:rsidRPr="004833D7">
        <w:t>Dosadašnji stavak 5. postaje stavak 4.</w:t>
      </w:r>
    </w:p>
    <w:p w14:paraId="53732164" w14:textId="1F14ED2D" w:rsidR="003517EA" w:rsidRDefault="003517EA" w:rsidP="003517EA">
      <w:pPr>
        <w:pStyle w:val="clanak-"/>
        <w:shd w:val="clear" w:color="auto" w:fill="FFFFFF" w:themeFill="background1"/>
        <w:jc w:val="center"/>
        <w:rPr>
          <w:b/>
        </w:rPr>
      </w:pPr>
      <w:r w:rsidRPr="004833D7">
        <w:rPr>
          <w:b/>
        </w:rPr>
        <w:t xml:space="preserve">Članak </w:t>
      </w:r>
      <w:r w:rsidR="00280B37">
        <w:rPr>
          <w:b/>
        </w:rPr>
        <w:t>6</w:t>
      </w:r>
      <w:r w:rsidRPr="004833D7">
        <w:rPr>
          <w:b/>
        </w:rPr>
        <w:t>.</w:t>
      </w:r>
    </w:p>
    <w:p w14:paraId="526B08D3" w14:textId="77777777" w:rsidR="00FE795C" w:rsidRPr="004833D7" w:rsidRDefault="00FE795C" w:rsidP="00FE795C">
      <w:pPr>
        <w:pStyle w:val="t-9-8"/>
        <w:jc w:val="both"/>
      </w:pPr>
      <w:r w:rsidRPr="004833D7">
        <w:t xml:space="preserve">U članku 33. stavak 3. </w:t>
      </w:r>
      <w:r>
        <w:t>mijenja se i glasi:</w:t>
      </w:r>
    </w:p>
    <w:p w14:paraId="6F3E7A90" w14:textId="4CC44B2B" w:rsidR="00FE795C" w:rsidRPr="009B203D" w:rsidRDefault="00FE795C" w:rsidP="00C95ED3">
      <w:pPr>
        <w:pStyle w:val="clanak-"/>
        <w:jc w:val="both"/>
      </w:pPr>
      <w:r w:rsidRPr="004833D7">
        <w:t>»</w:t>
      </w:r>
      <w:r>
        <w:t>(3) Strateški plan unutarnje revizije donosi se svake tri godine i to do konca tekuće godine za sljedeće trogodišnje razdoblje, a godišnji plan unutarnje revizije donosi se svake godine i to do konca tekuće godine za sljedeću godinu</w:t>
      </w:r>
      <w:r w:rsidR="00660F4C">
        <w:t>.</w:t>
      </w:r>
      <w:r w:rsidRPr="004833D7">
        <w:t>«</w:t>
      </w:r>
      <w:r>
        <w:t>.</w:t>
      </w:r>
    </w:p>
    <w:p w14:paraId="055BA1FB" w14:textId="2D4036F6" w:rsidR="003517EA" w:rsidRPr="004833D7" w:rsidRDefault="003517EA" w:rsidP="003517EA">
      <w:pPr>
        <w:pStyle w:val="clanak-"/>
        <w:shd w:val="clear" w:color="auto" w:fill="FFFFFF" w:themeFill="background1"/>
        <w:jc w:val="center"/>
        <w:rPr>
          <w:b/>
        </w:rPr>
      </w:pPr>
      <w:r w:rsidRPr="004833D7">
        <w:rPr>
          <w:b/>
        </w:rPr>
        <w:t xml:space="preserve">Članak </w:t>
      </w:r>
      <w:r w:rsidR="00280B37">
        <w:rPr>
          <w:b/>
        </w:rPr>
        <w:t>7</w:t>
      </w:r>
      <w:r w:rsidRPr="004833D7">
        <w:rPr>
          <w:b/>
        </w:rPr>
        <w:t>.</w:t>
      </w:r>
    </w:p>
    <w:p w14:paraId="667F017E" w14:textId="77777777" w:rsidR="00FE795C" w:rsidRPr="004833D7" w:rsidRDefault="00FE795C" w:rsidP="00FE795C">
      <w:pPr>
        <w:pStyle w:val="clanak-"/>
        <w:jc w:val="both"/>
      </w:pPr>
      <w:r w:rsidRPr="004833D7">
        <w:t>U članku 35. stavku 1. riječi: »</w:t>
      </w:r>
      <w:r>
        <w:t xml:space="preserve">uz suglasnost </w:t>
      </w:r>
      <w:r w:rsidRPr="004833D7">
        <w:t>odgovorne osobe institucije</w:t>
      </w:r>
      <w:r>
        <w:t xml:space="preserve"> utvrditi</w:t>
      </w:r>
      <w:r w:rsidRPr="004833D7">
        <w:t>« zamjenjuju se riječima: »</w:t>
      </w:r>
      <w:r>
        <w:t xml:space="preserve">u dogovoru s </w:t>
      </w:r>
      <w:r w:rsidRPr="004833D7">
        <w:t>rukovoditelj</w:t>
      </w:r>
      <w:r>
        <w:t>em</w:t>
      </w:r>
      <w:r w:rsidRPr="004833D7">
        <w:t xml:space="preserve"> unutarnje revizije</w:t>
      </w:r>
      <w:r>
        <w:t xml:space="preserve"> predložiti</w:t>
      </w:r>
      <w:r w:rsidRPr="004833D7">
        <w:t xml:space="preserve">«.   </w:t>
      </w:r>
    </w:p>
    <w:p w14:paraId="31692D4B" w14:textId="77777777" w:rsidR="00FE795C" w:rsidRPr="004833D7" w:rsidRDefault="00FE795C" w:rsidP="00FE795C">
      <w:pPr>
        <w:pStyle w:val="clanak-"/>
        <w:shd w:val="clear" w:color="auto" w:fill="FFFFFF" w:themeFill="background1"/>
        <w:jc w:val="both"/>
      </w:pPr>
      <w:r w:rsidRPr="004833D7">
        <w:t>Stavak 2. mijenja se i glasi:</w:t>
      </w:r>
    </w:p>
    <w:p w14:paraId="2AFB6D04" w14:textId="027B2E88" w:rsidR="00FE795C" w:rsidRPr="004833D7" w:rsidRDefault="00FE795C" w:rsidP="00FE795C">
      <w:pPr>
        <w:pStyle w:val="clanak-"/>
        <w:jc w:val="both"/>
      </w:pPr>
      <w:r w:rsidRPr="004833D7">
        <w:t xml:space="preserve">»(2) Rok provedbe preporuka iz stavka 1. ovoga članka </w:t>
      </w:r>
      <w:r w:rsidR="00EE6815">
        <w:t xml:space="preserve">može se </w:t>
      </w:r>
      <w:r w:rsidRPr="004833D7">
        <w:t>produž</w:t>
      </w:r>
      <w:r w:rsidR="00EE6815">
        <w:t>iti samo jednom, o čemu odluku donosi</w:t>
      </w:r>
      <w:r w:rsidRPr="004833D7">
        <w:t xml:space="preserve"> odgovorn</w:t>
      </w:r>
      <w:r w:rsidR="00EE6815">
        <w:t>a</w:t>
      </w:r>
      <w:r w:rsidRPr="004833D7">
        <w:t xml:space="preserve"> osob</w:t>
      </w:r>
      <w:r w:rsidR="00EE6815">
        <w:t>a</w:t>
      </w:r>
      <w:r w:rsidRPr="004833D7">
        <w:t xml:space="preserve"> institucije</w:t>
      </w:r>
      <w:r w:rsidR="00660F4C">
        <w:t>.</w:t>
      </w:r>
      <w:r w:rsidRPr="004833D7">
        <w:t>«.</w:t>
      </w:r>
    </w:p>
    <w:p w14:paraId="776621A8" w14:textId="3060758D" w:rsidR="003517EA" w:rsidRPr="004833D7" w:rsidRDefault="003517EA" w:rsidP="003517EA">
      <w:pPr>
        <w:pStyle w:val="clanak-"/>
        <w:shd w:val="clear" w:color="auto" w:fill="FFFFFF" w:themeFill="background1"/>
        <w:jc w:val="center"/>
        <w:rPr>
          <w:b/>
        </w:rPr>
      </w:pPr>
      <w:r w:rsidRPr="004833D7">
        <w:rPr>
          <w:b/>
        </w:rPr>
        <w:t xml:space="preserve">Članak </w:t>
      </w:r>
      <w:r w:rsidR="00280B37">
        <w:rPr>
          <w:b/>
        </w:rPr>
        <w:t>8</w:t>
      </w:r>
      <w:r w:rsidRPr="004833D7">
        <w:rPr>
          <w:b/>
        </w:rPr>
        <w:t>.</w:t>
      </w:r>
    </w:p>
    <w:p w14:paraId="4931B2E5" w14:textId="5473E01F" w:rsidR="00FE795C" w:rsidRPr="004833D7" w:rsidRDefault="00FE795C" w:rsidP="00FE795C">
      <w:pPr>
        <w:pStyle w:val="clanak-"/>
        <w:jc w:val="both"/>
      </w:pPr>
      <w:r w:rsidRPr="004833D7">
        <w:t>U članku 38. riječi: »uz odobrenje odgovorne osobe institucije« brišu se.</w:t>
      </w:r>
    </w:p>
    <w:p w14:paraId="25B1C1A2" w14:textId="292AB96C" w:rsidR="003517EA" w:rsidRPr="004833D7" w:rsidRDefault="003517EA" w:rsidP="003517EA">
      <w:pPr>
        <w:pStyle w:val="clanak-"/>
        <w:shd w:val="clear" w:color="auto" w:fill="FFFFFF" w:themeFill="background1"/>
        <w:jc w:val="center"/>
        <w:rPr>
          <w:b/>
        </w:rPr>
      </w:pPr>
      <w:r w:rsidRPr="004833D7">
        <w:rPr>
          <w:b/>
        </w:rPr>
        <w:t xml:space="preserve">Članak </w:t>
      </w:r>
      <w:r w:rsidR="004B3E8B">
        <w:rPr>
          <w:b/>
        </w:rPr>
        <w:t>9</w:t>
      </w:r>
      <w:r w:rsidRPr="004833D7">
        <w:rPr>
          <w:b/>
        </w:rPr>
        <w:t>.</w:t>
      </w:r>
    </w:p>
    <w:p w14:paraId="1B3B1FBF" w14:textId="0CB3E12D" w:rsidR="00FE795C" w:rsidRPr="004833D7" w:rsidRDefault="00FE795C" w:rsidP="00FE795C">
      <w:pPr>
        <w:pStyle w:val="t-9-8"/>
        <w:jc w:val="both"/>
      </w:pPr>
      <w:r w:rsidRPr="004833D7">
        <w:t>U članku 41. stavku 2. točki h) iza riječi</w:t>
      </w:r>
      <w:r w:rsidR="00EE5C38">
        <w:t>:</w:t>
      </w:r>
      <w:r w:rsidRPr="004833D7">
        <w:t xml:space="preserve"> »provjeru primjene okvira za razvoj sustava unutarnjih kontrola« dodaju se riječi: »ili pojedinog njegovog dijela«</w:t>
      </w:r>
      <w:r>
        <w:t>.</w:t>
      </w:r>
    </w:p>
    <w:p w14:paraId="2CCED3D5" w14:textId="67183814" w:rsidR="003517EA" w:rsidRPr="004833D7" w:rsidRDefault="003517EA" w:rsidP="003517EA">
      <w:pPr>
        <w:pStyle w:val="clanak-"/>
        <w:shd w:val="clear" w:color="auto" w:fill="FFFFFF" w:themeFill="background1"/>
        <w:jc w:val="center"/>
        <w:rPr>
          <w:b/>
        </w:rPr>
      </w:pPr>
      <w:r w:rsidRPr="004833D7">
        <w:rPr>
          <w:b/>
        </w:rPr>
        <w:t>Članak 1</w:t>
      </w:r>
      <w:r w:rsidR="004B3E8B">
        <w:rPr>
          <w:b/>
        </w:rPr>
        <w:t>0</w:t>
      </w:r>
      <w:r w:rsidRPr="004833D7">
        <w:rPr>
          <w:b/>
        </w:rPr>
        <w:t>.</w:t>
      </w:r>
    </w:p>
    <w:p w14:paraId="79EC5E1E" w14:textId="2B21C3B0" w:rsidR="00FE795C" w:rsidRPr="009B203D" w:rsidRDefault="00FE795C" w:rsidP="00FE795C">
      <w:pPr>
        <w:pStyle w:val="clanak-"/>
        <w:jc w:val="both"/>
      </w:pPr>
      <w:r>
        <w:t>U članku 42. stavku 2. iza riječi</w:t>
      </w:r>
      <w:r w:rsidR="00EE5C38">
        <w:t>:</w:t>
      </w:r>
      <w:r>
        <w:t xml:space="preserve"> </w:t>
      </w:r>
      <w:r w:rsidRPr="009B203D">
        <w:t>»</w:t>
      </w:r>
      <w:r>
        <w:t>Vladi Republike Hrvatske</w:t>
      </w:r>
      <w:r w:rsidRPr="009B203D">
        <w:t>«</w:t>
      </w:r>
      <w:r>
        <w:t xml:space="preserve"> dodaju se riječi: </w:t>
      </w:r>
      <w:r w:rsidRPr="004E7F40">
        <w:t>»</w:t>
      </w:r>
      <w:r>
        <w:t>koja ga usvaja</w:t>
      </w:r>
      <w:r w:rsidRPr="004E7F40">
        <w:t>«.</w:t>
      </w:r>
      <w:r>
        <w:t xml:space="preserve"> </w:t>
      </w:r>
    </w:p>
    <w:p w14:paraId="6C73D581" w14:textId="272C3AEC" w:rsidR="003517EA" w:rsidRPr="004833D7" w:rsidRDefault="003517EA" w:rsidP="003517EA">
      <w:pPr>
        <w:pStyle w:val="clanak-"/>
        <w:shd w:val="clear" w:color="auto" w:fill="FFFFFF" w:themeFill="background1"/>
        <w:jc w:val="center"/>
        <w:rPr>
          <w:b/>
        </w:rPr>
      </w:pPr>
      <w:r w:rsidRPr="004833D7">
        <w:rPr>
          <w:b/>
        </w:rPr>
        <w:t>Članak 1</w:t>
      </w:r>
      <w:r w:rsidR="004B3E8B">
        <w:rPr>
          <w:b/>
        </w:rPr>
        <w:t>1</w:t>
      </w:r>
      <w:r w:rsidRPr="004833D7">
        <w:rPr>
          <w:b/>
        </w:rPr>
        <w:t>.</w:t>
      </w:r>
    </w:p>
    <w:p w14:paraId="32D2B1CC" w14:textId="3A67E11C" w:rsidR="004E5275" w:rsidRPr="004E5275" w:rsidRDefault="004E5275" w:rsidP="004E5275">
      <w:pPr>
        <w:pStyle w:val="clanak-"/>
        <w:jc w:val="both"/>
      </w:pPr>
      <w:r w:rsidRPr="004E5275">
        <w:t xml:space="preserve">Članak 43. mijenja se i glasi: </w:t>
      </w:r>
    </w:p>
    <w:p w14:paraId="57FBA35E" w14:textId="71343971" w:rsidR="004E5275" w:rsidRPr="00607848" w:rsidRDefault="0040414B" w:rsidP="004E5275">
      <w:pPr>
        <w:pStyle w:val="clanak-"/>
        <w:jc w:val="both"/>
      </w:pPr>
      <w:r w:rsidRPr="00607848">
        <w:t>»</w:t>
      </w:r>
      <w:r w:rsidR="004E5275" w:rsidRPr="00607848">
        <w:t xml:space="preserve">(1) Odgovorna osoba institucije obvezna je sprječavati rizik nepravilnosti </w:t>
      </w:r>
      <w:r w:rsidR="00FE795C" w:rsidRPr="00607848">
        <w:t>i</w:t>
      </w:r>
      <w:r w:rsidR="004E5275" w:rsidRPr="00607848">
        <w:t xml:space="preserve"> poduzimati mjere u slučaju utvrđenih nepravilnosti</w:t>
      </w:r>
      <w:r w:rsidR="000969E6">
        <w:t xml:space="preserve"> u radu institucije</w:t>
      </w:r>
      <w:r w:rsidR="004E5275" w:rsidRPr="00607848">
        <w:t>.</w:t>
      </w:r>
    </w:p>
    <w:p w14:paraId="0EFE84E4" w14:textId="77777777" w:rsidR="002426EF" w:rsidRDefault="004E5275" w:rsidP="00D20282">
      <w:pPr>
        <w:pStyle w:val="clanak-"/>
        <w:spacing w:after="0"/>
        <w:jc w:val="both"/>
      </w:pPr>
      <w:r w:rsidRPr="00607848" w:rsidDel="0040414B">
        <w:t>(</w:t>
      </w:r>
      <w:r w:rsidR="0040414B" w:rsidRPr="00607848">
        <w:t>2</w:t>
      </w:r>
      <w:r w:rsidRPr="00607848" w:rsidDel="0040414B">
        <w:t xml:space="preserve">) </w:t>
      </w:r>
      <w:r w:rsidR="00FE795C" w:rsidRPr="00607848">
        <w:t xml:space="preserve">Odgovorne osobe </w:t>
      </w:r>
      <w:r w:rsidR="00C95ED3" w:rsidRPr="00607848">
        <w:t>nadležnih ministarstava i drugih državnih tijela na razini razdjela organizacijske klasifikacije te jedinica lokalne i područne (regionalne) samouprave imenuju osobu za nepravilnosti</w:t>
      </w:r>
      <w:r w:rsidR="002426EF">
        <w:t xml:space="preserve"> koja: </w:t>
      </w:r>
    </w:p>
    <w:p w14:paraId="27EBFC3D" w14:textId="47297C57" w:rsidR="002426EF" w:rsidRDefault="002941A0" w:rsidP="00D20282">
      <w:pPr>
        <w:pStyle w:val="clanak-"/>
        <w:jc w:val="both"/>
      </w:pPr>
      <w:r>
        <w:t xml:space="preserve">- </w:t>
      </w:r>
      <w:r w:rsidR="002426EF">
        <w:t>zaprima prijave o nepravilnosti</w:t>
      </w:r>
      <w:r w:rsidR="00CD3040">
        <w:t>ma</w:t>
      </w:r>
      <w:r w:rsidR="002426EF">
        <w:t xml:space="preserve"> </w:t>
      </w:r>
      <w:r w:rsidR="002426EF" w:rsidRPr="002426EF">
        <w:t xml:space="preserve">od zaposlenika, građana ili </w:t>
      </w:r>
      <w:r w:rsidR="002426EF">
        <w:t>anonimnih prijavitelja, odnosno</w:t>
      </w:r>
      <w:r w:rsidR="002426EF" w:rsidRPr="002426EF">
        <w:t xml:space="preserve"> kada nepravilnosti nisu utvrđene u tijeku nadležnog postupanja državnih institucija</w:t>
      </w:r>
      <w:r w:rsidR="002426EF">
        <w:t xml:space="preserve">, koje se odnose na rad </w:t>
      </w:r>
      <w:r w:rsidR="002426EF" w:rsidRPr="002426EF">
        <w:t>nadležnih ministarstava i drugih državnih tijela na razini razdjela organizacijske klasifikacije te jedinica lokalne i područne (regionalne) samouprave</w:t>
      </w:r>
      <w:r w:rsidR="002426EF">
        <w:t xml:space="preserve"> u kojima su imenovane  </w:t>
      </w:r>
    </w:p>
    <w:p w14:paraId="66D0E512" w14:textId="11B1EA6E" w:rsidR="00014201" w:rsidRDefault="002941A0" w:rsidP="00D20282">
      <w:pPr>
        <w:pStyle w:val="clanak-"/>
        <w:jc w:val="both"/>
      </w:pPr>
      <w:r>
        <w:lastRenderedPageBreak/>
        <w:t xml:space="preserve">- </w:t>
      </w:r>
      <w:r w:rsidR="00014201">
        <w:t>procjenjuje osnovanost zaprimljenih prijava</w:t>
      </w:r>
      <w:r w:rsidR="0042187F">
        <w:t xml:space="preserve"> o nepravilnostima</w:t>
      </w:r>
      <w:r w:rsidR="00014201">
        <w:t xml:space="preserve"> i predlaže način postupanja u skladu s Pravilnikom iz stavka 5. ovog</w:t>
      </w:r>
      <w:r w:rsidR="00A05EF1">
        <w:t>a</w:t>
      </w:r>
      <w:r w:rsidR="00014201">
        <w:t xml:space="preserve"> članka</w:t>
      </w:r>
      <w:r w:rsidR="00685663">
        <w:t xml:space="preserve"> </w:t>
      </w:r>
      <w:r w:rsidR="00CD3040">
        <w:t>te</w:t>
      </w:r>
    </w:p>
    <w:p w14:paraId="2486FA69" w14:textId="642AADB0" w:rsidR="002426EF" w:rsidRDefault="002941A0" w:rsidP="00D20282">
      <w:pPr>
        <w:pStyle w:val="clanak-"/>
        <w:jc w:val="both"/>
      </w:pPr>
      <w:r>
        <w:t xml:space="preserve">- </w:t>
      </w:r>
      <w:r w:rsidR="002426EF">
        <w:t xml:space="preserve">priprema </w:t>
      </w:r>
      <w:r w:rsidR="007A0C6B">
        <w:t xml:space="preserve">godišnje </w:t>
      </w:r>
      <w:r w:rsidR="002426EF" w:rsidRPr="002426EF">
        <w:t>objedinjeno izvješće o nepravilnostima</w:t>
      </w:r>
      <w:r w:rsidR="002426EF">
        <w:t>.</w:t>
      </w:r>
    </w:p>
    <w:p w14:paraId="1F6E58BB" w14:textId="246C076F" w:rsidR="002426EF" w:rsidRDefault="002426EF" w:rsidP="002426EF">
      <w:pPr>
        <w:pStyle w:val="clanak-"/>
        <w:jc w:val="both"/>
      </w:pPr>
      <w:r w:rsidRPr="00607848">
        <w:t>(</w:t>
      </w:r>
      <w:r>
        <w:t>3</w:t>
      </w:r>
      <w:r w:rsidRPr="00607848">
        <w:t xml:space="preserve">) </w:t>
      </w:r>
      <w:r w:rsidRPr="000969E6">
        <w:t xml:space="preserve">Odgovorne osobe </w:t>
      </w:r>
      <w:r>
        <w:t>institucija iz nadležnosti ministarstava i drugih državnih tijela na razini razdjela organizacijske klasifikacije te iz nadležnosti jedinica lokalne i područne (regionalne) samouprave, dužn</w:t>
      </w:r>
      <w:r w:rsidR="007A0C6B">
        <w:t>e</w:t>
      </w:r>
      <w:r>
        <w:t xml:space="preserve"> su osobi za nepravilnosti u nadležnom tijelu </w:t>
      </w:r>
      <w:r w:rsidR="007A0C6B" w:rsidRPr="000969E6">
        <w:t xml:space="preserve">do </w:t>
      </w:r>
      <w:r w:rsidR="007A0C6B">
        <w:t>28</w:t>
      </w:r>
      <w:r w:rsidR="007A0C6B" w:rsidRPr="000969E6">
        <w:t xml:space="preserve">. </w:t>
      </w:r>
      <w:r w:rsidR="007A0C6B">
        <w:t>veljače</w:t>
      </w:r>
      <w:r w:rsidR="007A0C6B" w:rsidRPr="000969E6">
        <w:t xml:space="preserve"> tekuće godine </w:t>
      </w:r>
      <w:r>
        <w:t xml:space="preserve">dostaviti </w:t>
      </w:r>
      <w:r w:rsidR="007A0C6B">
        <w:t xml:space="preserve">godišnje </w:t>
      </w:r>
      <w:r w:rsidRPr="000969E6">
        <w:t xml:space="preserve">izvješće o nepravilnostima </w:t>
      </w:r>
      <w:r w:rsidR="005657E4">
        <w:t>iz</w:t>
      </w:r>
      <w:r w:rsidRPr="000969E6">
        <w:t xml:space="preserve"> prethodn</w:t>
      </w:r>
      <w:r w:rsidR="005657E4">
        <w:t>e</w:t>
      </w:r>
      <w:r w:rsidRPr="000969E6">
        <w:t xml:space="preserve"> godin</w:t>
      </w:r>
      <w:r w:rsidR="005657E4">
        <w:t>e,</w:t>
      </w:r>
      <w:r w:rsidRPr="000969E6">
        <w:t xml:space="preserve"> </w:t>
      </w:r>
      <w:r>
        <w:t xml:space="preserve">koje sadrži podatke o nepravilnostima prijavljenim od strane zaposlenika, građana ili anonimnih prijavitelja, odnosno kada nepravilnosti nisu utvrđene u tijeku nadležnog postupanja državnih institucija.  </w:t>
      </w:r>
    </w:p>
    <w:p w14:paraId="674EC99C" w14:textId="544634FF" w:rsidR="002426EF" w:rsidRDefault="002426EF" w:rsidP="002426EF">
      <w:pPr>
        <w:pStyle w:val="clanak-"/>
        <w:jc w:val="both"/>
      </w:pPr>
      <w:r>
        <w:t xml:space="preserve">(4) </w:t>
      </w:r>
      <w:r w:rsidRPr="000969E6">
        <w:t xml:space="preserve">Odgovorne osobe nadležnih ministarstava i drugih državnih tijela na razini razdjela organizacijske klasifikacije te jedinica lokalne i područne (regionalne) samouprave </w:t>
      </w:r>
      <w:r>
        <w:t>dužn</w:t>
      </w:r>
      <w:r w:rsidR="007A0C6B">
        <w:t>e</w:t>
      </w:r>
      <w:r>
        <w:t xml:space="preserve"> su nadležnoj ustrojstvenoj jedinici u Ministarstvu financija u čijem je djelokrugu proračunski nadzor </w:t>
      </w:r>
      <w:r w:rsidR="007A0C6B">
        <w:t xml:space="preserve">do 31. ožujka tekuće godine </w:t>
      </w:r>
      <w:r>
        <w:t xml:space="preserve">dostaviti </w:t>
      </w:r>
      <w:r w:rsidR="007A0C6B">
        <w:t xml:space="preserve">objedinjeno </w:t>
      </w:r>
      <w:r>
        <w:t xml:space="preserve">godišnje izvješće o nepravilnostima </w:t>
      </w:r>
      <w:r w:rsidR="005657E4">
        <w:t>iz</w:t>
      </w:r>
      <w:r>
        <w:t xml:space="preserve"> prethodn</w:t>
      </w:r>
      <w:r w:rsidR="005657E4">
        <w:t>e</w:t>
      </w:r>
      <w:r>
        <w:t xml:space="preserve"> godin</w:t>
      </w:r>
      <w:r w:rsidR="005657E4">
        <w:t>e,</w:t>
      </w:r>
      <w:r w:rsidR="007A0C6B">
        <w:t xml:space="preserve"> koje sadrži podatke o nepravilnostima</w:t>
      </w:r>
      <w:r w:rsidR="007A0C6B" w:rsidRPr="007A0C6B">
        <w:t xml:space="preserve"> koje se odnose na rad nadležnih ministarstava i drugih državnih tijela na razini razdjela organizacijske klasifikacije te jedinica lokalne i područne (regionalne) samouprave</w:t>
      </w:r>
      <w:r w:rsidR="007A0C6B">
        <w:t xml:space="preserve"> te podatke o nepravilnostima u institucijama iz nadležnosti.  </w:t>
      </w:r>
      <w:r>
        <w:t xml:space="preserve"> </w:t>
      </w:r>
    </w:p>
    <w:p w14:paraId="0695E4F5" w14:textId="5FFE6CBE" w:rsidR="000969E6" w:rsidRDefault="002426EF" w:rsidP="000969E6">
      <w:pPr>
        <w:pStyle w:val="clanak-"/>
        <w:jc w:val="both"/>
      </w:pPr>
      <w:r>
        <w:t xml:space="preserve">(5) </w:t>
      </w:r>
      <w:r w:rsidR="000969E6">
        <w:t>Ministar financija pravilnikom utvrđuje obveze i način postupanja po prijavljenim/uočenim nepravilnostima, kriterije i sadržaj odluke za imenovanje osobe za nepravilnosti, te način i rokove izvještavanja o nepravilnostima u upravljanju sredstvima institucije.</w:t>
      </w:r>
    </w:p>
    <w:p w14:paraId="55047606" w14:textId="5AEDF303" w:rsidR="0040414B" w:rsidRDefault="000969E6" w:rsidP="004E5275">
      <w:pPr>
        <w:pStyle w:val="clanak-"/>
        <w:jc w:val="both"/>
      </w:pPr>
      <w:r>
        <w:t>(</w:t>
      </w:r>
      <w:r w:rsidR="002426EF">
        <w:t>6</w:t>
      </w:r>
      <w:r>
        <w:t>) Zaposlenicima institucije koji prijave nepravilnost jamči se zaštita identiteta i stečenih prava u radnom odnosu na temelju pozitivnih propisa Republike Hrvatske.</w:t>
      </w:r>
      <w:r w:rsidR="0040414B" w:rsidRPr="0099126F">
        <w:t>«</w:t>
      </w:r>
      <w:r w:rsidR="002941A0">
        <w:t>.</w:t>
      </w:r>
    </w:p>
    <w:p w14:paraId="7A909D15" w14:textId="66DD3989" w:rsidR="00E9042D" w:rsidRPr="004E7F40" w:rsidRDefault="00E9042D" w:rsidP="00E9042D">
      <w:pPr>
        <w:pStyle w:val="clanak-"/>
        <w:jc w:val="center"/>
        <w:rPr>
          <w:b/>
        </w:rPr>
      </w:pPr>
      <w:r w:rsidRPr="004E7F40">
        <w:rPr>
          <w:b/>
        </w:rPr>
        <w:t>Članak 1</w:t>
      </w:r>
      <w:r w:rsidR="004B3E8B">
        <w:rPr>
          <w:b/>
        </w:rPr>
        <w:t>2</w:t>
      </w:r>
      <w:r w:rsidRPr="004E7F40">
        <w:rPr>
          <w:b/>
        </w:rPr>
        <w:t>.</w:t>
      </w:r>
    </w:p>
    <w:p w14:paraId="52EFCEB1" w14:textId="77777777" w:rsidR="003517EA" w:rsidRPr="004833D7" w:rsidRDefault="003517EA" w:rsidP="003517EA">
      <w:pPr>
        <w:pStyle w:val="t-9-8"/>
        <w:jc w:val="both"/>
      </w:pPr>
      <w:r w:rsidRPr="004833D7">
        <w:t>U članku 44. stavak 1. mijenja se i glasi:</w:t>
      </w:r>
    </w:p>
    <w:p w14:paraId="06741B1F" w14:textId="77777777" w:rsidR="000D5008" w:rsidRDefault="003517EA" w:rsidP="00D20282">
      <w:pPr>
        <w:pStyle w:val="clanak-"/>
        <w:jc w:val="both"/>
      </w:pPr>
      <w:r w:rsidRPr="004833D7">
        <w:t>»(1) Novčanom kaznom od 5.000,00 kuna do 25.000,00 kuna kaznit će se za prekršaj</w:t>
      </w:r>
      <w:r w:rsidR="007A0C6B">
        <w:t>:</w:t>
      </w:r>
    </w:p>
    <w:p w14:paraId="2C05F939" w14:textId="682B6DD0" w:rsidR="007B3DC2" w:rsidRPr="004833D7" w:rsidRDefault="007A0C6B" w:rsidP="000D5008">
      <w:pPr>
        <w:pStyle w:val="clanak-"/>
        <w:numPr>
          <w:ilvl w:val="0"/>
          <w:numId w:val="1"/>
        </w:numPr>
        <w:jc w:val="both"/>
      </w:pPr>
      <w:r w:rsidRPr="007A0C6B">
        <w:t xml:space="preserve">odgovorna osoba institucije </w:t>
      </w:r>
      <w:r w:rsidR="003517EA" w:rsidRPr="004833D7">
        <w:t xml:space="preserve">ako ne uspostavi unutarnju reviziju (članak 23. i članak 24. </w:t>
      </w:r>
      <w:r w:rsidR="00A05EF1" w:rsidRPr="004833D7">
        <w:t>stav</w:t>
      </w:r>
      <w:r w:rsidR="00A05EF1">
        <w:t>ci</w:t>
      </w:r>
      <w:r w:rsidR="00A05EF1" w:rsidRPr="004833D7">
        <w:t xml:space="preserve"> </w:t>
      </w:r>
      <w:r w:rsidR="003517EA" w:rsidRPr="004833D7">
        <w:t>1. i 2.)</w:t>
      </w:r>
    </w:p>
    <w:p w14:paraId="613AB5D4" w14:textId="69AF181E" w:rsidR="007A0C6B" w:rsidRDefault="007A0C6B" w:rsidP="00B6616D">
      <w:pPr>
        <w:pStyle w:val="clanak-"/>
        <w:numPr>
          <w:ilvl w:val="0"/>
          <w:numId w:val="1"/>
        </w:numPr>
        <w:jc w:val="both"/>
      </w:pPr>
      <w:r>
        <w:t xml:space="preserve">odgovorna osoba institucije iz nadležnosti </w:t>
      </w:r>
      <w:r w:rsidR="00B6616D">
        <w:t>ministarst</w:t>
      </w:r>
      <w:r w:rsidR="00B6616D" w:rsidRPr="00B6616D">
        <w:t>va i drug</w:t>
      </w:r>
      <w:r w:rsidR="00B6616D">
        <w:t>og državnog</w:t>
      </w:r>
      <w:r w:rsidR="00B6616D" w:rsidRPr="00B6616D">
        <w:t xml:space="preserve"> tijela na razini razdjela organizacijske klasifik</w:t>
      </w:r>
      <w:r w:rsidR="00B6616D">
        <w:t>acije te iz nadležnosti jedinice</w:t>
      </w:r>
      <w:r w:rsidR="00B6616D" w:rsidRPr="00B6616D">
        <w:t xml:space="preserve"> lokalne i područne (regionalne) samouprave </w:t>
      </w:r>
      <w:r>
        <w:t xml:space="preserve">ako </w:t>
      </w:r>
      <w:r w:rsidR="00B6616D">
        <w:t xml:space="preserve">osobi za nepravilnosti </w:t>
      </w:r>
      <w:r w:rsidR="00B6616D" w:rsidRPr="00B6616D">
        <w:t xml:space="preserve">u nadležnom tijelu </w:t>
      </w:r>
      <w:r w:rsidRPr="007A0C6B">
        <w:t xml:space="preserve">do 28. veljače tekuće godine </w:t>
      </w:r>
      <w:r>
        <w:t>ne dostavi</w:t>
      </w:r>
      <w:r w:rsidR="00830F75">
        <w:t xml:space="preserve"> </w:t>
      </w:r>
      <w:r w:rsidRPr="007A0C6B">
        <w:t xml:space="preserve">godišnje izvješće o nepravilnostima </w:t>
      </w:r>
      <w:r w:rsidR="005657E4">
        <w:t>iz</w:t>
      </w:r>
      <w:r w:rsidRPr="007A0C6B">
        <w:t xml:space="preserve"> prethodn</w:t>
      </w:r>
      <w:r w:rsidR="005657E4">
        <w:t>e</w:t>
      </w:r>
      <w:r w:rsidRPr="007A0C6B">
        <w:t xml:space="preserve"> godin</w:t>
      </w:r>
      <w:r w:rsidR="005657E4">
        <w:t>e</w:t>
      </w:r>
      <w:r w:rsidR="00B6616D">
        <w:t>, a</w:t>
      </w:r>
      <w:r w:rsidR="005657E4">
        <w:t xml:space="preserve"> </w:t>
      </w:r>
      <w:r w:rsidR="00B6616D" w:rsidRPr="00B6616D">
        <w:t xml:space="preserve">koje sadrži podatke o nepravilnostima prijavljenim od strane zaposlenika, građana ili anonimnih prijavitelja, odnosno kada nepravilnosti nisu utvrđene u tijeku nadležnog </w:t>
      </w:r>
      <w:r w:rsidR="00B6616D">
        <w:t>postupanja državnih institucija</w:t>
      </w:r>
      <w:r w:rsidR="00B6616D" w:rsidRPr="00B6616D">
        <w:t xml:space="preserve"> </w:t>
      </w:r>
      <w:r w:rsidR="005657E4">
        <w:t>(članak 43. stavak 3.)</w:t>
      </w:r>
    </w:p>
    <w:p w14:paraId="5F1871E3" w14:textId="37387E35" w:rsidR="00B6616D" w:rsidRPr="00014834" w:rsidRDefault="007A0C6B" w:rsidP="00B6616D">
      <w:pPr>
        <w:pStyle w:val="clanak-"/>
        <w:numPr>
          <w:ilvl w:val="0"/>
          <w:numId w:val="1"/>
        </w:numPr>
        <w:jc w:val="both"/>
      </w:pPr>
      <w:r>
        <w:t>o</w:t>
      </w:r>
      <w:r w:rsidRPr="007A0C6B">
        <w:t>dgovorn</w:t>
      </w:r>
      <w:r>
        <w:t>a</w:t>
      </w:r>
      <w:r w:rsidRPr="007A0C6B">
        <w:t xml:space="preserve"> osob</w:t>
      </w:r>
      <w:r>
        <w:t>a</w:t>
      </w:r>
      <w:r w:rsidRPr="007A0C6B">
        <w:t xml:space="preserve"> nadležn</w:t>
      </w:r>
      <w:r>
        <w:t>og</w:t>
      </w:r>
      <w:r w:rsidRPr="007A0C6B">
        <w:t xml:space="preserve"> ministarstva i drug</w:t>
      </w:r>
      <w:r w:rsidR="005657E4">
        <w:t>og</w:t>
      </w:r>
      <w:r w:rsidRPr="007A0C6B">
        <w:t xml:space="preserve"> državn</w:t>
      </w:r>
      <w:r w:rsidR="005657E4">
        <w:t>og</w:t>
      </w:r>
      <w:r w:rsidRPr="007A0C6B">
        <w:t xml:space="preserve"> tijela na razini razdjela organizacijske klasifikacije te jedinic</w:t>
      </w:r>
      <w:r w:rsidR="00B6616D">
        <w:t>a</w:t>
      </w:r>
      <w:r w:rsidRPr="007A0C6B">
        <w:t xml:space="preserve"> lokalne i područne (regionalne) samouprave </w:t>
      </w:r>
      <w:r w:rsidR="003517EA" w:rsidRPr="00014834">
        <w:t xml:space="preserve">ako </w:t>
      </w:r>
      <w:r w:rsidR="00B6616D" w:rsidRPr="00014834">
        <w:t xml:space="preserve">nadležnoj ustrojstvenoj jedinici u Ministarstvu financija u čijem je djelokrugu proračunski nadzor </w:t>
      </w:r>
      <w:r w:rsidR="005657E4">
        <w:t xml:space="preserve">do 31. ožujka </w:t>
      </w:r>
      <w:r w:rsidR="00B6616D" w:rsidRPr="00B6616D">
        <w:t xml:space="preserve">tekuće godine </w:t>
      </w:r>
      <w:r w:rsidR="005657E4">
        <w:t xml:space="preserve">ne dostavi objedinjeno godišnje </w:t>
      </w:r>
      <w:r w:rsidR="003517EA" w:rsidRPr="00014834">
        <w:t>izvješće o nepravilnostima</w:t>
      </w:r>
      <w:r w:rsidR="005657E4">
        <w:t xml:space="preserve"> </w:t>
      </w:r>
      <w:r w:rsidR="00B6616D" w:rsidRPr="00B6616D">
        <w:t xml:space="preserve">iz prethodne godine, </w:t>
      </w:r>
      <w:r w:rsidR="00B6616D">
        <w:t xml:space="preserve">a </w:t>
      </w:r>
      <w:r w:rsidR="00B6616D" w:rsidRPr="00B6616D">
        <w:t>koje sadrži podatke o nepravilnostima koje se odnose na rad nadležnih ministarstava i drugih državnih tijela na razini razdjela organizacijske klasifikacije te jedinica lokalne i područne (regionalne) samouprave te podatke o nepravilnostima</w:t>
      </w:r>
      <w:r w:rsidR="00B6616D">
        <w:t xml:space="preserve"> u institucijama iz nadležnosti</w:t>
      </w:r>
      <w:r w:rsidR="00B6616D" w:rsidRPr="00B6616D">
        <w:t xml:space="preserve"> </w:t>
      </w:r>
      <w:r w:rsidR="005657E4">
        <w:t>(članak 43. stavak 4.)</w:t>
      </w:r>
      <w:r w:rsidR="003517EA" w:rsidRPr="00014834">
        <w:t>.</w:t>
      </w:r>
      <w:r w:rsidR="0040414B" w:rsidRPr="00014834">
        <w:t>«</w:t>
      </w:r>
      <w:r w:rsidR="003C52BC">
        <w:t>.</w:t>
      </w:r>
    </w:p>
    <w:p w14:paraId="19D6C95B" w14:textId="0D8C644C" w:rsidR="00E9042D" w:rsidRDefault="00E9042D" w:rsidP="003517EA">
      <w:pPr>
        <w:pStyle w:val="clanak-"/>
        <w:shd w:val="clear" w:color="auto" w:fill="FFFFFF" w:themeFill="background1"/>
        <w:jc w:val="center"/>
        <w:rPr>
          <w:b/>
        </w:rPr>
      </w:pPr>
      <w:r w:rsidRPr="00E9042D">
        <w:rPr>
          <w:b/>
        </w:rPr>
        <w:lastRenderedPageBreak/>
        <w:t xml:space="preserve">Članak </w:t>
      </w:r>
      <w:r w:rsidR="005657E4" w:rsidRPr="00E9042D">
        <w:rPr>
          <w:b/>
        </w:rPr>
        <w:t>1</w:t>
      </w:r>
      <w:r w:rsidR="004B3E8B">
        <w:rPr>
          <w:b/>
        </w:rPr>
        <w:t>3</w:t>
      </w:r>
      <w:r w:rsidRPr="00E9042D">
        <w:rPr>
          <w:b/>
        </w:rPr>
        <w:t>.</w:t>
      </w:r>
    </w:p>
    <w:p w14:paraId="35ABE2BC" w14:textId="2C0E66B3" w:rsidR="0052367D" w:rsidRDefault="00B564CF" w:rsidP="00B564CF">
      <w:pPr>
        <w:pStyle w:val="t-12-9-fett-s"/>
        <w:jc w:val="both"/>
      </w:pPr>
      <w:r w:rsidRPr="00B564CF">
        <w:t xml:space="preserve">U članku 45. stavku 1. </w:t>
      </w:r>
      <w:r w:rsidR="0052367D" w:rsidRPr="00B564CF">
        <w:t xml:space="preserve">podstavak </w:t>
      </w:r>
      <w:r w:rsidR="0052367D">
        <w:t>b</w:t>
      </w:r>
      <w:r w:rsidR="0052367D" w:rsidRPr="00B564CF">
        <w:t>)</w:t>
      </w:r>
      <w:r w:rsidR="0052367D">
        <w:t xml:space="preserve"> mijenja se i glasi:</w:t>
      </w:r>
    </w:p>
    <w:p w14:paraId="1E2614F9" w14:textId="5198CEFF" w:rsidR="0052367D" w:rsidRDefault="0040414B" w:rsidP="005657E4">
      <w:pPr>
        <w:pStyle w:val="t-12-9-fett-s"/>
        <w:jc w:val="both"/>
      </w:pPr>
      <w:r w:rsidRPr="0040414B">
        <w:t>»</w:t>
      </w:r>
      <w:r w:rsidR="0052367D">
        <w:t>b) program izobrazbe u području razvoja sustava unutarnjih kontrola iz članka 19. ovoga Zakona</w:t>
      </w:r>
      <w:r w:rsidRPr="0040414B">
        <w:t>«</w:t>
      </w:r>
      <w:r>
        <w:t>.</w:t>
      </w:r>
    </w:p>
    <w:p w14:paraId="35FF63A8" w14:textId="6A1096B5" w:rsidR="0052367D" w:rsidRPr="005E0192" w:rsidRDefault="0077266E" w:rsidP="005657E4">
      <w:pPr>
        <w:pStyle w:val="t-12-9-fett-s"/>
        <w:jc w:val="both"/>
      </w:pPr>
      <w:r>
        <w:t>P</w:t>
      </w:r>
      <w:r w:rsidRPr="005E0192">
        <w:t>odstav</w:t>
      </w:r>
      <w:r>
        <w:t>ak</w:t>
      </w:r>
      <w:r w:rsidRPr="005E0192">
        <w:t xml:space="preserve"> </w:t>
      </w:r>
      <w:r w:rsidR="0052367D" w:rsidRPr="005E0192">
        <w:t xml:space="preserve">e) </w:t>
      </w:r>
      <w:r w:rsidR="005657E4" w:rsidRPr="005E0192">
        <w:t>briš</w:t>
      </w:r>
      <w:r>
        <w:t>e</w:t>
      </w:r>
      <w:r w:rsidR="005657E4" w:rsidRPr="005E0192">
        <w:t xml:space="preserve"> </w:t>
      </w:r>
      <w:r w:rsidR="0052367D" w:rsidRPr="005E0192">
        <w:t>se.</w:t>
      </w:r>
    </w:p>
    <w:p w14:paraId="219EFDA6" w14:textId="7D77DCC3" w:rsidR="0040414B" w:rsidRDefault="0040414B" w:rsidP="005657E4">
      <w:pPr>
        <w:pStyle w:val="t-9-8"/>
        <w:jc w:val="both"/>
      </w:pPr>
      <w:r w:rsidRPr="005E0192">
        <w:t xml:space="preserve">Dosadašnji podstavci f) do </w:t>
      </w:r>
      <w:r w:rsidR="003C52BC">
        <w:t>h</w:t>
      </w:r>
      <w:r w:rsidRPr="005E0192">
        <w:t xml:space="preserve">) postaju podstavci e) do </w:t>
      </w:r>
      <w:r w:rsidR="003C52BC">
        <w:t>g</w:t>
      </w:r>
      <w:r w:rsidRPr="005E0192">
        <w:t>).</w:t>
      </w:r>
    </w:p>
    <w:p w14:paraId="7A5D1B60" w14:textId="4FE7B175" w:rsidR="00A05EF1" w:rsidRPr="004833D7" w:rsidRDefault="00A05EF1" w:rsidP="005657E4">
      <w:pPr>
        <w:pStyle w:val="t-9-8"/>
        <w:jc w:val="both"/>
      </w:pPr>
      <w:r>
        <w:t>Podstavak i) briše se.</w:t>
      </w:r>
    </w:p>
    <w:p w14:paraId="43B1722A" w14:textId="5DF08263" w:rsidR="00E9042D" w:rsidRPr="004833D7" w:rsidRDefault="00E9042D" w:rsidP="00E9042D">
      <w:pPr>
        <w:pStyle w:val="clanak-"/>
        <w:shd w:val="clear" w:color="auto" w:fill="FFFFFF" w:themeFill="background1"/>
        <w:jc w:val="center"/>
        <w:rPr>
          <w:b/>
        </w:rPr>
      </w:pPr>
      <w:r w:rsidRPr="004833D7">
        <w:rPr>
          <w:b/>
        </w:rPr>
        <w:t xml:space="preserve">Članak </w:t>
      </w:r>
      <w:r w:rsidR="005657E4" w:rsidRPr="004833D7">
        <w:rPr>
          <w:b/>
        </w:rPr>
        <w:t>1</w:t>
      </w:r>
      <w:r w:rsidR="004B3E8B">
        <w:rPr>
          <w:b/>
        </w:rPr>
        <w:t>4</w:t>
      </w:r>
      <w:r w:rsidRPr="004833D7">
        <w:rPr>
          <w:b/>
        </w:rPr>
        <w:t>.</w:t>
      </w:r>
    </w:p>
    <w:p w14:paraId="1D055131" w14:textId="4C9F01C8" w:rsidR="00C95ED3" w:rsidRDefault="005657E4" w:rsidP="004833D7">
      <w:pPr>
        <w:pStyle w:val="clanak-"/>
        <w:jc w:val="both"/>
      </w:pPr>
      <w:r>
        <w:t>Članak</w:t>
      </w:r>
      <w:r w:rsidRPr="004833D7">
        <w:t xml:space="preserve"> </w:t>
      </w:r>
      <w:r w:rsidR="003517EA" w:rsidRPr="004833D7">
        <w:t xml:space="preserve">49. </w:t>
      </w:r>
      <w:r w:rsidR="00C95ED3">
        <w:t>mijenja se i glasi:</w:t>
      </w:r>
      <w:r w:rsidR="003517EA" w:rsidRPr="004833D7">
        <w:t xml:space="preserve"> </w:t>
      </w:r>
    </w:p>
    <w:p w14:paraId="4F6FB803" w14:textId="4DA5441C" w:rsidR="005657E4" w:rsidRDefault="005657E4" w:rsidP="005657E4">
      <w:pPr>
        <w:pStyle w:val="clanak-"/>
        <w:jc w:val="both"/>
      </w:pPr>
      <w:r w:rsidRPr="005657E4">
        <w:t xml:space="preserve">» (1) Osoba raspoređena na radno mjesto unutarnjeg revizora dužna je u roku od godine dana od dana početka izobrazbe za stjecanje zvanja ovlaštenoga unutarnjeg revizora za javni sektor odnosno stjecanja uvjeta za certificiranje prema uvjetima strukovnih organizacija steći stručno ovlaštenje, odnosno certifikat iz članka 26. stavka 1. ovoga Zakona, a najkasnije u roku od </w:t>
      </w:r>
      <w:r w:rsidR="00A7198D">
        <w:t>dvije</w:t>
      </w:r>
      <w:r w:rsidR="00A7198D" w:rsidRPr="005657E4">
        <w:t xml:space="preserve"> </w:t>
      </w:r>
      <w:r w:rsidRPr="005657E4">
        <w:t>godine od dana rasporeda na radno mjesto</w:t>
      </w:r>
      <w:r w:rsidR="003C52BC">
        <w:t>.</w:t>
      </w:r>
    </w:p>
    <w:p w14:paraId="22915AC5" w14:textId="6033D398" w:rsidR="005657E4" w:rsidRDefault="005657E4" w:rsidP="005657E4">
      <w:pPr>
        <w:pStyle w:val="clanak-"/>
        <w:jc w:val="both"/>
      </w:pPr>
      <w:r>
        <w:t>(2) Ako osoba iz stavka 1. ovoga članka nije iz opravdanih razloga u mogućnosti steći stručno ovlaštenje ili certifikat u r</w:t>
      </w:r>
      <w:r w:rsidR="00830F75">
        <w:t>oku iz stav</w:t>
      </w:r>
      <w:r>
        <w:t xml:space="preserve">ka </w:t>
      </w:r>
      <w:r w:rsidR="00830F75">
        <w:t>ovoga članka, rok</w:t>
      </w:r>
      <w:r>
        <w:t xml:space="preserve"> prestaj</w:t>
      </w:r>
      <w:r w:rsidR="00830F75">
        <w:t>e</w:t>
      </w:r>
      <w:r>
        <w:t xml:space="preserve"> teći i nastavlja se od dana prestanka opravdanog razloga.</w:t>
      </w:r>
    </w:p>
    <w:p w14:paraId="580B6BD3" w14:textId="6BFCADA9" w:rsidR="005657E4" w:rsidRDefault="005657E4" w:rsidP="005657E4">
      <w:pPr>
        <w:pStyle w:val="clanak-"/>
        <w:jc w:val="both"/>
      </w:pPr>
      <w:r>
        <w:t xml:space="preserve">(3) Ako osoba iz </w:t>
      </w:r>
      <w:r w:rsidR="00830F75" w:rsidRPr="00830F75">
        <w:t xml:space="preserve">stavka 1. ovoga članka </w:t>
      </w:r>
      <w:r>
        <w:t>u propisa</w:t>
      </w:r>
      <w:r w:rsidR="00830F75">
        <w:t>nom</w:t>
      </w:r>
      <w:r>
        <w:t xml:space="preserve"> rok</w:t>
      </w:r>
      <w:r w:rsidR="00830F75">
        <w:t>u</w:t>
      </w:r>
      <w:r>
        <w:t xml:space="preserve"> ne stekne stručno ovlaštenje ili certifikat, </w:t>
      </w:r>
      <w:r w:rsidR="00830F75">
        <w:t>rasporedit će se</w:t>
      </w:r>
      <w:r>
        <w:t xml:space="preserve"> na druge poslove primjerene njezinoj </w:t>
      </w:r>
      <w:r w:rsidR="002C5FCF">
        <w:t>obrazovnoj kvalifikaciji</w:t>
      </w:r>
      <w:r>
        <w:t xml:space="preserve"> i sposobnostima ili ako nema odgovarajućeg radnog mjesta na koje se osoba može rasporediti, status osobe uređuje se u svemu prema važećim pozitivnim propisima.</w:t>
      </w:r>
      <w:r w:rsidRPr="005657E4">
        <w:t>«</w:t>
      </w:r>
      <w:r w:rsidR="003C52BC">
        <w:t>.</w:t>
      </w:r>
    </w:p>
    <w:p w14:paraId="57C726DF" w14:textId="5BDB972A" w:rsidR="00B564CF" w:rsidRPr="000A1D7E" w:rsidRDefault="00B564CF" w:rsidP="000A1D7E">
      <w:pPr>
        <w:spacing w:before="100" w:beforeAutospacing="1" w:after="100" w:afterAutospacing="1" w:line="240" w:lineRule="auto"/>
        <w:jc w:val="center"/>
        <w:rPr>
          <w:rFonts w:ascii="Times New Roman" w:eastAsia="Times New Roman" w:hAnsi="Times New Roman" w:cs="Times New Roman"/>
          <w:b/>
          <w:i/>
          <w:iCs/>
          <w:color w:val="000000"/>
          <w:sz w:val="24"/>
          <w:szCs w:val="24"/>
          <w:lang w:eastAsia="hr-HR"/>
        </w:rPr>
      </w:pPr>
      <w:r w:rsidRPr="000A1D7E">
        <w:rPr>
          <w:rFonts w:ascii="Times New Roman" w:eastAsia="Times New Roman" w:hAnsi="Times New Roman" w:cs="Times New Roman"/>
          <w:b/>
          <w:i/>
          <w:iCs/>
          <w:color w:val="000000"/>
          <w:sz w:val="24"/>
          <w:szCs w:val="24"/>
          <w:lang w:eastAsia="hr-HR"/>
        </w:rPr>
        <w:t>Prijelazn</w:t>
      </w:r>
      <w:r w:rsidR="004E7F40">
        <w:rPr>
          <w:rFonts w:ascii="Times New Roman" w:eastAsia="Times New Roman" w:hAnsi="Times New Roman" w:cs="Times New Roman"/>
          <w:b/>
          <w:i/>
          <w:iCs/>
          <w:color w:val="000000"/>
          <w:sz w:val="24"/>
          <w:szCs w:val="24"/>
          <w:lang w:eastAsia="hr-HR"/>
        </w:rPr>
        <w:t>e</w:t>
      </w:r>
      <w:r w:rsidRPr="000A1D7E">
        <w:rPr>
          <w:rFonts w:ascii="Times New Roman" w:eastAsia="Times New Roman" w:hAnsi="Times New Roman" w:cs="Times New Roman"/>
          <w:b/>
          <w:i/>
          <w:iCs/>
          <w:color w:val="000000"/>
          <w:sz w:val="24"/>
          <w:szCs w:val="24"/>
          <w:lang w:eastAsia="hr-HR"/>
        </w:rPr>
        <w:t xml:space="preserve"> i završn</w:t>
      </w:r>
      <w:r w:rsidR="004E7F40">
        <w:rPr>
          <w:rFonts w:ascii="Times New Roman" w:eastAsia="Times New Roman" w:hAnsi="Times New Roman" w:cs="Times New Roman"/>
          <w:b/>
          <w:i/>
          <w:iCs/>
          <w:color w:val="000000"/>
          <w:sz w:val="24"/>
          <w:szCs w:val="24"/>
          <w:lang w:eastAsia="hr-HR"/>
        </w:rPr>
        <w:t>e</w:t>
      </w:r>
      <w:r w:rsidRPr="000A1D7E">
        <w:rPr>
          <w:rFonts w:ascii="Times New Roman" w:eastAsia="Times New Roman" w:hAnsi="Times New Roman" w:cs="Times New Roman"/>
          <w:b/>
          <w:i/>
          <w:iCs/>
          <w:color w:val="000000"/>
          <w:sz w:val="24"/>
          <w:szCs w:val="24"/>
          <w:lang w:eastAsia="hr-HR"/>
        </w:rPr>
        <w:t xml:space="preserve"> odredb</w:t>
      </w:r>
      <w:r w:rsidR="004E7F40">
        <w:rPr>
          <w:rFonts w:ascii="Times New Roman" w:eastAsia="Times New Roman" w:hAnsi="Times New Roman" w:cs="Times New Roman"/>
          <w:b/>
          <w:i/>
          <w:iCs/>
          <w:color w:val="000000"/>
          <w:sz w:val="24"/>
          <w:szCs w:val="24"/>
          <w:lang w:eastAsia="hr-HR"/>
        </w:rPr>
        <w:t>e</w:t>
      </w:r>
    </w:p>
    <w:p w14:paraId="7BC93D3A" w14:textId="6EC6F471" w:rsidR="00E9042D" w:rsidRPr="004833D7" w:rsidRDefault="00E9042D" w:rsidP="00E9042D">
      <w:pPr>
        <w:pStyle w:val="clanak-"/>
        <w:jc w:val="center"/>
        <w:rPr>
          <w:b/>
        </w:rPr>
      </w:pPr>
      <w:r w:rsidRPr="004833D7">
        <w:rPr>
          <w:b/>
        </w:rPr>
        <w:t xml:space="preserve">Članak </w:t>
      </w:r>
      <w:r w:rsidR="00830F75" w:rsidRPr="004833D7">
        <w:rPr>
          <w:b/>
        </w:rPr>
        <w:t>1</w:t>
      </w:r>
      <w:r w:rsidR="004B3E8B">
        <w:rPr>
          <w:b/>
        </w:rPr>
        <w:t>5</w:t>
      </w:r>
      <w:r w:rsidRPr="004833D7">
        <w:rPr>
          <w:b/>
        </w:rPr>
        <w:t>.</w:t>
      </w:r>
    </w:p>
    <w:p w14:paraId="516AF73D" w14:textId="555E7EB3" w:rsidR="002F165E" w:rsidRDefault="009D1726" w:rsidP="00B564CF">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P</w:t>
      </w:r>
      <w:r w:rsidRPr="009D1726">
        <w:rPr>
          <w:rFonts w:ascii="Times New Roman" w:eastAsia="Times New Roman" w:hAnsi="Times New Roman" w:cs="Times New Roman"/>
          <w:iCs/>
          <w:color w:val="000000"/>
          <w:sz w:val="24"/>
          <w:szCs w:val="24"/>
          <w:lang w:eastAsia="hr-HR"/>
        </w:rPr>
        <w:t xml:space="preserve">ravilnik </w:t>
      </w:r>
      <w:r>
        <w:rPr>
          <w:rFonts w:ascii="Times New Roman" w:eastAsia="Times New Roman" w:hAnsi="Times New Roman" w:cs="Times New Roman"/>
          <w:iCs/>
          <w:color w:val="000000"/>
          <w:sz w:val="24"/>
          <w:szCs w:val="24"/>
          <w:lang w:eastAsia="hr-HR"/>
        </w:rPr>
        <w:t xml:space="preserve">iz članka </w:t>
      </w:r>
      <w:r w:rsidR="00A05EF1">
        <w:rPr>
          <w:rFonts w:ascii="Times New Roman" w:eastAsia="Times New Roman" w:hAnsi="Times New Roman" w:cs="Times New Roman"/>
          <w:iCs/>
          <w:color w:val="000000"/>
          <w:sz w:val="24"/>
          <w:szCs w:val="24"/>
          <w:lang w:eastAsia="hr-HR"/>
        </w:rPr>
        <w:t>11</w:t>
      </w:r>
      <w:r>
        <w:rPr>
          <w:rFonts w:ascii="Times New Roman" w:eastAsia="Times New Roman" w:hAnsi="Times New Roman" w:cs="Times New Roman"/>
          <w:iCs/>
          <w:color w:val="000000"/>
          <w:sz w:val="24"/>
          <w:szCs w:val="24"/>
          <w:lang w:eastAsia="hr-HR"/>
        </w:rPr>
        <w:t xml:space="preserve">. ovoga Zakona </w:t>
      </w:r>
      <w:r w:rsidRPr="009D1726">
        <w:rPr>
          <w:rFonts w:ascii="Times New Roman" w:eastAsia="Times New Roman" w:hAnsi="Times New Roman" w:cs="Times New Roman"/>
          <w:iCs/>
          <w:color w:val="000000"/>
          <w:sz w:val="24"/>
          <w:szCs w:val="24"/>
          <w:lang w:eastAsia="hr-HR"/>
        </w:rPr>
        <w:t xml:space="preserve">kojim će </w:t>
      </w:r>
      <w:r>
        <w:rPr>
          <w:rFonts w:ascii="Times New Roman" w:eastAsia="Times New Roman" w:hAnsi="Times New Roman" w:cs="Times New Roman"/>
          <w:iCs/>
          <w:color w:val="000000"/>
          <w:sz w:val="24"/>
          <w:szCs w:val="24"/>
          <w:lang w:eastAsia="hr-HR"/>
        </w:rPr>
        <w:t>se propisati</w:t>
      </w:r>
      <w:r w:rsidRPr="009D1726">
        <w:rPr>
          <w:rFonts w:ascii="Times New Roman" w:eastAsia="Times New Roman" w:hAnsi="Times New Roman" w:cs="Times New Roman"/>
          <w:iCs/>
          <w:color w:val="000000"/>
          <w:sz w:val="24"/>
          <w:szCs w:val="24"/>
          <w:lang w:eastAsia="hr-HR"/>
        </w:rPr>
        <w:t xml:space="preserve"> </w:t>
      </w:r>
      <w:r w:rsidR="005C301A">
        <w:rPr>
          <w:rFonts w:ascii="Times New Roman" w:eastAsia="Times New Roman" w:hAnsi="Times New Roman" w:cs="Times New Roman"/>
          <w:iCs/>
          <w:color w:val="000000"/>
          <w:sz w:val="24"/>
          <w:szCs w:val="24"/>
          <w:lang w:eastAsia="hr-HR"/>
        </w:rPr>
        <w:t>o</w:t>
      </w:r>
      <w:r w:rsidRPr="009D1726">
        <w:rPr>
          <w:rFonts w:ascii="Times New Roman" w:eastAsia="Times New Roman" w:hAnsi="Times New Roman" w:cs="Times New Roman"/>
          <w:iCs/>
          <w:color w:val="000000"/>
          <w:sz w:val="24"/>
          <w:szCs w:val="24"/>
          <w:lang w:eastAsia="hr-HR"/>
        </w:rPr>
        <w:t>bveze i način postupa</w:t>
      </w:r>
      <w:r>
        <w:rPr>
          <w:rFonts w:ascii="Times New Roman" w:eastAsia="Times New Roman" w:hAnsi="Times New Roman" w:cs="Times New Roman"/>
          <w:iCs/>
          <w:color w:val="000000"/>
          <w:sz w:val="24"/>
          <w:szCs w:val="24"/>
          <w:lang w:eastAsia="hr-HR"/>
        </w:rPr>
        <w:t xml:space="preserve">nja </w:t>
      </w:r>
      <w:r w:rsidR="005C301A" w:rsidRPr="005C301A">
        <w:rPr>
          <w:rFonts w:ascii="Times New Roman" w:eastAsia="Times New Roman" w:hAnsi="Times New Roman" w:cs="Times New Roman"/>
          <w:iCs/>
          <w:color w:val="000000"/>
          <w:sz w:val="24"/>
          <w:szCs w:val="24"/>
          <w:lang w:eastAsia="hr-HR"/>
        </w:rPr>
        <w:t>po prijavljenim/uočenim nepravilnostima, kriterij</w:t>
      </w:r>
      <w:r w:rsidR="00DE0B5C">
        <w:rPr>
          <w:rFonts w:ascii="Times New Roman" w:eastAsia="Times New Roman" w:hAnsi="Times New Roman" w:cs="Times New Roman"/>
          <w:iCs/>
          <w:color w:val="000000"/>
          <w:sz w:val="24"/>
          <w:szCs w:val="24"/>
          <w:lang w:eastAsia="hr-HR"/>
        </w:rPr>
        <w:t>i</w:t>
      </w:r>
      <w:r w:rsidR="005C301A" w:rsidRPr="005C301A">
        <w:rPr>
          <w:rFonts w:ascii="Times New Roman" w:eastAsia="Times New Roman" w:hAnsi="Times New Roman" w:cs="Times New Roman"/>
          <w:iCs/>
          <w:color w:val="000000"/>
          <w:sz w:val="24"/>
          <w:szCs w:val="24"/>
          <w:lang w:eastAsia="hr-HR"/>
        </w:rPr>
        <w:t xml:space="preserve"> i sadržaj odluke za imenovanje osobe za nepravilnosti, te način i rokov</w:t>
      </w:r>
      <w:r w:rsidR="00DE0B5C">
        <w:rPr>
          <w:rFonts w:ascii="Times New Roman" w:eastAsia="Times New Roman" w:hAnsi="Times New Roman" w:cs="Times New Roman"/>
          <w:iCs/>
          <w:color w:val="000000"/>
          <w:sz w:val="24"/>
          <w:szCs w:val="24"/>
          <w:lang w:eastAsia="hr-HR"/>
        </w:rPr>
        <w:t>i</w:t>
      </w:r>
      <w:r w:rsidR="005C301A" w:rsidRPr="005C301A">
        <w:rPr>
          <w:rFonts w:ascii="Times New Roman" w:eastAsia="Times New Roman" w:hAnsi="Times New Roman" w:cs="Times New Roman"/>
          <w:iCs/>
          <w:color w:val="000000"/>
          <w:sz w:val="24"/>
          <w:szCs w:val="24"/>
          <w:lang w:eastAsia="hr-HR"/>
        </w:rPr>
        <w:t xml:space="preserve"> izvještavanja o nepravilnostima u upravljanju sredstvima institucije</w:t>
      </w:r>
      <w:r w:rsidR="005C301A" w:rsidRPr="005C301A" w:rsidDel="005C301A">
        <w:rPr>
          <w:rFonts w:ascii="Times New Roman" w:eastAsia="Times New Roman" w:hAnsi="Times New Roman" w:cs="Times New Roman"/>
          <w:iCs/>
          <w:color w:val="000000"/>
          <w:sz w:val="24"/>
          <w:szCs w:val="24"/>
          <w:lang w:eastAsia="hr-HR"/>
        </w:rPr>
        <w:t xml:space="preserve"> </w:t>
      </w:r>
      <w:r>
        <w:rPr>
          <w:rFonts w:ascii="Times New Roman" w:eastAsia="Times New Roman" w:hAnsi="Times New Roman" w:cs="Times New Roman"/>
          <w:iCs/>
          <w:color w:val="000000"/>
          <w:sz w:val="24"/>
          <w:szCs w:val="24"/>
          <w:lang w:eastAsia="hr-HR"/>
        </w:rPr>
        <w:t xml:space="preserve">ministar financija će donijeti u roku od šest mjeseci od dana stupanja na snagu ovoga Zakona. </w:t>
      </w:r>
    </w:p>
    <w:p w14:paraId="233634BC" w14:textId="0C613E38" w:rsidR="009D1726" w:rsidRPr="00B31669" w:rsidRDefault="009D1726" w:rsidP="00B31669">
      <w:pPr>
        <w:spacing w:before="100" w:beforeAutospacing="1" w:after="100" w:afterAutospacing="1" w:line="240" w:lineRule="auto"/>
        <w:jc w:val="center"/>
        <w:rPr>
          <w:rFonts w:ascii="Times New Roman" w:eastAsia="Times New Roman" w:hAnsi="Times New Roman" w:cs="Times New Roman"/>
          <w:b/>
          <w:iCs/>
          <w:color w:val="000000"/>
          <w:sz w:val="24"/>
          <w:szCs w:val="24"/>
          <w:lang w:eastAsia="hr-HR"/>
        </w:rPr>
      </w:pPr>
      <w:r w:rsidRPr="00B564CF">
        <w:rPr>
          <w:rFonts w:ascii="Times New Roman" w:eastAsia="Times New Roman" w:hAnsi="Times New Roman" w:cs="Times New Roman"/>
          <w:b/>
          <w:iCs/>
          <w:color w:val="000000"/>
          <w:sz w:val="24"/>
          <w:szCs w:val="24"/>
          <w:lang w:eastAsia="hr-HR"/>
        </w:rPr>
        <w:t>Članak 1</w:t>
      </w:r>
      <w:r w:rsidR="004B3E8B">
        <w:rPr>
          <w:rFonts w:ascii="Times New Roman" w:eastAsia="Times New Roman" w:hAnsi="Times New Roman" w:cs="Times New Roman"/>
          <w:b/>
          <w:iCs/>
          <w:color w:val="000000"/>
          <w:sz w:val="24"/>
          <w:szCs w:val="24"/>
          <w:lang w:eastAsia="hr-HR"/>
        </w:rPr>
        <w:t>6</w:t>
      </w:r>
      <w:r w:rsidRPr="00B564CF">
        <w:rPr>
          <w:rFonts w:ascii="Times New Roman" w:eastAsia="Times New Roman" w:hAnsi="Times New Roman" w:cs="Times New Roman"/>
          <w:b/>
          <w:iCs/>
          <w:color w:val="000000"/>
          <w:sz w:val="24"/>
          <w:szCs w:val="24"/>
          <w:lang w:eastAsia="hr-HR"/>
        </w:rPr>
        <w:t>.</w:t>
      </w:r>
    </w:p>
    <w:p w14:paraId="249EDC6C" w14:textId="47E8DB99" w:rsidR="00B564CF" w:rsidRPr="00B564CF" w:rsidRDefault="000A1D7E" w:rsidP="00B564C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iCs/>
          <w:color w:val="000000"/>
          <w:sz w:val="24"/>
          <w:szCs w:val="24"/>
          <w:lang w:eastAsia="hr-HR"/>
        </w:rPr>
        <w:t xml:space="preserve">(1) </w:t>
      </w:r>
      <w:r w:rsidR="00B564CF" w:rsidRPr="00B564CF">
        <w:rPr>
          <w:rFonts w:ascii="Times New Roman" w:eastAsia="Times New Roman" w:hAnsi="Times New Roman" w:cs="Times New Roman"/>
          <w:color w:val="000000"/>
          <w:sz w:val="24"/>
          <w:szCs w:val="24"/>
          <w:lang w:eastAsia="hr-HR"/>
        </w:rPr>
        <w:t xml:space="preserve">Osobe za nepravilnosti u ministarstvima i drugim državnim tijelima na razini razdjela organizacijske klasifikacije te jedinicama lokalne i područne (regionalne) samouprave koje su imenovane na temelju Zakona o sustavu unutarnjih financijskih kontrola u javnom sektoru (Narodne novine, broj 141/06) i na temelju Zakona o sustavu unutarnjih kontrola u javnom sektoru (Narodne novine, broj 78/15) nastavljaju obavljati poslove sukladno odredbama ovoga Zakona i podzakonskih propisa donesenih na temelju ovoga </w:t>
      </w:r>
      <w:r w:rsidR="00A05EF1">
        <w:rPr>
          <w:rFonts w:ascii="Times New Roman" w:eastAsia="Times New Roman" w:hAnsi="Times New Roman" w:cs="Times New Roman"/>
          <w:color w:val="000000"/>
          <w:sz w:val="24"/>
          <w:szCs w:val="24"/>
          <w:lang w:eastAsia="hr-HR"/>
        </w:rPr>
        <w:t>Z</w:t>
      </w:r>
      <w:r w:rsidR="00B564CF" w:rsidRPr="00B564CF">
        <w:rPr>
          <w:rFonts w:ascii="Times New Roman" w:eastAsia="Times New Roman" w:hAnsi="Times New Roman" w:cs="Times New Roman"/>
          <w:color w:val="000000"/>
          <w:sz w:val="24"/>
          <w:szCs w:val="24"/>
          <w:lang w:eastAsia="hr-HR"/>
        </w:rPr>
        <w:t>akona te ih odgovorna osoba institucije nije dužna ponovno imenovati sukladno odredbama ovoga Zakona.</w:t>
      </w:r>
    </w:p>
    <w:p w14:paraId="7D7AD4C7" w14:textId="4235D54C" w:rsidR="00B564CF" w:rsidRPr="00B564CF" w:rsidRDefault="00B564CF" w:rsidP="00B564C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564CF">
        <w:rPr>
          <w:rFonts w:ascii="Times New Roman" w:eastAsia="Times New Roman" w:hAnsi="Times New Roman" w:cs="Times New Roman"/>
          <w:color w:val="000000"/>
          <w:sz w:val="24"/>
          <w:szCs w:val="24"/>
          <w:lang w:eastAsia="hr-HR"/>
        </w:rPr>
        <w:lastRenderedPageBreak/>
        <w:t xml:space="preserve">(2) Ako odgovorna osoba institucije nije imenovala osobu za nepravilnosti dužna je imenovati </w:t>
      </w:r>
      <w:r w:rsidR="0040414B">
        <w:rPr>
          <w:rFonts w:ascii="Times New Roman" w:eastAsia="Times New Roman" w:hAnsi="Times New Roman" w:cs="Times New Roman"/>
          <w:color w:val="000000"/>
          <w:sz w:val="24"/>
          <w:szCs w:val="24"/>
          <w:lang w:eastAsia="hr-HR"/>
        </w:rPr>
        <w:t xml:space="preserve">osobu za nepravilnosti </w:t>
      </w:r>
      <w:r w:rsidR="004335BE">
        <w:rPr>
          <w:rFonts w:ascii="Times New Roman" w:eastAsia="Times New Roman" w:hAnsi="Times New Roman" w:cs="Times New Roman"/>
          <w:color w:val="000000"/>
          <w:sz w:val="24"/>
          <w:szCs w:val="24"/>
          <w:lang w:eastAsia="hr-HR"/>
        </w:rPr>
        <w:t xml:space="preserve">najkasnije </w:t>
      </w:r>
      <w:r w:rsidR="00A05EF1">
        <w:rPr>
          <w:rFonts w:ascii="Times New Roman" w:eastAsia="Times New Roman" w:hAnsi="Times New Roman" w:cs="Times New Roman"/>
          <w:color w:val="000000"/>
          <w:sz w:val="24"/>
          <w:szCs w:val="24"/>
          <w:lang w:eastAsia="hr-HR"/>
        </w:rPr>
        <w:t>u roku od dvanaest mjeseci</w:t>
      </w:r>
      <w:r w:rsidR="004335BE">
        <w:rPr>
          <w:rFonts w:ascii="Times New Roman" w:eastAsia="Times New Roman" w:hAnsi="Times New Roman" w:cs="Times New Roman"/>
          <w:color w:val="000000"/>
          <w:sz w:val="24"/>
          <w:szCs w:val="24"/>
          <w:lang w:eastAsia="hr-HR"/>
        </w:rPr>
        <w:t xml:space="preserve"> od stupanja na snagu ovoga Zakona</w:t>
      </w:r>
      <w:r w:rsidRPr="00B564CF">
        <w:rPr>
          <w:rFonts w:ascii="Times New Roman" w:eastAsia="Times New Roman" w:hAnsi="Times New Roman" w:cs="Times New Roman"/>
          <w:color w:val="000000"/>
          <w:sz w:val="24"/>
          <w:szCs w:val="24"/>
          <w:lang w:eastAsia="hr-HR"/>
        </w:rPr>
        <w:t xml:space="preserve">. </w:t>
      </w:r>
    </w:p>
    <w:p w14:paraId="1511FE42" w14:textId="49A1957C" w:rsidR="00D20282" w:rsidRDefault="00D20282" w:rsidP="00E9042D">
      <w:pPr>
        <w:spacing w:before="100" w:beforeAutospacing="1" w:after="100" w:afterAutospacing="1" w:line="240" w:lineRule="auto"/>
        <w:jc w:val="center"/>
        <w:rPr>
          <w:rFonts w:ascii="Times New Roman" w:eastAsia="Times New Roman" w:hAnsi="Times New Roman" w:cs="Times New Roman"/>
          <w:b/>
          <w:iCs/>
          <w:color w:val="000000"/>
          <w:sz w:val="24"/>
          <w:szCs w:val="24"/>
          <w:lang w:eastAsia="hr-HR"/>
        </w:rPr>
      </w:pPr>
      <w:r w:rsidRPr="00D20282">
        <w:rPr>
          <w:rFonts w:ascii="Times New Roman" w:eastAsia="Times New Roman" w:hAnsi="Times New Roman" w:cs="Times New Roman"/>
          <w:b/>
          <w:iCs/>
          <w:color w:val="000000"/>
          <w:sz w:val="24"/>
          <w:szCs w:val="24"/>
          <w:lang w:eastAsia="hr-HR"/>
        </w:rPr>
        <w:t>Članak 17.</w:t>
      </w:r>
    </w:p>
    <w:p w14:paraId="1A4FD5E8" w14:textId="66F72750" w:rsidR="00D20282" w:rsidRPr="00D20282" w:rsidRDefault="00D20282" w:rsidP="00D2028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20282">
        <w:rPr>
          <w:rFonts w:ascii="Times New Roman" w:eastAsia="Times New Roman" w:hAnsi="Times New Roman" w:cs="Times New Roman"/>
          <w:color w:val="000000"/>
          <w:sz w:val="24"/>
          <w:szCs w:val="24"/>
          <w:lang w:eastAsia="hr-HR"/>
        </w:rPr>
        <w:t>(1) Svi postupci unutarnje revizije započeti po odredbama Zakona o sustavu unutarnjih kontrola u javnom sektoru (</w:t>
      </w:r>
      <w:r w:rsidR="00A05EF1" w:rsidRPr="00D20282">
        <w:rPr>
          <w:rFonts w:ascii="Times New Roman" w:eastAsia="Times New Roman" w:hAnsi="Times New Roman" w:cs="Times New Roman"/>
          <w:color w:val="000000"/>
          <w:sz w:val="24"/>
          <w:szCs w:val="24"/>
          <w:lang w:eastAsia="hr-HR"/>
        </w:rPr>
        <w:t>N</w:t>
      </w:r>
      <w:r w:rsidR="00A05EF1">
        <w:rPr>
          <w:rFonts w:ascii="Times New Roman" w:eastAsia="Times New Roman" w:hAnsi="Times New Roman" w:cs="Times New Roman"/>
          <w:color w:val="000000"/>
          <w:sz w:val="24"/>
          <w:szCs w:val="24"/>
          <w:lang w:eastAsia="hr-HR"/>
        </w:rPr>
        <w:t>arodne novine, broj</w:t>
      </w:r>
      <w:r w:rsidR="00A05EF1" w:rsidRPr="00D20282">
        <w:rPr>
          <w:rFonts w:ascii="Times New Roman" w:eastAsia="Times New Roman" w:hAnsi="Times New Roman" w:cs="Times New Roman"/>
          <w:color w:val="000000"/>
          <w:sz w:val="24"/>
          <w:szCs w:val="24"/>
          <w:lang w:eastAsia="hr-HR"/>
        </w:rPr>
        <w:t xml:space="preserve"> </w:t>
      </w:r>
      <w:r w:rsidRPr="00D20282">
        <w:rPr>
          <w:rFonts w:ascii="Times New Roman" w:eastAsia="Times New Roman" w:hAnsi="Times New Roman" w:cs="Times New Roman"/>
          <w:color w:val="000000"/>
          <w:sz w:val="24"/>
          <w:szCs w:val="24"/>
          <w:lang w:eastAsia="hr-HR"/>
        </w:rPr>
        <w:t>78/15) završavaju se po odredbama tog</w:t>
      </w:r>
      <w:r w:rsidR="00A05EF1">
        <w:rPr>
          <w:rFonts w:ascii="Times New Roman" w:eastAsia="Times New Roman" w:hAnsi="Times New Roman" w:cs="Times New Roman"/>
          <w:color w:val="000000"/>
          <w:sz w:val="24"/>
          <w:szCs w:val="24"/>
          <w:lang w:eastAsia="hr-HR"/>
        </w:rPr>
        <w:t>a</w:t>
      </w:r>
      <w:r w:rsidRPr="00D20282">
        <w:rPr>
          <w:rFonts w:ascii="Times New Roman" w:eastAsia="Times New Roman" w:hAnsi="Times New Roman" w:cs="Times New Roman"/>
          <w:color w:val="000000"/>
          <w:sz w:val="24"/>
          <w:szCs w:val="24"/>
          <w:lang w:eastAsia="hr-HR"/>
        </w:rPr>
        <w:t xml:space="preserve"> Zakona.</w:t>
      </w:r>
    </w:p>
    <w:p w14:paraId="03CDF4A2" w14:textId="77777777" w:rsidR="00D20282" w:rsidRPr="00D20282" w:rsidRDefault="00D20282" w:rsidP="00D2028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20282">
        <w:rPr>
          <w:rFonts w:ascii="Times New Roman" w:eastAsia="Times New Roman" w:hAnsi="Times New Roman" w:cs="Times New Roman"/>
          <w:color w:val="000000"/>
          <w:sz w:val="24"/>
          <w:szCs w:val="24"/>
          <w:lang w:eastAsia="hr-HR"/>
        </w:rPr>
        <w:t>(2) Na osobe raspoređene na radno mjesto unutarnjeg revizora koje u trenutku stupanja na snagu ovoga Zakona nisu započele izobrazbu za stjecanje zvanja ovlaštenoga unutarnjeg revizora u javnom sektoru primjenjuju se odredbe ovoga Zakona.</w:t>
      </w:r>
    </w:p>
    <w:p w14:paraId="12A8992D" w14:textId="27C54600" w:rsidR="00E9042D" w:rsidRPr="00B564CF" w:rsidRDefault="00E9042D" w:rsidP="00E9042D">
      <w:pPr>
        <w:spacing w:before="100" w:beforeAutospacing="1" w:after="100" w:afterAutospacing="1" w:line="240" w:lineRule="auto"/>
        <w:jc w:val="center"/>
        <w:rPr>
          <w:rFonts w:ascii="Times New Roman" w:eastAsia="Times New Roman" w:hAnsi="Times New Roman" w:cs="Times New Roman"/>
          <w:b/>
          <w:iCs/>
          <w:color w:val="000000"/>
          <w:sz w:val="24"/>
          <w:szCs w:val="24"/>
          <w:lang w:eastAsia="hr-HR"/>
        </w:rPr>
      </w:pPr>
      <w:r w:rsidRPr="00B564CF">
        <w:rPr>
          <w:rFonts w:ascii="Times New Roman" w:eastAsia="Times New Roman" w:hAnsi="Times New Roman" w:cs="Times New Roman"/>
          <w:b/>
          <w:iCs/>
          <w:color w:val="000000"/>
          <w:sz w:val="24"/>
          <w:szCs w:val="24"/>
          <w:lang w:eastAsia="hr-HR"/>
        </w:rPr>
        <w:t>Članak 1</w:t>
      </w:r>
      <w:r w:rsidR="00D20282">
        <w:rPr>
          <w:rFonts w:ascii="Times New Roman" w:eastAsia="Times New Roman" w:hAnsi="Times New Roman" w:cs="Times New Roman"/>
          <w:b/>
          <w:iCs/>
          <w:color w:val="000000"/>
          <w:sz w:val="24"/>
          <w:szCs w:val="24"/>
          <w:lang w:eastAsia="hr-HR"/>
        </w:rPr>
        <w:t>8</w:t>
      </w:r>
      <w:r w:rsidRPr="00B564CF">
        <w:rPr>
          <w:rFonts w:ascii="Times New Roman" w:eastAsia="Times New Roman" w:hAnsi="Times New Roman" w:cs="Times New Roman"/>
          <w:b/>
          <w:iCs/>
          <w:color w:val="000000"/>
          <w:sz w:val="24"/>
          <w:szCs w:val="24"/>
          <w:lang w:eastAsia="hr-HR"/>
        </w:rPr>
        <w:t>.</w:t>
      </w:r>
    </w:p>
    <w:p w14:paraId="31EEB8FE" w14:textId="74BB2185" w:rsidR="003517EA" w:rsidRPr="00B564CF" w:rsidRDefault="003517EA" w:rsidP="00B564CF">
      <w:pPr>
        <w:pStyle w:val="clanak-"/>
        <w:jc w:val="both"/>
      </w:pPr>
      <w:r w:rsidRPr="00B564CF">
        <w:t xml:space="preserve">Ovaj Zakon </w:t>
      </w:r>
      <w:r w:rsidR="00414530" w:rsidRPr="00B564CF">
        <w:t>stupa na snagu osmog</w:t>
      </w:r>
      <w:r w:rsidR="00A05EF1">
        <w:t>a</w:t>
      </w:r>
      <w:r w:rsidR="00414530" w:rsidRPr="00B564CF">
        <w:t xml:space="preserve"> dana od dana objave u Narodnim </w:t>
      </w:r>
      <w:r w:rsidR="00A05EF1">
        <w:t>n</w:t>
      </w:r>
      <w:r w:rsidR="00A05EF1" w:rsidRPr="00B564CF">
        <w:t>ovinama</w:t>
      </w:r>
      <w:r w:rsidRPr="00B564CF">
        <w:t>.</w:t>
      </w:r>
    </w:p>
    <w:p w14:paraId="2E3BB587" w14:textId="77777777" w:rsidR="007D19D0" w:rsidRDefault="007D19D0" w:rsidP="004833D7">
      <w:pPr>
        <w:pStyle w:val="clanak-"/>
        <w:jc w:val="both"/>
        <w:rPr>
          <w:b/>
        </w:rPr>
      </w:pPr>
    </w:p>
    <w:p w14:paraId="12BF19B6" w14:textId="3CC4A81C" w:rsidR="00830F75" w:rsidRDefault="00830F75" w:rsidP="00804449">
      <w:pPr>
        <w:pStyle w:val="clanak-"/>
        <w:jc w:val="center"/>
        <w:rPr>
          <w:b/>
        </w:rPr>
      </w:pPr>
    </w:p>
    <w:p w14:paraId="5F72021A" w14:textId="33C787AC" w:rsidR="008D4AA1" w:rsidRDefault="008D4AA1" w:rsidP="00804449">
      <w:pPr>
        <w:pStyle w:val="clanak-"/>
        <w:jc w:val="center"/>
        <w:rPr>
          <w:b/>
        </w:rPr>
      </w:pPr>
    </w:p>
    <w:p w14:paraId="4587A595" w14:textId="77777777" w:rsidR="00A05EF1" w:rsidRDefault="00A05EF1">
      <w:pPr>
        <w:rPr>
          <w:rFonts w:ascii="Times New Roman" w:eastAsia="Times New Roman" w:hAnsi="Times New Roman" w:cs="Times New Roman"/>
          <w:b/>
          <w:sz w:val="24"/>
          <w:szCs w:val="24"/>
          <w:lang w:eastAsia="hr-HR"/>
        </w:rPr>
      </w:pPr>
      <w:r>
        <w:rPr>
          <w:b/>
        </w:rPr>
        <w:br w:type="page"/>
      </w:r>
    </w:p>
    <w:p w14:paraId="164E24F8" w14:textId="3AFED38D" w:rsidR="003517EA" w:rsidRPr="004833D7" w:rsidRDefault="00A05EF1" w:rsidP="00804449">
      <w:pPr>
        <w:pStyle w:val="clanak-"/>
        <w:jc w:val="center"/>
        <w:rPr>
          <w:b/>
        </w:rPr>
      </w:pPr>
      <w:r w:rsidRPr="004833D7">
        <w:rPr>
          <w:b/>
        </w:rPr>
        <w:lastRenderedPageBreak/>
        <w:t>O B R A Z L O Ž E NJ E</w:t>
      </w:r>
    </w:p>
    <w:p w14:paraId="4EED06D9" w14:textId="6025BF31" w:rsidR="003517EA" w:rsidRPr="004833D7" w:rsidRDefault="003517EA" w:rsidP="003517EA">
      <w:pPr>
        <w:pStyle w:val="clanak-"/>
        <w:jc w:val="both"/>
      </w:pPr>
      <w:r w:rsidRPr="00D15D96">
        <w:rPr>
          <w:b/>
          <w:color w:val="000000" w:themeColor="text1"/>
        </w:rPr>
        <w:t>Član</w:t>
      </w:r>
      <w:r w:rsidR="008D505F" w:rsidRPr="00D15D96">
        <w:rPr>
          <w:b/>
          <w:color w:val="000000" w:themeColor="text1"/>
        </w:rPr>
        <w:t>kom</w:t>
      </w:r>
      <w:r w:rsidR="00227053" w:rsidRPr="00D15D96">
        <w:rPr>
          <w:b/>
          <w:color w:val="000000" w:themeColor="text1"/>
        </w:rPr>
        <w:t xml:space="preserve"> </w:t>
      </w:r>
      <w:r w:rsidRPr="00D15D96">
        <w:rPr>
          <w:b/>
          <w:color w:val="000000" w:themeColor="text1"/>
        </w:rPr>
        <w:t>1.</w:t>
      </w:r>
      <w:r w:rsidRPr="00D15D96">
        <w:rPr>
          <w:color w:val="000000" w:themeColor="text1"/>
        </w:rPr>
        <w:t xml:space="preserve"> </w:t>
      </w:r>
      <w:r w:rsidR="008D505F" w:rsidRPr="00D15D96">
        <w:rPr>
          <w:color w:val="000000" w:themeColor="text1"/>
        </w:rPr>
        <w:t xml:space="preserve">se u </w:t>
      </w:r>
      <w:r w:rsidRPr="00D15D96">
        <w:rPr>
          <w:color w:val="000000" w:themeColor="text1"/>
        </w:rPr>
        <w:t xml:space="preserve">članku 3. </w:t>
      </w:r>
      <w:r w:rsidR="008D505F" w:rsidRPr="00D15D96">
        <w:rPr>
          <w:color w:val="000000" w:themeColor="text1"/>
        </w:rPr>
        <w:t>Zakona o sustavu unutarnjih kontrola u javnom sektoru (Narodne novine, broj 78/15</w:t>
      </w:r>
      <w:r w:rsidR="002C152E" w:rsidRPr="00D15D96">
        <w:rPr>
          <w:color w:val="000000" w:themeColor="text1"/>
        </w:rPr>
        <w:t>, u daljnjem tekstu: Zakon</w:t>
      </w:r>
      <w:r w:rsidR="008D505F" w:rsidRPr="00D15D96">
        <w:rPr>
          <w:color w:val="000000" w:themeColor="text1"/>
        </w:rPr>
        <w:t xml:space="preserve">) </w:t>
      </w:r>
      <w:r w:rsidR="00D15D96">
        <w:rPr>
          <w:color w:val="000000" w:themeColor="text1"/>
        </w:rPr>
        <w:t xml:space="preserve">mijenja </w:t>
      </w:r>
      <w:r w:rsidR="00A57C48" w:rsidRPr="00D15D96">
        <w:rPr>
          <w:color w:val="000000" w:themeColor="text1"/>
        </w:rPr>
        <w:t xml:space="preserve">stavak 2. </w:t>
      </w:r>
      <w:r w:rsidR="00D15D96">
        <w:rPr>
          <w:color w:val="000000" w:themeColor="text1"/>
        </w:rPr>
        <w:t>radi usklađenja s odredbama Zakona o fisk</w:t>
      </w:r>
      <w:r w:rsidR="005F50E7">
        <w:rPr>
          <w:color w:val="000000" w:themeColor="text1"/>
        </w:rPr>
        <w:t>a</w:t>
      </w:r>
      <w:r w:rsidR="00D15D96">
        <w:rPr>
          <w:color w:val="000000" w:themeColor="text1"/>
        </w:rPr>
        <w:t>l</w:t>
      </w:r>
      <w:r w:rsidR="005F50E7">
        <w:rPr>
          <w:color w:val="000000" w:themeColor="text1"/>
        </w:rPr>
        <w:t>noj odgovornosti (Narodne novine</w:t>
      </w:r>
      <w:r w:rsidR="005C301A">
        <w:rPr>
          <w:color w:val="000000" w:themeColor="text1"/>
        </w:rPr>
        <w:t>,</w:t>
      </w:r>
      <w:r w:rsidR="005F50E7">
        <w:rPr>
          <w:color w:val="000000" w:themeColor="text1"/>
        </w:rPr>
        <w:t xml:space="preserve"> broj </w:t>
      </w:r>
      <w:r w:rsidR="00A05EF1">
        <w:rPr>
          <w:color w:val="000000" w:themeColor="text1"/>
        </w:rPr>
        <w:t>11</w:t>
      </w:r>
      <w:r w:rsidR="004335BE">
        <w:rPr>
          <w:color w:val="000000" w:themeColor="text1"/>
        </w:rPr>
        <w:t>1</w:t>
      </w:r>
      <w:r w:rsidR="005F50E7">
        <w:rPr>
          <w:color w:val="000000" w:themeColor="text1"/>
        </w:rPr>
        <w:t>/18) te propisuje</w:t>
      </w:r>
      <w:r w:rsidRPr="00D15D96">
        <w:rPr>
          <w:color w:val="000000" w:themeColor="text1"/>
        </w:rPr>
        <w:t xml:space="preserve"> da se odredbe Zakona primjenjuju i na trgovačka društva u vlasništvu Republike Hrvatske i/ili jedne ili više jedinica lokalne i područne (regionalne) samouprave te na druge pravne </w:t>
      </w:r>
      <w:r w:rsidRPr="004833D7">
        <w:t>osobe kojima je osnivač Republika Hrvatska i/ili jedna ili više jedinica lokalne i područne (regionalne) samouprave. Takve će pravne osobe biti utvrđene u Registru trgovačkih društava i drugih pravnih osoba obveznika davanja Izjave o fiskalnoj odgovornosti koji vodi Ministarstvo financija.</w:t>
      </w:r>
    </w:p>
    <w:p w14:paraId="762C9AFB" w14:textId="3DE314BA" w:rsidR="003517EA" w:rsidRDefault="003517EA" w:rsidP="003517EA">
      <w:pPr>
        <w:pStyle w:val="clanak-"/>
        <w:jc w:val="both"/>
      </w:pPr>
      <w:r w:rsidRPr="004833D7">
        <w:rPr>
          <w:b/>
        </w:rPr>
        <w:t xml:space="preserve">Članak 2. </w:t>
      </w:r>
      <w:r w:rsidR="008D505F">
        <w:t>Ovim se člankom u</w:t>
      </w:r>
      <w:r w:rsidR="008D505F" w:rsidRPr="004833D7">
        <w:t xml:space="preserve"> </w:t>
      </w:r>
      <w:r w:rsidR="0045704B" w:rsidRPr="004833D7">
        <w:t xml:space="preserve">članku </w:t>
      </w:r>
      <w:r w:rsidRPr="004833D7">
        <w:t xml:space="preserve">4. </w:t>
      </w:r>
      <w:r w:rsidR="00A57C48">
        <w:t>p</w:t>
      </w:r>
      <w:r w:rsidRPr="004833D7">
        <w:t>ojmovnik Zakona dopunj</w:t>
      </w:r>
      <w:r w:rsidR="002C152E">
        <w:t>ava</w:t>
      </w:r>
      <w:r w:rsidRPr="004833D7">
        <w:t xml:space="preserve"> i pojmom „nepravilnosti“ te se objašnjava značenje tog pojma u smislu ovog</w:t>
      </w:r>
      <w:r w:rsidR="004335BE">
        <w:t>a</w:t>
      </w:r>
      <w:r w:rsidRPr="004833D7">
        <w:t xml:space="preserve"> Zakona</w:t>
      </w:r>
      <w:r w:rsidR="000D5008">
        <w:t>, a pojam „osoba za nepravilnosti“ se briše budući da su u članku 1</w:t>
      </w:r>
      <w:r w:rsidR="004335BE">
        <w:t>1</w:t>
      </w:r>
      <w:r w:rsidR="000D5008">
        <w:t>. stavku 2. ovoga Zakona propisane aktivnosti koje poduzima osoba za nepravilnosti</w:t>
      </w:r>
      <w:r w:rsidRPr="004833D7">
        <w:t xml:space="preserve">. </w:t>
      </w:r>
    </w:p>
    <w:p w14:paraId="3859909F" w14:textId="023CCC4C" w:rsidR="005F50E7" w:rsidRPr="004833D7" w:rsidRDefault="00E9042D" w:rsidP="005F50E7">
      <w:pPr>
        <w:pStyle w:val="clanak-"/>
        <w:jc w:val="both"/>
      </w:pPr>
      <w:r w:rsidRPr="00E9042D">
        <w:t>Također je dopunjen pojam sustava unutarnjih kontrola</w:t>
      </w:r>
      <w:r w:rsidR="005F50E7" w:rsidRPr="00E9042D">
        <w:t xml:space="preserve"> radi pojašnjenja veze između sustava unutarnjih kontrola i financijskog upravljanja. Istaknuto je da se sustav unutarnjih kontrola uspostavlja s ciljem osiguranja postupanja u skladu s načelom dobrog financijskog upravljanja koje je propisano odredbama Zakona o proračunu</w:t>
      </w:r>
      <w:r w:rsidR="008C62ED">
        <w:t xml:space="preserve"> (Narodne novine, broj </w:t>
      </w:r>
      <w:r w:rsidR="008C62ED" w:rsidRPr="008C62ED">
        <w:t>87/08, 136/12</w:t>
      </w:r>
      <w:r w:rsidR="002508F7">
        <w:t xml:space="preserve"> i</w:t>
      </w:r>
      <w:r w:rsidR="008C62ED" w:rsidRPr="008C62ED">
        <w:t xml:space="preserve"> 15/15</w:t>
      </w:r>
      <w:r w:rsidR="008C62ED">
        <w:t>)</w:t>
      </w:r>
      <w:r w:rsidR="005F50E7" w:rsidRPr="00E9042D">
        <w:t>.</w:t>
      </w:r>
    </w:p>
    <w:p w14:paraId="56CC80B1" w14:textId="2E2510A1" w:rsidR="00AB0F76" w:rsidRPr="00AB0F76" w:rsidRDefault="003517EA" w:rsidP="00AB0F76">
      <w:pPr>
        <w:pStyle w:val="clanak-"/>
        <w:jc w:val="both"/>
      </w:pPr>
      <w:r w:rsidRPr="00A4794E">
        <w:rPr>
          <w:b/>
        </w:rPr>
        <w:t xml:space="preserve">Članak 3. </w:t>
      </w:r>
      <w:r w:rsidR="00AB0F76" w:rsidRPr="00AB0F76">
        <w:t xml:space="preserve">Ovim se člankom </w:t>
      </w:r>
      <w:r w:rsidR="00B826FE">
        <w:t xml:space="preserve">u članku 7. točki e) </w:t>
      </w:r>
      <w:r w:rsidR="00DC2E38">
        <w:t xml:space="preserve">utvrđuje </w:t>
      </w:r>
      <w:r w:rsidR="00B826FE">
        <w:t xml:space="preserve">odgovornost odgovorne osobe institucije </w:t>
      </w:r>
      <w:r w:rsidR="00DC2E38">
        <w:t xml:space="preserve">koja treba osigurati upravljanje najznačajnijim rizicima </w:t>
      </w:r>
      <w:r w:rsidR="00DC2E38" w:rsidRPr="00DC2E38">
        <w:t>koji mogu u</w:t>
      </w:r>
      <w:r w:rsidR="00DC2E38">
        <w:t>tjecati na</w:t>
      </w:r>
      <w:r w:rsidR="00DC2E38" w:rsidRPr="00DC2E38">
        <w:t xml:space="preserve"> ostvarenje ciljeva sadržanih u strateškim i drugim planovima </w:t>
      </w:r>
      <w:r w:rsidR="00DC2E38">
        <w:t xml:space="preserve">čime se </w:t>
      </w:r>
      <w:r w:rsidR="00AB0F76" w:rsidRPr="00AB0F76">
        <w:t xml:space="preserve">naglašava veza između rizika i ciljeva sadržanih u </w:t>
      </w:r>
      <w:r w:rsidR="00DC2E38">
        <w:t xml:space="preserve">planskim </w:t>
      </w:r>
      <w:r w:rsidR="00AB0F76" w:rsidRPr="00AB0F76">
        <w:t>dokumentima</w:t>
      </w:r>
      <w:r w:rsidR="00DC2E38" w:rsidRPr="00DC2E38">
        <w:t>. S obzirom na to da dosadašnja praksa izrade zasebnih strategija upravljanja rizicima nije polučila željeni utjecaj na uspješnost u ostvarenju ciljeva, prestaje obveza donošenja zasebne strategije upravljanja rizicima, a</w:t>
      </w:r>
      <w:r w:rsidR="00AB0F76" w:rsidRPr="00DC2E38">
        <w:t xml:space="preserve"> </w:t>
      </w:r>
      <w:r w:rsidR="00DC2E38" w:rsidRPr="00DC2E38">
        <w:t>najznačajniji</w:t>
      </w:r>
      <w:r w:rsidR="00AB0F76" w:rsidRPr="00DC2E38">
        <w:t xml:space="preserve"> rizici ulaze u kontekst upravljanja poslovanjem i prestaju biti kategorija koja se razmatra</w:t>
      </w:r>
      <w:r w:rsidR="00AB0F76" w:rsidRPr="00AB0F76">
        <w:t xml:space="preserve"> izolirano.</w:t>
      </w:r>
    </w:p>
    <w:p w14:paraId="3EF71DDE" w14:textId="06F4BFFF" w:rsidR="00B625C4" w:rsidRPr="00B625C4" w:rsidRDefault="00B625C4" w:rsidP="00AB0F76">
      <w:pPr>
        <w:pStyle w:val="clanak-"/>
        <w:jc w:val="both"/>
        <w:rPr>
          <w:b/>
        </w:rPr>
      </w:pPr>
      <w:r w:rsidRPr="00B625C4">
        <w:rPr>
          <w:b/>
        </w:rPr>
        <w:t xml:space="preserve">Članak </w:t>
      </w:r>
      <w:r w:rsidR="00FE16C5">
        <w:rPr>
          <w:b/>
        </w:rPr>
        <w:t>4</w:t>
      </w:r>
      <w:r w:rsidRPr="00B625C4">
        <w:rPr>
          <w:b/>
        </w:rPr>
        <w:t xml:space="preserve">. </w:t>
      </w:r>
      <w:r w:rsidR="00AB0F76" w:rsidRPr="000A1D7E">
        <w:t>Ovim se člankom</w:t>
      </w:r>
      <w:r w:rsidR="00AB0F76">
        <w:rPr>
          <w:b/>
        </w:rPr>
        <w:t xml:space="preserve"> </w:t>
      </w:r>
      <w:r w:rsidR="00AB0F76">
        <w:t>u</w:t>
      </w:r>
      <w:r w:rsidR="00AB0F76" w:rsidRPr="004833D7">
        <w:t xml:space="preserve"> članku 19. </w:t>
      </w:r>
      <w:r w:rsidR="00AB0F76">
        <w:t>Zakona mijenja</w:t>
      </w:r>
      <w:r w:rsidR="00AB0F76" w:rsidRPr="004833D7">
        <w:t xml:space="preserve"> odredba prema kojoj je program izobrazbe u području sustava unutarnjih kontrola</w:t>
      </w:r>
      <w:r w:rsidR="00830F75">
        <w:t xml:space="preserve"> bio</w:t>
      </w:r>
      <w:r w:rsidR="00AB0F76" w:rsidRPr="004833D7">
        <w:t xml:space="preserve"> sastavni dio pravilnika kojeg don</w:t>
      </w:r>
      <w:r w:rsidR="00DC2E38">
        <w:t>o</w:t>
      </w:r>
      <w:r w:rsidR="00AB0F76" w:rsidRPr="004833D7">
        <w:t>si ministar financija te navedeni program izobrazbe postaje samostalni dokument.</w:t>
      </w:r>
    </w:p>
    <w:p w14:paraId="1986FD1D" w14:textId="31AF9945" w:rsidR="00B263DF" w:rsidRDefault="003517EA" w:rsidP="009A667A">
      <w:pPr>
        <w:pStyle w:val="clanak-"/>
        <w:jc w:val="both"/>
      </w:pPr>
      <w:r w:rsidRPr="004833D7">
        <w:rPr>
          <w:b/>
        </w:rPr>
        <w:t xml:space="preserve">Članak </w:t>
      </w:r>
      <w:r w:rsidR="00FE16C5">
        <w:rPr>
          <w:b/>
        </w:rPr>
        <w:t>5</w:t>
      </w:r>
      <w:r w:rsidRPr="004833D7">
        <w:rPr>
          <w:b/>
        </w:rPr>
        <w:t xml:space="preserve">. </w:t>
      </w:r>
      <w:r w:rsidR="00AB0F76">
        <w:t>Ovim člankom se iz Zakona b</w:t>
      </w:r>
      <w:r w:rsidR="00AB0F76" w:rsidRPr="004833D7">
        <w:t>riše odredba kojom je utvrđeno da će ministar</w:t>
      </w:r>
      <w:r w:rsidR="00AB0F76" w:rsidRPr="004833D7">
        <w:rPr>
          <w:b/>
        </w:rPr>
        <w:t xml:space="preserve"> </w:t>
      </w:r>
      <w:r w:rsidR="00AB0F76" w:rsidRPr="004833D7">
        <w:t>financija propisati pravilnikom uvjete i način priznavanja inozemnih stručnih kvalifikacija za unutarnje revizore.</w:t>
      </w:r>
      <w:r w:rsidR="009A667A">
        <w:t xml:space="preserve"> </w:t>
      </w:r>
      <w:r w:rsidR="009A667A" w:rsidRPr="002F6388">
        <w:rPr>
          <w:rFonts w:eastAsia="Arial" w:cstheme="minorHAnsi"/>
          <w:color w:val="000000"/>
        </w:rPr>
        <w:t xml:space="preserve">Vlada Republike Hrvatske je 3. siječnja 2019. godine </w:t>
      </w:r>
      <w:r w:rsidR="008C62ED">
        <w:rPr>
          <w:rFonts w:eastAsia="Arial" w:cstheme="minorHAnsi"/>
          <w:color w:val="000000"/>
        </w:rPr>
        <w:t>donijela</w:t>
      </w:r>
      <w:r w:rsidR="009A667A" w:rsidRPr="002F6388">
        <w:rPr>
          <w:rFonts w:eastAsia="Arial" w:cstheme="minorHAnsi"/>
          <w:color w:val="000000"/>
        </w:rPr>
        <w:t xml:space="preserve"> Z</w:t>
      </w:r>
      <w:r w:rsidR="008C62ED" w:rsidRPr="002F6388">
        <w:rPr>
          <w:rFonts w:eastAsia="Arial" w:cstheme="minorHAnsi"/>
          <w:color w:val="000000"/>
        </w:rPr>
        <w:t>aključak</w:t>
      </w:r>
      <w:r w:rsidR="0090485E">
        <w:rPr>
          <w:rFonts w:eastAsia="Arial" w:cstheme="minorHAnsi"/>
          <w:color w:val="000000"/>
        </w:rPr>
        <w:t xml:space="preserve"> o donošenju</w:t>
      </w:r>
      <w:r w:rsidR="009A667A" w:rsidRPr="002F6388">
        <w:rPr>
          <w:rFonts w:eastAsia="Arial" w:cstheme="minorHAnsi"/>
          <w:color w:val="000000"/>
        </w:rPr>
        <w:t xml:space="preserve"> Popis</w:t>
      </w:r>
      <w:r w:rsidR="0090485E">
        <w:rPr>
          <w:rFonts w:eastAsia="Arial" w:cstheme="minorHAnsi"/>
          <w:color w:val="000000"/>
        </w:rPr>
        <w:t>a</w:t>
      </w:r>
      <w:r w:rsidR="009A667A" w:rsidRPr="002F6388">
        <w:rPr>
          <w:rFonts w:eastAsia="Arial" w:cstheme="minorHAnsi"/>
          <w:color w:val="000000"/>
        </w:rPr>
        <w:t xml:space="preserve"> reguliranih profesija u Republici Hrvatskoj </w:t>
      </w:r>
      <w:r w:rsidR="0090485E">
        <w:rPr>
          <w:rFonts w:eastAsia="Arial" w:cstheme="minorHAnsi"/>
          <w:color w:val="000000"/>
        </w:rPr>
        <w:t xml:space="preserve">(KLASA: 022-03/18-07/594, URBROJ: 50301-25/27-19-2) </w:t>
      </w:r>
      <w:r w:rsidR="009A667A" w:rsidRPr="002F6388">
        <w:rPr>
          <w:rFonts w:eastAsia="Arial" w:cstheme="minorHAnsi"/>
          <w:color w:val="000000"/>
        </w:rPr>
        <w:t>iz kojeg je izostavljeno zvanje ovlaštenoga unutarnjeg revizora za javni sektor.</w:t>
      </w:r>
    </w:p>
    <w:p w14:paraId="7313747C" w14:textId="5695A98D" w:rsidR="003517EA" w:rsidRPr="004833D7" w:rsidRDefault="003517EA" w:rsidP="003517EA">
      <w:pPr>
        <w:pStyle w:val="clanak-"/>
        <w:jc w:val="both"/>
      </w:pPr>
      <w:r w:rsidRPr="004833D7">
        <w:rPr>
          <w:b/>
        </w:rPr>
        <w:t>Člank</w:t>
      </w:r>
      <w:r w:rsidR="00E9042D">
        <w:rPr>
          <w:b/>
        </w:rPr>
        <w:t>om</w:t>
      </w:r>
      <w:r w:rsidR="00CB76EA">
        <w:rPr>
          <w:b/>
        </w:rPr>
        <w:t xml:space="preserve"> </w:t>
      </w:r>
      <w:r w:rsidR="00E9042D">
        <w:rPr>
          <w:b/>
        </w:rPr>
        <w:t>6</w:t>
      </w:r>
      <w:r w:rsidR="00CB76EA">
        <w:rPr>
          <w:b/>
        </w:rPr>
        <w:t xml:space="preserve">. </w:t>
      </w:r>
      <w:r w:rsidR="00E9042D" w:rsidRPr="00E9042D">
        <w:t>nomotehnički</w:t>
      </w:r>
      <w:r w:rsidR="00E9042D">
        <w:rPr>
          <w:b/>
        </w:rPr>
        <w:t xml:space="preserve"> </w:t>
      </w:r>
      <w:r w:rsidR="00E9042D" w:rsidRPr="00E9042D">
        <w:t>se dorađuje tekst u članku 33. stavku 3. Zakona kako bi se izbjegle dvojbe u primjeni te je jasnije definirano da unutarnji revizori</w:t>
      </w:r>
      <w:r w:rsidR="00E9042D">
        <w:rPr>
          <w:b/>
        </w:rPr>
        <w:t xml:space="preserve"> </w:t>
      </w:r>
      <w:r w:rsidR="00E9042D">
        <w:t>svoje strateške planove za trogodišnje razdoblje donose svake tri godine, a ne nužno svake godine za naredne tri godine.</w:t>
      </w:r>
      <w:r w:rsidRPr="004833D7">
        <w:t xml:space="preserve"> </w:t>
      </w:r>
    </w:p>
    <w:p w14:paraId="4C68BB92" w14:textId="704D351D" w:rsidR="003517EA" w:rsidRDefault="003517EA" w:rsidP="003517EA">
      <w:pPr>
        <w:pStyle w:val="clanak-"/>
        <w:jc w:val="both"/>
      </w:pPr>
      <w:r w:rsidRPr="004833D7">
        <w:rPr>
          <w:b/>
        </w:rPr>
        <w:t xml:space="preserve">Članak </w:t>
      </w:r>
      <w:r w:rsidR="00E9042D">
        <w:rPr>
          <w:b/>
        </w:rPr>
        <w:t>7</w:t>
      </w:r>
      <w:r w:rsidRPr="004833D7">
        <w:rPr>
          <w:b/>
        </w:rPr>
        <w:t>.</w:t>
      </w:r>
      <w:r w:rsidRPr="004833D7">
        <w:t xml:space="preserve"> </w:t>
      </w:r>
      <w:r w:rsidR="002C152E">
        <w:t>Ovim se člankom mijenja članak 35. Zakona na način da je i</w:t>
      </w:r>
      <w:r w:rsidR="00E06ADC" w:rsidRPr="004833D7">
        <w:t xml:space="preserve">zmjenom u </w:t>
      </w:r>
      <w:r w:rsidRPr="004833D7">
        <w:t xml:space="preserve">stavku </w:t>
      </w:r>
      <w:r w:rsidR="0045704B" w:rsidRPr="004833D7">
        <w:t xml:space="preserve">1. </w:t>
      </w:r>
      <w:r w:rsidR="00E06ADC" w:rsidRPr="004833D7">
        <w:t xml:space="preserve">utvrđeno da se promjene u rokovima i aktivnostima za provedbu preporuka </w:t>
      </w:r>
      <w:r w:rsidR="00A24885">
        <w:t>predlažu u dogovoru s rukovoditeljem</w:t>
      </w:r>
      <w:r w:rsidR="00E06ADC" w:rsidRPr="004833D7">
        <w:t xml:space="preserve"> unutarnje revizije</w:t>
      </w:r>
      <w:r w:rsidR="009936CC">
        <w:t>.</w:t>
      </w:r>
      <w:r w:rsidR="009936CC" w:rsidRPr="009936CC">
        <w:t xml:space="preserve"> I</w:t>
      </w:r>
      <w:r w:rsidR="009936CC">
        <w:t xml:space="preserve">zmijenjen je i stavak 2. na način da se i </w:t>
      </w:r>
      <w:r w:rsidR="009936CC" w:rsidRPr="009936CC">
        <w:t>dalje može produžiti rok za provedbu preporuka unutarnje revizije samo jednom, ali ne više na vremenski rok od šest mjeseci već ovisno o vremenu potrebnom za provođenje preporuke, odgovorna osoba institucije utvrđuje navedeni rok. U dosadašnjoj praksi utvrđeno je da se za provedbu preporuke unutarnje revizije, posebno u dijelu informatizacije, rok od šest mjeseci pokazao nedostatnim.</w:t>
      </w:r>
      <w:r w:rsidR="009936CC">
        <w:t xml:space="preserve"> </w:t>
      </w:r>
    </w:p>
    <w:p w14:paraId="761ED279" w14:textId="260C991D" w:rsidR="000B7337" w:rsidRPr="004833D7" w:rsidRDefault="003517EA" w:rsidP="004833D7">
      <w:pPr>
        <w:pStyle w:val="clanak-"/>
        <w:jc w:val="both"/>
      </w:pPr>
      <w:r w:rsidRPr="004833D7">
        <w:rPr>
          <w:b/>
        </w:rPr>
        <w:lastRenderedPageBreak/>
        <w:t xml:space="preserve">Člankom </w:t>
      </w:r>
      <w:r w:rsidR="005202B2">
        <w:rPr>
          <w:b/>
        </w:rPr>
        <w:t>8</w:t>
      </w:r>
      <w:r w:rsidRPr="004833D7">
        <w:rPr>
          <w:b/>
        </w:rPr>
        <w:t>.</w:t>
      </w:r>
      <w:r w:rsidRPr="004833D7">
        <w:t xml:space="preserve"> ukida se obveza formalnog odobrenja za slanje strateških i godišnjih planova unutarnje revizije elektroničkim putem</w:t>
      </w:r>
      <w:r w:rsidR="000B7337" w:rsidRPr="004833D7">
        <w:t xml:space="preserve"> koja je bila utvrđena u članku 38. Zakona</w:t>
      </w:r>
      <w:r w:rsidRPr="004833D7">
        <w:t>, jer je odgovorna osoba institucije prethodno odobrila navedene planove.</w:t>
      </w:r>
      <w:r w:rsidR="000B7337" w:rsidRPr="004833D7">
        <w:t xml:space="preserve"> </w:t>
      </w:r>
    </w:p>
    <w:p w14:paraId="406F00DE" w14:textId="672FEC72" w:rsidR="003517EA" w:rsidRPr="004833D7" w:rsidRDefault="003517EA" w:rsidP="003517EA">
      <w:pPr>
        <w:pStyle w:val="clanak-"/>
        <w:jc w:val="both"/>
      </w:pPr>
      <w:r w:rsidRPr="004833D7">
        <w:rPr>
          <w:b/>
        </w:rPr>
        <w:t xml:space="preserve">Članak </w:t>
      </w:r>
      <w:r w:rsidR="004B3E8B">
        <w:rPr>
          <w:b/>
        </w:rPr>
        <w:t>9</w:t>
      </w:r>
      <w:r w:rsidRPr="004833D7">
        <w:t xml:space="preserve">. </w:t>
      </w:r>
      <w:r w:rsidR="002C152E">
        <w:t>Ovim se člankom n</w:t>
      </w:r>
      <w:r w:rsidRPr="004833D7">
        <w:t>omotehnički dorađuje tekst u članku 41. stavku 2. točki h)</w:t>
      </w:r>
      <w:r w:rsidR="002C152E">
        <w:t xml:space="preserve"> Zakona</w:t>
      </w:r>
      <w:r w:rsidRPr="004833D7">
        <w:t xml:space="preserve"> kako bi se izbjegle dvojbe u primjeni. Navedena izmjena omogućuje da se u obavljanju provjere okvira za razvoj sustava unutarnjih kontrola, </w:t>
      </w:r>
      <w:r w:rsidR="0052367D">
        <w:t xml:space="preserve">ne mora obavljati provjera primjene cijelog okvira za razvoj sustava unutarnjih kontrola u jednoj instituciji, nego pojedinog </w:t>
      </w:r>
      <w:r w:rsidR="006234DB">
        <w:t>njegovog dijela,</w:t>
      </w:r>
      <w:r w:rsidRPr="004833D7">
        <w:t xml:space="preserve"> u skladu s</w:t>
      </w:r>
      <w:r w:rsidR="004833D7" w:rsidRPr="004833D7">
        <w:t xml:space="preserve"> prioritetom i</w:t>
      </w:r>
      <w:r w:rsidRPr="004833D7">
        <w:t xml:space="preserve"> složenošću poslovnih aktivnosti u okviru kojih se obavlja provjera </w:t>
      </w:r>
      <w:r w:rsidR="004833D7" w:rsidRPr="004833D7">
        <w:t>te</w:t>
      </w:r>
      <w:r w:rsidRPr="004833D7">
        <w:t xml:space="preserve"> raspoloživim resursima za obavljanje provjere.</w:t>
      </w:r>
    </w:p>
    <w:p w14:paraId="476B1BBD" w14:textId="6F886492" w:rsidR="00A57C48" w:rsidRDefault="003517EA" w:rsidP="00A57C48">
      <w:pPr>
        <w:pStyle w:val="clanak-"/>
        <w:jc w:val="both"/>
      </w:pPr>
      <w:r w:rsidRPr="00160522">
        <w:rPr>
          <w:b/>
        </w:rPr>
        <w:t xml:space="preserve">Članak </w:t>
      </w:r>
      <w:r w:rsidR="004B3E8B" w:rsidRPr="00160522">
        <w:rPr>
          <w:b/>
        </w:rPr>
        <w:t>1</w:t>
      </w:r>
      <w:r w:rsidR="004B3E8B">
        <w:rPr>
          <w:b/>
        </w:rPr>
        <w:t>0</w:t>
      </w:r>
      <w:r w:rsidRPr="00160522">
        <w:rPr>
          <w:b/>
        </w:rPr>
        <w:t>.</w:t>
      </w:r>
      <w:r w:rsidRPr="00160522">
        <w:t xml:space="preserve"> </w:t>
      </w:r>
      <w:r w:rsidR="00A24885" w:rsidRPr="00A24885">
        <w:t>Ovim se člankom nomotehnički dorađuje tekst u članku 4</w:t>
      </w:r>
      <w:r w:rsidR="00A24885">
        <w:t>2</w:t>
      </w:r>
      <w:r w:rsidR="00A24885" w:rsidRPr="00A24885">
        <w:t xml:space="preserve">. stavku 2. </w:t>
      </w:r>
      <w:r w:rsidR="00A57C48">
        <w:t xml:space="preserve">Zakona </w:t>
      </w:r>
      <w:r w:rsidR="00A24885" w:rsidRPr="00A24885">
        <w:t>kako bi se izbjegle dvojbe u primjeni</w:t>
      </w:r>
      <w:r w:rsidR="00A24885">
        <w:t xml:space="preserve">. </w:t>
      </w:r>
      <w:r w:rsidR="00A57C48">
        <w:t>Slijedom predmetne izmjene, utvrđuje se kako Ministarstvo financija priprema, a ministar financija</w:t>
      </w:r>
      <w:r w:rsidR="00B826FE">
        <w:t xml:space="preserve"> podnosi </w:t>
      </w:r>
      <w:r w:rsidR="00A57C48">
        <w:t xml:space="preserve">Vladi Republike Hrvatske </w:t>
      </w:r>
      <w:r w:rsidR="005202B2">
        <w:t>objedinjeno godišnje izvješće o sustavu unutarnjih kontrola u javnom sektoru</w:t>
      </w:r>
      <w:r w:rsidR="00A57C48">
        <w:t>, a Vlada Republike Hrvatske potom tako dostavljeno izvješće usvaja</w:t>
      </w:r>
      <w:r w:rsidR="005202B2">
        <w:t xml:space="preserve"> do 31. srpnja</w:t>
      </w:r>
      <w:r w:rsidR="00E85E19">
        <w:t xml:space="preserve"> tekuće godine za prethodnu godinu</w:t>
      </w:r>
      <w:r w:rsidR="00A24885" w:rsidRPr="00A24885">
        <w:t xml:space="preserve">. </w:t>
      </w:r>
      <w:r w:rsidR="00173C4D">
        <w:t xml:space="preserve">Objedinjeno godišnje izvješće sastavlja se u svrhu cjelovitog sagledavanja stupnja razvoja sustava unutarnjih kontrola te izvještavanja Vlade Republike Hrvatske i drugih dionika o aktivnostima koje su provedene u izvještajnom razdoblju te radi utvrđivanja aktivnosti za daljnji razvoj sustava unutarnjih kontrola i unutarnje revizije. </w:t>
      </w:r>
      <w:r w:rsidR="00A57C48">
        <w:t>Na temelju navedenog, svake se godine sagledava stupanj razvoja sustava unutarnjih</w:t>
      </w:r>
      <w:r w:rsidR="0099126F">
        <w:t xml:space="preserve"> kontrola</w:t>
      </w:r>
      <w:r w:rsidR="00A57C48">
        <w:t xml:space="preserve"> te s</w:t>
      </w:r>
      <w:r w:rsidR="0099126F">
        <w:t>e</w:t>
      </w:r>
      <w:r w:rsidR="00A57C48">
        <w:t xml:space="preserve"> u objedinjenom godišnjem izvješću predlažu mjere za njegov daljnji razvoj. Kako se predložene mjere odnose na cjelokupni javni sektor nesporno je potrebno da iste budu donesene na r</w:t>
      </w:r>
      <w:r w:rsidR="00173C4D">
        <w:t>a</w:t>
      </w:r>
      <w:r w:rsidR="00A57C48">
        <w:t xml:space="preserve">zini Vlade Republike Hrvatske, a njihova je provedba obveza, odnosno odgovornost svake institucije u javnom sektoru. </w:t>
      </w:r>
    </w:p>
    <w:p w14:paraId="625795C3" w14:textId="21DBE4B6" w:rsidR="00D640D9" w:rsidRDefault="00B826FE" w:rsidP="003517EA">
      <w:pPr>
        <w:pStyle w:val="clanak-"/>
        <w:jc w:val="both"/>
      </w:pPr>
      <w:r w:rsidRPr="0099126F">
        <w:rPr>
          <w:b/>
        </w:rPr>
        <w:t>Članak 1</w:t>
      </w:r>
      <w:r w:rsidR="004B3E8B">
        <w:rPr>
          <w:b/>
        </w:rPr>
        <w:t>1</w:t>
      </w:r>
      <w:r w:rsidRPr="0099126F">
        <w:rPr>
          <w:b/>
        </w:rPr>
        <w:t>.</w:t>
      </w:r>
      <w:r>
        <w:rPr>
          <w:b/>
        </w:rPr>
        <w:t xml:space="preserve"> </w:t>
      </w:r>
      <w:r w:rsidR="002C152E">
        <w:t xml:space="preserve">Ovim se člankom </w:t>
      </w:r>
      <w:r w:rsidR="006159F1">
        <w:t>mijenja</w:t>
      </w:r>
      <w:r w:rsidR="006159F1" w:rsidRPr="00160522">
        <w:t xml:space="preserve"> </w:t>
      </w:r>
      <w:r w:rsidR="002C152E">
        <w:t>č</w:t>
      </w:r>
      <w:r w:rsidR="002C152E" w:rsidRPr="00160522">
        <w:t xml:space="preserve">lanak </w:t>
      </w:r>
      <w:r w:rsidR="003517EA" w:rsidRPr="00160522">
        <w:t xml:space="preserve">43. </w:t>
      </w:r>
      <w:r w:rsidR="002C152E">
        <w:t>Zakona</w:t>
      </w:r>
      <w:r w:rsidR="003517EA" w:rsidRPr="00160522">
        <w:t xml:space="preserve"> </w:t>
      </w:r>
      <w:r w:rsidR="00535D8D" w:rsidRPr="00160522">
        <w:t xml:space="preserve">na način da je </w:t>
      </w:r>
      <w:r w:rsidR="00160522" w:rsidRPr="00160522">
        <w:t xml:space="preserve">radi izbjegavanja dvojbi u primjeni, </w:t>
      </w:r>
      <w:r w:rsidR="00535D8D" w:rsidRPr="00160522">
        <w:t xml:space="preserve">brisan stavak 2. </w:t>
      </w:r>
      <w:r w:rsidR="003517EA" w:rsidRPr="00160522">
        <w:t>kojim je utvrđeno da odgovorna osoba institucije imenuje osobu za nepravilnosti</w:t>
      </w:r>
      <w:r w:rsidR="005C301A">
        <w:t>. Izmijenjenim člankom 43. Zakona jasno je utvrđeno kako je uvijek odgovorna osoba institucije dužna sprječavati rizik nepravilnosti, ali i poduzimati mjere ako se nepravilnosti uoče ili budu prijavljene. Jasno se utvrđuje i kako se osoba za nepravilnosti mora imenovati samo na razini ministarstava i drugih državnih tijela na razini razdje</w:t>
      </w:r>
      <w:r w:rsidR="0099126F">
        <w:t>l</w:t>
      </w:r>
      <w:r w:rsidR="005C301A">
        <w:t>a organizacijske klasifikacije te na razini jedinica lokalne i područne (regionalne) samouprave. Osobe za nepravilnosti bit će zadužene zaprimati prijave o nepravilnostima koje se odnose na rad institucije u kojoj su imenovane</w:t>
      </w:r>
      <w:r w:rsidR="008464C6">
        <w:t xml:space="preserve">. U tom smislu osobe za nepravilnosti bit će </w:t>
      </w:r>
      <w:r w:rsidR="00CD3040">
        <w:t>„</w:t>
      </w:r>
      <w:r w:rsidR="008464C6">
        <w:t>prvi filter</w:t>
      </w:r>
      <w:r w:rsidR="00CD3040">
        <w:t>“</w:t>
      </w:r>
      <w:r w:rsidR="008464C6">
        <w:t xml:space="preserve"> koji će biti obvezan utvrditi ima li potrebe za postupanjem od strane odgovorne osobe institucije te će u praksi odgovornoj osobi institucije predlagati na koji način u konkretnim slučajevima postupati. Druga uloga osobe za nepravilnosti odnosi se na pripremu godišnjeg objedinjenog izvješća o nepravilnostima. Naime, odredbama ovoga </w:t>
      </w:r>
      <w:r w:rsidR="008C62ED">
        <w:t>Nacrta prijedloga zakona</w:t>
      </w:r>
      <w:r w:rsidR="008464C6">
        <w:t xml:space="preserve"> uvodi se obveza sastavljanja godišnjeg izvješća o nepravilnostima. Pritom se ta obveza razrađuje kroz obvezu sastavljanja godišnjeg izvješća o nepravilnostima na razini pojedine institucije koje odgovorna osoba institucije treba dostaviti nadležnoj osobi za nepravilnosti do kraja veljače. Na temelju tako prikupljenih godišnjih izvješća o nepravilnostima te podataka o nepravilnostima u nadležnom ministarstvu ili drugom državnom tijelu na razini razdjela organizacijske klasifikacije, odnosno u općini, gradu ili županiji osoba za nepravilnosti priprema godišnje objedinj</w:t>
      </w:r>
      <w:r w:rsidR="00D640D9">
        <w:t xml:space="preserve">eno izvješće o nepravilnostima koje odgovorna osoba te institucije ima obvezu dostaviti nadležnoj ustrojstvenoj jedinici u Ministarstvu financija u čijem je djelokrugu proračunski </w:t>
      </w:r>
      <w:r w:rsidR="00B92638">
        <w:t>na</w:t>
      </w:r>
      <w:r w:rsidR="00D640D9">
        <w:t>d</w:t>
      </w:r>
      <w:r w:rsidR="00B92638">
        <w:t>z</w:t>
      </w:r>
      <w:r w:rsidR="00D640D9">
        <w:t xml:space="preserve">or do kraja ožujka. Ministar financija će </w:t>
      </w:r>
      <w:r w:rsidR="003517EA" w:rsidRPr="00160522">
        <w:t xml:space="preserve">pravilnikom </w:t>
      </w:r>
      <w:r w:rsidR="00D640D9">
        <w:t xml:space="preserve">utvrditi obveze i način postupanja po prijavljenim/uočenim nepravilnostima, kriterije i sadržaj odluke za imenovanje osobe za nepravilnosti te način i rokove izvještavanja o nepravilnostima u upravljanju sredstvima institucije. </w:t>
      </w:r>
    </w:p>
    <w:p w14:paraId="5AF53953" w14:textId="0A561B23" w:rsidR="00B92638" w:rsidRDefault="003517EA" w:rsidP="005C301A">
      <w:pPr>
        <w:pStyle w:val="clanak-"/>
        <w:jc w:val="both"/>
      </w:pPr>
      <w:r w:rsidRPr="0099126F">
        <w:rPr>
          <w:b/>
        </w:rPr>
        <w:lastRenderedPageBreak/>
        <w:t>Članak 1</w:t>
      </w:r>
      <w:r w:rsidR="004B3E8B">
        <w:rPr>
          <w:b/>
        </w:rPr>
        <w:t>2</w:t>
      </w:r>
      <w:r w:rsidRPr="0099126F">
        <w:rPr>
          <w:b/>
        </w:rPr>
        <w:t xml:space="preserve">. </w:t>
      </w:r>
      <w:r w:rsidR="00CE53D4" w:rsidRPr="00C25EBC">
        <w:t>Ovim</w:t>
      </w:r>
      <w:r w:rsidR="00CE53D4" w:rsidRPr="00C25EBC">
        <w:rPr>
          <w:b/>
        </w:rPr>
        <w:t xml:space="preserve"> </w:t>
      </w:r>
      <w:r w:rsidR="00CE53D4" w:rsidRPr="00C25EBC">
        <w:t xml:space="preserve">člankom mijenja </w:t>
      </w:r>
      <w:r w:rsidR="00D640D9" w:rsidRPr="00C25EBC">
        <w:t xml:space="preserve">se </w:t>
      </w:r>
      <w:r w:rsidRPr="00C25EBC">
        <w:t>stav</w:t>
      </w:r>
      <w:r w:rsidR="00CE53D4" w:rsidRPr="00C25EBC">
        <w:t>ak</w:t>
      </w:r>
      <w:r w:rsidRPr="00C25EBC">
        <w:t xml:space="preserve"> 1. članka 44. </w:t>
      </w:r>
      <w:r w:rsidR="00CE53D4" w:rsidRPr="00C25EBC">
        <w:t>Zakona na način da se jasnije razrađuju odredbe</w:t>
      </w:r>
      <w:r w:rsidR="00CE53D4">
        <w:t xml:space="preserve"> o </w:t>
      </w:r>
      <w:r w:rsidRPr="004833D7">
        <w:t>prekršajn</w:t>
      </w:r>
      <w:r w:rsidR="00CE53D4">
        <w:t>oj</w:t>
      </w:r>
      <w:r w:rsidRPr="004833D7">
        <w:t xml:space="preserve"> odgovornost</w:t>
      </w:r>
      <w:r w:rsidR="00CE53D4">
        <w:t>i</w:t>
      </w:r>
      <w:r w:rsidR="00D640D9">
        <w:t>. U</w:t>
      </w:r>
      <w:r w:rsidR="00B92638">
        <w:t xml:space="preserve">z dosadašnju prekršajnu odredbu prema kojoj je bilo propisano da će se za prekršaj kazniti </w:t>
      </w:r>
      <w:r w:rsidR="00B92638" w:rsidRPr="00B92638">
        <w:t>odgovorna osoba institucije koja ne uspostavi unutarnju reviziju i to ustrojavanjem neovisne jedinice za unutarnju reviziju ili imenovanjem unutarnjeg revizora ili osnivanjem zajedničke jedinice za unutarnju reviziju ili potpisom sporazuma o obavljanju poslova unutarnje revizije ovisno o kriterijima za uspostavu unutarnje revizije</w:t>
      </w:r>
      <w:r w:rsidR="00B92638">
        <w:t xml:space="preserve"> prekršajna odgovornost se proširuje za još dvije situacije. Prekršajna odgovornost postojat će ubuduće </w:t>
      </w:r>
      <w:r w:rsidR="00CD3040">
        <w:t>u</w:t>
      </w:r>
      <w:r w:rsidR="00B92638">
        <w:t xml:space="preserve"> slučaj</w:t>
      </w:r>
      <w:r w:rsidR="00CD3040">
        <w:t>u</w:t>
      </w:r>
      <w:r w:rsidR="00B92638">
        <w:t xml:space="preserve"> </w:t>
      </w:r>
      <w:r w:rsidR="00CD3040">
        <w:t>ako</w:t>
      </w:r>
      <w:r w:rsidR="00B92638">
        <w:t xml:space="preserve"> odgovorna osoba </w:t>
      </w:r>
      <w:r w:rsidR="00B92638" w:rsidRPr="00B92638">
        <w:t>institucije iz nadležnosti do 28. veljače tekuće godine ne dostavi nadležnoj osobi za nepravilnosti godišnje izvješće o nepr</w:t>
      </w:r>
      <w:r w:rsidR="00B92638">
        <w:t>avilnostima iz prethodne godine. Uz to, prekršajno će moći odgovarati i odgovorne osobe na razini ministarstava i drugih državnih tijela na razini razdjela organizacijske klasifikacije te na razini općina, gradova i županija ako do kraja ožujka ne dostav</w:t>
      </w:r>
      <w:r w:rsidR="00CD3040">
        <w:t>e</w:t>
      </w:r>
      <w:r w:rsidR="00B92638">
        <w:t xml:space="preserve"> </w:t>
      </w:r>
      <w:r w:rsidR="00B92638" w:rsidRPr="00B92638">
        <w:t>ustrojstvenoj jedinici u Ministarstvu financija u čijem je djelokrugu proračunski nadzor godišnje objedinjeno izvješće o nepravilnostima</w:t>
      </w:r>
      <w:r w:rsidR="00B92638">
        <w:t xml:space="preserve">. </w:t>
      </w:r>
    </w:p>
    <w:p w14:paraId="0F782A7F" w14:textId="7ACF73B1" w:rsidR="003517EA" w:rsidRPr="004833D7" w:rsidRDefault="003517EA" w:rsidP="003517EA">
      <w:pPr>
        <w:pStyle w:val="clanak-"/>
        <w:jc w:val="both"/>
      </w:pPr>
      <w:r w:rsidRPr="00FC56DC">
        <w:rPr>
          <w:b/>
        </w:rPr>
        <w:t xml:space="preserve">Članak </w:t>
      </w:r>
      <w:r w:rsidR="00830F75" w:rsidRPr="00FC56DC">
        <w:rPr>
          <w:b/>
        </w:rPr>
        <w:t>1</w:t>
      </w:r>
      <w:r w:rsidR="004B3E8B">
        <w:rPr>
          <w:b/>
        </w:rPr>
        <w:t>3</w:t>
      </w:r>
      <w:r w:rsidRPr="00FC56DC">
        <w:rPr>
          <w:b/>
        </w:rPr>
        <w:t xml:space="preserve">. </w:t>
      </w:r>
      <w:r w:rsidR="00CE53D4">
        <w:t>Ovim člankom se n</w:t>
      </w:r>
      <w:r w:rsidR="00CE53D4" w:rsidRPr="00FC56DC">
        <w:t xml:space="preserve">omotehnički </w:t>
      </w:r>
      <w:r w:rsidRPr="00FC56DC">
        <w:t xml:space="preserve">dorađuje tekst u članku 45. stavku 1. </w:t>
      </w:r>
      <w:r w:rsidR="008C62ED">
        <w:t xml:space="preserve">važećeg </w:t>
      </w:r>
      <w:r w:rsidR="00CE53D4">
        <w:t xml:space="preserve">Zakona </w:t>
      </w:r>
      <w:r w:rsidRPr="00FC56DC">
        <w:t>radi uskla</w:t>
      </w:r>
      <w:r w:rsidR="004C2FC0" w:rsidRPr="00FC56DC">
        <w:t>đenja s izmjenama iz član</w:t>
      </w:r>
      <w:r w:rsidR="00FC56DC" w:rsidRPr="00FC56DC">
        <w:t>a</w:t>
      </w:r>
      <w:r w:rsidR="004C2FC0" w:rsidRPr="00FC56DC">
        <w:t>ka 4.,</w:t>
      </w:r>
      <w:r w:rsidRPr="00FC56DC">
        <w:t xml:space="preserve"> 5.</w:t>
      </w:r>
      <w:r w:rsidR="004C2FC0" w:rsidRPr="00FC56DC">
        <w:t xml:space="preserve"> i 1</w:t>
      </w:r>
      <w:r w:rsidR="00094CE9">
        <w:t>1</w:t>
      </w:r>
      <w:r w:rsidR="004C2FC0" w:rsidRPr="00FC56DC">
        <w:t>.</w:t>
      </w:r>
      <w:r w:rsidRPr="00FC56DC">
        <w:t xml:space="preserve"> </w:t>
      </w:r>
      <w:r w:rsidR="00C20CA9">
        <w:t>ovoga Nacrta prijedloga z</w:t>
      </w:r>
      <w:r w:rsidRPr="00FC56DC">
        <w:t>akona.</w:t>
      </w:r>
      <w:r w:rsidRPr="004833D7">
        <w:t xml:space="preserve"> </w:t>
      </w:r>
    </w:p>
    <w:p w14:paraId="18FAB643" w14:textId="40529FAE" w:rsidR="00D80D68" w:rsidRDefault="003517EA" w:rsidP="00D80D68">
      <w:pPr>
        <w:pStyle w:val="NormalWeb"/>
        <w:spacing w:before="0" w:beforeAutospacing="0" w:after="0" w:afterAutospacing="0"/>
        <w:jc w:val="both"/>
        <w:rPr>
          <w:rFonts w:ascii="Calibri" w:hAnsi="Calibri" w:cs="Calibri"/>
          <w:color w:val="000000"/>
        </w:rPr>
      </w:pPr>
      <w:r w:rsidRPr="004833D7">
        <w:rPr>
          <w:b/>
        </w:rPr>
        <w:t xml:space="preserve">Članak </w:t>
      </w:r>
      <w:r w:rsidR="00830F75" w:rsidRPr="004833D7">
        <w:rPr>
          <w:b/>
        </w:rPr>
        <w:t>1</w:t>
      </w:r>
      <w:r w:rsidR="004B3E8B">
        <w:rPr>
          <w:b/>
        </w:rPr>
        <w:t>4</w:t>
      </w:r>
      <w:r w:rsidR="00885B80">
        <w:rPr>
          <w:b/>
        </w:rPr>
        <w:t>.</w:t>
      </w:r>
      <w:r w:rsidR="008D4AA1">
        <w:t xml:space="preserve"> Izmjenom u članku 49. </w:t>
      </w:r>
      <w:r w:rsidR="00B31669">
        <w:rPr>
          <w:color w:val="000000"/>
        </w:rPr>
        <w:t>rok za stjecanje zvanja ovlaštenog</w:t>
      </w:r>
      <w:r w:rsidR="00CD3040">
        <w:rPr>
          <w:color w:val="000000"/>
        </w:rPr>
        <w:t>a</w:t>
      </w:r>
      <w:r w:rsidR="00B31669">
        <w:rPr>
          <w:color w:val="000000"/>
        </w:rPr>
        <w:t xml:space="preserve"> unutarnjeg revizora vezan je uz datum po</w:t>
      </w:r>
      <w:r w:rsidR="00B31669" w:rsidRPr="00143BA1">
        <w:rPr>
          <w:color w:val="000000"/>
        </w:rPr>
        <w:t>četk</w:t>
      </w:r>
      <w:r w:rsidR="00B31669">
        <w:rPr>
          <w:color w:val="000000"/>
        </w:rPr>
        <w:t>a</w:t>
      </w:r>
      <w:r w:rsidR="00B31669" w:rsidRPr="00143BA1">
        <w:rPr>
          <w:color w:val="000000"/>
        </w:rPr>
        <w:t xml:space="preserve"> izobrazbe</w:t>
      </w:r>
      <w:r w:rsidR="00B31669">
        <w:rPr>
          <w:color w:val="000000"/>
        </w:rPr>
        <w:t xml:space="preserve">, a ne uz datum rasporeda na radno mjesto kao što je trenutno propisano Zakonom. </w:t>
      </w:r>
      <w:r w:rsidR="00B31669" w:rsidRPr="00B92638">
        <w:rPr>
          <w:color w:val="000000"/>
        </w:rPr>
        <w:t xml:space="preserve">Na taj </w:t>
      </w:r>
      <w:r w:rsidR="00B31669" w:rsidRPr="00B942ED">
        <w:rPr>
          <w:color w:val="000000"/>
        </w:rPr>
        <w:t>način izbjeći će se</w:t>
      </w:r>
      <w:r w:rsidR="00B31669" w:rsidRPr="0099126F">
        <w:rPr>
          <w:color w:val="000000"/>
        </w:rPr>
        <w:t xml:space="preserve"> praksa da pojedine osobe raspoređene na radno mjesto unutarnjeg revizora moraju čekati i do godinu dana na početak izobrazbe (ciklus izobrazbe provodi se po prijavi dovoljnog broja polaznika koji ne smije biti manji od 15) te su u nemogućnosti steći stručno ovlaštenje u propisanom roku.</w:t>
      </w:r>
      <w:r w:rsidR="00B31669" w:rsidRPr="00B92638">
        <w:rPr>
          <w:color w:val="000000"/>
        </w:rPr>
        <w:t xml:space="preserve"> </w:t>
      </w:r>
      <w:r w:rsidR="00B31669" w:rsidRPr="00B942ED">
        <w:rPr>
          <w:color w:val="000000"/>
        </w:rPr>
        <w:t>U istom stavku je t</w:t>
      </w:r>
      <w:r w:rsidR="00B31669" w:rsidRPr="0099126F">
        <w:rPr>
          <w:color w:val="000000"/>
        </w:rPr>
        <w:t xml:space="preserve">akođer propisan krajnji rok od </w:t>
      </w:r>
      <w:r w:rsidR="0007178E">
        <w:rPr>
          <w:color w:val="000000"/>
        </w:rPr>
        <w:t>dvije</w:t>
      </w:r>
      <w:r w:rsidR="00B31669" w:rsidRPr="0099126F">
        <w:rPr>
          <w:color w:val="000000"/>
        </w:rPr>
        <w:t xml:space="preserve"> godine za stjecanje stručnog ovlaštenja od datuma rasporeda na radno mjesto unutarnjeg revizora, što će onemogućiti dugotrajno odgađanje završetka certificiranja od strane polaznika.</w:t>
      </w:r>
      <w:r w:rsidR="00B92638">
        <w:rPr>
          <w:rFonts w:ascii="Calibri" w:hAnsi="Calibri" w:cs="Calibri"/>
          <w:color w:val="000000"/>
        </w:rPr>
        <w:t xml:space="preserve"> </w:t>
      </w:r>
      <w:r w:rsidRPr="004833D7">
        <w:t xml:space="preserve">Tako se svi potencijalni ovlašteni unutarnji revizori stavljaju u ravnopravan položaj s obzirom na utvrđeni rok za stjecanje stručnog ovlaštenja ministra financija odnosno certifikata koji </w:t>
      </w:r>
      <w:r w:rsidR="00E85E19">
        <w:t xml:space="preserve">izdaju strukovne organizacije. </w:t>
      </w:r>
    </w:p>
    <w:p w14:paraId="6328FA17" w14:textId="77777777" w:rsidR="00E63EF0" w:rsidRDefault="00E63EF0" w:rsidP="00E63EF0">
      <w:pPr>
        <w:pStyle w:val="BodyText"/>
        <w:spacing w:line="240" w:lineRule="auto"/>
        <w:rPr>
          <w:b/>
        </w:rPr>
      </w:pPr>
    </w:p>
    <w:p w14:paraId="55D5BF15" w14:textId="449D38F5" w:rsidR="00A46122" w:rsidRPr="00A46122" w:rsidRDefault="00C25EBC" w:rsidP="00E63EF0">
      <w:pPr>
        <w:pStyle w:val="BodyText"/>
        <w:spacing w:line="240" w:lineRule="auto"/>
      </w:pPr>
      <w:r w:rsidRPr="00C25EBC">
        <w:rPr>
          <w:b/>
        </w:rPr>
        <w:t>Članak 1</w:t>
      </w:r>
      <w:r w:rsidR="004B3E8B">
        <w:rPr>
          <w:b/>
        </w:rPr>
        <w:t>5</w:t>
      </w:r>
      <w:r w:rsidRPr="00C25EBC">
        <w:rPr>
          <w:b/>
        </w:rPr>
        <w:t xml:space="preserve">. </w:t>
      </w:r>
      <w:r w:rsidRPr="00C25EBC">
        <w:t xml:space="preserve">Ovim se člankom propisuje obveza donošenja pravilnika </w:t>
      </w:r>
      <w:r w:rsidRPr="00C25EBC">
        <w:rPr>
          <w:iCs/>
          <w:color w:val="000000"/>
          <w:lang w:eastAsia="hr-HR"/>
        </w:rPr>
        <w:t>iz članka 1</w:t>
      </w:r>
      <w:r w:rsidR="00C20CA9">
        <w:rPr>
          <w:iCs/>
          <w:color w:val="000000"/>
          <w:lang w:eastAsia="hr-HR"/>
        </w:rPr>
        <w:t>1</w:t>
      </w:r>
      <w:r w:rsidRPr="00C25EBC">
        <w:rPr>
          <w:iCs/>
          <w:color w:val="000000"/>
          <w:lang w:eastAsia="hr-HR"/>
        </w:rPr>
        <w:t>. ovoga Zakona kojim će se propisati</w:t>
      </w:r>
      <w:r w:rsidR="00E63EF0" w:rsidRPr="000D415C">
        <w:t xml:space="preserve"> obveze i način postupanja po prijavljenim/uočenim nepravilnostima, kriterij</w:t>
      </w:r>
      <w:r w:rsidR="00E63EF0">
        <w:t>i</w:t>
      </w:r>
      <w:r w:rsidR="00E63EF0" w:rsidRPr="000D415C">
        <w:t xml:space="preserve"> i sadržaj odluke za imenovanje osobe za nepravilnosti te način i rokov</w:t>
      </w:r>
      <w:r w:rsidR="00E63EF0">
        <w:t>i</w:t>
      </w:r>
      <w:r w:rsidR="00E63EF0" w:rsidRPr="000D415C">
        <w:t xml:space="preserve"> izvještavanja o nepravilnostima u upravljanju sredstvima institucije.</w:t>
      </w:r>
    </w:p>
    <w:p w14:paraId="723528BD" w14:textId="76E0CB25" w:rsidR="00A54F9E" w:rsidRDefault="00A54F9E" w:rsidP="004833D7">
      <w:pPr>
        <w:pStyle w:val="clanak-"/>
        <w:jc w:val="both"/>
      </w:pPr>
      <w:r w:rsidRPr="00FC56DC">
        <w:rPr>
          <w:b/>
        </w:rPr>
        <w:t xml:space="preserve">Članak </w:t>
      </w:r>
      <w:r w:rsidR="00830F75" w:rsidRPr="00FC56DC">
        <w:rPr>
          <w:b/>
        </w:rPr>
        <w:t>1</w:t>
      </w:r>
      <w:r w:rsidR="004B3E8B">
        <w:rPr>
          <w:b/>
        </w:rPr>
        <w:t>6</w:t>
      </w:r>
      <w:r w:rsidRPr="00FC56DC">
        <w:rPr>
          <w:b/>
        </w:rPr>
        <w:t xml:space="preserve">. </w:t>
      </w:r>
      <w:r w:rsidR="00CE53D4">
        <w:t xml:space="preserve">Ovim se člankom </w:t>
      </w:r>
      <w:r w:rsidR="00CB76EA">
        <w:t>no</w:t>
      </w:r>
      <w:r w:rsidRPr="00FC56DC">
        <w:t>motehnički dorađuje tekst u članku 52. stav</w:t>
      </w:r>
      <w:r w:rsidR="00CE53D4">
        <w:t>cima</w:t>
      </w:r>
      <w:r w:rsidRPr="00FC56DC">
        <w:t xml:space="preserve"> 1. i 2. </w:t>
      </w:r>
      <w:r w:rsidR="00094CE9">
        <w:t xml:space="preserve">važećeg </w:t>
      </w:r>
      <w:r w:rsidR="00CE53D4">
        <w:t xml:space="preserve">Zakona </w:t>
      </w:r>
      <w:r w:rsidRPr="00094CE9">
        <w:t>radi usklađenja s izmjenama iz članka 1</w:t>
      </w:r>
      <w:r w:rsidR="00C20CA9" w:rsidRPr="00094CE9">
        <w:t>1</w:t>
      </w:r>
      <w:r w:rsidRPr="00094CE9">
        <w:t>. ovog Zakona.</w:t>
      </w:r>
      <w:r w:rsidRPr="004833D7">
        <w:t xml:space="preserve"> </w:t>
      </w:r>
    </w:p>
    <w:p w14:paraId="67A8748A" w14:textId="3562595D" w:rsidR="00D20282" w:rsidRPr="00E17869" w:rsidRDefault="00D20282" w:rsidP="00E17869">
      <w:pPr>
        <w:pStyle w:val="clanak-"/>
        <w:jc w:val="both"/>
      </w:pPr>
      <w:r w:rsidRPr="00D20282">
        <w:rPr>
          <w:b/>
        </w:rPr>
        <w:t>Članak 17</w:t>
      </w:r>
      <w:r>
        <w:t xml:space="preserve">. </w:t>
      </w:r>
      <w:r w:rsidRPr="00D20282">
        <w:t>Ovim se člankom uređuje prijelazno razdoblje postupanja sa započetim, a nedovršenim postupcima unutarnje revizije.</w:t>
      </w:r>
      <w:r w:rsidR="00E17869">
        <w:t xml:space="preserve"> </w:t>
      </w:r>
      <w:r w:rsidR="00E17869" w:rsidRPr="00E17869">
        <w:t>Također, uređuje se postupanje s osobama raspoređenim na radno mjesto unutarnjeg revizora koje nisu započele s izobrazbom za stjecanje zvanja ovlaštenoga unutarnjeg revizora za javni sektor odnosno nisu stekle uvjete za certificiranje prema uvjetima strukovnih organizacija prije donošenja ovog</w:t>
      </w:r>
      <w:r w:rsidR="00C20CA9">
        <w:t>a</w:t>
      </w:r>
      <w:r w:rsidR="00E17869" w:rsidRPr="00E17869">
        <w:t xml:space="preserve"> Zakona, na način da se na njih prim</w:t>
      </w:r>
      <w:r w:rsidR="00E17869">
        <w:t>i</w:t>
      </w:r>
      <w:r w:rsidR="00E17869" w:rsidRPr="00E17869">
        <w:t>jeni odredba ovog</w:t>
      </w:r>
      <w:r w:rsidR="00C20CA9">
        <w:t>a</w:t>
      </w:r>
      <w:r w:rsidR="00E17869" w:rsidRPr="00E17869">
        <w:t xml:space="preserve"> Zakona kao povoljnija. Naime, dosadašnja praksa je pokazala da pojedine osobe raspoređene na radno mjesto unutarnjeg revizora moraju čekati i do godinu dana na početak izobrazbe za stjecanje zvanja ovlaštenoga unutarnjeg revizora za javni sektor</w:t>
      </w:r>
      <w:r w:rsidR="00E17869">
        <w:t>,</w:t>
      </w:r>
      <w:r w:rsidR="00E17869" w:rsidRPr="00E17869">
        <w:t xml:space="preserve"> a trenutno važeći Zakon propisuje da stručno ovlaštenje moraju steći u roku od godinu dana od datuma rasporeda na radno mjesto čime ih se stavlja u nepovoljan položaj.</w:t>
      </w:r>
    </w:p>
    <w:p w14:paraId="7C68C91A" w14:textId="473AE59D" w:rsidR="00094CE9" w:rsidRDefault="003517EA" w:rsidP="004833D7">
      <w:pPr>
        <w:pStyle w:val="clanak-"/>
        <w:jc w:val="both"/>
      </w:pPr>
      <w:r w:rsidRPr="004833D7">
        <w:rPr>
          <w:b/>
        </w:rPr>
        <w:t xml:space="preserve">Člankom </w:t>
      </w:r>
      <w:r w:rsidR="00830F75" w:rsidRPr="004833D7">
        <w:rPr>
          <w:b/>
        </w:rPr>
        <w:t>1</w:t>
      </w:r>
      <w:r w:rsidR="00D20282">
        <w:rPr>
          <w:b/>
        </w:rPr>
        <w:t>8</w:t>
      </w:r>
      <w:r w:rsidRPr="004833D7">
        <w:rPr>
          <w:b/>
        </w:rPr>
        <w:t>.</w:t>
      </w:r>
      <w:r w:rsidRPr="004833D7">
        <w:rPr>
          <w:b/>
          <w:bCs/>
        </w:rPr>
        <w:t xml:space="preserve"> </w:t>
      </w:r>
      <w:r w:rsidRPr="004833D7">
        <w:t>propisano je stupanje na snagu Zakona.</w:t>
      </w:r>
    </w:p>
    <w:p w14:paraId="398784D6" w14:textId="77777777" w:rsidR="00094CE9" w:rsidRDefault="00094CE9">
      <w:pPr>
        <w:rPr>
          <w:rFonts w:ascii="Times New Roman" w:eastAsia="Times New Roman" w:hAnsi="Times New Roman" w:cs="Times New Roman"/>
          <w:sz w:val="24"/>
          <w:szCs w:val="24"/>
          <w:lang w:eastAsia="hr-HR"/>
        </w:rPr>
      </w:pPr>
      <w:r>
        <w:br w:type="page"/>
      </w:r>
    </w:p>
    <w:p w14:paraId="5A38B3B8" w14:textId="2A117ADA" w:rsidR="000B47B7" w:rsidRPr="0099126F" w:rsidRDefault="000B47B7" w:rsidP="00FE16C5">
      <w:pPr>
        <w:pStyle w:val="clanak-"/>
        <w:jc w:val="center"/>
        <w:rPr>
          <w:b/>
        </w:rPr>
      </w:pPr>
      <w:r w:rsidRPr="0099126F">
        <w:rPr>
          <w:b/>
        </w:rPr>
        <w:lastRenderedPageBreak/>
        <w:t>ODREDBE VAŽEĆEG ZAKONA KOJE SE MIJENJAJU, ODNOSNO DOPUNJUJU</w:t>
      </w:r>
    </w:p>
    <w:p w14:paraId="4C538B0F" w14:textId="77777777" w:rsidR="000B47B7" w:rsidRPr="006B3199" w:rsidRDefault="000B47B7" w:rsidP="000B47B7">
      <w:pPr>
        <w:pStyle w:val="clanak"/>
        <w:jc w:val="center"/>
        <w:rPr>
          <w:color w:val="000000"/>
          <w:sz w:val="22"/>
          <w:szCs w:val="22"/>
        </w:rPr>
      </w:pPr>
      <w:r w:rsidRPr="006B3199">
        <w:rPr>
          <w:color w:val="000000"/>
          <w:sz w:val="22"/>
          <w:szCs w:val="22"/>
        </w:rPr>
        <w:t>Članak 3.</w:t>
      </w:r>
    </w:p>
    <w:p w14:paraId="3C0AA9E6" w14:textId="77777777" w:rsidR="000B47B7" w:rsidRPr="006B3199" w:rsidRDefault="000B47B7" w:rsidP="000B47B7">
      <w:pPr>
        <w:pStyle w:val="t-9-8"/>
        <w:jc w:val="both"/>
        <w:rPr>
          <w:color w:val="000000"/>
          <w:sz w:val="22"/>
          <w:szCs w:val="22"/>
        </w:rPr>
      </w:pPr>
      <w:r w:rsidRPr="006B3199">
        <w:rPr>
          <w:color w:val="000000"/>
          <w:sz w:val="22"/>
          <w:szCs w:val="22"/>
        </w:rPr>
        <w:t>(1) Odredbe ovoga Zakona odnose se na proračunske i izvanproračunske korisnike državnog proračuna i proračuna jedinica lokalne i područne (regionalne) samouprave utvrđene u Registru proračunskih i izvanproračunskih korisnika i na jedinice lokalne i područne (regionalne) samouprave (u daljnjem tekstu: korisnici proračuna).</w:t>
      </w:r>
    </w:p>
    <w:p w14:paraId="0024A22B" w14:textId="77777777" w:rsidR="000B47B7" w:rsidRPr="006B3199" w:rsidRDefault="000B47B7" w:rsidP="000B47B7">
      <w:pPr>
        <w:pStyle w:val="t-9-8"/>
        <w:jc w:val="both"/>
        <w:rPr>
          <w:color w:val="000000"/>
          <w:sz w:val="22"/>
          <w:szCs w:val="22"/>
        </w:rPr>
      </w:pPr>
      <w:r w:rsidRPr="006B3199">
        <w:rPr>
          <w:color w:val="000000"/>
          <w:sz w:val="22"/>
          <w:szCs w:val="22"/>
        </w:rPr>
        <w:t>(2) Odredbe ovoga Zakona primjenjuju se i na trgovačka društva u vlasništvu Republike Hrvatske, odnosno jedne ili više jedinica lokalne i područne (regionalne) samouprave i druge pravne osobe kojima je osnivač Republika Hrvatska, odnosno jedna ili više jedinica lokalne i područne (regionalne) samouprave (u daljnjem tekstu: trgovačka društva i druge pravne osobe) utvrđene u Registru trgovačkih društava i drugih pravnih osoba obveznika davanja Izjave o fiskalnoj odgovornosti koji objavljuje Ministarstvo financija.</w:t>
      </w:r>
    </w:p>
    <w:p w14:paraId="186DF549" w14:textId="77777777" w:rsidR="000B47B7" w:rsidRPr="00B4036B" w:rsidRDefault="000B47B7" w:rsidP="000B47B7">
      <w:pPr>
        <w:spacing w:before="100" w:beforeAutospacing="1" w:after="100" w:afterAutospacing="1" w:line="240" w:lineRule="auto"/>
        <w:jc w:val="both"/>
        <w:rPr>
          <w:rFonts w:ascii="Times New Roman" w:eastAsia="Times New Roman" w:hAnsi="Times New Roman" w:cs="Times New Roman"/>
          <w:color w:val="000000"/>
          <w:lang w:eastAsia="hr-HR"/>
        </w:rPr>
      </w:pPr>
      <w:r w:rsidRPr="00B4036B">
        <w:rPr>
          <w:rFonts w:ascii="Times New Roman" w:eastAsia="Times New Roman" w:hAnsi="Times New Roman" w:cs="Times New Roman"/>
          <w:i/>
          <w:iCs/>
          <w:color w:val="000000"/>
          <w:lang w:eastAsia="hr-HR"/>
        </w:rPr>
        <w:t>Pojmovi</w:t>
      </w:r>
    </w:p>
    <w:p w14:paraId="4D67A4B2" w14:textId="77777777" w:rsidR="000B47B7" w:rsidRPr="00B4036B" w:rsidRDefault="000B47B7" w:rsidP="000B47B7">
      <w:pPr>
        <w:spacing w:before="100" w:beforeAutospacing="1" w:after="100" w:afterAutospacing="1" w:line="240" w:lineRule="auto"/>
        <w:jc w:val="center"/>
        <w:rPr>
          <w:rFonts w:ascii="Times New Roman" w:eastAsia="Times New Roman" w:hAnsi="Times New Roman" w:cs="Times New Roman"/>
          <w:color w:val="000000"/>
          <w:lang w:eastAsia="hr-HR"/>
        </w:rPr>
      </w:pPr>
      <w:r w:rsidRPr="00B4036B">
        <w:rPr>
          <w:rFonts w:ascii="Times New Roman" w:eastAsia="Times New Roman" w:hAnsi="Times New Roman" w:cs="Times New Roman"/>
          <w:color w:val="000000"/>
          <w:lang w:eastAsia="hr-HR"/>
        </w:rPr>
        <w:t>Članak 4.</w:t>
      </w:r>
    </w:p>
    <w:p w14:paraId="1C262B32" w14:textId="77777777" w:rsidR="000B47B7" w:rsidRPr="00B4036B" w:rsidRDefault="000B47B7" w:rsidP="000B47B7">
      <w:pPr>
        <w:spacing w:before="100" w:beforeAutospacing="1" w:after="100" w:afterAutospacing="1" w:line="240" w:lineRule="auto"/>
        <w:jc w:val="both"/>
        <w:rPr>
          <w:rFonts w:ascii="Times New Roman" w:eastAsia="Times New Roman" w:hAnsi="Times New Roman" w:cs="Times New Roman"/>
          <w:color w:val="000000"/>
          <w:lang w:eastAsia="hr-HR"/>
        </w:rPr>
      </w:pPr>
      <w:r w:rsidRPr="00B4036B">
        <w:rPr>
          <w:rFonts w:ascii="Times New Roman" w:eastAsia="Times New Roman" w:hAnsi="Times New Roman" w:cs="Times New Roman"/>
          <w:color w:val="000000"/>
          <w:lang w:eastAsia="hr-HR"/>
        </w:rPr>
        <w:t>Pojedini pojmovi u smislu ovoga Zakona imaju sljedeća značenja:</w:t>
      </w:r>
    </w:p>
    <w:p w14:paraId="7F53E3BE" w14:textId="77777777" w:rsidR="000B47B7" w:rsidRPr="00B4036B" w:rsidRDefault="000B47B7" w:rsidP="000B47B7">
      <w:pPr>
        <w:spacing w:before="100" w:beforeAutospacing="1" w:after="100" w:afterAutospacing="1" w:line="240" w:lineRule="auto"/>
        <w:jc w:val="both"/>
        <w:rPr>
          <w:rFonts w:ascii="Times New Roman" w:eastAsia="Times New Roman" w:hAnsi="Times New Roman" w:cs="Times New Roman"/>
          <w:color w:val="000000"/>
          <w:lang w:eastAsia="hr-HR"/>
        </w:rPr>
      </w:pPr>
      <w:r w:rsidRPr="00B4036B">
        <w:rPr>
          <w:rFonts w:ascii="Times New Roman" w:eastAsia="Times New Roman" w:hAnsi="Times New Roman" w:cs="Times New Roman"/>
          <w:color w:val="000000"/>
          <w:lang w:eastAsia="hr-HR"/>
        </w:rPr>
        <w:t>1. </w:t>
      </w:r>
      <w:r w:rsidRPr="00B4036B">
        <w:rPr>
          <w:rFonts w:ascii="Times New Roman" w:eastAsia="Times New Roman" w:hAnsi="Times New Roman" w:cs="Times New Roman"/>
          <w:i/>
          <w:iCs/>
          <w:color w:val="000000"/>
          <w:lang w:eastAsia="hr-HR"/>
        </w:rPr>
        <w:t>Financijsko upravljanje</w:t>
      </w:r>
      <w:r w:rsidRPr="00B4036B">
        <w:rPr>
          <w:rFonts w:ascii="Times New Roman" w:eastAsia="Times New Roman" w:hAnsi="Times New Roman" w:cs="Times New Roman"/>
          <w:color w:val="000000"/>
          <w:lang w:eastAsia="hr-HR"/>
        </w:rPr>
        <w:t> predstavlja usmjeravanje i kontroliranje financijskih učinaka poslovanja radi ostvarenja poslovnih ciljeva, koristeći pri tome sredstva na pravilan, etičan, ekonomičan, djelotvoran i učinkovit način.</w:t>
      </w:r>
    </w:p>
    <w:p w14:paraId="5054F445" w14:textId="77777777" w:rsidR="000B47B7" w:rsidRPr="00B4036B" w:rsidRDefault="000B47B7" w:rsidP="000B47B7">
      <w:pPr>
        <w:spacing w:before="100" w:beforeAutospacing="1" w:after="100" w:afterAutospacing="1" w:line="240" w:lineRule="auto"/>
        <w:jc w:val="both"/>
        <w:rPr>
          <w:rFonts w:ascii="Times New Roman" w:eastAsia="Times New Roman" w:hAnsi="Times New Roman" w:cs="Times New Roman"/>
          <w:color w:val="000000"/>
          <w:lang w:eastAsia="hr-HR"/>
        </w:rPr>
      </w:pPr>
      <w:r w:rsidRPr="00B4036B">
        <w:rPr>
          <w:rFonts w:ascii="Times New Roman" w:eastAsia="Times New Roman" w:hAnsi="Times New Roman" w:cs="Times New Roman"/>
          <w:color w:val="000000"/>
          <w:lang w:eastAsia="hr-HR"/>
        </w:rPr>
        <w:t>2.</w:t>
      </w:r>
      <w:r w:rsidRPr="00B4036B">
        <w:rPr>
          <w:rFonts w:ascii="Times New Roman" w:eastAsia="Times New Roman" w:hAnsi="Times New Roman" w:cs="Times New Roman"/>
          <w:i/>
          <w:iCs/>
          <w:color w:val="000000"/>
          <w:lang w:eastAsia="hr-HR"/>
        </w:rPr>
        <w:t> Institucija</w:t>
      </w:r>
      <w:r w:rsidRPr="00B4036B">
        <w:rPr>
          <w:rFonts w:ascii="Times New Roman" w:eastAsia="Times New Roman" w:hAnsi="Times New Roman" w:cs="Times New Roman"/>
          <w:color w:val="000000"/>
          <w:lang w:eastAsia="hr-HR"/>
        </w:rPr>
        <w:t> je svaki subjekt koji je obveznik primjene ovoga Zakona.</w:t>
      </w:r>
    </w:p>
    <w:p w14:paraId="662BEBD5" w14:textId="77777777" w:rsidR="000B47B7" w:rsidRPr="00B4036B" w:rsidRDefault="000B47B7" w:rsidP="000B47B7">
      <w:pPr>
        <w:spacing w:before="100" w:beforeAutospacing="1" w:after="100" w:afterAutospacing="1" w:line="240" w:lineRule="auto"/>
        <w:jc w:val="both"/>
        <w:rPr>
          <w:rFonts w:ascii="Times New Roman" w:eastAsia="Times New Roman" w:hAnsi="Times New Roman" w:cs="Times New Roman"/>
          <w:color w:val="000000"/>
          <w:lang w:eastAsia="hr-HR"/>
        </w:rPr>
      </w:pPr>
      <w:r w:rsidRPr="00B4036B">
        <w:rPr>
          <w:rFonts w:ascii="Times New Roman" w:eastAsia="Times New Roman" w:hAnsi="Times New Roman" w:cs="Times New Roman"/>
          <w:color w:val="000000"/>
          <w:lang w:eastAsia="hr-HR"/>
        </w:rPr>
        <w:t>3.</w:t>
      </w:r>
      <w:r w:rsidRPr="00B4036B">
        <w:rPr>
          <w:rFonts w:ascii="Times New Roman" w:eastAsia="Times New Roman" w:hAnsi="Times New Roman" w:cs="Times New Roman"/>
          <w:i/>
          <w:iCs/>
          <w:color w:val="000000"/>
          <w:lang w:eastAsia="hr-HR"/>
        </w:rPr>
        <w:t> Institucije iz nadležnosti</w:t>
      </w:r>
      <w:r w:rsidRPr="00B4036B">
        <w:rPr>
          <w:rFonts w:ascii="Times New Roman" w:eastAsia="Times New Roman" w:hAnsi="Times New Roman" w:cs="Times New Roman"/>
          <w:color w:val="000000"/>
          <w:lang w:eastAsia="hr-HR"/>
        </w:rPr>
        <w:t> su korisnici proračuna razine glave organizacijske klasifikacije, proračunski i izvanproračunski korisnici jedinice lokalne i područne (regionalne) samouprave, trgovačka društva i druge pravne osobe koji su obveznici davanja Izjave o fiskalnoj odgovornosti te ovisna društva.</w:t>
      </w:r>
    </w:p>
    <w:p w14:paraId="3E033261" w14:textId="77777777" w:rsidR="000B47B7" w:rsidRPr="00B4036B" w:rsidRDefault="000B47B7" w:rsidP="000B47B7">
      <w:pPr>
        <w:spacing w:before="100" w:beforeAutospacing="1" w:after="100" w:afterAutospacing="1" w:line="240" w:lineRule="auto"/>
        <w:jc w:val="both"/>
        <w:rPr>
          <w:rFonts w:ascii="Times New Roman" w:eastAsia="Times New Roman" w:hAnsi="Times New Roman" w:cs="Times New Roman"/>
          <w:color w:val="000000"/>
          <w:lang w:eastAsia="hr-HR"/>
        </w:rPr>
      </w:pPr>
      <w:r w:rsidRPr="00B4036B">
        <w:rPr>
          <w:rFonts w:ascii="Times New Roman" w:eastAsia="Times New Roman" w:hAnsi="Times New Roman" w:cs="Times New Roman"/>
          <w:color w:val="000000"/>
          <w:lang w:eastAsia="hr-HR"/>
        </w:rPr>
        <w:t>4.</w:t>
      </w:r>
      <w:r w:rsidRPr="00B4036B">
        <w:rPr>
          <w:rFonts w:ascii="Times New Roman" w:eastAsia="Times New Roman" w:hAnsi="Times New Roman" w:cs="Times New Roman"/>
          <w:i/>
          <w:iCs/>
          <w:color w:val="000000"/>
          <w:lang w:eastAsia="hr-HR"/>
        </w:rPr>
        <w:t> Kontrola</w:t>
      </w:r>
      <w:r w:rsidRPr="00B4036B">
        <w:rPr>
          <w:rFonts w:ascii="Times New Roman" w:eastAsia="Times New Roman" w:hAnsi="Times New Roman" w:cs="Times New Roman"/>
          <w:color w:val="000000"/>
          <w:lang w:eastAsia="hr-HR"/>
        </w:rPr>
        <w:t> je svaka mjera ili aktivnost koja se poduzima u svrhu upravljanja rizicima i povećanja vjerojatnosti da će se poslovni ciljevi ostvariti. Rukovoditelji planiraju, organiziraju i usmjeravaju izvršavanje aktivnosti u svrhu ostvarenja poslovnih ciljeva.</w:t>
      </w:r>
    </w:p>
    <w:p w14:paraId="1BB09193" w14:textId="77777777" w:rsidR="000B47B7" w:rsidRPr="00B4036B" w:rsidRDefault="000B47B7" w:rsidP="000B47B7">
      <w:pPr>
        <w:spacing w:before="100" w:beforeAutospacing="1" w:after="100" w:afterAutospacing="1" w:line="240" w:lineRule="auto"/>
        <w:jc w:val="both"/>
        <w:rPr>
          <w:rFonts w:ascii="Times New Roman" w:eastAsia="Times New Roman" w:hAnsi="Times New Roman" w:cs="Times New Roman"/>
          <w:color w:val="000000"/>
          <w:lang w:eastAsia="hr-HR"/>
        </w:rPr>
      </w:pPr>
      <w:r w:rsidRPr="00B4036B">
        <w:rPr>
          <w:rFonts w:ascii="Times New Roman" w:eastAsia="Times New Roman" w:hAnsi="Times New Roman" w:cs="Times New Roman"/>
          <w:color w:val="000000"/>
          <w:lang w:eastAsia="hr-HR"/>
        </w:rPr>
        <w:t>5.</w:t>
      </w:r>
      <w:r w:rsidRPr="00B4036B">
        <w:rPr>
          <w:rFonts w:ascii="Times New Roman" w:eastAsia="Times New Roman" w:hAnsi="Times New Roman" w:cs="Times New Roman"/>
          <w:i/>
          <w:iCs/>
          <w:color w:val="000000"/>
          <w:lang w:eastAsia="hr-HR"/>
        </w:rPr>
        <w:t> Koordinator za razvoj sustava unutarnjih kontrola</w:t>
      </w:r>
      <w:r w:rsidRPr="00B4036B">
        <w:rPr>
          <w:rFonts w:ascii="Times New Roman" w:eastAsia="Times New Roman" w:hAnsi="Times New Roman" w:cs="Times New Roman"/>
          <w:color w:val="000000"/>
          <w:lang w:eastAsia="hr-HR"/>
        </w:rPr>
        <w:t> je osoba koja operativno provodi aktivnosti koordinacije vezane uz razvoj sustava unutarnjih kontrola, sastavlja izvješća o funkcioniranju sustava unutarnjih kontrola te obavlja ostale zadaće propisane ovim Zakonom i podzakonskim propisima donesenim na temelju ovoga Zakona.</w:t>
      </w:r>
    </w:p>
    <w:p w14:paraId="5FCD822D" w14:textId="77777777" w:rsidR="000B47B7" w:rsidRPr="00B4036B" w:rsidRDefault="000B47B7" w:rsidP="000B47B7">
      <w:pPr>
        <w:spacing w:before="100" w:beforeAutospacing="1" w:after="100" w:afterAutospacing="1" w:line="240" w:lineRule="auto"/>
        <w:jc w:val="both"/>
        <w:rPr>
          <w:rFonts w:ascii="Times New Roman" w:eastAsia="Times New Roman" w:hAnsi="Times New Roman" w:cs="Times New Roman"/>
          <w:color w:val="000000"/>
          <w:lang w:eastAsia="hr-HR"/>
        </w:rPr>
      </w:pPr>
      <w:r w:rsidRPr="00B4036B">
        <w:rPr>
          <w:rFonts w:ascii="Times New Roman" w:eastAsia="Times New Roman" w:hAnsi="Times New Roman" w:cs="Times New Roman"/>
          <w:color w:val="000000"/>
          <w:lang w:eastAsia="hr-HR"/>
        </w:rPr>
        <w:t>6.</w:t>
      </w:r>
      <w:r w:rsidRPr="00B4036B">
        <w:rPr>
          <w:rFonts w:ascii="Times New Roman" w:eastAsia="Times New Roman" w:hAnsi="Times New Roman" w:cs="Times New Roman"/>
          <w:i/>
          <w:iCs/>
          <w:color w:val="000000"/>
          <w:lang w:eastAsia="hr-HR"/>
        </w:rPr>
        <w:t> Korporativno upravljanje</w:t>
      </w:r>
      <w:r w:rsidRPr="00B4036B">
        <w:rPr>
          <w:rFonts w:ascii="Times New Roman" w:eastAsia="Times New Roman" w:hAnsi="Times New Roman" w:cs="Times New Roman"/>
          <w:color w:val="000000"/>
          <w:lang w:eastAsia="hr-HR"/>
        </w:rPr>
        <w:t> je sustav upravljanja, kontrola i nadzora uspostavljen u institucijama, osobito u trgovačkim društvima. Obuhvaća strukturu i postupke koji se provode u institucijama u svrhu rukovođenja, usmjeravanja i praćenja aktivnosti te informiranja radi ostvarenja poslovnih ciljeva.</w:t>
      </w:r>
    </w:p>
    <w:p w14:paraId="6A07E704" w14:textId="77777777" w:rsidR="000B47B7" w:rsidRPr="00B4036B" w:rsidRDefault="000B47B7" w:rsidP="000B47B7">
      <w:pPr>
        <w:spacing w:before="100" w:beforeAutospacing="1" w:after="100" w:afterAutospacing="1" w:line="240" w:lineRule="auto"/>
        <w:jc w:val="both"/>
        <w:rPr>
          <w:rFonts w:ascii="Times New Roman" w:eastAsia="Times New Roman" w:hAnsi="Times New Roman" w:cs="Times New Roman"/>
          <w:color w:val="000000"/>
          <w:lang w:eastAsia="hr-HR"/>
        </w:rPr>
      </w:pPr>
      <w:r w:rsidRPr="00B4036B">
        <w:rPr>
          <w:rFonts w:ascii="Times New Roman" w:eastAsia="Times New Roman" w:hAnsi="Times New Roman" w:cs="Times New Roman"/>
          <w:color w:val="000000"/>
          <w:lang w:eastAsia="hr-HR"/>
        </w:rPr>
        <w:t>7.</w:t>
      </w:r>
      <w:r w:rsidRPr="00B4036B">
        <w:rPr>
          <w:rFonts w:ascii="Times New Roman" w:eastAsia="Times New Roman" w:hAnsi="Times New Roman" w:cs="Times New Roman"/>
          <w:i/>
          <w:iCs/>
          <w:color w:val="000000"/>
          <w:lang w:eastAsia="hr-HR"/>
        </w:rPr>
        <w:t> Međunarodni okvir profesionalnog djelovanja</w:t>
      </w:r>
      <w:r w:rsidRPr="00B4036B">
        <w:rPr>
          <w:rFonts w:ascii="Times New Roman" w:eastAsia="Times New Roman" w:hAnsi="Times New Roman" w:cs="Times New Roman"/>
          <w:color w:val="000000"/>
          <w:lang w:eastAsia="hr-HR"/>
        </w:rPr>
        <w:t> (engl. </w:t>
      </w:r>
      <w:r w:rsidRPr="00B4036B">
        <w:rPr>
          <w:rFonts w:ascii="Times New Roman" w:eastAsia="Times New Roman" w:hAnsi="Times New Roman" w:cs="Times New Roman"/>
          <w:i/>
          <w:iCs/>
          <w:color w:val="000000"/>
          <w:lang w:eastAsia="hr-HR"/>
        </w:rPr>
        <w:t>The International Professional Practices Framework</w:t>
      </w:r>
      <w:r w:rsidRPr="00B4036B">
        <w:rPr>
          <w:rFonts w:ascii="Times New Roman" w:eastAsia="Times New Roman" w:hAnsi="Times New Roman" w:cs="Times New Roman"/>
          <w:color w:val="000000"/>
          <w:lang w:eastAsia="hr-HR"/>
        </w:rPr>
        <w:t> – IPPF) predstavlja profesionalna pravila za rad unutarnjih revizora. Objavljuje ih Institut internih revizora (engl. </w:t>
      </w:r>
      <w:r w:rsidRPr="00B4036B">
        <w:rPr>
          <w:rFonts w:ascii="Times New Roman" w:eastAsia="Times New Roman" w:hAnsi="Times New Roman" w:cs="Times New Roman"/>
          <w:i/>
          <w:iCs/>
          <w:color w:val="000000"/>
          <w:lang w:eastAsia="hr-HR"/>
        </w:rPr>
        <w:t>The Institut of Internal Auditors</w:t>
      </w:r>
      <w:r w:rsidRPr="00B4036B">
        <w:rPr>
          <w:rFonts w:ascii="Times New Roman" w:eastAsia="Times New Roman" w:hAnsi="Times New Roman" w:cs="Times New Roman"/>
          <w:color w:val="000000"/>
          <w:lang w:eastAsia="hr-HR"/>
        </w:rPr>
        <w:t> – IIA).</w:t>
      </w:r>
    </w:p>
    <w:p w14:paraId="4C366928" w14:textId="77777777" w:rsidR="000B47B7" w:rsidRPr="00B4036B" w:rsidRDefault="000B47B7" w:rsidP="000B47B7">
      <w:pPr>
        <w:spacing w:before="100" w:beforeAutospacing="1" w:after="100" w:afterAutospacing="1" w:line="240" w:lineRule="auto"/>
        <w:jc w:val="both"/>
        <w:rPr>
          <w:rFonts w:ascii="Times New Roman" w:eastAsia="Times New Roman" w:hAnsi="Times New Roman" w:cs="Times New Roman"/>
          <w:color w:val="000000"/>
          <w:lang w:eastAsia="hr-HR"/>
        </w:rPr>
      </w:pPr>
      <w:r w:rsidRPr="00B4036B">
        <w:rPr>
          <w:rFonts w:ascii="Times New Roman" w:eastAsia="Times New Roman" w:hAnsi="Times New Roman" w:cs="Times New Roman"/>
          <w:color w:val="000000"/>
          <w:lang w:eastAsia="hr-HR"/>
        </w:rPr>
        <w:t>8.</w:t>
      </w:r>
      <w:r w:rsidRPr="00B4036B">
        <w:rPr>
          <w:rFonts w:ascii="Times New Roman" w:eastAsia="Times New Roman" w:hAnsi="Times New Roman" w:cs="Times New Roman"/>
          <w:i/>
          <w:iCs/>
          <w:color w:val="000000"/>
          <w:lang w:eastAsia="hr-HR"/>
        </w:rPr>
        <w:t> Međunarodni okvir za unutarnju kontrolu</w:t>
      </w:r>
      <w:r w:rsidRPr="00B4036B">
        <w:rPr>
          <w:rFonts w:ascii="Times New Roman" w:eastAsia="Times New Roman" w:hAnsi="Times New Roman" w:cs="Times New Roman"/>
          <w:color w:val="000000"/>
          <w:lang w:eastAsia="hr-HR"/>
        </w:rPr>
        <w:t> je okvir koji objavljuje Odbor pokroviteljskih organizacija </w:t>
      </w:r>
      <w:r w:rsidRPr="00B4036B">
        <w:rPr>
          <w:rFonts w:ascii="Times New Roman" w:eastAsia="Times New Roman" w:hAnsi="Times New Roman" w:cs="Times New Roman"/>
          <w:i/>
          <w:iCs/>
          <w:color w:val="000000"/>
          <w:lang w:eastAsia="hr-HR"/>
        </w:rPr>
        <w:t>Treadway</w:t>
      </w:r>
      <w:r w:rsidRPr="00B4036B">
        <w:rPr>
          <w:rFonts w:ascii="Times New Roman" w:eastAsia="Times New Roman" w:hAnsi="Times New Roman" w:cs="Times New Roman"/>
          <w:color w:val="000000"/>
          <w:lang w:eastAsia="hr-HR"/>
        </w:rPr>
        <w:t> komisije (engl. </w:t>
      </w:r>
      <w:r w:rsidRPr="00B4036B">
        <w:rPr>
          <w:rFonts w:ascii="Times New Roman" w:eastAsia="Times New Roman" w:hAnsi="Times New Roman" w:cs="Times New Roman"/>
          <w:i/>
          <w:iCs/>
          <w:color w:val="000000"/>
          <w:lang w:eastAsia="hr-HR"/>
        </w:rPr>
        <w:t>Committee of Sponsoring Organisations of the Treadway Commission</w:t>
      </w:r>
      <w:r w:rsidRPr="00B4036B">
        <w:rPr>
          <w:rFonts w:ascii="Times New Roman" w:eastAsia="Times New Roman" w:hAnsi="Times New Roman" w:cs="Times New Roman"/>
          <w:color w:val="000000"/>
          <w:lang w:eastAsia="hr-HR"/>
        </w:rPr>
        <w:t> – COSO).</w:t>
      </w:r>
    </w:p>
    <w:p w14:paraId="5E6D022A" w14:textId="77777777" w:rsidR="000B47B7" w:rsidRPr="00B4036B" w:rsidRDefault="000B47B7" w:rsidP="000B47B7">
      <w:pPr>
        <w:spacing w:before="100" w:beforeAutospacing="1" w:after="100" w:afterAutospacing="1" w:line="240" w:lineRule="auto"/>
        <w:jc w:val="both"/>
        <w:rPr>
          <w:rFonts w:ascii="Times New Roman" w:eastAsia="Times New Roman" w:hAnsi="Times New Roman" w:cs="Times New Roman"/>
          <w:color w:val="000000"/>
          <w:lang w:eastAsia="hr-HR"/>
        </w:rPr>
      </w:pPr>
      <w:r w:rsidRPr="00B4036B">
        <w:rPr>
          <w:rFonts w:ascii="Times New Roman" w:eastAsia="Times New Roman" w:hAnsi="Times New Roman" w:cs="Times New Roman"/>
          <w:color w:val="000000"/>
          <w:lang w:eastAsia="hr-HR"/>
        </w:rPr>
        <w:lastRenderedPageBreak/>
        <w:t>9.</w:t>
      </w:r>
      <w:r w:rsidRPr="00B4036B">
        <w:rPr>
          <w:rFonts w:ascii="Times New Roman" w:eastAsia="Times New Roman" w:hAnsi="Times New Roman" w:cs="Times New Roman"/>
          <w:i/>
          <w:iCs/>
          <w:color w:val="000000"/>
          <w:lang w:eastAsia="hr-HR"/>
        </w:rPr>
        <w:t> Naknadne (ex post) kontrole</w:t>
      </w:r>
      <w:r w:rsidRPr="00B4036B">
        <w:rPr>
          <w:rFonts w:ascii="Times New Roman" w:eastAsia="Times New Roman" w:hAnsi="Times New Roman" w:cs="Times New Roman"/>
          <w:color w:val="000000"/>
          <w:lang w:eastAsia="hr-HR"/>
        </w:rPr>
        <w:t> su kontrole usmjerene na osiguranje zakonitog, svrhovitog i pravodobnog prikupljanja i korištenja proračunskih sredstava i sredstava iz drugih izvora, ostvarivanja očekivanih rezultata te otkrivanja mogućih pogrešaka, odstupanja i nepravilnosti.</w:t>
      </w:r>
    </w:p>
    <w:p w14:paraId="16F8EEE9" w14:textId="77777777" w:rsidR="000B47B7" w:rsidRPr="00B4036B" w:rsidRDefault="000B47B7" w:rsidP="000B47B7">
      <w:pPr>
        <w:spacing w:before="100" w:beforeAutospacing="1" w:after="100" w:afterAutospacing="1" w:line="240" w:lineRule="auto"/>
        <w:jc w:val="both"/>
        <w:rPr>
          <w:rFonts w:ascii="Times New Roman" w:eastAsia="Times New Roman" w:hAnsi="Times New Roman" w:cs="Times New Roman"/>
          <w:color w:val="000000"/>
          <w:lang w:eastAsia="hr-HR"/>
        </w:rPr>
      </w:pPr>
      <w:r w:rsidRPr="00B4036B">
        <w:rPr>
          <w:rFonts w:ascii="Times New Roman" w:eastAsia="Times New Roman" w:hAnsi="Times New Roman" w:cs="Times New Roman"/>
          <w:color w:val="000000"/>
          <w:lang w:eastAsia="hr-HR"/>
        </w:rPr>
        <w:t>10.</w:t>
      </w:r>
      <w:r w:rsidRPr="00B4036B">
        <w:rPr>
          <w:rFonts w:ascii="Times New Roman" w:eastAsia="Times New Roman" w:hAnsi="Times New Roman" w:cs="Times New Roman"/>
          <w:i/>
          <w:iCs/>
          <w:color w:val="000000"/>
          <w:lang w:eastAsia="hr-HR"/>
        </w:rPr>
        <w:t> Odbor</w:t>
      </w:r>
      <w:r w:rsidRPr="00B4036B">
        <w:rPr>
          <w:rFonts w:ascii="Times New Roman" w:eastAsia="Times New Roman" w:hAnsi="Times New Roman" w:cs="Times New Roman"/>
          <w:color w:val="000000"/>
          <w:lang w:eastAsia="hr-HR"/>
        </w:rPr>
        <w:t> je revizorski i nadzorni odbor koji moraju postojati u skladu s posebnim propisima.</w:t>
      </w:r>
    </w:p>
    <w:p w14:paraId="66F21877" w14:textId="77777777" w:rsidR="000B47B7" w:rsidRPr="00B4036B" w:rsidRDefault="000B47B7" w:rsidP="000B47B7">
      <w:pPr>
        <w:spacing w:before="100" w:beforeAutospacing="1" w:after="100" w:afterAutospacing="1" w:line="240" w:lineRule="auto"/>
        <w:jc w:val="both"/>
        <w:rPr>
          <w:rFonts w:ascii="Times New Roman" w:eastAsia="Times New Roman" w:hAnsi="Times New Roman" w:cs="Times New Roman"/>
          <w:color w:val="000000"/>
          <w:lang w:eastAsia="hr-HR"/>
        </w:rPr>
      </w:pPr>
      <w:r w:rsidRPr="00B4036B">
        <w:rPr>
          <w:rFonts w:ascii="Times New Roman" w:eastAsia="Times New Roman" w:hAnsi="Times New Roman" w:cs="Times New Roman"/>
          <w:color w:val="000000"/>
          <w:lang w:eastAsia="hr-HR"/>
        </w:rPr>
        <w:t>11.</w:t>
      </w:r>
      <w:r w:rsidRPr="00B4036B">
        <w:rPr>
          <w:rFonts w:ascii="Times New Roman" w:eastAsia="Times New Roman" w:hAnsi="Times New Roman" w:cs="Times New Roman"/>
          <w:i/>
          <w:iCs/>
          <w:color w:val="000000"/>
          <w:lang w:eastAsia="hr-HR"/>
        </w:rPr>
        <w:t> Odgovorna osoba institucije</w:t>
      </w:r>
      <w:r w:rsidRPr="00B4036B">
        <w:rPr>
          <w:rFonts w:ascii="Times New Roman" w:eastAsia="Times New Roman" w:hAnsi="Times New Roman" w:cs="Times New Roman"/>
          <w:color w:val="000000"/>
          <w:lang w:eastAsia="hr-HR"/>
        </w:rPr>
        <w:t> je osoba odgovorna za vođenje poslovanja institucije (čelnik proračunskog i izvanproračunskog korisnika državnog proračuna i proračuna jedinica lokalne i područne (regionalne) samouprave, općinski načelnik, gradonačelnik, župan, uprava, predsjednik uprave ili direktor, ravnatelj).</w:t>
      </w:r>
    </w:p>
    <w:p w14:paraId="70A1736E" w14:textId="77777777" w:rsidR="000B47B7" w:rsidRPr="00B4036B" w:rsidRDefault="000B47B7" w:rsidP="000B47B7">
      <w:pPr>
        <w:spacing w:before="100" w:beforeAutospacing="1" w:after="100" w:afterAutospacing="1" w:line="240" w:lineRule="auto"/>
        <w:jc w:val="both"/>
        <w:rPr>
          <w:rFonts w:ascii="Times New Roman" w:eastAsia="Times New Roman" w:hAnsi="Times New Roman" w:cs="Times New Roman"/>
          <w:color w:val="000000"/>
          <w:lang w:eastAsia="hr-HR"/>
        </w:rPr>
      </w:pPr>
      <w:r w:rsidRPr="00B4036B">
        <w:rPr>
          <w:rFonts w:ascii="Times New Roman" w:eastAsia="Times New Roman" w:hAnsi="Times New Roman" w:cs="Times New Roman"/>
          <w:color w:val="000000"/>
          <w:lang w:eastAsia="hr-HR"/>
        </w:rPr>
        <w:t>12.</w:t>
      </w:r>
      <w:r w:rsidRPr="00B4036B">
        <w:rPr>
          <w:rFonts w:ascii="Times New Roman" w:eastAsia="Times New Roman" w:hAnsi="Times New Roman" w:cs="Times New Roman"/>
          <w:i/>
          <w:iCs/>
          <w:color w:val="000000"/>
          <w:lang w:eastAsia="hr-HR"/>
        </w:rPr>
        <w:t> Odgovorna osoba revidirane jedinice</w:t>
      </w:r>
      <w:r w:rsidRPr="00B4036B">
        <w:rPr>
          <w:rFonts w:ascii="Times New Roman" w:eastAsia="Times New Roman" w:hAnsi="Times New Roman" w:cs="Times New Roman"/>
          <w:color w:val="000000"/>
          <w:lang w:eastAsia="hr-HR"/>
        </w:rPr>
        <w:t> je rukovoditelj ustrojstvene jedinice u čijoj su nadležnosti poslovi koji su predmet revizije.</w:t>
      </w:r>
    </w:p>
    <w:p w14:paraId="7CD639DE" w14:textId="77777777" w:rsidR="000B47B7" w:rsidRPr="00B4036B" w:rsidRDefault="000B47B7" w:rsidP="000B47B7">
      <w:pPr>
        <w:spacing w:before="100" w:beforeAutospacing="1" w:after="100" w:afterAutospacing="1" w:line="240" w:lineRule="auto"/>
        <w:jc w:val="both"/>
        <w:rPr>
          <w:rFonts w:ascii="Times New Roman" w:eastAsia="Times New Roman" w:hAnsi="Times New Roman" w:cs="Times New Roman"/>
          <w:color w:val="000000"/>
          <w:lang w:eastAsia="hr-HR"/>
        </w:rPr>
      </w:pPr>
      <w:r w:rsidRPr="00B4036B">
        <w:rPr>
          <w:rFonts w:ascii="Times New Roman" w:eastAsia="Times New Roman" w:hAnsi="Times New Roman" w:cs="Times New Roman"/>
          <w:color w:val="000000"/>
          <w:lang w:eastAsia="hr-HR"/>
        </w:rPr>
        <w:t>13.</w:t>
      </w:r>
      <w:r w:rsidRPr="00B4036B">
        <w:rPr>
          <w:rFonts w:ascii="Times New Roman" w:eastAsia="Times New Roman" w:hAnsi="Times New Roman" w:cs="Times New Roman"/>
          <w:i/>
          <w:iCs/>
          <w:color w:val="000000"/>
          <w:lang w:eastAsia="hr-HR"/>
        </w:rPr>
        <w:t> Okvir za razvoj sustava unutarnjih kontrola</w:t>
      </w:r>
      <w:r w:rsidRPr="00B4036B">
        <w:rPr>
          <w:rFonts w:ascii="Times New Roman" w:eastAsia="Times New Roman" w:hAnsi="Times New Roman" w:cs="Times New Roman"/>
          <w:color w:val="000000"/>
          <w:lang w:eastAsia="hr-HR"/>
        </w:rPr>
        <w:t> je okvir koji čine komponente sustava unutarnjih kontrola s pregledom načela, metoda i postupaka unutarnjih kontrola.</w:t>
      </w:r>
    </w:p>
    <w:p w14:paraId="4177040B" w14:textId="77777777" w:rsidR="000B47B7" w:rsidRPr="00B4036B" w:rsidRDefault="000B47B7" w:rsidP="000B47B7">
      <w:pPr>
        <w:spacing w:before="100" w:beforeAutospacing="1" w:after="100" w:afterAutospacing="1" w:line="240" w:lineRule="auto"/>
        <w:jc w:val="both"/>
        <w:rPr>
          <w:rFonts w:ascii="Times New Roman" w:eastAsia="Times New Roman" w:hAnsi="Times New Roman" w:cs="Times New Roman"/>
          <w:color w:val="000000"/>
          <w:lang w:eastAsia="hr-HR"/>
        </w:rPr>
      </w:pPr>
      <w:r w:rsidRPr="00B4036B">
        <w:rPr>
          <w:rFonts w:ascii="Times New Roman" w:eastAsia="Times New Roman" w:hAnsi="Times New Roman" w:cs="Times New Roman"/>
          <w:color w:val="000000"/>
          <w:lang w:eastAsia="hr-HR"/>
        </w:rPr>
        <w:t>14.</w:t>
      </w:r>
      <w:r w:rsidRPr="00B4036B">
        <w:rPr>
          <w:rFonts w:ascii="Times New Roman" w:eastAsia="Times New Roman" w:hAnsi="Times New Roman" w:cs="Times New Roman"/>
          <w:i/>
          <w:iCs/>
          <w:color w:val="000000"/>
          <w:lang w:eastAsia="hr-HR"/>
        </w:rPr>
        <w:t> Osoba za nepravilnosti</w:t>
      </w:r>
      <w:r w:rsidRPr="00B4036B">
        <w:rPr>
          <w:rFonts w:ascii="Times New Roman" w:eastAsia="Times New Roman" w:hAnsi="Times New Roman" w:cs="Times New Roman"/>
          <w:color w:val="000000"/>
          <w:lang w:eastAsia="hr-HR"/>
        </w:rPr>
        <w:t> je osoba koja je zadužena zaprimati obavijesti o nepravilnostima, pratiti tijek postupanja po utvrđenim nepravilnostima i sastavljati izvješća o nepravilnostima te obavljati ostale zadaće propisane podzakonskim propisima donesenim na temelju ovoga Zakona.</w:t>
      </w:r>
    </w:p>
    <w:p w14:paraId="0DE2E05B" w14:textId="77777777" w:rsidR="000B47B7" w:rsidRPr="00B4036B" w:rsidRDefault="000B47B7" w:rsidP="000B47B7">
      <w:pPr>
        <w:spacing w:before="100" w:beforeAutospacing="1" w:after="100" w:afterAutospacing="1" w:line="240" w:lineRule="auto"/>
        <w:jc w:val="both"/>
        <w:rPr>
          <w:rFonts w:ascii="Times New Roman" w:eastAsia="Times New Roman" w:hAnsi="Times New Roman" w:cs="Times New Roman"/>
          <w:color w:val="000000"/>
          <w:lang w:eastAsia="hr-HR"/>
        </w:rPr>
      </w:pPr>
      <w:r w:rsidRPr="00B4036B">
        <w:rPr>
          <w:rFonts w:ascii="Times New Roman" w:eastAsia="Times New Roman" w:hAnsi="Times New Roman" w:cs="Times New Roman"/>
          <w:color w:val="000000"/>
          <w:lang w:eastAsia="hr-HR"/>
        </w:rPr>
        <w:t>15.</w:t>
      </w:r>
      <w:r w:rsidRPr="00B4036B">
        <w:rPr>
          <w:rFonts w:ascii="Times New Roman" w:eastAsia="Times New Roman" w:hAnsi="Times New Roman" w:cs="Times New Roman"/>
          <w:i/>
          <w:iCs/>
          <w:color w:val="000000"/>
          <w:lang w:eastAsia="hr-HR"/>
        </w:rPr>
        <w:t> Ovlašteni unutarnji revizor</w:t>
      </w:r>
      <w:r w:rsidRPr="00B4036B">
        <w:rPr>
          <w:rFonts w:ascii="Times New Roman" w:eastAsia="Times New Roman" w:hAnsi="Times New Roman" w:cs="Times New Roman"/>
          <w:color w:val="000000"/>
          <w:lang w:eastAsia="hr-HR"/>
        </w:rPr>
        <w:t> je osoba koja je stekla stručno ovlaštenje ministra financija za obavljanje poslova unutarnje revizije u javnom sektoru ili certifikat ovlaštenog unutarnjeg revizora koji izdaju strukovne organizacije ovlaštene za certificiranje unutarnjih revizora (u daljnjem tekstu: strukovne organizacije).</w:t>
      </w:r>
    </w:p>
    <w:p w14:paraId="53C5CC0A" w14:textId="77777777" w:rsidR="000B47B7" w:rsidRPr="00B4036B" w:rsidRDefault="000B47B7" w:rsidP="000B47B7">
      <w:pPr>
        <w:spacing w:before="100" w:beforeAutospacing="1" w:after="100" w:afterAutospacing="1" w:line="240" w:lineRule="auto"/>
        <w:jc w:val="both"/>
        <w:rPr>
          <w:rFonts w:ascii="Times New Roman" w:eastAsia="Times New Roman" w:hAnsi="Times New Roman" w:cs="Times New Roman"/>
          <w:color w:val="000000"/>
          <w:lang w:eastAsia="hr-HR"/>
        </w:rPr>
      </w:pPr>
      <w:r w:rsidRPr="00B4036B">
        <w:rPr>
          <w:rFonts w:ascii="Times New Roman" w:eastAsia="Times New Roman" w:hAnsi="Times New Roman" w:cs="Times New Roman"/>
          <w:color w:val="000000"/>
          <w:lang w:eastAsia="hr-HR"/>
        </w:rPr>
        <w:t>16.</w:t>
      </w:r>
      <w:r w:rsidRPr="00B4036B">
        <w:rPr>
          <w:rFonts w:ascii="Times New Roman" w:eastAsia="Times New Roman" w:hAnsi="Times New Roman" w:cs="Times New Roman"/>
          <w:i/>
          <w:iCs/>
          <w:color w:val="000000"/>
          <w:lang w:eastAsia="hr-HR"/>
        </w:rPr>
        <w:t> Plan djelovanja</w:t>
      </w:r>
      <w:r w:rsidRPr="00B4036B">
        <w:rPr>
          <w:rFonts w:ascii="Times New Roman" w:eastAsia="Times New Roman" w:hAnsi="Times New Roman" w:cs="Times New Roman"/>
          <w:color w:val="000000"/>
          <w:lang w:eastAsia="hr-HR"/>
        </w:rPr>
        <w:t> je plan provedbe prihvaćenih preporuka unutarnje revizije. Plan djelovanja je sastavni dio revizijskog izvješća.</w:t>
      </w:r>
    </w:p>
    <w:p w14:paraId="66317253" w14:textId="77777777" w:rsidR="000B47B7" w:rsidRPr="00B4036B" w:rsidRDefault="000B47B7" w:rsidP="000B47B7">
      <w:pPr>
        <w:spacing w:before="100" w:beforeAutospacing="1" w:after="100" w:afterAutospacing="1" w:line="240" w:lineRule="auto"/>
        <w:jc w:val="both"/>
        <w:rPr>
          <w:rFonts w:ascii="Times New Roman" w:eastAsia="Times New Roman" w:hAnsi="Times New Roman" w:cs="Times New Roman"/>
          <w:color w:val="000000"/>
          <w:lang w:eastAsia="hr-HR"/>
        </w:rPr>
      </w:pPr>
      <w:r w:rsidRPr="00B4036B">
        <w:rPr>
          <w:rFonts w:ascii="Times New Roman" w:eastAsia="Times New Roman" w:hAnsi="Times New Roman" w:cs="Times New Roman"/>
          <w:color w:val="000000"/>
          <w:lang w:eastAsia="hr-HR"/>
        </w:rPr>
        <w:t>17.</w:t>
      </w:r>
      <w:r w:rsidRPr="00B4036B">
        <w:rPr>
          <w:rFonts w:ascii="Times New Roman" w:eastAsia="Times New Roman" w:hAnsi="Times New Roman" w:cs="Times New Roman"/>
          <w:i/>
          <w:iCs/>
          <w:color w:val="000000"/>
          <w:lang w:eastAsia="hr-HR"/>
        </w:rPr>
        <w:t> Prethodne (ex ante) kontrole</w:t>
      </w:r>
      <w:r w:rsidRPr="00B4036B">
        <w:rPr>
          <w:rFonts w:ascii="Times New Roman" w:eastAsia="Times New Roman" w:hAnsi="Times New Roman" w:cs="Times New Roman"/>
          <w:color w:val="000000"/>
          <w:lang w:eastAsia="hr-HR"/>
        </w:rPr>
        <w:t> su kontrole usmjerene na osiguranje zakonitosti i pravilnosti financijskih i drugih odluka i to prije donošenja financijskih odluka, odnosno prije odlučivanja o korištenju proračunskih sredstava i sredstava iz drugih izvora i tijekom realizacije financijskih i drugih odluka, zaključno do faze plaćanja.</w:t>
      </w:r>
    </w:p>
    <w:p w14:paraId="11FBBA10" w14:textId="77777777" w:rsidR="000B47B7" w:rsidRPr="00B4036B" w:rsidRDefault="000B47B7" w:rsidP="000B47B7">
      <w:pPr>
        <w:spacing w:before="100" w:beforeAutospacing="1" w:after="100" w:afterAutospacing="1" w:line="240" w:lineRule="auto"/>
        <w:jc w:val="both"/>
        <w:rPr>
          <w:rFonts w:ascii="Times New Roman" w:eastAsia="Times New Roman" w:hAnsi="Times New Roman" w:cs="Times New Roman"/>
          <w:color w:val="000000"/>
          <w:lang w:eastAsia="hr-HR"/>
        </w:rPr>
      </w:pPr>
      <w:r w:rsidRPr="00B4036B">
        <w:rPr>
          <w:rFonts w:ascii="Times New Roman" w:eastAsia="Times New Roman" w:hAnsi="Times New Roman" w:cs="Times New Roman"/>
          <w:color w:val="000000"/>
          <w:lang w:eastAsia="hr-HR"/>
        </w:rPr>
        <w:t>18.</w:t>
      </w:r>
      <w:r w:rsidRPr="00B4036B">
        <w:rPr>
          <w:rFonts w:ascii="Times New Roman" w:eastAsia="Times New Roman" w:hAnsi="Times New Roman" w:cs="Times New Roman"/>
          <w:i/>
          <w:iCs/>
          <w:color w:val="000000"/>
          <w:lang w:eastAsia="hr-HR"/>
        </w:rPr>
        <w:t> Rizik</w:t>
      </w:r>
      <w:r w:rsidRPr="00B4036B">
        <w:rPr>
          <w:rFonts w:ascii="Times New Roman" w:eastAsia="Times New Roman" w:hAnsi="Times New Roman" w:cs="Times New Roman"/>
          <w:color w:val="000000"/>
          <w:lang w:eastAsia="hr-HR"/>
        </w:rPr>
        <w:t> je mogućnost nastanka događaja koji može nepovoljno utjecati na ostvarenje ciljeva.</w:t>
      </w:r>
    </w:p>
    <w:p w14:paraId="011DBE79" w14:textId="77777777" w:rsidR="000B47B7" w:rsidRPr="00B4036B" w:rsidRDefault="000B47B7" w:rsidP="000B47B7">
      <w:pPr>
        <w:spacing w:before="100" w:beforeAutospacing="1" w:after="100" w:afterAutospacing="1" w:line="240" w:lineRule="auto"/>
        <w:jc w:val="both"/>
        <w:rPr>
          <w:rFonts w:ascii="Times New Roman" w:eastAsia="Times New Roman" w:hAnsi="Times New Roman" w:cs="Times New Roman"/>
          <w:color w:val="000000"/>
          <w:lang w:eastAsia="hr-HR"/>
        </w:rPr>
      </w:pPr>
      <w:r w:rsidRPr="00B4036B">
        <w:rPr>
          <w:rFonts w:ascii="Times New Roman" w:eastAsia="Times New Roman" w:hAnsi="Times New Roman" w:cs="Times New Roman"/>
          <w:color w:val="000000"/>
          <w:lang w:eastAsia="hr-HR"/>
        </w:rPr>
        <w:t>19. </w:t>
      </w:r>
      <w:r w:rsidRPr="00B4036B">
        <w:rPr>
          <w:rFonts w:ascii="Times New Roman" w:eastAsia="Times New Roman" w:hAnsi="Times New Roman" w:cs="Times New Roman"/>
          <w:i/>
          <w:iCs/>
          <w:color w:val="000000"/>
          <w:lang w:eastAsia="hr-HR"/>
        </w:rPr>
        <w:t>Rukovoditelji </w:t>
      </w:r>
      <w:r w:rsidRPr="00B4036B">
        <w:rPr>
          <w:rFonts w:ascii="Times New Roman" w:eastAsia="Times New Roman" w:hAnsi="Times New Roman" w:cs="Times New Roman"/>
          <w:color w:val="000000"/>
          <w:lang w:eastAsia="hr-HR"/>
        </w:rPr>
        <w:t>su odgovorna osoba institucije i osobe odgovorne za ostvarenje poslovnih ciljeva institucije.</w:t>
      </w:r>
    </w:p>
    <w:p w14:paraId="6D20E672" w14:textId="77777777" w:rsidR="000B47B7" w:rsidRPr="00B4036B" w:rsidRDefault="000B47B7" w:rsidP="000B47B7">
      <w:pPr>
        <w:spacing w:before="100" w:beforeAutospacing="1" w:after="100" w:afterAutospacing="1" w:line="240" w:lineRule="auto"/>
        <w:jc w:val="both"/>
        <w:rPr>
          <w:rFonts w:ascii="Times New Roman" w:eastAsia="Times New Roman" w:hAnsi="Times New Roman" w:cs="Times New Roman"/>
          <w:color w:val="000000"/>
          <w:lang w:eastAsia="hr-HR"/>
        </w:rPr>
      </w:pPr>
      <w:r w:rsidRPr="00B4036B">
        <w:rPr>
          <w:rFonts w:ascii="Times New Roman" w:eastAsia="Times New Roman" w:hAnsi="Times New Roman" w:cs="Times New Roman"/>
          <w:color w:val="000000"/>
          <w:lang w:eastAsia="hr-HR"/>
        </w:rPr>
        <w:t>20.</w:t>
      </w:r>
      <w:r w:rsidRPr="00B4036B">
        <w:rPr>
          <w:rFonts w:ascii="Times New Roman" w:eastAsia="Times New Roman" w:hAnsi="Times New Roman" w:cs="Times New Roman"/>
          <w:i/>
          <w:iCs/>
          <w:color w:val="000000"/>
          <w:lang w:eastAsia="hr-HR"/>
        </w:rPr>
        <w:t> Rukovoditelj unutarnje revizije</w:t>
      </w:r>
      <w:r w:rsidRPr="00B4036B">
        <w:rPr>
          <w:rFonts w:ascii="Times New Roman" w:eastAsia="Times New Roman" w:hAnsi="Times New Roman" w:cs="Times New Roman"/>
          <w:color w:val="000000"/>
          <w:lang w:eastAsia="hr-HR"/>
        </w:rPr>
        <w:t> je osoba odgovorna za upravljanje i razvoj unutarnje revizije u instituciji. Pojam uključuje i imenovanog unutarnjeg revizora.</w:t>
      </w:r>
    </w:p>
    <w:p w14:paraId="22358FFD" w14:textId="77777777" w:rsidR="000B47B7" w:rsidRPr="00B4036B" w:rsidRDefault="000B47B7" w:rsidP="000B47B7">
      <w:pPr>
        <w:spacing w:before="100" w:beforeAutospacing="1" w:after="100" w:afterAutospacing="1" w:line="240" w:lineRule="auto"/>
        <w:jc w:val="both"/>
        <w:rPr>
          <w:rFonts w:ascii="Times New Roman" w:eastAsia="Times New Roman" w:hAnsi="Times New Roman" w:cs="Times New Roman"/>
          <w:color w:val="000000"/>
          <w:lang w:eastAsia="hr-HR"/>
        </w:rPr>
      </w:pPr>
      <w:r w:rsidRPr="00B4036B">
        <w:rPr>
          <w:rFonts w:ascii="Times New Roman" w:eastAsia="Times New Roman" w:hAnsi="Times New Roman" w:cs="Times New Roman"/>
          <w:color w:val="000000"/>
          <w:lang w:eastAsia="hr-HR"/>
        </w:rPr>
        <w:t>21.</w:t>
      </w:r>
      <w:r w:rsidRPr="00B4036B">
        <w:rPr>
          <w:rFonts w:ascii="Times New Roman" w:eastAsia="Times New Roman" w:hAnsi="Times New Roman" w:cs="Times New Roman"/>
          <w:i/>
          <w:iCs/>
          <w:color w:val="000000"/>
          <w:lang w:eastAsia="hr-HR"/>
        </w:rPr>
        <w:t> Savjetodavne usluge unutarnje revizije</w:t>
      </w:r>
      <w:r w:rsidRPr="00B4036B">
        <w:rPr>
          <w:rFonts w:ascii="Times New Roman" w:eastAsia="Times New Roman" w:hAnsi="Times New Roman" w:cs="Times New Roman"/>
          <w:color w:val="000000"/>
          <w:lang w:eastAsia="hr-HR"/>
        </w:rPr>
        <w:t> označavaju pružanje savjeta s obzirom na učinkovitost i djelotvornost unutarnjih kontrola, uključujući i savjete u vezi s bilo kojim drugim područjem u kojemu je unutarnji revizor stručan, u cilju poboljšanja djelotvornosti procesa upravljanja rizicima, kontrola i upravljanja poslovanjem, odnosno korporativnog upravljanja pri čemu unutarnji revizori ne preuzimaju odgovornost rukovoditelja.</w:t>
      </w:r>
    </w:p>
    <w:p w14:paraId="7BE1A390" w14:textId="77777777" w:rsidR="000B47B7" w:rsidRPr="00B4036B" w:rsidRDefault="000B47B7" w:rsidP="000B47B7">
      <w:pPr>
        <w:spacing w:before="100" w:beforeAutospacing="1" w:after="100" w:afterAutospacing="1" w:line="240" w:lineRule="auto"/>
        <w:jc w:val="both"/>
        <w:rPr>
          <w:rFonts w:ascii="Times New Roman" w:eastAsia="Times New Roman" w:hAnsi="Times New Roman" w:cs="Times New Roman"/>
          <w:color w:val="000000"/>
          <w:lang w:eastAsia="hr-HR"/>
        </w:rPr>
      </w:pPr>
      <w:r w:rsidRPr="00B4036B">
        <w:rPr>
          <w:rFonts w:ascii="Times New Roman" w:eastAsia="Times New Roman" w:hAnsi="Times New Roman" w:cs="Times New Roman"/>
          <w:color w:val="000000"/>
          <w:lang w:eastAsia="hr-HR"/>
        </w:rPr>
        <w:t>22.</w:t>
      </w:r>
      <w:r w:rsidRPr="00B4036B">
        <w:rPr>
          <w:rFonts w:ascii="Times New Roman" w:eastAsia="Times New Roman" w:hAnsi="Times New Roman" w:cs="Times New Roman"/>
          <w:i/>
          <w:iCs/>
          <w:color w:val="000000"/>
          <w:lang w:eastAsia="hr-HR"/>
        </w:rPr>
        <w:t> Sredstva</w:t>
      </w:r>
      <w:r w:rsidRPr="00B4036B">
        <w:rPr>
          <w:rFonts w:ascii="Times New Roman" w:eastAsia="Times New Roman" w:hAnsi="Times New Roman" w:cs="Times New Roman"/>
          <w:color w:val="000000"/>
          <w:lang w:eastAsia="hr-HR"/>
        </w:rPr>
        <w:t> su svi resursi koji su na raspolaganju instituciji (financijski, materijalni, ljudski, informacijski, organizacijski).</w:t>
      </w:r>
    </w:p>
    <w:p w14:paraId="1A4CD688" w14:textId="0A9353B7" w:rsidR="000B47B7" w:rsidRPr="00B4036B" w:rsidRDefault="000B47B7" w:rsidP="000B47B7">
      <w:pPr>
        <w:spacing w:before="100" w:beforeAutospacing="1" w:after="100" w:afterAutospacing="1" w:line="240" w:lineRule="auto"/>
        <w:jc w:val="both"/>
        <w:rPr>
          <w:rFonts w:ascii="Times New Roman" w:eastAsia="Times New Roman" w:hAnsi="Times New Roman" w:cs="Times New Roman"/>
          <w:color w:val="000000"/>
          <w:lang w:eastAsia="hr-HR"/>
        </w:rPr>
      </w:pPr>
      <w:r w:rsidRPr="00B4036B">
        <w:rPr>
          <w:rFonts w:ascii="Times New Roman" w:eastAsia="Times New Roman" w:hAnsi="Times New Roman" w:cs="Times New Roman"/>
          <w:color w:val="000000"/>
          <w:lang w:eastAsia="hr-HR"/>
        </w:rPr>
        <w:t>23.</w:t>
      </w:r>
      <w:r w:rsidRPr="00B4036B">
        <w:rPr>
          <w:rFonts w:ascii="Times New Roman" w:eastAsia="Times New Roman" w:hAnsi="Times New Roman" w:cs="Times New Roman"/>
          <w:i/>
          <w:iCs/>
          <w:color w:val="000000"/>
          <w:lang w:eastAsia="hr-HR"/>
        </w:rPr>
        <w:t> Sustav unutarnjih kontrola</w:t>
      </w:r>
      <w:r w:rsidRPr="00B4036B">
        <w:rPr>
          <w:rFonts w:ascii="Times New Roman" w:eastAsia="Times New Roman" w:hAnsi="Times New Roman" w:cs="Times New Roman"/>
          <w:color w:val="000000"/>
          <w:lang w:eastAsia="hr-HR"/>
        </w:rPr>
        <w:t> je skup načela, metoda i postupaka unutarnjih kontrola koji je uspostavila odgovorna osoba institucije u svrhu uspješnog upravljanja i ostvarenja općih ciljeva, kao što su: obavljanje poslovanja na pravilan, etičan, ekonomičan, učinkovit i djelotvoran način, usklađenost poslovanja sa zakonima i drugim propisima, zaštita sredstava od gubitaka, zlouporabe i štete, jačanje odgovornosti za ostvarenje poslovnih ciljeva te pouzdanost i sveobuhvatnost financijskih i drugih izvještaja.</w:t>
      </w:r>
    </w:p>
    <w:p w14:paraId="10CEE5C4" w14:textId="77777777" w:rsidR="000B47B7" w:rsidRPr="00B4036B" w:rsidRDefault="000B47B7" w:rsidP="000B47B7">
      <w:pPr>
        <w:spacing w:before="100" w:beforeAutospacing="1" w:after="100" w:afterAutospacing="1" w:line="240" w:lineRule="auto"/>
        <w:jc w:val="both"/>
        <w:rPr>
          <w:rFonts w:ascii="Times New Roman" w:eastAsia="Times New Roman" w:hAnsi="Times New Roman" w:cs="Times New Roman"/>
          <w:color w:val="000000"/>
          <w:lang w:eastAsia="hr-HR"/>
        </w:rPr>
      </w:pPr>
      <w:r w:rsidRPr="00B4036B">
        <w:rPr>
          <w:rFonts w:ascii="Times New Roman" w:eastAsia="Times New Roman" w:hAnsi="Times New Roman" w:cs="Times New Roman"/>
          <w:color w:val="000000"/>
          <w:lang w:eastAsia="hr-HR"/>
        </w:rPr>
        <w:lastRenderedPageBreak/>
        <w:t>24.</w:t>
      </w:r>
      <w:r w:rsidRPr="00B4036B">
        <w:rPr>
          <w:rFonts w:ascii="Times New Roman" w:eastAsia="Times New Roman" w:hAnsi="Times New Roman" w:cs="Times New Roman"/>
          <w:i/>
          <w:iCs/>
          <w:color w:val="000000"/>
          <w:lang w:eastAsia="hr-HR"/>
        </w:rPr>
        <w:t> Unutarnja revizija</w:t>
      </w:r>
      <w:r w:rsidRPr="00B4036B">
        <w:rPr>
          <w:rFonts w:ascii="Times New Roman" w:eastAsia="Times New Roman" w:hAnsi="Times New Roman" w:cs="Times New Roman"/>
          <w:color w:val="000000"/>
          <w:lang w:eastAsia="hr-HR"/>
        </w:rPr>
        <w:t> je neovisna aktivnost koja procjenjuje sustav unutarnjih kontrola, daje neovisno i objektivno stručno mišljenje i savjete za unapređenje poslovanja; pomaže instituciji u ostvarenju poslovnih ciljeva primjenom sustavnog i na struci utemeljenog pristupa procjenjivanju i poboljšanju djelotvornosti procesa upravljanja rizicima, kontrola i upravljanja poslovanjem, odnosno korporativnog upravljanja.</w:t>
      </w:r>
    </w:p>
    <w:p w14:paraId="6C51592E" w14:textId="77777777" w:rsidR="000B47B7" w:rsidRPr="00B4036B" w:rsidRDefault="000B47B7" w:rsidP="000B47B7">
      <w:pPr>
        <w:spacing w:before="100" w:beforeAutospacing="1" w:after="100" w:afterAutospacing="1" w:line="240" w:lineRule="auto"/>
        <w:jc w:val="both"/>
        <w:rPr>
          <w:rFonts w:ascii="Times New Roman" w:eastAsia="Times New Roman" w:hAnsi="Times New Roman" w:cs="Times New Roman"/>
          <w:color w:val="000000"/>
          <w:lang w:eastAsia="hr-HR"/>
        </w:rPr>
      </w:pPr>
      <w:r w:rsidRPr="00B4036B">
        <w:rPr>
          <w:rFonts w:ascii="Times New Roman" w:eastAsia="Times New Roman" w:hAnsi="Times New Roman" w:cs="Times New Roman"/>
          <w:color w:val="000000"/>
          <w:lang w:eastAsia="hr-HR"/>
        </w:rPr>
        <w:t>25.</w:t>
      </w:r>
      <w:r w:rsidRPr="00B4036B">
        <w:rPr>
          <w:rFonts w:ascii="Times New Roman" w:eastAsia="Times New Roman" w:hAnsi="Times New Roman" w:cs="Times New Roman"/>
          <w:i/>
          <w:iCs/>
          <w:color w:val="000000"/>
          <w:lang w:eastAsia="hr-HR"/>
        </w:rPr>
        <w:t> Unutarnji revizor</w:t>
      </w:r>
      <w:r w:rsidRPr="00B4036B">
        <w:rPr>
          <w:rFonts w:ascii="Times New Roman" w:eastAsia="Times New Roman" w:hAnsi="Times New Roman" w:cs="Times New Roman"/>
          <w:color w:val="000000"/>
          <w:lang w:eastAsia="hr-HR"/>
        </w:rPr>
        <w:t> je osoba raspoređena na poslove unutarnje revizije.</w:t>
      </w:r>
    </w:p>
    <w:p w14:paraId="07D736C5" w14:textId="18130597" w:rsidR="000B47B7" w:rsidRDefault="000B47B7" w:rsidP="000B47B7">
      <w:pPr>
        <w:spacing w:before="100" w:beforeAutospacing="1" w:after="100" w:afterAutospacing="1" w:line="240" w:lineRule="auto"/>
        <w:jc w:val="both"/>
        <w:rPr>
          <w:rFonts w:ascii="Times New Roman" w:eastAsia="Times New Roman" w:hAnsi="Times New Roman" w:cs="Times New Roman"/>
          <w:color w:val="000000"/>
          <w:lang w:eastAsia="hr-HR"/>
        </w:rPr>
      </w:pPr>
      <w:r w:rsidRPr="00B4036B">
        <w:rPr>
          <w:rFonts w:ascii="Times New Roman" w:eastAsia="Times New Roman" w:hAnsi="Times New Roman" w:cs="Times New Roman"/>
          <w:color w:val="000000"/>
          <w:lang w:eastAsia="hr-HR"/>
        </w:rPr>
        <w:t>26.</w:t>
      </w:r>
      <w:r w:rsidRPr="00B4036B">
        <w:rPr>
          <w:rFonts w:ascii="Times New Roman" w:eastAsia="Times New Roman" w:hAnsi="Times New Roman" w:cs="Times New Roman"/>
          <w:i/>
          <w:iCs/>
          <w:color w:val="000000"/>
          <w:lang w:eastAsia="hr-HR"/>
        </w:rPr>
        <w:t> Upravljačka odgovornost</w:t>
      </w:r>
      <w:r w:rsidRPr="00B4036B">
        <w:rPr>
          <w:rFonts w:ascii="Times New Roman" w:eastAsia="Times New Roman" w:hAnsi="Times New Roman" w:cs="Times New Roman"/>
          <w:color w:val="000000"/>
          <w:lang w:eastAsia="hr-HR"/>
        </w:rPr>
        <w:t> označava odgovornost rukovoditelja za svoje odluke i postupke u poslovanju, uključujući upravljanje sredstvima te da za isto odgovaraju onome tko ih je imenovao ili im prenio ovlasti i odgovornosti.</w:t>
      </w:r>
    </w:p>
    <w:p w14:paraId="64835E6C" w14:textId="77777777" w:rsidR="00FE16C5" w:rsidRPr="00FE16C5" w:rsidRDefault="00FE16C5" w:rsidP="00FE16C5">
      <w:pPr>
        <w:spacing w:before="100" w:beforeAutospacing="1" w:after="100" w:afterAutospacing="1" w:line="240" w:lineRule="auto"/>
        <w:jc w:val="center"/>
        <w:rPr>
          <w:rFonts w:ascii="Times New Roman" w:eastAsia="Times New Roman" w:hAnsi="Times New Roman" w:cs="Times New Roman"/>
          <w:color w:val="000000"/>
          <w:lang w:eastAsia="hr-HR"/>
        </w:rPr>
      </w:pPr>
      <w:r w:rsidRPr="00FE16C5">
        <w:rPr>
          <w:rFonts w:ascii="Times New Roman" w:eastAsia="Times New Roman" w:hAnsi="Times New Roman" w:cs="Times New Roman"/>
          <w:color w:val="000000"/>
          <w:lang w:eastAsia="hr-HR"/>
        </w:rPr>
        <w:t>Članak 7.</w:t>
      </w:r>
    </w:p>
    <w:p w14:paraId="1ECA50CB" w14:textId="77777777" w:rsidR="00FE16C5" w:rsidRPr="00FE16C5" w:rsidRDefault="00FE16C5" w:rsidP="00FE16C5">
      <w:pPr>
        <w:spacing w:before="100" w:beforeAutospacing="1" w:after="100" w:afterAutospacing="1" w:line="240" w:lineRule="auto"/>
        <w:jc w:val="both"/>
        <w:rPr>
          <w:rFonts w:ascii="Times New Roman" w:eastAsia="Times New Roman" w:hAnsi="Times New Roman" w:cs="Times New Roman"/>
          <w:color w:val="000000"/>
          <w:lang w:eastAsia="hr-HR"/>
        </w:rPr>
      </w:pPr>
      <w:r w:rsidRPr="00FE16C5">
        <w:rPr>
          <w:rFonts w:ascii="Times New Roman" w:eastAsia="Times New Roman" w:hAnsi="Times New Roman" w:cs="Times New Roman"/>
          <w:color w:val="000000"/>
          <w:lang w:eastAsia="hr-HR"/>
        </w:rPr>
        <w:t>Odgovorna osoba institucije odgovorna je za razvoj učinkovitog i djelotvornog sustava unutarnjih kontrola unutar institucije, na način da osigura:</w:t>
      </w:r>
    </w:p>
    <w:p w14:paraId="528A4360" w14:textId="77777777" w:rsidR="00FE16C5" w:rsidRPr="00FE16C5" w:rsidRDefault="00FE16C5" w:rsidP="00FE16C5">
      <w:pPr>
        <w:spacing w:before="100" w:beforeAutospacing="1" w:after="100" w:afterAutospacing="1" w:line="240" w:lineRule="auto"/>
        <w:jc w:val="both"/>
        <w:rPr>
          <w:rFonts w:ascii="Times New Roman" w:eastAsia="Times New Roman" w:hAnsi="Times New Roman" w:cs="Times New Roman"/>
          <w:color w:val="000000"/>
          <w:lang w:eastAsia="hr-HR"/>
        </w:rPr>
      </w:pPr>
      <w:r w:rsidRPr="00FE16C5">
        <w:rPr>
          <w:rFonts w:ascii="Times New Roman" w:eastAsia="Times New Roman" w:hAnsi="Times New Roman" w:cs="Times New Roman"/>
          <w:color w:val="000000"/>
          <w:lang w:eastAsia="hr-HR"/>
        </w:rPr>
        <w:t>a) izradu i provedbu strateških i drugih planova, kao i programa za ostvarivanje poslovnih ciljeva institucije</w:t>
      </w:r>
    </w:p>
    <w:p w14:paraId="1D47AC98" w14:textId="77777777" w:rsidR="00FE16C5" w:rsidRPr="00FE16C5" w:rsidRDefault="00FE16C5" w:rsidP="00FE16C5">
      <w:pPr>
        <w:spacing w:before="100" w:beforeAutospacing="1" w:after="100" w:afterAutospacing="1" w:line="240" w:lineRule="auto"/>
        <w:jc w:val="both"/>
        <w:rPr>
          <w:rFonts w:ascii="Times New Roman" w:eastAsia="Times New Roman" w:hAnsi="Times New Roman" w:cs="Times New Roman"/>
          <w:color w:val="000000"/>
          <w:lang w:eastAsia="hr-HR"/>
        </w:rPr>
      </w:pPr>
      <w:r w:rsidRPr="00FE16C5">
        <w:rPr>
          <w:rFonts w:ascii="Times New Roman" w:eastAsia="Times New Roman" w:hAnsi="Times New Roman" w:cs="Times New Roman"/>
          <w:color w:val="000000"/>
          <w:lang w:eastAsia="hr-HR"/>
        </w:rPr>
        <w:t>b) usklađenost strateških i drugih planova te programa s proračunom, odnosno financijskim planom institucije</w:t>
      </w:r>
    </w:p>
    <w:p w14:paraId="61B4FA37" w14:textId="77777777" w:rsidR="00FE16C5" w:rsidRPr="00FE16C5" w:rsidRDefault="00FE16C5" w:rsidP="00FE16C5">
      <w:pPr>
        <w:spacing w:before="100" w:beforeAutospacing="1" w:after="100" w:afterAutospacing="1" w:line="240" w:lineRule="auto"/>
        <w:jc w:val="both"/>
        <w:rPr>
          <w:rFonts w:ascii="Times New Roman" w:eastAsia="Times New Roman" w:hAnsi="Times New Roman" w:cs="Times New Roman"/>
          <w:color w:val="000000"/>
          <w:lang w:eastAsia="hr-HR"/>
        </w:rPr>
      </w:pPr>
      <w:r w:rsidRPr="00FE16C5">
        <w:rPr>
          <w:rFonts w:ascii="Times New Roman" w:eastAsia="Times New Roman" w:hAnsi="Times New Roman" w:cs="Times New Roman"/>
          <w:color w:val="000000"/>
          <w:lang w:eastAsia="hr-HR"/>
        </w:rPr>
        <w:t>c) unutarnje ustrojstvo koje je prikladno zadacima institucije, s jasno definiranim ovlastima i odgovornostima za učinkovitu i djelotvornu provedbu poslovnih ciljeva i korištenje financijskih sredstava dodijeljenih za njihovu provedbu</w:t>
      </w:r>
    </w:p>
    <w:p w14:paraId="76EFF641" w14:textId="77777777" w:rsidR="00FE16C5" w:rsidRPr="00FE16C5" w:rsidRDefault="00FE16C5" w:rsidP="00FE16C5">
      <w:pPr>
        <w:spacing w:before="100" w:beforeAutospacing="1" w:after="100" w:afterAutospacing="1" w:line="240" w:lineRule="auto"/>
        <w:jc w:val="both"/>
        <w:rPr>
          <w:rFonts w:ascii="Times New Roman" w:eastAsia="Times New Roman" w:hAnsi="Times New Roman" w:cs="Times New Roman"/>
          <w:color w:val="000000"/>
          <w:lang w:eastAsia="hr-HR"/>
        </w:rPr>
      </w:pPr>
      <w:r w:rsidRPr="00FE16C5">
        <w:rPr>
          <w:rFonts w:ascii="Times New Roman" w:eastAsia="Times New Roman" w:hAnsi="Times New Roman" w:cs="Times New Roman"/>
          <w:color w:val="000000"/>
          <w:lang w:eastAsia="hr-HR"/>
        </w:rPr>
        <w:t>d) uspostavu sustava izvještavanja u skladu s prenesenim ovlastima i odgovornostima radi praćenja rezultata i učinaka ostvarenih dodijeljenim financijskim sredstvima</w:t>
      </w:r>
    </w:p>
    <w:p w14:paraId="6EC7197E" w14:textId="77777777" w:rsidR="00FE16C5" w:rsidRPr="00FE16C5" w:rsidRDefault="00FE16C5" w:rsidP="00FE16C5">
      <w:pPr>
        <w:spacing w:before="100" w:beforeAutospacing="1" w:after="100" w:afterAutospacing="1" w:line="240" w:lineRule="auto"/>
        <w:jc w:val="both"/>
        <w:rPr>
          <w:rFonts w:ascii="Times New Roman" w:eastAsia="Times New Roman" w:hAnsi="Times New Roman" w:cs="Times New Roman"/>
          <w:color w:val="000000"/>
          <w:lang w:eastAsia="hr-HR"/>
        </w:rPr>
      </w:pPr>
      <w:r w:rsidRPr="00FE16C5">
        <w:rPr>
          <w:rFonts w:ascii="Times New Roman" w:eastAsia="Times New Roman" w:hAnsi="Times New Roman" w:cs="Times New Roman"/>
          <w:color w:val="000000"/>
          <w:lang w:eastAsia="hr-HR"/>
        </w:rPr>
        <w:t>e) upravljanje rizicima i donošenje strategije upravljanja rizicima</w:t>
      </w:r>
    </w:p>
    <w:p w14:paraId="6729D69B" w14:textId="77777777" w:rsidR="00FE16C5" w:rsidRPr="00FE16C5" w:rsidRDefault="00FE16C5" w:rsidP="00FE16C5">
      <w:pPr>
        <w:spacing w:before="100" w:beforeAutospacing="1" w:after="100" w:afterAutospacing="1" w:line="240" w:lineRule="auto"/>
        <w:jc w:val="both"/>
        <w:rPr>
          <w:rFonts w:ascii="Times New Roman" w:eastAsia="Times New Roman" w:hAnsi="Times New Roman" w:cs="Times New Roman"/>
          <w:color w:val="000000"/>
          <w:lang w:eastAsia="hr-HR"/>
        </w:rPr>
      </w:pPr>
      <w:r w:rsidRPr="00FE16C5">
        <w:rPr>
          <w:rFonts w:ascii="Times New Roman" w:eastAsia="Times New Roman" w:hAnsi="Times New Roman" w:cs="Times New Roman"/>
          <w:color w:val="000000"/>
          <w:lang w:eastAsia="hr-HR"/>
        </w:rPr>
        <w:t>f) uspostavu kontrola radi osiguranja pravilnog, etičnog, ekonomičnog, učinkovitog i djelotvornog upravljanja prihodima, rashodima, imovinom i obvezama</w:t>
      </w:r>
    </w:p>
    <w:p w14:paraId="4B1ADE6F" w14:textId="77777777" w:rsidR="00FE16C5" w:rsidRPr="00FE16C5" w:rsidRDefault="00FE16C5" w:rsidP="00FE16C5">
      <w:pPr>
        <w:spacing w:before="100" w:beforeAutospacing="1" w:after="100" w:afterAutospacing="1" w:line="240" w:lineRule="auto"/>
        <w:jc w:val="both"/>
        <w:rPr>
          <w:rFonts w:ascii="Times New Roman" w:eastAsia="Times New Roman" w:hAnsi="Times New Roman" w:cs="Times New Roman"/>
          <w:color w:val="000000"/>
          <w:lang w:eastAsia="hr-HR"/>
        </w:rPr>
      </w:pPr>
      <w:r w:rsidRPr="00FE16C5">
        <w:rPr>
          <w:rFonts w:ascii="Times New Roman" w:eastAsia="Times New Roman" w:hAnsi="Times New Roman" w:cs="Times New Roman"/>
          <w:color w:val="000000"/>
          <w:lang w:eastAsia="hr-HR"/>
        </w:rPr>
        <w:t>g) uspostavu učinkovitih i djelotvornih informacijskih i komunikacijskih sustava</w:t>
      </w:r>
    </w:p>
    <w:p w14:paraId="60D43844" w14:textId="77777777" w:rsidR="00FE16C5" w:rsidRPr="00FE16C5" w:rsidRDefault="00FE16C5" w:rsidP="00FE16C5">
      <w:pPr>
        <w:spacing w:before="100" w:beforeAutospacing="1" w:after="100" w:afterAutospacing="1" w:line="240" w:lineRule="auto"/>
        <w:jc w:val="both"/>
        <w:rPr>
          <w:rFonts w:ascii="Times New Roman" w:eastAsia="Times New Roman" w:hAnsi="Times New Roman" w:cs="Times New Roman"/>
          <w:color w:val="000000"/>
          <w:lang w:eastAsia="hr-HR"/>
        </w:rPr>
      </w:pPr>
      <w:r w:rsidRPr="00FE16C5">
        <w:rPr>
          <w:rFonts w:ascii="Times New Roman" w:eastAsia="Times New Roman" w:hAnsi="Times New Roman" w:cs="Times New Roman"/>
          <w:color w:val="000000"/>
          <w:lang w:eastAsia="hr-HR"/>
        </w:rPr>
        <w:t>h) praćenje i procjenu učinkovitosti i djelotvornosti sustava unutarnjih kontrola</w:t>
      </w:r>
    </w:p>
    <w:p w14:paraId="487F70C7" w14:textId="77777777" w:rsidR="00FE16C5" w:rsidRPr="00FE16C5" w:rsidRDefault="00FE16C5" w:rsidP="00FE16C5">
      <w:pPr>
        <w:spacing w:before="100" w:beforeAutospacing="1" w:after="100" w:afterAutospacing="1" w:line="240" w:lineRule="auto"/>
        <w:jc w:val="both"/>
        <w:rPr>
          <w:rFonts w:ascii="Times New Roman" w:eastAsia="Times New Roman" w:hAnsi="Times New Roman" w:cs="Times New Roman"/>
          <w:color w:val="000000"/>
          <w:lang w:eastAsia="hr-HR"/>
        </w:rPr>
      </w:pPr>
      <w:r w:rsidRPr="00FE16C5">
        <w:rPr>
          <w:rFonts w:ascii="Times New Roman" w:eastAsia="Times New Roman" w:hAnsi="Times New Roman" w:cs="Times New Roman"/>
          <w:color w:val="000000"/>
          <w:lang w:eastAsia="hr-HR"/>
        </w:rPr>
        <w:t>i) definiranje načina suradnje s institucijama iz nadležnosti, uključujući sustav izvještavanja.</w:t>
      </w:r>
    </w:p>
    <w:p w14:paraId="665CDD2F" w14:textId="77777777" w:rsidR="000B47B7" w:rsidRPr="006B3199" w:rsidRDefault="000B47B7" w:rsidP="000B47B7">
      <w:pPr>
        <w:pStyle w:val="clanak"/>
        <w:jc w:val="center"/>
        <w:rPr>
          <w:color w:val="000000"/>
          <w:sz w:val="22"/>
          <w:szCs w:val="22"/>
        </w:rPr>
      </w:pPr>
      <w:r w:rsidRPr="006B3199">
        <w:rPr>
          <w:color w:val="000000"/>
          <w:sz w:val="22"/>
          <w:szCs w:val="22"/>
        </w:rPr>
        <w:t>Članak 19.</w:t>
      </w:r>
    </w:p>
    <w:p w14:paraId="139E4811" w14:textId="77777777" w:rsidR="000B47B7" w:rsidRPr="006B3199" w:rsidRDefault="000B47B7" w:rsidP="000B47B7">
      <w:pPr>
        <w:pStyle w:val="t-9-8"/>
        <w:jc w:val="both"/>
        <w:rPr>
          <w:color w:val="000000"/>
          <w:sz w:val="22"/>
          <w:szCs w:val="22"/>
        </w:rPr>
      </w:pPr>
      <w:r w:rsidRPr="006B3199">
        <w:rPr>
          <w:color w:val="000000"/>
          <w:sz w:val="22"/>
          <w:szCs w:val="22"/>
        </w:rPr>
        <w:t>Rukovoditelji i osobe uključene u koordinaciju razvoja sustava unutarnjih kontrola obvezne su stručno se usavršavati u području razvoja sustava unutarnjih kontrola prema programu koji je sastavni dio pravilnika koji donosi ministar financija.</w:t>
      </w:r>
    </w:p>
    <w:p w14:paraId="3A3F6E8C" w14:textId="77777777" w:rsidR="000B47B7" w:rsidRPr="006B3199" w:rsidRDefault="000B47B7" w:rsidP="000B47B7">
      <w:pPr>
        <w:pStyle w:val="clanak"/>
        <w:jc w:val="center"/>
        <w:rPr>
          <w:color w:val="000000"/>
          <w:sz w:val="22"/>
          <w:szCs w:val="22"/>
        </w:rPr>
      </w:pPr>
      <w:r w:rsidRPr="006B3199">
        <w:rPr>
          <w:color w:val="000000"/>
          <w:sz w:val="22"/>
          <w:szCs w:val="22"/>
        </w:rPr>
        <w:t>Članak 27.</w:t>
      </w:r>
    </w:p>
    <w:p w14:paraId="2E80B771" w14:textId="77777777" w:rsidR="000B47B7" w:rsidRPr="006B3199" w:rsidRDefault="000B47B7" w:rsidP="000B47B7">
      <w:pPr>
        <w:pStyle w:val="t-9-8"/>
        <w:jc w:val="both"/>
        <w:rPr>
          <w:color w:val="000000"/>
          <w:sz w:val="22"/>
          <w:szCs w:val="22"/>
        </w:rPr>
      </w:pPr>
      <w:r w:rsidRPr="006B3199">
        <w:rPr>
          <w:color w:val="000000"/>
          <w:sz w:val="22"/>
          <w:szCs w:val="22"/>
        </w:rPr>
        <w:t>(1) Stručno ovlaštenje iz članka 26. stavka 1. točke a) ovoga Zakona stječe se prema pravilniku i programu koje donosi ministar financija.</w:t>
      </w:r>
    </w:p>
    <w:p w14:paraId="1B0A47F0" w14:textId="77777777" w:rsidR="000B47B7" w:rsidRPr="006B3199" w:rsidRDefault="000B47B7" w:rsidP="000B47B7">
      <w:pPr>
        <w:pStyle w:val="t-9-8"/>
        <w:jc w:val="both"/>
        <w:rPr>
          <w:color w:val="000000"/>
          <w:sz w:val="22"/>
          <w:szCs w:val="22"/>
        </w:rPr>
      </w:pPr>
      <w:r w:rsidRPr="006B3199">
        <w:rPr>
          <w:color w:val="000000"/>
          <w:sz w:val="22"/>
          <w:szCs w:val="22"/>
        </w:rPr>
        <w:t>(2) Za pohađanje programa iz stavka 1. ovoga članka osoba mora:</w:t>
      </w:r>
    </w:p>
    <w:p w14:paraId="74768C83" w14:textId="77777777" w:rsidR="000B47B7" w:rsidRPr="006B3199" w:rsidRDefault="000B47B7" w:rsidP="000B47B7">
      <w:pPr>
        <w:pStyle w:val="t-9-8"/>
        <w:jc w:val="both"/>
        <w:rPr>
          <w:color w:val="000000"/>
          <w:sz w:val="22"/>
          <w:szCs w:val="22"/>
        </w:rPr>
      </w:pPr>
      <w:r w:rsidRPr="006B3199">
        <w:rPr>
          <w:color w:val="000000"/>
          <w:sz w:val="22"/>
          <w:szCs w:val="22"/>
        </w:rPr>
        <w:t>a) imati završen odgovarajući preddiplomski i diplomski sveučilišni studij ili integrirani preddiplomski i diplomski sveučilišni studij ili specijalistički diplomski stručni studij</w:t>
      </w:r>
    </w:p>
    <w:p w14:paraId="02F984FD" w14:textId="77777777" w:rsidR="000B47B7" w:rsidRPr="006B3199" w:rsidRDefault="000B47B7" w:rsidP="000B47B7">
      <w:pPr>
        <w:pStyle w:val="t-9-8"/>
        <w:jc w:val="both"/>
        <w:rPr>
          <w:color w:val="000000"/>
          <w:sz w:val="22"/>
          <w:szCs w:val="22"/>
        </w:rPr>
      </w:pPr>
      <w:r w:rsidRPr="006B3199">
        <w:rPr>
          <w:color w:val="000000"/>
          <w:sz w:val="22"/>
          <w:szCs w:val="22"/>
        </w:rPr>
        <w:lastRenderedPageBreak/>
        <w:t>b) priložiti dokaz da joj je stjecanje stručnog ovlaštenja iz članka 26. stavka 1. točke a) ovoga Zakona uvjet za obavljanje poslova radnog mjesta na koje je raspoređena.</w:t>
      </w:r>
    </w:p>
    <w:p w14:paraId="396F9A14" w14:textId="77777777" w:rsidR="000B47B7" w:rsidRPr="006B3199" w:rsidRDefault="000B47B7" w:rsidP="000B47B7">
      <w:pPr>
        <w:pStyle w:val="t-9-8"/>
        <w:jc w:val="both"/>
        <w:rPr>
          <w:color w:val="000000"/>
          <w:sz w:val="22"/>
          <w:szCs w:val="22"/>
        </w:rPr>
      </w:pPr>
      <w:r w:rsidRPr="006B3199">
        <w:rPr>
          <w:color w:val="000000"/>
          <w:sz w:val="22"/>
          <w:szCs w:val="22"/>
        </w:rPr>
        <w:t>(3) Stjecanjem stručnog ovlaštenja iz stavka 1. ovoga članka osoba stječe zvanje ovlaštenoga unutarnjeg revizora za javni sektor.</w:t>
      </w:r>
    </w:p>
    <w:p w14:paraId="0976C5A4" w14:textId="77777777" w:rsidR="000B47B7" w:rsidRPr="006B3199" w:rsidRDefault="000B47B7" w:rsidP="000B47B7">
      <w:pPr>
        <w:pStyle w:val="t-9-8"/>
        <w:jc w:val="both"/>
        <w:rPr>
          <w:color w:val="000000"/>
          <w:sz w:val="22"/>
          <w:szCs w:val="22"/>
        </w:rPr>
      </w:pPr>
      <w:r w:rsidRPr="006B3199">
        <w:rPr>
          <w:color w:val="000000"/>
          <w:sz w:val="22"/>
          <w:szCs w:val="22"/>
        </w:rPr>
        <w:t>(4) Ministar financija propisat će pravilnikom uvjete i način priznavanja inozemnih stručnih kvalifikacija za unutarnje revizore u skladu s odredbama propisa kojima se uređuje priznavanje inozemnih stručnih kvalifikacija.</w:t>
      </w:r>
    </w:p>
    <w:p w14:paraId="2C88DCED" w14:textId="0A453AAF" w:rsidR="000B47B7" w:rsidRDefault="000B47B7" w:rsidP="000B47B7">
      <w:pPr>
        <w:pStyle w:val="t-9-8"/>
        <w:jc w:val="both"/>
        <w:rPr>
          <w:color w:val="000000"/>
          <w:sz w:val="22"/>
          <w:szCs w:val="22"/>
        </w:rPr>
      </w:pPr>
      <w:r w:rsidRPr="006B3199">
        <w:rPr>
          <w:color w:val="000000"/>
          <w:sz w:val="22"/>
          <w:szCs w:val="22"/>
        </w:rPr>
        <w:t>(5) Izdavanjem stručnog ovlaštenja iz stavka 1. ovoga članka, ovlašteni unutarnji revizori za javni sektor upisuju se u registar ovlaštenih unutarnjih revizora za javni sektor koji vodi Ministarstvo financija.</w:t>
      </w:r>
    </w:p>
    <w:p w14:paraId="19903A5B" w14:textId="77777777" w:rsidR="000B47B7" w:rsidRPr="006B3199" w:rsidRDefault="000B47B7" w:rsidP="000B47B7">
      <w:pPr>
        <w:pStyle w:val="clanak"/>
        <w:jc w:val="center"/>
        <w:rPr>
          <w:color w:val="000000"/>
          <w:sz w:val="22"/>
          <w:szCs w:val="22"/>
        </w:rPr>
      </w:pPr>
      <w:r w:rsidRPr="006B3199">
        <w:rPr>
          <w:color w:val="000000"/>
          <w:sz w:val="22"/>
          <w:szCs w:val="22"/>
        </w:rPr>
        <w:t>Članak 33.</w:t>
      </w:r>
    </w:p>
    <w:p w14:paraId="4D1B68C2" w14:textId="77777777" w:rsidR="000B47B7" w:rsidRPr="006B3199" w:rsidRDefault="000B47B7" w:rsidP="000B47B7">
      <w:pPr>
        <w:pStyle w:val="t-9-8"/>
        <w:jc w:val="both"/>
        <w:rPr>
          <w:color w:val="000000"/>
          <w:sz w:val="22"/>
          <w:szCs w:val="22"/>
        </w:rPr>
      </w:pPr>
      <w:r w:rsidRPr="006B3199">
        <w:rPr>
          <w:color w:val="000000"/>
          <w:sz w:val="22"/>
          <w:szCs w:val="22"/>
        </w:rPr>
        <w:t>(1) Poslovi unutarnje revizije planiraju se i obavljaju prema:</w:t>
      </w:r>
    </w:p>
    <w:p w14:paraId="2F8EC10E" w14:textId="77777777" w:rsidR="000B47B7" w:rsidRPr="006B3199" w:rsidRDefault="000B47B7" w:rsidP="000B47B7">
      <w:pPr>
        <w:pStyle w:val="t-9-8"/>
        <w:jc w:val="both"/>
        <w:rPr>
          <w:color w:val="000000"/>
          <w:sz w:val="22"/>
          <w:szCs w:val="22"/>
        </w:rPr>
      </w:pPr>
      <w:r w:rsidRPr="006B3199">
        <w:rPr>
          <w:color w:val="000000"/>
          <w:sz w:val="22"/>
          <w:szCs w:val="22"/>
        </w:rPr>
        <w:t>a) strateškom planu unutarnje revizije za trogodišnje razdoblje</w:t>
      </w:r>
    </w:p>
    <w:p w14:paraId="1291031E" w14:textId="77777777" w:rsidR="000B47B7" w:rsidRPr="006B3199" w:rsidRDefault="000B47B7" w:rsidP="000B47B7">
      <w:pPr>
        <w:pStyle w:val="t-9-8"/>
        <w:jc w:val="both"/>
        <w:rPr>
          <w:color w:val="000000"/>
          <w:sz w:val="22"/>
          <w:szCs w:val="22"/>
        </w:rPr>
      </w:pPr>
      <w:r w:rsidRPr="006B3199">
        <w:rPr>
          <w:color w:val="000000"/>
          <w:sz w:val="22"/>
          <w:szCs w:val="22"/>
        </w:rPr>
        <w:t>b) godišnjem planu unutarnje revizije</w:t>
      </w:r>
    </w:p>
    <w:p w14:paraId="60313EE2" w14:textId="77777777" w:rsidR="000B47B7" w:rsidRPr="006B3199" w:rsidRDefault="000B47B7" w:rsidP="000B47B7">
      <w:pPr>
        <w:pStyle w:val="t-9-8"/>
        <w:jc w:val="both"/>
        <w:rPr>
          <w:color w:val="000000"/>
          <w:sz w:val="22"/>
          <w:szCs w:val="22"/>
        </w:rPr>
      </w:pPr>
      <w:r w:rsidRPr="006B3199">
        <w:rPr>
          <w:color w:val="000000"/>
          <w:sz w:val="22"/>
          <w:szCs w:val="22"/>
        </w:rPr>
        <w:t>c) planu pojedinačne revizije.</w:t>
      </w:r>
    </w:p>
    <w:p w14:paraId="5C464BA7" w14:textId="77777777" w:rsidR="000B47B7" w:rsidRPr="006B3199" w:rsidRDefault="000B47B7" w:rsidP="000B47B7">
      <w:pPr>
        <w:pStyle w:val="t-9-8"/>
        <w:jc w:val="both"/>
        <w:rPr>
          <w:color w:val="000000"/>
          <w:sz w:val="22"/>
          <w:szCs w:val="22"/>
        </w:rPr>
      </w:pPr>
      <w:r w:rsidRPr="006B3199">
        <w:rPr>
          <w:color w:val="000000"/>
          <w:sz w:val="22"/>
          <w:szCs w:val="22"/>
        </w:rPr>
        <w:t>(2) Strateški i godišnji plan unutarnje revizije, kao i njihove izmjene i dopune, na temelju procjene rizika, predlaže rukovoditelj unutarnje revizije, a donosi odgovorna osoba institucije, uz suglasnost odbora, gdje je primjenjivo.</w:t>
      </w:r>
    </w:p>
    <w:p w14:paraId="0FD1208F" w14:textId="77777777" w:rsidR="000B47B7" w:rsidRPr="006B3199" w:rsidRDefault="000B47B7" w:rsidP="000B47B7">
      <w:pPr>
        <w:pStyle w:val="t-9-8"/>
        <w:jc w:val="both"/>
        <w:rPr>
          <w:color w:val="000000"/>
          <w:sz w:val="22"/>
          <w:szCs w:val="22"/>
        </w:rPr>
      </w:pPr>
      <w:r w:rsidRPr="006B3199">
        <w:rPr>
          <w:color w:val="000000"/>
          <w:sz w:val="22"/>
          <w:szCs w:val="22"/>
        </w:rPr>
        <w:t>(3) Strateški plan unutarnje revizije donosi se do konca tekuće godine za sljedeće trogodišnje razdoblje, a godišnji plan unutarnje revizije donosi se do konca tekuće godine za sljedeću godinu.</w:t>
      </w:r>
    </w:p>
    <w:p w14:paraId="64DACE16" w14:textId="77777777" w:rsidR="000B47B7" w:rsidRPr="006B3199" w:rsidRDefault="000B47B7" w:rsidP="000B47B7">
      <w:pPr>
        <w:pStyle w:val="t-9-8"/>
        <w:jc w:val="both"/>
        <w:rPr>
          <w:color w:val="000000"/>
          <w:sz w:val="22"/>
          <w:szCs w:val="22"/>
        </w:rPr>
      </w:pPr>
      <w:r w:rsidRPr="006B3199">
        <w:rPr>
          <w:color w:val="000000"/>
          <w:sz w:val="22"/>
          <w:szCs w:val="22"/>
        </w:rPr>
        <w:t>(4) Rukovoditelji koji su odgovorni za sustav unutarnjih kontrola trebaju dati podatke za procjenu rizika koji utječu na poslovanje kako bi se planovima unutarnje revizije iz stavka 2. ovoga članka obuhvatila područja s potencijalno značajnim rizikom.</w:t>
      </w:r>
    </w:p>
    <w:p w14:paraId="39210E6A" w14:textId="77777777" w:rsidR="000B47B7" w:rsidRPr="006B3199" w:rsidRDefault="000B47B7" w:rsidP="000B47B7">
      <w:pPr>
        <w:pStyle w:val="t-9-8"/>
        <w:jc w:val="both"/>
        <w:rPr>
          <w:color w:val="000000"/>
          <w:sz w:val="22"/>
          <w:szCs w:val="22"/>
        </w:rPr>
      </w:pPr>
      <w:r w:rsidRPr="006B3199">
        <w:rPr>
          <w:color w:val="000000"/>
          <w:sz w:val="22"/>
          <w:szCs w:val="22"/>
        </w:rPr>
        <w:t>(5) Za svaku pojedinačnu reviziju izrađuje se plan koji odobrava rukovoditelj unutarnje revizije.</w:t>
      </w:r>
    </w:p>
    <w:p w14:paraId="6BC81CFF" w14:textId="77777777" w:rsidR="000B47B7" w:rsidRPr="006B3199" w:rsidRDefault="000B47B7" w:rsidP="000B47B7">
      <w:pPr>
        <w:pStyle w:val="clanak"/>
        <w:jc w:val="center"/>
        <w:rPr>
          <w:color w:val="000000"/>
          <w:sz w:val="22"/>
          <w:szCs w:val="22"/>
        </w:rPr>
      </w:pPr>
      <w:r w:rsidRPr="006B3199">
        <w:rPr>
          <w:color w:val="000000"/>
          <w:sz w:val="22"/>
          <w:szCs w:val="22"/>
        </w:rPr>
        <w:t>Članak 35.</w:t>
      </w:r>
    </w:p>
    <w:p w14:paraId="770D410B" w14:textId="77777777" w:rsidR="000B47B7" w:rsidRPr="006B3199" w:rsidRDefault="000B47B7" w:rsidP="000B47B7">
      <w:pPr>
        <w:pStyle w:val="t-9-8"/>
        <w:jc w:val="both"/>
        <w:rPr>
          <w:color w:val="000000"/>
          <w:sz w:val="22"/>
          <w:szCs w:val="22"/>
        </w:rPr>
      </w:pPr>
      <w:r w:rsidRPr="006B3199">
        <w:rPr>
          <w:color w:val="000000"/>
          <w:sz w:val="22"/>
          <w:szCs w:val="22"/>
        </w:rPr>
        <w:t>(1) Ako preporuke nisu provedene prema planu djelovanja, odgovorna osoba revidirane jedinice obvezna je u izvješću iz članka 34. stavka 2. ovoga Zakona obrazložiti zašto preporuke nisu provedene te uz suglasnost odgovorne osobe institucije utvrditi novi rok provedbe i aktivnosti.</w:t>
      </w:r>
    </w:p>
    <w:p w14:paraId="52853E1A" w14:textId="77777777" w:rsidR="000B47B7" w:rsidRPr="006B3199" w:rsidRDefault="000B47B7" w:rsidP="000B47B7">
      <w:pPr>
        <w:pStyle w:val="t-9-8"/>
        <w:jc w:val="both"/>
        <w:rPr>
          <w:color w:val="000000"/>
          <w:sz w:val="22"/>
          <w:szCs w:val="22"/>
        </w:rPr>
      </w:pPr>
      <w:r w:rsidRPr="006B3199">
        <w:rPr>
          <w:color w:val="000000"/>
          <w:sz w:val="22"/>
          <w:szCs w:val="22"/>
        </w:rPr>
        <w:t>(2) Rok provedbe preporuka iz stavka 1. ovoga članka može se produžiti samo jednom, za najviše šest mjeseci.</w:t>
      </w:r>
    </w:p>
    <w:p w14:paraId="5CAC5611" w14:textId="77777777" w:rsidR="000B47B7" w:rsidRPr="006B3199" w:rsidRDefault="000B47B7" w:rsidP="000B47B7">
      <w:pPr>
        <w:pStyle w:val="t-9-8"/>
        <w:jc w:val="both"/>
        <w:rPr>
          <w:color w:val="000000"/>
          <w:sz w:val="22"/>
          <w:szCs w:val="22"/>
        </w:rPr>
      </w:pPr>
      <w:r w:rsidRPr="006B3199">
        <w:rPr>
          <w:color w:val="000000"/>
          <w:sz w:val="22"/>
          <w:szCs w:val="22"/>
        </w:rPr>
        <w:t>(3) Ako odgovorna osoba revidirane jedinice utvrdi da određene preporuke nisu provedive, obvezna je u izvješću iz članka 34. stavka 2. ovoga Zakona to izričito navesti te detaljno obrazložiti zašto preporuke nisu provedive.</w:t>
      </w:r>
    </w:p>
    <w:p w14:paraId="5A6EB639" w14:textId="77777777" w:rsidR="000B47B7" w:rsidRPr="006B3199" w:rsidRDefault="000B47B7" w:rsidP="000B47B7">
      <w:pPr>
        <w:pStyle w:val="t-9-8"/>
        <w:jc w:val="both"/>
        <w:rPr>
          <w:color w:val="000000"/>
          <w:sz w:val="22"/>
          <w:szCs w:val="22"/>
        </w:rPr>
      </w:pPr>
      <w:r w:rsidRPr="006B3199">
        <w:rPr>
          <w:color w:val="000000"/>
          <w:sz w:val="22"/>
          <w:szCs w:val="22"/>
        </w:rPr>
        <w:t>(4) Rukovoditelj unutarnje revizije na temelju izvješća iz članka 34. stavka 2. ovoga Zakona obavještava odgovornu osobu institucije o provedbi preporuka.</w:t>
      </w:r>
    </w:p>
    <w:p w14:paraId="64517FB2" w14:textId="77777777" w:rsidR="000B47B7" w:rsidRPr="006B3199" w:rsidRDefault="000B47B7" w:rsidP="000B47B7">
      <w:pPr>
        <w:pStyle w:val="t-9-8"/>
        <w:jc w:val="both"/>
        <w:rPr>
          <w:color w:val="000000"/>
          <w:sz w:val="22"/>
          <w:szCs w:val="22"/>
        </w:rPr>
      </w:pPr>
      <w:r w:rsidRPr="006B3199">
        <w:rPr>
          <w:color w:val="000000"/>
          <w:sz w:val="22"/>
          <w:szCs w:val="22"/>
        </w:rPr>
        <w:t>(5) Odgovorna osoba institucije u vezi s preporukama iz stavka 3. ovoga članka, a na prijedlog rukovoditelja unutarnje revizije, donosi odluku o:</w:t>
      </w:r>
    </w:p>
    <w:p w14:paraId="259CCB73" w14:textId="77777777" w:rsidR="000B47B7" w:rsidRPr="006B3199" w:rsidRDefault="000B47B7" w:rsidP="000B47B7">
      <w:pPr>
        <w:pStyle w:val="t-9-8"/>
        <w:jc w:val="both"/>
        <w:rPr>
          <w:color w:val="000000"/>
          <w:sz w:val="22"/>
          <w:szCs w:val="22"/>
        </w:rPr>
      </w:pPr>
      <w:r w:rsidRPr="006B3199">
        <w:rPr>
          <w:color w:val="000000"/>
          <w:sz w:val="22"/>
          <w:szCs w:val="22"/>
        </w:rPr>
        <w:lastRenderedPageBreak/>
        <w:t>a) neprovedivosti preporuke ili</w:t>
      </w:r>
    </w:p>
    <w:p w14:paraId="0B35B0F4" w14:textId="77777777" w:rsidR="000B47B7" w:rsidRPr="006B3199" w:rsidRDefault="000B47B7" w:rsidP="000B47B7">
      <w:pPr>
        <w:pStyle w:val="t-9-8"/>
        <w:jc w:val="both"/>
        <w:rPr>
          <w:color w:val="000000"/>
          <w:sz w:val="22"/>
          <w:szCs w:val="22"/>
        </w:rPr>
      </w:pPr>
      <w:r w:rsidRPr="006B3199">
        <w:rPr>
          <w:color w:val="000000"/>
          <w:sz w:val="22"/>
          <w:szCs w:val="22"/>
        </w:rPr>
        <w:t>b) ponovnom obavljanju revizije u roku ne dužem od godine dana od podnošenja izvješća iz stavka 4. ovoga članka.</w:t>
      </w:r>
    </w:p>
    <w:p w14:paraId="25D240A2" w14:textId="77777777" w:rsidR="000B47B7" w:rsidRPr="006B3199" w:rsidRDefault="000B47B7" w:rsidP="000B47B7">
      <w:pPr>
        <w:pStyle w:val="clanak"/>
        <w:jc w:val="center"/>
        <w:rPr>
          <w:color w:val="000000"/>
          <w:sz w:val="22"/>
          <w:szCs w:val="22"/>
        </w:rPr>
      </w:pPr>
      <w:r w:rsidRPr="006B3199">
        <w:rPr>
          <w:color w:val="000000"/>
          <w:sz w:val="22"/>
          <w:szCs w:val="22"/>
        </w:rPr>
        <w:t>Članak 38.</w:t>
      </w:r>
    </w:p>
    <w:p w14:paraId="0E063EFA" w14:textId="77777777" w:rsidR="000B47B7" w:rsidRPr="006B3199" w:rsidRDefault="000B47B7" w:rsidP="000B47B7">
      <w:pPr>
        <w:pStyle w:val="t-9-8"/>
        <w:jc w:val="both"/>
        <w:rPr>
          <w:color w:val="000000"/>
          <w:sz w:val="22"/>
          <w:szCs w:val="22"/>
        </w:rPr>
      </w:pPr>
      <w:r w:rsidRPr="006B3199">
        <w:rPr>
          <w:color w:val="000000"/>
          <w:sz w:val="22"/>
          <w:szCs w:val="22"/>
        </w:rPr>
        <w:t>Rukovoditelj unutarnje revizije korisnika proračuna uz odobrenje odgovorne osobe institucije obvezan je Ministarstvu financija do 31. siječnja elektroničkim putem dostaviti:</w:t>
      </w:r>
    </w:p>
    <w:p w14:paraId="20AAB22C" w14:textId="77777777" w:rsidR="000B47B7" w:rsidRPr="006B3199" w:rsidRDefault="000B47B7" w:rsidP="000B47B7">
      <w:pPr>
        <w:pStyle w:val="t-9-8"/>
        <w:jc w:val="both"/>
        <w:rPr>
          <w:color w:val="000000"/>
          <w:sz w:val="22"/>
          <w:szCs w:val="22"/>
        </w:rPr>
      </w:pPr>
      <w:r w:rsidRPr="006B3199">
        <w:rPr>
          <w:color w:val="000000"/>
          <w:sz w:val="22"/>
          <w:szCs w:val="22"/>
        </w:rPr>
        <w:t>a) strateški plan unutarnje revizije za trogodišnje razdoblje</w:t>
      </w:r>
    </w:p>
    <w:p w14:paraId="4F82020C" w14:textId="77777777" w:rsidR="000B47B7" w:rsidRPr="006B3199" w:rsidRDefault="000B47B7" w:rsidP="000B47B7">
      <w:pPr>
        <w:pStyle w:val="t-9-8"/>
        <w:jc w:val="both"/>
        <w:rPr>
          <w:color w:val="000000"/>
          <w:sz w:val="22"/>
          <w:szCs w:val="22"/>
        </w:rPr>
      </w:pPr>
      <w:r w:rsidRPr="006B3199">
        <w:rPr>
          <w:color w:val="000000"/>
          <w:sz w:val="22"/>
          <w:szCs w:val="22"/>
        </w:rPr>
        <w:t>b) godišnji plan unutarnje revizije za tekuću godinu.</w:t>
      </w:r>
    </w:p>
    <w:p w14:paraId="267D8407" w14:textId="77777777" w:rsidR="000B47B7" w:rsidRPr="006B3199" w:rsidRDefault="000B47B7" w:rsidP="000B47B7">
      <w:pPr>
        <w:pStyle w:val="clanak"/>
        <w:jc w:val="center"/>
        <w:rPr>
          <w:color w:val="000000"/>
          <w:sz w:val="22"/>
          <w:szCs w:val="22"/>
        </w:rPr>
      </w:pPr>
      <w:r w:rsidRPr="006B3199">
        <w:rPr>
          <w:color w:val="000000"/>
          <w:sz w:val="22"/>
          <w:szCs w:val="22"/>
        </w:rPr>
        <w:t>Članak 41.</w:t>
      </w:r>
    </w:p>
    <w:p w14:paraId="383EC39B" w14:textId="77777777" w:rsidR="000B47B7" w:rsidRPr="006B3199" w:rsidRDefault="000B47B7" w:rsidP="000B47B7">
      <w:pPr>
        <w:pStyle w:val="t-9-8"/>
        <w:jc w:val="both"/>
        <w:rPr>
          <w:color w:val="000000"/>
          <w:sz w:val="22"/>
          <w:szCs w:val="22"/>
        </w:rPr>
      </w:pPr>
      <w:r w:rsidRPr="006B3199">
        <w:rPr>
          <w:color w:val="000000"/>
          <w:sz w:val="22"/>
          <w:szCs w:val="22"/>
        </w:rPr>
        <w:t>(1) Ministarstvo financija nadležno je za koordinaciju razvoja sustava unutarnjih kontrola u javnom sektoru, a za provedbu koordinacije zadužena je ustrojstvena jedinica Ministarstva financija nadležna za harmonizaciju aktivnosti razvoja sustava unutarnjih kontrola.</w:t>
      </w:r>
    </w:p>
    <w:p w14:paraId="5AE2DA96" w14:textId="77777777" w:rsidR="000B47B7" w:rsidRPr="006B3199" w:rsidRDefault="000B47B7" w:rsidP="000B47B7">
      <w:pPr>
        <w:pStyle w:val="t-9-8"/>
        <w:jc w:val="both"/>
        <w:rPr>
          <w:color w:val="000000"/>
          <w:sz w:val="22"/>
          <w:szCs w:val="22"/>
        </w:rPr>
      </w:pPr>
      <w:r w:rsidRPr="006B3199">
        <w:rPr>
          <w:color w:val="000000"/>
          <w:sz w:val="22"/>
          <w:szCs w:val="22"/>
        </w:rPr>
        <w:t>(2) Koordinacija iz stavka 1. ovoga članka uključuje:</w:t>
      </w:r>
    </w:p>
    <w:p w14:paraId="4BE89F0F" w14:textId="77777777" w:rsidR="000B47B7" w:rsidRPr="006B3199" w:rsidRDefault="000B47B7" w:rsidP="000B47B7">
      <w:pPr>
        <w:pStyle w:val="t-9-8"/>
        <w:jc w:val="both"/>
        <w:rPr>
          <w:color w:val="000000"/>
          <w:sz w:val="22"/>
          <w:szCs w:val="22"/>
        </w:rPr>
      </w:pPr>
      <w:r w:rsidRPr="006B3199">
        <w:rPr>
          <w:color w:val="000000"/>
          <w:sz w:val="22"/>
          <w:szCs w:val="22"/>
        </w:rPr>
        <w:t>a) pripremu zakona i podzakonskih propisa za razvoj sustava unutarnjih kontrola</w:t>
      </w:r>
    </w:p>
    <w:p w14:paraId="362AD1E0" w14:textId="77777777" w:rsidR="000B47B7" w:rsidRPr="006B3199" w:rsidRDefault="000B47B7" w:rsidP="000B47B7">
      <w:pPr>
        <w:pStyle w:val="t-9-8"/>
        <w:jc w:val="both"/>
        <w:rPr>
          <w:color w:val="000000"/>
          <w:sz w:val="22"/>
          <w:szCs w:val="22"/>
        </w:rPr>
      </w:pPr>
      <w:r w:rsidRPr="006B3199">
        <w:rPr>
          <w:color w:val="000000"/>
          <w:sz w:val="22"/>
          <w:szCs w:val="22"/>
        </w:rPr>
        <w:t>b) koordinaciju razvoja sustava unutarnjih kontrola s ministarstvima nadležnim za strukturne reforme, reforme uprave te s drugim institucijama</w:t>
      </w:r>
    </w:p>
    <w:p w14:paraId="23C24688" w14:textId="77777777" w:rsidR="000B47B7" w:rsidRPr="006B3199" w:rsidRDefault="000B47B7" w:rsidP="000B47B7">
      <w:pPr>
        <w:pStyle w:val="t-9-8"/>
        <w:jc w:val="both"/>
        <w:rPr>
          <w:color w:val="000000"/>
          <w:sz w:val="22"/>
          <w:szCs w:val="22"/>
        </w:rPr>
      </w:pPr>
      <w:r w:rsidRPr="006B3199">
        <w:rPr>
          <w:color w:val="000000"/>
          <w:sz w:val="22"/>
          <w:szCs w:val="22"/>
        </w:rPr>
        <w:t>c) izradu smjernica za razvoj sustava unutarnjih kontrola te metodologije rada unutarnje revizije</w:t>
      </w:r>
    </w:p>
    <w:p w14:paraId="6F18A62C" w14:textId="77777777" w:rsidR="000B47B7" w:rsidRPr="006B3199" w:rsidRDefault="000B47B7" w:rsidP="000B47B7">
      <w:pPr>
        <w:pStyle w:val="t-9-8"/>
        <w:jc w:val="both"/>
        <w:rPr>
          <w:color w:val="000000"/>
          <w:sz w:val="22"/>
          <w:szCs w:val="22"/>
        </w:rPr>
      </w:pPr>
      <w:r w:rsidRPr="006B3199">
        <w:rPr>
          <w:color w:val="000000"/>
          <w:sz w:val="22"/>
          <w:szCs w:val="22"/>
        </w:rPr>
        <w:t>d) organizaciju izobrazbe za rukovoditelje i osobe uključene u koordinaciju razvoja sustava unutarnjih kontrola te unutarnje revizore</w:t>
      </w:r>
    </w:p>
    <w:p w14:paraId="1FABCCDD" w14:textId="77777777" w:rsidR="000B47B7" w:rsidRPr="006B3199" w:rsidRDefault="000B47B7" w:rsidP="000B47B7">
      <w:pPr>
        <w:pStyle w:val="t-9-8"/>
        <w:jc w:val="both"/>
        <w:rPr>
          <w:color w:val="000000"/>
          <w:sz w:val="22"/>
          <w:szCs w:val="22"/>
        </w:rPr>
      </w:pPr>
      <w:r w:rsidRPr="006B3199">
        <w:rPr>
          <w:color w:val="000000"/>
          <w:sz w:val="22"/>
          <w:szCs w:val="22"/>
        </w:rPr>
        <w:t>e) suradnju sa strukovnim organizacijama i drugim tijelima radi promoviranja sustava unutarnjih kontrola u javnom sektoru</w:t>
      </w:r>
    </w:p>
    <w:p w14:paraId="1CDEFCE6" w14:textId="77777777" w:rsidR="000B47B7" w:rsidRPr="006B3199" w:rsidRDefault="000B47B7" w:rsidP="000B47B7">
      <w:pPr>
        <w:pStyle w:val="t-9-8"/>
        <w:jc w:val="both"/>
        <w:rPr>
          <w:color w:val="000000"/>
          <w:sz w:val="22"/>
          <w:szCs w:val="22"/>
        </w:rPr>
      </w:pPr>
      <w:r w:rsidRPr="006B3199">
        <w:rPr>
          <w:color w:val="000000"/>
          <w:sz w:val="22"/>
          <w:szCs w:val="22"/>
        </w:rPr>
        <w:t>f) izradu objedinjenoga godišnjeg izvješća o sustavu unutarnjih kontrola u javnom sektoru</w:t>
      </w:r>
    </w:p>
    <w:p w14:paraId="3198C964" w14:textId="77777777" w:rsidR="000B47B7" w:rsidRPr="006B3199" w:rsidRDefault="000B47B7" w:rsidP="000B47B7">
      <w:pPr>
        <w:pStyle w:val="t-9-8"/>
        <w:jc w:val="both"/>
        <w:rPr>
          <w:color w:val="000000"/>
          <w:sz w:val="22"/>
          <w:szCs w:val="22"/>
        </w:rPr>
      </w:pPr>
      <w:r w:rsidRPr="006B3199">
        <w:rPr>
          <w:color w:val="000000"/>
          <w:sz w:val="22"/>
          <w:szCs w:val="22"/>
        </w:rPr>
        <w:t>g) vođenje registra jedinica za unutarnju reviziju i registra ovlaštenih unutarnjih revizora za javni sektor</w:t>
      </w:r>
    </w:p>
    <w:p w14:paraId="4D72BFE5" w14:textId="77777777" w:rsidR="000B47B7" w:rsidRPr="006B3199" w:rsidRDefault="000B47B7" w:rsidP="000B47B7">
      <w:pPr>
        <w:pStyle w:val="t-9-8"/>
        <w:jc w:val="both"/>
        <w:rPr>
          <w:color w:val="000000"/>
          <w:sz w:val="22"/>
          <w:szCs w:val="22"/>
        </w:rPr>
      </w:pPr>
      <w:r w:rsidRPr="006B3199">
        <w:rPr>
          <w:color w:val="000000"/>
          <w:sz w:val="22"/>
          <w:szCs w:val="22"/>
        </w:rPr>
        <w:t>h) provjeru primjene okvira za razvoj sustava unutarnjih kontrola radi odgovarajućeg praćenja razvoja kod korisnika proračuna i prikupljanja informacija za njegovo poboljšanje</w:t>
      </w:r>
    </w:p>
    <w:p w14:paraId="4638815E" w14:textId="77777777" w:rsidR="000B47B7" w:rsidRPr="006B3199" w:rsidRDefault="000B47B7" w:rsidP="000B47B7">
      <w:pPr>
        <w:pStyle w:val="t-9-8"/>
        <w:jc w:val="both"/>
        <w:rPr>
          <w:color w:val="000000"/>
          <w:sz w:val="22"/>
          <w:szCs w:val="22"/>
        </w:rPr>
      </w:pPr>
      <w:r w:rsidRPr="006B3199">
        <w:rPr>
          <w:color w:val="000000"/>
          <w:sz w:val="22"/>
          <w:szCs w:val="22"/>
        </w:rPr>
        <w:t>i) provjeru kvalitete aktivnosti unutarnje revizije kod korisnika proračuna radi odgovarajućeg praćenja usklađenosti aktivnosti unutarnje revizije s ovim Zakonom i drugim propisima kojima se uređuje unutarnja revizija u javnom sektoru Republike Hrvatske i s metodologijom rada unutarnje revizije te u svrhu prikupljanja informacija za poboljšanje metodologije rada.</w:t>
      </w:r>
    </w:p>
    <w:p w14:paraId="00C7D070" w14:textId="77777777" w:rsidR="000B47B7" w:rsidRPr="006B3199" w:rsidRDefault="000B47B7" w:rsidP="000B47B7">
      <w:pPr>
        <w:pStyle w:val="t-9-8"/>
        <w:jc w:val="both"/>
        <w:rPr>
          <w:color w:val="000000"/>
          <w:sz w:val="22"/>
          <w:szCs w:val="22"/>
        </w:rPr>
      </w:pPr>
      <w:r w:rsidRPr="006B3199">
        <w:rPr>
          <w:color w:val="000000"/>
          <w:sz w:val="22"/>
          <w:szCs w:val="22"/>
        </w:rPr>
        <w:t>(3) Način vođenja registara iz stavka 2. točke g) ovoga članka te način obavljanja provjere kvalitete aktivnosti unutarnje revizije iz stavka 2. točke i) ovoga članka uredit će se pravilnicima koje donosi ministar financija.</w:t>
      </w:r>
    </w:p>
    <w:p w14:paraId="0A5DCCED" w14:textId="77777777" w:rsidR="001771DB" w:rsidRPr="001771DB" w:rsidRDefault="001771DB" w:rsidP="001771DB">
      <w:pPr>
        <w:spacing w:before="100" w:beforeAutospacing="1" w:after="100" w:afterAutospacing="1" w:line="240" w:lineRule="auto"/>
        <w:jc w:val="center"/>
        <w:rPr>
          <w:rFonts w:ascii="Times New Roman" w:eastAsia="Times New Roman" w:hAnsi="Times New Roman" w:cs="Times New Roman"/>
          <w:color w:val="000000"/>
          <w:lang w:eastAsia="hr-HR"/>
        </w:rPr>
      </w:pPr>
      <w:r w:rsidRPr="001771DB">
        <w:rPr>
          <w:rFonts w:ascii="Times New Roman" w:eastAsia="Times New Roman" w:hAnsi="Times New Roman" w:cs="Times New Roman"/>
          <w:color w:val="000000"/>
          <w:lang w:eastAsia="hr-HR"/>
        </w:rPr>
        <w:t>Članak 42.</w:t>
      </w:r>
    </w:p>
    <w:p w14:paraId="4B8B57B2" w14:textId="77777777" w:rsidR="001771DB" w:rsidRPr="001771DB" w:rsidRDefault="001771DB" w:rsidP="001771DB">
      <w:pPr>
        <w:spacing w:before="100" w:beforeAutospacing="1" w:after="100" w:afterAutospacing="1" w:line="240" w:lineRule="auto"/>
        <w:jc w:val="both"/>
        <w:rPr>
          <w:rFonts w:ascii="Times New Roman" w:eastAsia="Times New Roman" w:hAnsi="Times New Roman" w:cs="Times New Roman"/>
          <w:color w:val="000000"/>
          <w:lang w:eastAsia="hr-HR"/>
        </w:rPr>
      </w:pPr>
      <w:r w:rsidRPr="001771DB">
        <w:rPr>
          <w:rFonts w:ascii="Times New Roman" w:eastAsia="Times New Roman" w:hAnsi="Times New Roman" w:cs="Times New Roman"/>
          <w:color w:val="000000"/>
          <w:lang w:eastAsia="hr-HR"/>
        </w:rPr>
        <w:lastRenderedPageBreak/>
        <w:t>(1) Objedinjeno godišnje izvješće iz članka 41. stavka 2. točke f) ovoga Zakona izrađuje se na temelju analize Upitnika o fiskalnoj odgovornosti i Mišljenja unutarnje revizije o sustavu unutarnjih kontrola za područja koja su bila revidirana u prethodnoj godini, koja se dostavljaju Ministarstvu financija, te na temelju obavljenih aktivnosti vezano uz koordinaciju iz članka 41. stavka 2. ovoga Zakona.</w:t>
      </w:r>
    </w:p>
    <w:p w14:paraId="3BB018F6" w14:textId="77777777" w:rsidR="001771DB" w:rsidRPr="001771DB" w:rsidRDefault="001771DB" w:rsidP="001771DB">
      <w:pPr>
        <w:spacing w:before="100" w:beforeAutospacing="1" w:after="100" w:afterAutospacing="1" w:line="240" w:lineRule="auto"/>
        <w:jc w:val="both"/>
        <w:rPr>
          <w:rFonts w:ascii="Times New Roman" w:eastAsia="Times New Roman" w:hAnsi="Times New Roman" w:cs="Times New Roman"/>
          <w:color w:val="000000"/>
          <w:lang w:eastAsia="hr-HR"/>
        </w:rPr>
      </w:pPr>
      <w:r w:rsidRPr="001771DB">
        <w:rPr>
          <w:rFonts w:ascii="Times New Roman" w:eastAsia="Times New Roman" w:hAnsi="Times New Roman" w:cs="Times New Roman"/>
          <w:color w:val="000000"/>
          <w:lang w:eastAsia="hr-HR"/>
        </w:rPr>
        <w:t>(2) O nacrtu objedinjenoga godišnjeg izvješća iz stavka 1. ovoga članka raspravlja Vijeće, nakon čega ga odobrava ministar financija i podnosi Vladi</w:t>
      </w:r>
      <w:r w:rsidRPr="001771DB">
        <w:rPr>
          <w:rFonts w:ascii="Times New Roman" w:eastAsia="Times New Roman" w:hAnsi="Times New Roman" w:cs="Times New Roman"/>
          <w:color w:val="000000"/>
          <w:u w:val="single"/>
          <w:lang w:eastAsia="hr-HR"/>
        </w:rPr>
        <w:t xml:space="preserve"> </w:t>
      </w:r>
      <w:r w:rsidRPr="001771DB">
        <w:rPr>
          <w:rFonts w:ascii="Times New Roman" w:eastAsia="Times New Roman" w:hAnsi="Times New Roman" w:cs="Times New Roman"/>
          <w:color w:val="000000"/>
          <w:lang w:eastAsia="hr-HR"/>
        </w:rPr>
        <w:t>Republike Hrvatske do 31. srpnja tekuće godine za prethodnu godinu.</w:t>
      </w:r>
    </w:p>
    <w:p w14:paraId="6DBA7247" w14:textId="77777777" w:rsidR="001771DB" w:rsidRPr="001771DB" w:rsidRDefault="001771DB" w:rsidP="001771DB">
      <w:pPr>
        <w:spacing w:before="100" w:beforeAutospacing="1" w:after="100" w:afterAutospacing="1" w:line="240" w:lineRule="auto"/>
        <w:jc w:val="both"/>
        <w:rPr>
          <w:rFonts w:ascii="Times New Roman" w:eastAsia="Times New Roman" w:hAnsi="Times New Roman" w:cs="Times New Roman"/>
          <w:color w:val="000000"/>
          <w:lang w:eastAsia="hr-HR"/>
        </w:rPr>
      </w:pPr>
      <w:r w:rsidRPr="001771DB">
        <w:rPr>
          <w:rFonts w:ascii="Times New Roman" w:eastAsia="Times New Roman" w:hAnsi="Times New Roman" w:cs="Times New Roman"/>
          <w:color w:val="000000"/>
          <w:lang w:eastAsia="hr-HR"/>
        </w:rPr>
        <w:t>(3) Objedinjeno godišnje izvješće iz stavka 1. ovoga članka objavljuje se na mrežnoj stranici Ministarstva financija.</w:t>
      </w:r>
    </w:p>
    <w:p w14:paraId="0C9411A3" w14:textId="79CEF3A1" w:rsidR="000B47B7" w:rsidRPr="006B3199" w:rsidRDefault="000B47B7" w:rsidP="000B47B7">
      <w:pPr>
        <w:pStyle w:val="clanak"/>
        <w:jc w:val="center"/>
        <w:rPr>
          <w:color w:val="000000"/>
          <w:sz w:val="22"/>
          <w:szCs w:val="22"/>
        </w:rPr>
      </w:pPr>
      <w:r w:rsidRPr="006B3199">
        <w:rPr>
          <w:color w:val="000000"/>
          <w:sz w:val="22"/>
          <w:szCs w:val="22"/>
        </w:rPr>
        <w:t>Članak 43.</w:t>
      </w:r>
    </w:p>
    <w:p w14:paraId="27754F7E" w14:textId="77777777" w:rsidR="000B47B7" w:rsidRPr="006B3199" w:rsidRDefault="000B47B7" w:rsidP="000B47B7">
      <w:pPr>
        <w:pStyle w:val="t-9-8"/>
        <w:jc w:val="both"/>
        <w:rPr>
          <w:color w:val="000000"/>
          <w:sz w:val="22"/>
          <w:szCs w:val="22"/>
        </w:rPr>
      </w:pPr>
      <w:r w:rsidRPr="006B3199">
        <w:rPr>
          <w:color w:val="000000"/>
          <w:sz w:val="22"/>
          <w:szCs w:val="22"/>
        </w:rPr>
        <w:t>(1) Odgovorna osoba institucije obvezna je sprječavati rizik nepravilnosti te poduzimati mjere u slučaju utvrđenih nepravilnosti.</w:t>
      </w:r>
    </w:p>
    <w:p w14:paraId="5A77595E" w14:textId="77777777" w:rsidR="000B47B7" w:rsidRPr="006B3199" w:rsidRDefault="000B47B7" w:rsidP="000B47B7">
      <w:pPr>
        <w:pStyle w:val="t-9-8"/>
        <w:jc w:val="both"/>
        <w:rPr>
          <w:color w:val="000000"/>
          <w:sz w:val="22"/>
          <w:szCs w:val="22"/>
        </w:rPr>
      </w:pPr>
      <w:r w:rsidRPr="006B3199">
        <w:rPr>
          <w:color w:val="000000"/>
          <w:sz w:val="22"/>
          <w:szCs w:val="22"/>
        </w:rPr>
        <w:t>(2) Odgovorna osoba institucije imenovat će osobu za nepravilnosti.</w:t>
      </w:r>
    </w:p>
    <w:p w14:paraId="2FAC635F" w14:textId="77777777" w:rsidR="000B47B7" w:rsidRPr="006B3199" w:rsidRDefault="000B47B7" w:rsidP="000B47B7">
      <w:pPr>
        <w:pStyle w:val="t-9-8"/>
        <w:jc w:val="both"/>
        <w:rPr>
          <w:color w:val="000000"/>
          <w:sz w:val="22"/>
          <w:szCs w:val="22"/>
        </w:rPr>
      </w:pPr>
      <w:r w:rsidRPr="006B3199">
        <w:rPr>
          <w:color w:val="000000"/>
          <w:sz w:val="22"/>
          <w:szCs w:val="22"/>
        </w:rPr>
        <w:t>(3) Ministar financija pravilnikom propisuje kriterije za imenovanje osobe za nepravilnosti, obveze i način postupanja osobe za nepravilnosti, način i rokove izvještavanja o nepravilnostima u upravljanju sredstvima državnog proračuna, proračuna jedinica lokalne i područne (regionalne) samouprave, proračunskih i izvanproračunskih korisnika državnog proračuna i proračuna jedinica lokalne i područne (regionalne) samouprave, sredstvima trgovačkih društava u vlasništvu Republike Hrvatske, odnosno jedne ili više jedinica lokalne i područne (regionalne) samouprave i drugih pravnih osoba kojima je osnivač Republika Hrvatska, odnosno jedna ili više jedinica lokalne i područne (regionalne) samouprave.</w:t>
      </w:r>
    </w:p>
    <w:p w14:paraId="036D0B2F" w14:textId="77777777" w:rsidR="000B47B7" w:rsidRPr="006B3199" w:rsidRDefault="000B47B7" w:rsidP="000B47B7">
      <w:pPr>
        <w:pStyle w:val="t-9-8"/>
        <w:jc w:val="both"/>
        <w:rPr>
          <w:color w:val="000000"/>
          <w:sz w:val="22"/>
          <w:szCs w:val="22"/>
        </w:rPr>
      </w:pPr>
      <w:r w:rsidRPr="006B3199">
        <w:rPr>
          <w:color w:val="000000"/>
          <w:sz w:val="22"/>
          <w:szCs w:val="22"/>
        </w:rPr>
        <w:t>(4) Svi zaposlenici institucije obavijestit će o nepravilnostima osobu za nepravilnosti koja obavještava odgovornu osobu institucije, koja je dužna poduzeti mjere.</w:t>
      </w:r>
    </w:p>
    <w:p w14:paraId="0952AB1F" w14:textId="77777777" w:rsidR="000B47B7" w:rsidRPr="006B3199" w:rsidRDefault="000B47B7" w:rsidP="000B47B7">
      <w:pPr>
        <w:pStyle w:val="t-9-8"/>
        <w:jc w:val="both"/>
        <w:rPr>
          <w:color w:val="000000"/>
          <w:sz w:val="22"/>
          <w:szCs w:val="22"/>
        </w:rPr>
      </w:pPr>
      <w:r w:rsidRPr="006B3199">
        <w:rPr>
          <w:color w:val="000000"/>
          <w:sz w:val="22"/>
          <w:szCs w:val="22"/>
        </w:rPr>
        <w:t>(5) Pravilnikom iz stavka 3. ovoga članka propisat će se i način postupanja ako se prijavljuje nepravilnost koja se odnosi na odgovornu osobu institucije.</w:t>
      </w:r>
    </w:p>
    <w:p w14:paraId="437B7BB5" w14:textId="77777777" w:rsidR="000B47B7" w:rsidRPr="006B3199" w:rsidRDefault="000B47B7" w:rsidP="000B47B7">
      <w:pPr>
        <w:pStyle w:val="t-9-8"/>
        <w:jc w:val="both"/>
        <w:rPr>
          <w:color w:val="000000"/>
          <w:sz w:val="22"/>
          <w:szCs w:val="22"/>
        </w:rPr>
      </w:pPr>
      <w:r w:rsidRPr="006B3199">
        <w:rPr>
          <w:color w:val="000000"/>
          <w:sz w:val="22"/>
          <w:szCs w:val="22"/>
        </w:rPr>
        <w:t>(6) Zaposlenicima institucije iz stavka 4. ovoga članka koji osobu za nepravilnosti obavijeste o nepravilnostima jamči se zaštita identiteta i stečenih prava u radnom odnosu na temelju zakona Republike Hrvatske.</w:t>
      </w:r>
    </w:p>
    <w:p w14:paraId="7345B87A" w14:textId="77777777" w:rsidR="000B47B7" w:rsidRPr="006B3199" w:rsidRDefault="000B47B7" w:rsidP="000B47B7">
      <w:pPr>
        <w:pStyle w:val="t-11-9-sred"/>
        <w:jc w:val="center"/>
        <w:rPr>
          <w:color w:val="000000"/>
          <w:sz w:val="22"/>
          <w:szCs w:val="22"/>
        </w:rPr>
      </w:pPr>
      <w:r w:rsidRPr="006B3199">
        <w:rPr>
          <w:color w:val="000000"/>
          <w:sz w:val="22"/>
          <w:szCs w:val="22"/>
        </w:rPr>
        <w:t>VII. PREKRŠAJNE ODREDBE</w:t>
      </w:r>
    </w:p>
    <w:p w14:paraId="54C30579" w14:textId="77777777" w:rsidR="000B47B7" w:rsidRPr="006B3199" w:rsidRDefault="000B47B7" w:rsidP="000B47B7">
      <w:pPr>
        <w:pStyle w:val="clanak"/>
        <w:jc w:val="center"/>
        <w:rPr>
          <w:color w:val="000000"/>
          <w:sz w:val="22"/>
          <w:szCs w:val="22"/>
        </w:rPr>
      </w:pPr>
      <w:r w:rsidRPr="006B3199">
        <w:rPr>
          <w:color w:val="000000"/>
          <w:sz w:val="22"/>
          <w:szCs w:val="22"/>
        </w:rPr>
        <w:t>Članak 44.</w:t>
      </w:r>
    </w:p>
    <w:p w14:paraId="58B5D530" w14:textId="77777777" w:rsidR="000B47B7" w:rsidRPr="006B3199" w:rsidRDefault="000B47B7" w:rsidP="000B47B7">
      <w:pPr>
        <w:pStyle w:val="t-9-8"/>
        <w:jc w:val="both"/>
        <w:rPr>
          <w:color w:val="000000"/>
          <w:sz w:val="22"/>
          <w:szCs w:val="22"/>
        </w:rPr>
      </w:pPr>
      <w:r w:rsidRPr="006B3199">
        <w:rPr>
          <w:color w:val="000000"/>
          <w:sz w:val="22"/>
          <w:szCs w:val="22"/>
        </w:rPr>
        <w:t>(1) Novčanom kaznom od 5000,00 kuna do 25.000,00 kuna kaznit će se za prekršaj odgovorna osoba institucije koja ne uspostavi unutarnju reviziju i to ustrojavanjem neovisne jedinice za unutarnju reviziju ili imenovanjem unutarnjeg revizora ili osnivanjem zajedničke jedinice za unutarnju reviziju ili potpisom sporazuma o obavljanju poslova unutarnje revizije ovisno o kriterijima za uspostavu unutarnje revizije (članak 23. i članak 24. stavak 1. i 2.).</w:t>
      </w:r>
    </w:p>
    <w:p w14:paraId="52C0714C" w14:textId="77777777" w:rsidR="000B47B7" w:rsidRPr="006B3199" w:rsidRDefault="000B47B7" w:rsidP="000B47B7">
      <w:pPr>
        <w:pStyle w:val="t-9-8"/>
        <w:jc w:val="both"/>
        <w:rPr>
          <w:color w:val="000000"/>
          <w:sz w:val="22"/>
          <w:szCs w:val="22"/>
        </w:rPr>
      </w:pPr>
      <w:r w:rsidRPr="006B3199">
        <w:rPr>
          <w:color w:val="000000"/>
          <w:sz w:val="22"/>
          <w:szCs w:val="22"/>
        </w:rPr>
        <w:t>(2) Inspektor proračunskog nadzora koji je u postupku nadzora utvrdio radnje kojima je ostvaren prekršaj sastavlja optužni prijedlog protiv počinitelja prekršaja i podnosi ga nadležnom područnom uredu Ministarstva financija Porezne uprave.</w:t>
      </w:r>
    </w:p>
    <w:p w14:paraId="3BC748CD" w14:textId="78EA10BA" w:rsidR="000B47B7" w:rsidRDefault="000B47B7" w:rsidP="000B47B7">
      <w:pPr>
        <w:pStyle w:val="t-9-8"/>
        <w:jc w:val="both"/>
        <w:rPr>
          <w:color w:val="000000"/>
          <w:sz w:val="22"/>
          <w:szCs w:val="22"/>
        </w:rPr>
      </w:pPr>
      <w:r w:rsidRPr="006B3199">
        <w:rPr>
          <w:color w:val="000000"/>
          <w:sz w:val="22"/>
          <w:szCs w:val="22"/>
        </w:rPr>
        <w:t>(3) Prekršajni postupak za prekršaje propisane ovim Zakonom u prvom stupnju vodi nadležni područni ured Ministarstva financija Porezne uprave.</w:t>
      </w:r>
    </w:p>
    <w:p w14:paraId="6740B24B" w14:textId="77777777" w:rsidR="000B47B7" w:rsidRPr="006B3199" w:rsidRDefault="000B47B7" w:rsidP="000B47B7">
      <w:pPr>
        <w:pStyle w:val="t-11-9-sred"/>
        <w:jc w:val="center"/>
        <w:rPr>
          <w:color w:val="000000"/>
          <w:sz w:val="22"/>
          <w:szCs w:val="22"/>
        </w:rPr>
      </w:pPr>
      <w:r w:rsidRPr="006B3199">
        <w:rPr>
          <w:color w:val="000000"/>
          <w:sz w:val="22"/>
          <w:szCs w:val="22"/>
        </w:rPr>
        <w:lastRenderedPageBreak/>
        <w:t>VIII. PRIJELAZNE I ZAVRŠNE ODREDBE</w:t>
      </w:r>
    </w:p>
    <w:p w14:paraId="3804CE93" w14:textId="77777777" w:rsidR="000B47B7" w:rsidRPr="006B3199" w:rsidRDefault="000B47B7" w:rsidP="000B47B7">
      <w:pPr>
        <w:pStyle w:val="t-10-9-kurz-s-ispod"/>
        <w:jc w:val="both"/>
        <w:rPr>
          <w:color w:val="000000"/>
          <w:sz w:val="22"/>
          <w:szCs w:val="22"/>
        </w:rPr>
      </w:pPr>
      <w:r w:rsidRPr="006B3199">
        <w:rPr>
          <w:rStyle w:val="kurziv"/>
          <w:i/>
          <w:iCs/>
          <w:color w:val="000000"/>
          <w:sz w:val="22"/>
          <w:szCs w:val="22"/>
        </w:rPr>
        <w:t>Provedba Zakona</w:t>
      </w:r>
    </w:p>
    <w:p w14:paraId="2B75A363" w14:textId="77777777" w:rsidR="000B47B7" w:rsidRPr="006B3199" w:rsidRDefault="000B47B7" w:rsidP="000B47B7">
      <w:pPr>
        <w:pStyle w:val="clanak"/>
        <w:jc w:val="center"/>
        <w:rPr>
          <w:color w:val="000000"/>
          <w:sz w:val="22"/>
          <w:szCs w:val="22"/>
        </w:rPr>
      </w:pPr>
      <w:r w:rsidRPr="006B3199">
        <w:rPr>
          <w:color w:val="000000"/>
          <w:sz w:val="22"/>
          <w:szCs w:val="22"/>
        </w:rPr>
        <w:t>Članak 45.</w:t>
      </w:r>
    </w:p>
    <w:p w14:paraId="5B09D977" w14:textId="77777777" w:rsidR="000B47B7" w:rsidRPr="006B3199" w:rsidRDefault="000B47B7" w:rsidP="000B47B7">
      <w:pPr>
        <w:pStyle w:val="t-9-8"/>
        <w:jc w:val="both"/>
        <w:rPr>
          <w:color w:val="000000"/>
          <w:sz w:val="22"/>
          <w:szCs w:val="22"/>
        </w:rPr>
      </w:pPr>
      <w:r w:rsidRPr="006B3199">
        <w:rPr>
          <w:color w:val="000000"/>
          <w:sz w:val="22"/>
          <w:szCs w:val="22"/>
        </w:rPr>
        <w:t>(1) Ministar financija će u roku od šest mjeseci od dana stupanja na snagu ovoga Zakona donijeti:</w:t>
      </w:r>
    </w:p>
    <w:p w14:paraId="23E89588" w14:textId="77777777" w:rsidR="000B47B7" w:rsidRPr="006B3199" w:rsidRDefault="000B47B7" w:rsidP="000B47B7">
      <w:pPr>
        <w:pStyle w:val="t-9-8"/>
        <w:jc w:val="both"/>
        <w:rPr>
          <w:color w:val="000000"/>
          <w:sz w:val="22"/>
          <w:szCs w:val="22"/>
        </w:rPr>
      </w:pPr>
      <w:r w:rsidRPr="006B3199">
        <w:rPr>
          <w:color w:val="000000"/>
          <w:sz w:val="22"/>
          <w:szCs w:val="22"/>
        </w:rPr>
        <w:t>a) pravilnik kojim će propisati sadržaj okvira za razvoj sustava unutarnjih kontrola te smjernice za rad ustrojstvenih jedinica nadležnih za financije korisnika proračuna, u dijelu aktivnosti vezanih uz koordinaciju razvoja sustava unutarnjih kontrola iz članka 18. ovoga Zakona</w:t>
      </w:r>
    </w:p>
    <w:p w14:paraId="2CBD3A14" w14:textId="77777777" w:rsidR="000B47B7" w:rsidRPr="006B3199" w:rsidRDefault="000B47B7" w:rsidP="000B47B7">
      <w:pPr>
        <w:pStyle w:val="t-9-8"/>
        <w:jc w:val="both"/>
        <w:rPr>
          <w:color w:val="000000"/>
          <w:sz w:val="22"/>
          <w:szCs w:val="22"/>
        </w:rPr>
      </w:pPr>
      <w:r w:rsidRPr="006B3199">
        <w:rPr>
          <w:color w:val="000000"/>
          <w:sz w:val="22"/>
          <w:szCs w:val="22"/>
        </w:rPr>
        <w:t>b) pravilnik i program izobrazbe u području razvoja sustava unutarnjih kontrola iz članka 19. ovoga Zakona</w:t>
      </w:r>
    </w:p>
    <w:p w14:paraId="7269E987" w14:textId="77777777" w:rsidR="000B47B7" w:rsidRPr="006B3199" w:rsidRDefault="000B47B7" w:rsidP="000B47B7">
      <w:pPr>
        <w:pStyle w:val="t-9-8"/>
        <w:jc w:val="both"/>
        <w:rPr>
          <w:color w:val="000000"/>
          <w:sz w:val="22"/>
          <w:szCs w:val="22"/>
        </w:rPr>
      </w:pPr>
      <w:r w:rsidRPr="006B3199">
        <w:rPr>
          <w:color w:val="000000"/>
          <w:sz w:val="22"/>
          <w:szCs w:val="22"/>
        </w:rPr>
        <w:t>c) pravilnik kojim će propisati kriterije za uspostavu i međusobnu suradnju unutarnjih revizija te druga pitanja vezana uz organizacijsku i funkcionalnu neovisnost unutarnje revizije iz članka 25. ovoga Zakona</w:t>
      </w:r>
    </w:p>
    <w:p w14:paraId="6430DF32" w14:textId="77777777" w:rsidR="000B47B7" w:rsidRPr="006B3199" w:rsidRDefault="000B47B7" w:rsidP="000B47B7">
      <w:pPr>
        <w:pStyle w:val="t-9-8"/>
        <w:jc w:val="both"/>
        <w:rPr>
          <w:color w:val="000000"/>
          <w:sz w:val="22"/>
          <w:szCs w:val="22"/>
        </w:rPr>
      </w:pPr>
      <w:r w:rsidRPr="006B3199">
        <w:rPr>
          <w:color w:val="000000"/>
          <w:sz w:val="22"/>
          <w:szCs w:val="22"/>
        </w:rPr>
        <w:t>d) pravilnik i program izobrazbe prema kojem se stječe stručno ovlaštenje ministra financija za obavljanje poslova unutarnje revizije u javnom sektoru iz članka 27. stavka 1. ovoga Zakona</w:t>
      </w:r>
    </w:p>
    <w:p w14:paraId="41EF6472" w14:textId="77777777" w:rsidR="000B47B7" w:rsidRPr="006B3199" w:rsidRDefault="000B47B7" w:rsidP="000B47B7">
      <w:pPr>
        <w:pStyle w:val="t-9-8"/>
        <w:jc w:val="both"/>
        <w:rPr>
          <w:color w:val="000000"/>
          <w:sz w:val="22"/>
          <w:szCs w:val="22"/>
        </w:rPr>
      </w:pPr>
      <w:r w:rsidRPr="006B3199">
        <w:rPr>
          <w:color w:val="000000"/>
          <w:sz w:val="22"/>
          <w:szCs w:val="22"/>
        </w:rPr>
        <w:t>e) pravilnik kojim će propisati uvjete i način priznavanja inozemnih stručnih kvalifikacija za unutarnje revizore iz članka 27. stavka 4. ovoga Zakona</w:t>
      </w:r>
    </w:p>
    <w:p w14:paraId="17ED36BE" w14:textId="77777777" w:rsidR="000B47B7" w:rsidRPr="006B3199" w:rsidRDefault="000B47B7" w:rsidP="000B47B7">
      <w:pPr>
        <w:pStyle w:val="t-9-8"/>
        <w:jc w:val="both"/>
        <w:rPr>
          <w:color w:val="000000"/>
          <w:sz w:val="22"/>
          <w:szCs w:val="22"/>
        </w:rPr>
      </w:pPr>
      <w:r w:rsidRPr="006B3199">
        <w:rPr>
          <w:color w:val="000000"/>
          <w:sz w:val="22"/>
          <w:szCs w:val="22"/>
        </w:rPr>
        <w:t>f) Kodeks strukovne etike unutarnjih revizora u javnom sektoru iz članka 32. ovoga Zakona</w:t>
      </w:r>
    </w:p>
    <w:p w14:paraId="0259DBE3" w14:textId="77777777" w:rsidR="000B47B7" w:rsidRPr="006B3199" w:rsidRDefault="000B47B7" w:rsidP="000B47B7">
      <w:pPr>
        <w:pStyle w:val="t-9-8"/>
        <w:jc w:val="both"/>
        <w:rPr>
          <w:color w:val="000000"/>
          <w:sz w:val="22"/>
          <w:szCs w:val="22"/>
        </w:rPr>
      </w:pPr>
      <w:r w:rsidRPr="006B3199">
        <w:rPr>
          <w:color w:val="000000"/>
          <w:sz w:val="22"/>
          <w:szCs w:val="22"/>
        </w:rPr>
        <w:t>g) pravilnik iz članka 41. stavka 3. ovoga Zakona, kojim će propisati način vođenja registara iz članka 41. stavka 2. točke g) ovoga Zakona</w:t>
      </w:r>
    </w:p>
    <w:p w14:paraId="4C55442B" w14:textId="77777777" w:rsidR="000B47B7" w:rsidRPr="006B3199" w:rsidRDefault="000B47B7" w:rsidP="000B47B7">
      <w:pPr>
        <w:pStyle w:val="t-9-8"/>
        <w:jc w:val="both"/>
        <w:rPr>
          <w:color w:val="000000"/>
          <w:sz w:val="22"/>
          <w:szCs w:val="22"/>
        </w:rPr>
      </w:pPr>
      <w:r w:rsidRPr="006B3199">
        <w:rPr>
          <w:color w:val="000000"/>
          <w:sz w:val="22"/>
          <w:szCs w:val="22"/>
        </w:rPr>
        <w:t>h) pravilnik iz članka 41. stavka 3. ovoga Zakona kojim će propisati način obavljanja provjere kvalitete aktivnosti unutarnje revizije iz članka 41. stavka 2. točke i) ovoga Zakona</w:t>
      </w:r>
    </w:p>
    <w:p w14:paraId="7E250202" w14:textId="77777777" w:rsidR="000B47B7" w:rsidRPr="006B3199" w:rsidRDefault="000B47B7" w:rsidP="000B47B7">
      <w:pPr>
        <w:pStyle w:val="t-9-8"/>
        <w:jc w:val="both"/>
        <w:rPr>
          <w:color w:val="000000"/>
          <w:sz w:val="22"/>
          <w:szCs w:val="22"/>
        </w:rPr>
      </w:pPr>
      <w:r w:rsidRPr="006B3199">
        <w:rPr>
          <w:color w:val="000000"/>
          <w:sz w:val="22"/>
          <w:szCs w:val="22"/>
        </w:rPr>
        <w:t>i) pravilnik kojim će propisati kriterije za imenovanje osobe za nepravilnosti, obveze i način postupanja osobe za nepravilnosti, način i rokove izvještavanja o nepravilnostima iz članka 43. stavka 3. ovoga Zakona.</w:t>
      </w:r>
    </w:p>
    <w:p w14:paraId="6CCAF624" w14:textId="77777777" w:rsidR="000B47B7" w:rsidRPr="006B3199" w:rsidRDefault="000B47B7" w:rsidP="000B47B7">
      <w:pPr>
        <w:pStyle w:val="t-9-8"/>
        <w:jc w:val="both"/>
        <w:rPr>
          <w:color w:val="000000"/>
          <w:sz w:val="22"/>
          <w:szCs w:val="22"/>
        </w:rPr>
      </w:pPr>
      <w:r w:rsidRPr="006B3199">
        <w:rPr>
          <w:color w:val="000000"/>
          <w:sz w:val="22"/>
          <w:szCs w:val="22"/>
        </w:rPr>
        <w:t>(2) Provedbeni propisi doneseni u skladu s odredbama Zakona o sustavu unutarnjih financijskih kontrola u javnom sektoru (»Narodne novine«, br. 141/06.) ostaju na snazi do stupanja na snagu provedbenih propisa donesenih na temelju ovlasti iz ovoga Zakona, u dijelu u kojem nisu u suprotnosti s odredbama ovoga Zakona.</w:t>
      </w:r>
    </w:p>
    <w:p w14:paraId="4151C72D" w14:textId="77777777" w:rsidR="000B47B7" w:rsidRPr="006B3199" w:rsidRDefault="000B47B7" w:rsidP="000B47B7">
      <w:pPr>
        <w:pStyle w:val="clanak"/>
        <w:jc w:val="center"/>
        <w:rPr>
          <w:color w:val="000000"/>
          <w:sz w:val="22"/>
          <w:szCs w:val="22"/>
        </w:rPr>
      </w:pPr>
      <w:r w:rsidRPr="006B3199">
        <w:rPr>
          <w:color w:val="000000"/>
          <w:sz w:val="22"/>
          <w:szCs w:val="22"/>
        </w:rPr>
        <w:t>Članak 49.</w:t>
      </w:r>
    </w:p>
    <w:p w14:paraId="7952EC2D" w14:textId="77777777" w:rsidR="000B47B7" w:rsidRPr="006B3199" w:rsidRDefault="000B47B7" w:rsidP="000B47B7">
      <w:pPr>
        <w:pStyle w:val="t-9-8"/>
        <w:jc w:val="both"/>
        <w:rPr>
          <w:color w:val="000000"/>
          <w:sz w:val="22"/>
          <w:szCs w:val="22"/>
        </w:rPr>
      </w:pPr>
      <w:r w:rsidRPr="006B3199">
        <w:rPr>
          <w:color w:val="000000"/>
          <w:sz w:val="22"/>
          <w:szCs w:val="22"/>
        </w:rPr>
        <w:t>(1) Osoba raspoređena na radno mjesto unutarnjeg revizora dužna je u roku od godine dana od dana rasporeda na radno mjesto, odnosno stjecanja uvjeta za certificiranje prema uvjetima strukovnih organizacija steći stručno ovlaštenje, odnosno certifikat iz članka 26. stavka 1. ovoga Zakona.</w:t>
      </w:r>
    </w:p>
    <w:p w14:paraId="7D3B6A96" w14:textId="77777777" w:rsidR="000B47B7" w:rsidRPr="006B3199" w:rsidRDefault="000B47B7" w:rsidP="000B47B7">
      <w:pPr>
        <w:pStyle w:val="t-9-8"/>
        <w:jc w:val="both"/>
        <w:rPr>
          <w:color w:val="000000"/>
          <w:sz w:val="22"/>
          <w:szCs w:val="22"/>
        </w:rPr>
      </w:pPr>
      <w:r w:rsidRPr="006B3199">
        <w:rPr>
          <w:color w:val="000000"/>
          <w:sz w:val="22"/>
          <w:szCs w:val="22"/>
        </w:rPr>
        <w:t>(2) Iznimno od stavka 1. ovoga članka, za osobu zatečenu na poslovima unutarnje revizije u trgovačkom društvu i drugoj pravnoj osobi koja na dan stupanja na snagu ovoga Zakona nema stručno ovlaštenje ili certifikat iz članka 26. stavka 1. ovoga Zakona institucija treba utvrditi ispunjavanje uvjeta za stjecanje stručnog ovlaštenja ili certifikata, odnosno završetak odgovarajućeg programa izobrazbe u roku od 18 mjeseci od dana stupanja na snagu ovoga Zakona, odnosno stjecanja uvjeta za certificiranje prema uvjetima strukovnih organizacija.</w:t>
      </w:r>
    </w:p>
    <w:p w14:paraId="6B750097" w14:textId="77777777" w:rsidR="000B47B7" w:rsidRPr="006B3199" w:rsidRDefault="000B47B7" w:rsidP="000B47B7">
      <w:pPr>
        <w:pStyle w:val="t-9-8"/>
        <w:jc w:val="both"/>
        <w:rPr>
          <w:color w:val="000000"/>
          <w:sz w:val="22"/>
          <w:szCs w:val="22"/>
        </w:rPr>
      </w:pPr>
      <w:r w:rsidRPr="006B3199">
        <w:rPr>
          <w:color w:val="000000"/>
          <w:sz w:val="22"/>
          <w:szCs w:val="22"/>
        </w:rPr>
        <w:t>(3) Ako osoba iz stavka 1. i 2. ovoga članka u roku iz stavka 1., odnosno 2. ovoga članka ne stekne stručno ovlaštenje ili certifikat u skladu s odredbama ovoga Zakona, institucija kod koje je osoba zaposlena odobrava joj naknadni rok od šest mjeseci za stjecanje stručnog ovlaštenja ili certifikata.</w:t>
      </w:r>
    </w:p>
    <w:p w14:paraId="02A483B1" w14:textId="77777777" w:rsidR="000B47B7" w:rsidRPr="006B3199" w:rsidRDefault="000B47B7" w:rsidP="000B47B7">
      <w:pPr>
        <w:pStyle w:val="t-9-8"/>
        <w:jc w:val="both"/>
        <w:rPr>
          <w:color w:val="000000"/>
          <w:sz w:val="22"/>
          <w:szCs w:val="22"/>
        </w:rPr>
      </w:pPr>
      <w:r w:rsidRPr="006B3199">
        <w:rPr>
          <w:color w:val="000000"/>
          <w:sz w:val="22"/>
          <w:szCs w:val="22"/>
        </w:rPr>
        <w:lastRenderedPageBreak/>
        <w:t>(4) Ako osoba iz stavka 1. i 2. ovoga članka nije iz opravdanih razloga u mogućnosti steći stručno ovlaštenje ili certifikat u rokovima iz stavaka 1., odnosno 2. i 3. ovoga članka, rokovi prestaju teći i nastavljaju se od dana prestanka opravdanog razloga.</w:t>
      </w:r>
    </w:p>
    <w:p w14:paraId="7C5CC0E3" w14:textId="77777777" w:rsidR="000B47B7" w:rsidRPr="006B3199" w:rsidRDefault="000B47B7" w:rsidP="000B47B7">
      <w:pPr>
        <w:pStyle w:val="t-9-8"/>
        <w:jc w:val="both"/>
        <w:rPr>
          <w:color w:val="666666"/>
          <w:sz w:val="22"/>
          <w:szCs w:val="22"/>
        </w:rPr>
      </w:pPr>
      <w:r w:rsidRPr="006B3199">
        <w:rPr>
          <w:color w:val="000000"/>
          <w:sz w:val="22"/>
          <w:szCs w:val="22"/>
        </w:rPr>
        <w:t>(5) Ako osoba iz stavka 1. i 2. ovoga članka u propisanim rokovima ne stekne stručno ovlaštenje ili certifikat, osoba se raspoređuje na druge poslove primjerene njezinoj stručnoj spremi i sposobnostima ili ako nema odgovarajućeg radnog mjesta na koje se osoba može rasporediti, status osobe uređuje se u svemu prema važećim pozitivnim propisima.</w:t>
      </w:r>
    </w:p>
    <w:sectPr w:rsidR="000B47B7" w:rsidRPr="006B3199" w:rsidSect="003D5580">
      <w:footerReference w:type="default" r:id="rId1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AC18A" w14:textId="77777777" w:rsidR="00615C4C" w:rsidRDefault="00615C4C" w:rsidP="008D505F">
      <w:pPr>
        <w:spacing w:after="0" w:line="240" w:lineRule="auto"/>
      </w:pPr>
      <w:r>
        <w:separator/>
      </w:r>
    </w:p>
  </w:endnote>
  <w:endnote w:type="continuationSeparator" w:id="0">
    <w:p w14:paraId="6A6EE7D8" w14:textId="77777777" w:rsidR="00615C4C" w:rsidRDefault="00615C4C" w:rsidP="008D5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915362"/>
      <w:docPartObj>
        <w:docPartGallery w:val="Page Numbers (Bottom of Page)"/>
        <w:docPartUnique/>
      </w:docPartObj>
    </w:sdtPr>
    <w:sdtEndPr/>
    <w:sdtContent>
      <w:p w14:paraId="583C7E51" w14:textId="774A2F88" w:rsidR="003D5580" w:rsidRDefault="003D5580">
        <w:pPr>
          <w:pStyle w:val="Footer"/>
          <w:jc w:val="right"/>
        </w:pPr>
        <w:r>
          <w:fldChar w:fldCharType="begin"/>
        </w:r>
        <w:r>
          <w:instrText>PAGE   \* MERGEFORMAT</w:instrText>
        </w:r>
        <w:r>
          <w:fldChar w:fldCharType="separate"/>
        </w:r>
        <w:r w:rsidR="00A32F3C">
          <w:rPr>
            <w:noProof/>
          </w:rPr>
          <w:t>2</w:t>
        </w:r>
        <w:r>
          <w:fldChar w:fldCharType="end"/>
        </w:r>
      </w:p>
    </w:sdtContent>
  </w:sdt>
  <w:p w14:paraId="5E4A7B99" w14:textId="77777777" w:rsidR="003D5580" w:rsidRDefault="003D5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F51C4" w14:textId="77777777" w:rsidR="00615C4C" w:rsidRDefault="00615C4C" w:rsidP="008D505F">
      <w:pPr>
        <w:spacing w:after="0" w:line="240" w:lineRule="auto"/>
      </w:pPr>
      <w:r>
        <w:separator/>
      </w:r>
    </w:p>
  </w:footnote>
  <w:footnote w:type="continuationSeparator" w:id="0">
    <w:p w14:paraId="740F8EA9" w14:textId="77777777" w:rsidR="00615C4C" w:rsidRDefault="00615C4C" w:rsidP="008D50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059D"/>
    <w:multiLevelType w:val="hybridMultilevel"/>
    <w:tmpl w:val="FA88E388"/>
    <w:lvl w:ilvl="0" w:tplc="F77AA35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A3A10"/>
    <w:multiLevelType w:val="hybridMultilevel"/>
    <w:tmpl w:val="22B49DD0"/>
    <w:lvl w:ilvl="0" w:tplc="57DCEE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141CE"/>
    <w:multiLevelType w:val="hybridMultilevel"/>
    <w:tmpl w:val="4B543D6C"/>
    <w:lvl w:ilvl="0" w:tplc="E41A6FA4">
      <w:start w:val="1"/>
      <w:numFmt w:val="decimal"/>
      <w:lvlText w:val="%1."/>
      <w:lvlJc w:val="left"/>
      <w:pPr>
        <w:ind w:left="1911" w:hanging="705"/>
      </w:pPr>
      <w:rPr>
        <w:rFonts w:hint="default"/>
      </w:rPr>
    </w:lvl>
    <w:lvl w:ilvl="1" w:tplc="ACF82EF0">
      <w:start w:val="1"/>
      <w:numFmt w:val="decimal"/>
      <w:lvlText w:val="(%2)"/>
      <w:lvlJc w:val="left"/>
      <w:pPr>
        <w:ind w:left="2316" w:hanging="390"/>
      </w:pPr>
      <w:rPr>
        <w:rFonts w:hint="default"/>
      </w:rPr>
    </w:lvl>
    <w:lvl w:ilvl="2" w:tplc="0409001B" w:tentative="1">
      <w:start w:val="1"/>
      <w:numFmt w:val="lowerRoman"/>
      <w:lvlText w:val="%3."/>
      <w:lvlJc w:val="right"/>
      <w:pPr>
        <w:ind w:left="3006" w:hanging="180"/>
      </w:pPr>
    </w:lvl>
    <w:lvl w:ilvl="3" w:tplc="0409000F" w:tentative="1">
      <w:start w:val="1"/>
      <w:numFmt w:val="decimal"/>
      <w:lvlText w:val="%4."/>
      <w:lvlJc w:val="left"/>
      <w:pPr>
        <w:ind w:left="3726" w:hanging="360"/>
      </w:pPr>
    </w:lvl>
    <w:lvl w:ilvl="4" w:tplc="04090019" w:tentative="1">
      <w:start w:val="1"/>
      <w:numFmt w:val="lowerLetter"/>
      <w:lvlText w:val="%5."/>
      <w:lvlJc w:val="left"/>
      <w:pPr>
        <w:ind w:left="4446" w:hanging="360"/>
      </w:pPr>
    </w:lvl>
    <w:lvl w:ilvl="5" w:tplc="0409001B" w:tentative="1">
      <w:start w:val="1"/>
      <w:numFmt w:val="lowerRoman"/>
      <w:lvlText w:val="%6."/>
      <w:lvlJc w:val="right"/>
      <w:pPr>
        <w:ind w:left="5166" w:hanging="180"/>
      </w:pPr>
    </w:lvl>
    <w:lvl w:ilvl="6" w:tplc="0409000F" w:tentative="1">
      <w:start w:val="1"/>
      <w:numFmt w:val="decimal"/>
      <w:lvlText w:val="%7."/>
      <w:lvlJc w:val="left"/>
      <w:pPr>
        <w:ind w:left="5886" w:hanging="360"/>
      </w:pPr>
    </w:lvl>
    <w:lvl w:ilvl="7" w:tplc="04090019" w:tentative="1">
      <w:start w:val="1"/>
      <w:numFmt w:val="lowerLetter"/>
      <w:lvlText w:val="%8."/>
      <w:lvlJc w:val="left"/>
      <w:pPr>
        <w:ind w:left="6606" w:hanging="360"/>
      </w:pPr>
    </w:lvl>
    <w:lvl w:ilvl="8" w:tplc="0409001B" w:tentative="1">
      <w:start w:val="1"/>
      <w:numFmt w:val="lowerRoman"/>
      <w:lvlText w:val="%9."/>
      <w:lvlJc w:val="right"/>
      <w:pPr>
        <w:ind w:left="7326" w:hanging="180"/>
      </w:pPr>
    </w:lvl>
  </w:abstractNum>
  <w:abstractNum w:abstractNumId="3" w15:restartNumberingAfterBreak="0">
    <w:nsid w:val="4D4D4205"/>
    <w:multiLevelType w:val="hybridMultilevel"/>
    <w:tmpl w:val="795C218A"/>
    <w:lvl w:ilvl="0" w:tplc="0ADABC30">
      <w:start w:val="1"/>
      <w:numFmt w:val="lowerLetter"/>
      <w:lvlText w:val="%1)"/>
      <w:lvlJc w:val="left"/>
      <w:pPr>
        <w:ind w:left="360" w:hanging="360"/>
      </w:pPr>
      <w:rPr>
        <w:rFonts w:ascii="Times New Roman" w:eastAsia="Times New Roman" w:hAnsi="Times New Roman"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4EAC63A9"/>
    <w:multiLevelType w:val="hybridMultilevel"/>
    <w:tmpl w:val="35DA32EC"/>
    <w:lvl w:ilvl="0" w:tplc="973EB2DC">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6360E2"/>
    <w:multiLevelType w:val="hybridMultilevel"/>
    <w:tmpl w:val="48E60C8C"/>
    <w:lvl w:ilvl="0" w:tplc="3B7A07EC">
      <w:numFmt w:val="bullet"/>
      <w:lvlText w:val="-"/>
      <w:lvlJc w:val="left"/>
      <w:pPr>
        <w:ind w:left="1065" w:hanging="70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8A5EE1"/>
    <w:multiLevelType w:val="hybridMultilevel"/>
    <w:tmpl w:val="95DE0B1C"/>
    <w:lvl w:ilvl="0" w:tplc="C5FCE07C">
      <w:start w:val="3"/>
      <w:numFmt w:val="bullet"/>
      <w:lvlText w:val="-"/>
      <w:lvlJc w:val="left"/>
      <w:pPr>
        <w:ind w:left="1065" w:hanging="705"/>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10B42"/>
    <w:multiLevelType w:val="hybridMultilevel"/>
    <w:tmpl w:val="1600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93472B"/>
    <w:multiLevelType w:val="hybridMultilevel"/>
    <w:tmpl w:val="1F265DB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6"/>
  </w:num>
  <w:num w:numId="5">
    <w:abstractNumId w:val="5"/>
  </w:num>
  <w:num w:numId="6">
    <w:abstractNumId w:val="0"/>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A5C"/>
    <w:rsid w:val="00006CD2"/>
    <w:rsid w:val="00012824"/>
    <w:rsid w:val="00014201"/>
    <w:rsid w:val="00014834"/>
    <w:rsid w:val="000257C9"/>
    <w:rsid w:val="00060532"/>
    <w:rsid w:val="00070878"/>
    <w:rsid w:val="0007178E"/>
    <w:rsid w:val="000854C4"/>
    <w:rsid w:val="00090A15"/>
    <w:rsid w:val="000919DA"/>
    <w:rsid w:val="00094CE9"/>
    <w:rsid w:val="000969E6"/>
    <w:rsid w:val="000A1D7E"/>
    <w:rsid w:val="000B47B7"/>
    <w:rsid w:val="000B7337"/>
    <w:rsid w:val="000B7855"/>
    <w:rsid w:val="000D5008"/>
    <w:rsid w:val="000D71A2"/>
    <w:rsid w:val="000E0AFC"/>
    <w:rsid w:val="000E7017"/>
    <w:rsid w:val="001307F8"/>
    <w:rsid w:val="00131118"/>
    <w:rsid w:val="00143BA1"/>
    <w:rsid w:val="00152A5C"/>
    <w:rsid w:val="00152CB3"/>
    <w:rsid w:val="00160522"/>
    <w:rsid w:val="00173C4D"/>
    <w:rsid w:val="001771DB"/>
    <w:rsid w:val="00186FD2"/>
    <w:rsid w:val="001902F8"/>
    <w:rsid w:val="00194113"/>
    <w:rsid w:val="001A3C42"/>
    <w:rsid w:val="001C165D"/>
    <w:rsid w:val="001D1811"/>
    <w:rsid w:val="001D639D"/>
    <w:rsid w:val="00227053"/>
    <w:rsid w:val="0023360B"/>
    <w:rsid w:val="002426EF"/>
    <w:rsid w:val="002478AB"/>
    <w:rsid w:val="002508F7"/>
    <w:rsid w:val="00250F7B"/>
    <w:rsid w:val="00262CC0"/>
    <w:rsid w:val="00280B37"/>
    <w:rsid w:val="002847EC"/>
    <w:rsid w:val="002941A0"/>
    <w:rsid w:val="002B469E"/>
    <w:rsid w:val="002B780A"/>
    <w:rsid w:val="002C0586"/>
    <w:rsid w:val="002C152E"/>
    <w:rsid w:val="002C5FCF"/>
    <w:rsid w:val="002D4CCF"/>
    <w:rsid w:val="002F165E"/>
    <w:rsid w:val="002F19C1"/>
    <w:rsid w:val="00317055"/>
    <w:rsid w:val="0032413C"/>
    <w:rsid w:val="003517EA"/>
    <w:rsid w:val="00365939"/>
    <w:rsid w:val="003C52BC"/>
    <w:rsid w:val="003D5580"/>
    <w:rsid w:val="003D595C"/>
    <w:rsid w:val="003E55AE"/>
    <w:rsid w:val="003E5CBE"/>
    <w:rsid w:val="0040414B"/>
    <w:rsid w:val="0041361C"/>
    <w:rsid w:val="00414530"/>
    <w:rsid w:val="00415AD5"/>
    <w:rsid w:val="0042187F"/>
    <w:rsid w:val="00423D5F"/>
    <w:rsid w:val="004335BE"/>
    <w:rsid w:val="0044521D"/>
    <w:rsid w:val="00445E92"/>
    <w:rsid w:val="0045704B"/>
    <w:rsid w:val="004645ED"/>
    <w:rsid w:val="004833D7"/>
    <w:rsid w:val="004872F7"/>
    <w:rsid w:val="00491B64"/>
    <w:rsid w:val="004A6CBF"/>
    <w:rsid w:val="004B3E8B"/>
    <w:rsid w:val="004B405A"/>
    <w:rsid w:val="004C08DE"/>
    <w:rsid w:val="004C2FC0"/>
    <w:rsid w:val="004E3FFA"/>
    <w:rsid w:val="004E5275"/>
    <w:rsid w:val="004E7F40"/>
    <w:rsid w:val="005202B2"/>
    <w:rsid w:val="00521CDF"/>
    <w:rsid w:val="00523479"/>
    <w:rsid w:val="0052367D"/>
    <w:rsid w:val="00532162"/>
    <w:rsid w:val="00535D8D"/>
    <w:rsid w:val="00542F6A"/>
    <w:rsid w:val="005657E4"/>
    <w:rsid w:val="00565916"/>
    <w:rsid w:val="005739DF"/>
    <w:rsid w:val="005771A7"/>
    <w:rsid w:val="00581CBE"/>
    <w:rsid w:val="005830BC"/>
    <w:rsid w:val="005839AE"/>
    <w:rsid w:val="00584E89"/>
    <w:rsid w:val="00585B5E"/>
    <w:rsid w:val="005A4ABC"/>
    <w:rsid w:val="005B551C"/>
    <w:rsid w:val="005C2746"/>
    <w:rsid w:val="005C301A"/>
    <w:rsid w:val="005C3F32"/>
    <w:rsid w:val="005D194B"/>
    <w:rsid w:val="005E0192"/>
    <w:rsid w:val="005E2739"/>
    <w:rsid w:val="005F1F40"/>
    <w:rsid w:val="005F3F0D"/>
    <w:rsid w:val="005F50E7"/>
    <w:rsid w:val="00607848"/>
    <w:rsid w:val="00610CC9"/>
    <w:rsid w:val="006159F1"/>
    <w:rsid w:val="00615C4C"/>
    <w:rsid w:val="006234DB"/>
    <w:rsid w:val="00627193"/>
    <w:rsid w:val="00636354"/>
    <w:rsid w:val="00660F4C"/>
    <w:rsid w:val="006810F4"/>
    <w:rsid w:val="00683AC2"/>
    <w:rsid w:val="00685663"/>
    <w:rsid w:val="0069348C"/>
    <w:rsid w:val="006B03C7"/>
    <w:rsid w:val="006D131F"/>
    <w:rsid w:val="006E16DB"/>
    <w:rsid w:val="00702CCE"/>
    <w:rsid w:val="00704071"/>
    <w:rsid w:val="00717C6C"/>
    <w:rsid w:val="007228ED"/>
    <w:rsid w:val="0077266E"/>
    <w:rsid w:val="00791EAA"/>
    <w:rsid w:val="007A0C6B"/>
    <w:rsid w:val="007A2875"/>
    <w:rsid w:val="007A59B6"/>
    <w:rsid w:val="007B3DC2"/>
    <w:rsid w:val="007C2591"/>
    <w:rsid w:val="007D19D0"/>
    <w:rsid w:val="007E0A37"/>
    <w:rsid w:val="007F178A"/>
    <w:rsid w:val="008015E0"/>
    <w:rsid w:val="00804449"/>
    <w:rsid w:val="008209D7"/>
    <w:rsid w:val="00830D50"/>
    <w:rsid w:val="00830F75"/>
    <w:rsid w:val="008464C6"/>
    <w:rsid w:val="0087481F"/>
    <w:rsid w:val="0088291B"/>
    <w:rsid w:val="00885B80"/>
    <w:rsid w:val="00887A3D"/>
    <w:rsid w:val="00897330"/>
    <w:rsid w:val="008C62ED"/>
    <w:rsid w:val="008D1F27"/>
    <w:rsid w:val="008D4AA1"/>
    <w:rsid w:val="008D505F"/>
    <w:rsid w:val="0090485E"/>
    <w:rsid w:val="00914F39"/>
    <w:rsid w:val="00924B79"/>
    <w:rsid w:val="00940ACD"/>
    <w:rsid w:val="0099126F"/>
    <w:rsid w:val="009936CC"/>
    <w:rsid w:val="009A466B"/>
    <w:rsid w:val="009A595C"/>
    <w:rsid w:val="009A667A"/>
    <w:rsid w:val="009A6870"/>
    <w:rsid w:val="009B199B"/>
    <w:rsid w:val="009B203D"/>
    <w:rsid w:val="009D1726"/>
    <w:rsid w:val="009E33D2"/>
    <w:rsid w:val="00A00205"/>
    <w:rsid w:val="00A05EF1"/>
    <w:rsid w:val="00A24885"/>
    <w:rsid w:val="00A32F3C"/>
    <w:rsid w:val="00A354D5"/>
    <w:rsid w:val="00A46122"/>
    <w:rsid w:val="00A4794E"/>
    <w:rsid w:val="00A54F9E"/>
    <w:rsid w:val="00A57C48"/>
    <w:rsid w:val="00A619A5"/>
    <w:rsid w:val="00A7198D"/>
    <w:rsid w:val="00A76B1D"/>
    <w:rsid w:val="00A8115C"/>
    <w:rsid w:val="00AA15D5"/>
    <w:rsid w:val="00AA358F"/>
    <w:rsid w:val="00AB0F76"/>
    <w:rsid w:val="00AD0A62"/>
    <w:rsid w:val="00AD4EC0"/>
    <w:rsid w:val="00B053FC"/>
    <w:rsid w:val="00B13D33"/>
    <w:rsid w:val="00B17B28"/>
    <w:rsid w:val="00B22932"/>
    <w:rsid w:val="00B263DF"/>
    <w:rsid w:val="00B31669"/>
    <w:rsid w:val="00B36EE7"/>
    <w:rsid w:val="00B564CF"/>
    <w:rsid w:val="00B625C4"/>
    <w:rsid w:val="00B64F11"/>
    <w:rsid w:val="00B6616D"/>
    <w:rsid w:val="00B826FE"/>
    <w:rsid w:val="00B92638"/>
    <w:rsid w:val="00B942ED"/>
    <w:rsid w:val="00BB621C"/>
    <w:rsid w:val="00BD0668"/>
    <w:rsid w:val="00BD6074"/>
    <w:rsid w:val="00C004EC"/>
    <w:rsid w:val="00C00F6C"/>
    <w:rsid w:val="00C067E8"/>
    <w:rsid w:val="00C10A5C"/>
    <w:rsid w:val="00C20CA9"/>
    <w:rsid w:val="00C25EBC"/>
    <w:rsid w:val="00C51F08"/>
    <w:rsid w:val="00C67C54"/>
    <w:rsid w:val="00C72716"/>
    <w:rsid w:val="00C73DAC"/>
    <w:rsid w:val="00C76EF6"/>
    <w:rsid w:val="00C813FD"/>
    <w:rsid w:val="00C95ED3"/>
    <w:rsid w:val="00CB2662"/>
    <w:rsid w:val="00CB76EA"/>
    <w:rsid w:val="00CD0699"/>
    <w:rsid w:val="00CD3040"/>
    <w:rsid w:val="00CE204A"/>
    <w:rsid w:val="00CE53D4"/>
    <w:rsid w:val="00CE5F6C"/>
    <w:rsid w:val="00CF025D"/>
    <w:rsid w:val="00CF4DBE"/>
    <w:rsid w:val="00D0377B"/>
    <w:rsid w:val="00D15D96"/>
    <w:rsid w:val="00D20282"/>
    <w:rsid w:val="00D27B2D"/>
    <w:rsid w:val="00D640D9"/>
    <w:rsid w:val="00D80D68"/>
    <w:rsid w:val="00D81DA0"/>
    <w:rsid w:val="00D8512F"/>
    <w:rsid w:val="00DA40A0"/>
    <w:rsid w:val="00DA5B3E"/>
    <w:rsid w:val="00DB75CC"/>
    <w:rsid w:val="00DC2E38"/>
    <w:rsid w:val="00DE0B5C"/>
    <w:rsid w:val="00E00B16"/>
    <w:rsid w:val="00E06ADC"/>
    <w:rsid w:val="00E11E82"/>
    <w:rsid w:val="00E17869"/>
    <w:rsid w:val="00E21FEA"/>
    <w:rsid w:val="00E249CD"/>
    <w:rsid w:val="00E56F53"/>
    <w:rsid w:val="00E63EF0"/>
    <w:rsid w:val="00E85E19"/>
    <w:rsid w:val="00E9042D"/>
    <w:rsid w:val="00EA5C39"/>
    <w:rsid w:val="00EB198C"/>
    <w:rsid w:val="00EB224A"/>
    <w:rsid w:val="00EC4EE1"/>
    <w:rsid w:val="00EC6C55"/>
    <w:rsid w:val="00EE5C38"/>
    <w:rsid w:val="00EE6815"/>
    <w:rsid w:val="00F03332"/>
    <w:rsid w:val="00F40EC0"/>
    <w:rsid w:val="00F57644"/>
    <w:rsid w:val="00F611BF"/>
    <w:rsid w:val="00F67BFB"/>
    <w:rsid w:val="00F90E33"/>
    <w:rsid w:val="00F96202"/>
    <w:rsid w:val="00FC56DC"/>
    <w:rsid w:val="00FD0F23"/>
    <w:rsid w:val="00FE0F56"/>
    <w:rsid w:val="00FE16C5"/>
    <w:rsid w:val="00FE795C"/>
    <w:rsid w:val="00FF3F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5781B"/>
  <w15:docId w15:val="{A1834155-37A4-4A13-8737-06601F19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6">
    <w:name w:val="tb-na16"/>
    <w:basedOn w:val="Normal"/>
    <w:rsid w:val="00C10A5C"/>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C10A5C"/>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C10A5C"/>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C10A5C"/>
    <w:pPr>
      <w:spacing w:before="100" w:beforeAutospacing="1" w:after="225"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nhideWhenUsed/>
    <w:rsid w:val="003517EA"/>
    <w:rPr>
      <w:sz w:val="16"/>
      <w:szCs w:val="16"/>
    </w:rPr>
  </w:style>
  <w:style w:type="paragraph" w:styleId="CommentText">
    <w:name w:val="annotation text"/>
    <w:basedOn w:val="Normal"/>
    <w:link w:val="CommentTextChar"/>
    <w:uiPriority w:val="99"/>
    <w:semiHidden/>
    <w:unhideWhenUsed/>
    <w:rsid w:val="003517EA"/>
    <w:pPr>
      <w:spacing w:line="240" w:lineRule="auto"/>
    </w:pPr>
    <w:rPr>
      <w:sz w:val="20"/>
      <w:szCs w:val="20"/>
    </w:rPr>
  </w:style>
  <w:style w:type="character" w:customStyle="1" w:styleId="CommentTextChar">
    <w:name w:val="Comment Text Char"/>
    <w:basedOn w:val="DefaultParagraphFont"/>
    <w:link w:val="CommentText"/>
    <w:uiPriority w:val="99"/>
    <w:semiHidden/>
    <w:rsid w:val="003517EA"/>
    <w:rPr>
      <w:sz w:val="20"/>
      <w:szCs w:val="20"/>
    </w:rPr>
  </w:style>
  <w:style w:type="paragraph" w:styleId="CommentSubject">
    <w:name w:val="annotation subject"/>
    <w:basedOn w:val="CommentText"/>
    <w:next w:val="CommentText"/>
    <w:link w:val="CommentSubjectChar"/>
    <w:uiPriority w:val="99"/>
    <w:semiHidden/>
    <w:unhideWhenUsed/>
    <w:rsid w:val="003517EA"/>
    <w:rPr>
      <w:b/>
      <w:bCs/>
    </w:rPr>
  </w:style>
  <w:style w:type="character" w:customStyle="1" w:styleId="CommentSubjectChar">
    <w:name w:val="Comment Subject Char"/>
    <w:basedOn w:val="CommentTextChar"/>
    <w:link w:val="CommentSubject"/>
    <w:uiPriority w:val="99"/>
    <w:semiHidden/>
    <w:rsid w:val="003517EA"/>
    <w:rPr>
      <w:b/>
      <w:bCs/>
      <w:sz w:val="20"/>
      <w:szCs w:val="20"/>
    </w:rPr>
  </w:style>
  <w:style w:type="paragraph" w:styleId="BalloonText">
    <w:name w:val="Balloon Text"/>
    <w:basedOn w:val="Normal"/>
    <w:link w:val="BalloonTextChar"/>
    <w:uiPriority w:val="99"/>
    <w:semiHidden/>
    <w:unhideWhenUsed/>
    <w:rsid w:val="00351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7EA"/>
    <w:rPr>
      <w:rFonts w:ascii="Tahoma" w:hAnsi="Tahoma" w:cs="Tahoma"/>
      <w:sz w:val="16"/>
      <w:szCs w:val="16"/>
    </w:rPr>
  </w:style>
  <w:style w:type="paragraph" w:styleId="Header">
    <w:name w:val="header"/>
    <w:basedOn w:val="Normal"/>
    <w:link w:val="HeaderChar"/>
    <w:uiPriority w:val="99"/>
    <w:unhideWhenUsed/>
    <w:rsid w:val="008D50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505F"/>
  </w:style>
  <w:style w:type="paragraph" w:styleId="Footer">
    <w:name w:val="footer"/>
    <w:basedOn w:val="Normal"/>
    <w:link w:val="FooterChar"/>
    <w:uiPriority w:val="99"/>
    <w:unhideWhenUsed/>
    <w:rsid w:val="008D50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505F"/>
  </w:style>
  <w:style w:type="paragraph" w:customStyle="1" w:styleId="clanak">
    <w:name w:val="clanak"/>
    <w:basedOn w:val="Normal"/>
    <w:rsid w:val="000B47B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0B47B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ispod">
    <w:name w:val="t-10-9-kurz-s-ispod"/>
    <w:basedOn w:val="Normal"/>
    <w:rsid w:val="000B47B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0B47B7"/>
  </w:style>
  <w:style w:type="paragraph" w:styleId="NoSpacing">
    <w:name w:val="No Spacing"/>
    <w:uiPriority w:val="1"/>
    <w:qFormat/>
    <w:rsid w:val="005830BC"/>
    <w:pPr>
      <w:spacing w:after="0" w:line="240" w:lineRule="auto"/>
    </w:pPr>
    <w:rPr>
      <w:rFonts w:ascii="Calibri" w:eastAsia="Calibri" w:hAnsi="Calibri" w:cs="Times New Roman"/>
    </w:rPr>
  </w:style>
  <w:style w:type="paragraph" w:styleId="ListParagraph">
    <w:name w:val="List Paragraph"/>
    <w:basedOn w:val="Normal"/>
    <w:uiPriority w:val="34"/>
    <w:qFormat/>
    <w:rsid w:val="005839AE"/>
    <w:pPr>
      <w:ind w:left="720"/>
      <w:contextualSpacing/>
    </w:pPr>
    <w:rPr>
      <w:rFonts w:ascii="Calibri" w:eastAsia="Calibri" w:hAnsi="Calibri" w:cs="Times New Roman"/>
    </w:rPr>
  </w:style>
  <w:style w:type="paragraph" w:styleId="BodyText">
    <w:name w:val="Body Text"/>
    <w:aliases w:val="uvlaka 3,uvlaka 2"/>
    <w:basedOn w:val="Normal"/>
    <w:link w:val="BodyTextChar"/>
    <w:rsid w:val="005839AE"/>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BodyTextChar">
    <w:name w:val="Body Text Char"/>
    <w:aliases w:val="uvlaka 3 Char,uvlaka 2 Char"/>
    <w:basedOn w:val="DefaultParagraphFont"/>
    <w:link w:val="BodyText"/>
    <w:rsid w:val="005839AE"/>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D80D6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C25EBC"/>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rsid w:val="00C51F0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2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16B0B-6702-4D64-8251-A2D11297631A}">
  <ds:schemaRefs>
    <ds:schemaRef ds:uri="http://schemas.microsoft.com/sharepoint/events"/>
  </ds:schemaRefs>
</ds:datastoreItem>
</file>

<file path=customXml/itemProps2.xml><?xml version="1.0" encoding="utf-8"?>
<ds:datastoreItem xmlns:ds="http://schemas.openxmlformats.org/officeDocument/2006/customXml" ds:itemID="{87B240DC-BA93-48A1-AF75-7D95FAD46F79}">
  <ds:schemaRefs>
    <ds:schemaRef ds:uri="http://schemas.microsoft.com/sharepoint/v3/contenttype/forms"/>
  </ds:schemaRefs>
</ds:datastoreItem>
</file>

<file path=customXml/itemProps3.xml><?xml version="1.0" encoding="utf-8"?>
<ds:datastoreItem xmlns:ds="http://schemas.openxmlformats.org/officeDocument/2006/customXml" ds:itemID="{F2A6E680-77B1-4376-B6EF-68066794587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C03C8C4-A5C2-4E3F-86E7-B8186BCAE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62AD73-3C64-4AC6-BB30-08546A60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7958</Words>
  <Characters>45365</Characters>
  <Application>Microsoft Office Word</Application>
  <DocSecurity>0</DocSecurity>
  <Lines>378</Lines>
  <Paragraphs>106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mfkor</dc:creator>
  <cp:lastModifiedBy>Vlatka Šelimber</cp:lastModifiedBy>
  <cp:revision>2</cp:revision>
  <cp:lastPrinted>2019-02-01T09:42:00Z</cp:lastPrinted>
  <dcterms:created xsi:type="dcterms:W3CDTF">2019-03-28T08:49:00Z</dcterms:created>
  <dcterms:modified xsi:type="dcterms:W3CDTF">2019-03-28T08:49:00Z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