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3E0F8" w14:textId="77777777" w:rsidR="00341AB1" w:rsidRDefault="00341AB1" w:rsidP="006751DD">
      <w:pPr>
        <w:rPr>
          <w:sz w:val="20"/>
          <w:szCs w:val="20"/>
        </w:rPr>
      </w:pPr>
      <w:bookmarkStart w:id="0" w:name="_GoBack"/>
      <w:bookmarkEnd w:id="0"/>
    </w:p>
    <w:p w14:paraId="4FAA4463" w14:textId="77777777" w:rsidR="004F636E" w:rsidRPr="00834F9B" w:rsidRDefault="004F636E" w:rsidP="004F636E">
      <w:pPr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noProof/>
          <w:sz w:val="22"/>
          <w:szCs w:val="22"/>
          <w:lang w:eastAsia="hr-HR"/>
        </w:rPr>
        <w:drawing>
          <wp:inline distT="0" distB="0" distL="0" distR="0" wp14:anchorId="03E9CE99" wp14:editId="3BA78632">
            <wp:extent cx="509270" cy="681355"/>
            <wp:effectExtent l="0" t="0" r="508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F9B">
        <w:rPr>
          <w:rFonts w:ascii="Calibri" w:eastAsia="Calibri" w:hAnsi="Calibri"/>
          <w:sz w:val="22"/>
          <w:szCs w:val="22"/>
        </w:rPr>
        <w:fldChar w:fldCharType="begin"/>
      </w:r>
      <w:r w:rsidRPr="00834F9B">
        <w:rPr>
          <w:rFonts w:ascii="Calibri" w:eastAsia="Calibri" w:hAnsi="Calibri"/>
          <w:sz w:val="22"/>
          <w:szCs w:val="22"/>
        </w:rPr>
        <w:instrText xml:space="preserve"> INCLUDEPICTURE "http://www.inet.hr/~box/images/grb-rh.gif" \* MERGEFORMATINET </w:instrText>
      </w:r>
      <w:r w:rsidRPr="00834F9B">
        <w:rPr>
          <w:rFonts w:ascii="Calibri" w:eastAsia="Calibri" w:hAnsi="Calibri"/>
          <w:sz w:val="22"/>
          <w:szCs w:val="22"/>
        </w:rPr>
        <w:fldChar w:fldCharType="end"/>
      </w:r>
    </w:p>
    <w:p w14:paraId="520E6FF2" w14:textId="77777777" w:rsidR="004F636E" w:rsidRPr="000B792E" w:rsidRDefault="004F636E" w:rsidP="004F636E">
      <w:pPr>
        <w:spacing w:before="60" w:after="1680" w:line="276" w:lineRule="auto"/>
        <w:jc w:val="center"/>
        <w:rPr>
          <w:rFonts w:eastAsia="Calibri"/>
        </w:rPr>
      </w:pPr>
      <w:r w:rsidRPr="000B792E">
        <w:rPr>
          <w:rFonts w:eastAsia="Calibri"/>
        </w:rPr>
        <w:t>VLADA REPUBLIKE HRVATSKE</w:t>
      </w:r>
    </w:p>
    <w:p w14:paraId="0EE96990" w14:textId="77777777" w:rsidR="004F636E" w:rsidRPr="000B792E" w:rsidRDefault="004F636E" w:rsidP="004F636E">
      <w:pPr>
        <w:spacing w:after="200" w:line="276" w:lineRule="auto"/>
        <w:jc w:val="both"/>
        <w:rPr>
          <w:rFonts w:eastAsia="Calibri"/>
        </w:rPr>
      </w:pPr>
    </w:p>
    <w:p w14:paraId="2B837A34" w14:textId="77777777" w:rsidR="004F636E" w:rsidRPr="000B792E" w:rsidRDefault="004F636E" w:rsidP="004F636E">
      <w:pPr>
        <w:spacing w:after="200" w:line="276" w:lineRule="auto"/>
        <w:jc w:val="right"/>
        <w:rPr>
          <w:rFonts w:eastAsia="Calibri"/>
        </w:rPr>
      </w:pPr>
      <w:r w:rsidRPr="000B792E">
        <w:rPr>
          <w:rFonts w:eastAsia="Calibri"/>
        </w:rPr>
        <w:t xml:space="preserve">Zagreb, </w:t>
      </w:r>
      <w:r w:rsidR="008F59FB">
        <w:rPr>
          <w:rFonts w:eastAsia="Calibri"/>
        </w:rPr>
        <w:t>5</w:t>
      </w:r>
      <w:r>
        <w:rPr>
          <w:rFonts w:eastAsia="Calibri"/>
        </w:rPr>
        <w:t>. prosinca</w:t>
      </w:r>
      <w:r w:rsidRPr="000B792E">
        <w:rPr>
          <w:rFonts w:eastAsia="Calibri"/>
        </w:rPr>
        <w:t xml:space="preserve"> 2019.</w:t>
      </w:r>
    </w:p>
    <w:p w14:paraId="6DF3DBE7" w14:textId="77777777" w:rsidR="004F636E" w:rsidRPr="000B792E" w:rsidRDefault="004F636E" w:rsidP="004F636E">
      <w:pPr>
        <w:spacing w:after="200" w:line="276" w:lineRule="auto"/>
        <w:jc w:val="right"/>
        <w:rPr>
          <w:rFonts w:eastAsia="Calibri"/>
        </w:rPr>
      </w:pPr>
    </w:p>
    <w:p w14:paraId="3F4823E8" w14:textId="77777777" w:rsidR="004F636E" w:rsidRPr="000B792E" w:rsidRDefault="004F636E" w:rsidP="004F636E">
      <w:pPr>
        <w:spacing w:after="200" w:line="276" w:lineRule="auto"/>
        <w:jc w:val="right"/>
        <w:rPr>
          <w:rFonts w:eastAsia="Calibri"/>
        </w:rPr>
      </w:pPr>
    </w:p>
    <w:p w14:paraId="4D963FD7" w14:textId="77777777" w:rsidR="004F636E" w:rsidRPr="000B792E" w:rsidRDefault="004F636E" w:rsidP="004F636E">
      <w:pPr>
        <w:spacing w:after="200" w:line="276" w:lineRule="auto"/>
        <w:jc w:val="right"/>
        <w:rPr>
          <w:rFonts w:eastAsia="Calibri"/>
        </w:rPr>
      </w:pPr>
    </w:p>
    <w:p w14:paraId="181BFCAA" w14:textId="77777777" w:rsidR="004F636E" w:rsidRPr="000B792E" w:rsidRDefault="004F636E" w:rsidP="004F636E">
      <w:pPr>
        <w:spacing w:after="200" w:line="276" w:lineRule="auto"/>
        <w:jc w:val="both"/>
        <w:rPr>
          <w:rFonts w:eastAsia="Calibri"/>
        </w:rPr>
      </w:pPr>
      <w:r w:rsidRPr="000B792E">
        <w:rPr>
          <w:rFonts w:eastAsia="Calibri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1"/>
      </w:tblGrid>
      <w:tr w:rsidR="004F636E" w:rsidRPr="000B792E" w14:paraId="35405936" w14:textId="77777777" w:rsidTr="00577EE0">
        <w:tc>
          <w:tcPr>
            <w:tcW w:w="1951" w:type="dxa"/>
            <w:shd w:val="clear" w:color="auto" w:fill="auto"/>
          </w:tcPr>
          <w:p w14:paraId="04B8CC45" w14:textId="77777777" w:rsidR="004F636E" w:rsidRPr="00834F9B" w:rsidRDefault="004F636E" w:rsidP="00577EE0">
            <w:pPr>
              <w:spacing w:line="360" w:lineRule="auto"/>
              <w:jc w:val="right"/>
              <w:rPr>
                <w:lang w:eastAsia="hr-HR"/>
              </w:rPr>
            </w:pPr>
            <w:r w:rsidRPr="00834F9B">
              <w:rPr>
                <w:b/>
                <w:smallCaps/>
                <w:lang w:eastAsia="hr-HR"/>
              </w:rPr>
              <w:t>Predlagatelj</w:t>
            </w:r>
            <w:r w:rsidRPr="00834F9B">
              <w:rPr>
                <w:b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4081239F" w14:textId="77777777" w:rsidR="004F636E" w:rsidRPr="00834F9B" w:rsidRDefault="004F636E" w:rsidP="004F636E">
            <w:pPr>
              <w:spacing w:line="360" w:lineRule="auto"/>
              <w:rPr>
                <w:lang w:eastAsia="hr-HR"/>
              </w:rPr>
            </w:pPr>
            <w:r w:rsidRPr="00834F9B">
              <w:rPr>
                <w:lang w:eastAsia="hr-HR"/>
              </w:rPr>
              <w:t xml:space="preserve">Ministarstvo </w:t>
            </w:r>
            <w:r>
              <w:rPr>
                <w:lang w:eastAsia="hr-HR"/>
              </w:rPr>
              <w:t>poljoprivrede</w:t>
            </w:r>
          </w:p>
        </w:tc>
      </w:tr>
    </w:tbl>
    <w:p w14:paraId="00AB4D47" w14:textId="77777777" w:rsidR="004F636E" w:rsidRPr="000B792E" w:rsidRDefault="004F636E" w:rsidP="004F636E">
      <w:pPr>
        <w:spacing w:after="200" w:line="276" w:lineRule="auto"/>
        <w:jc w:val="both"/>
        <w:rPr>
          <w:rFonts w:eastAsia="Calibri"/>
        </w:rPr>
      </w:pPr>
      <w:r w:rsidRPr="000B792E">
        <w:rPr>
          <w:rFonts w:eastAsia="Calibri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1"/>
      </w:tblGrid>
      <w:tr w:rsidR="004F636E" w:rsidRPr="000B792E" w14:paraId="632091CD" w14:textId="77777777" w:rsidTr="00577EE0">
        <w:tc>
          <w:tcPr>
            <w:tcW w:w="1951" w:type="dxa"/>
            <w:shd w:val="clear" w:color="auto" w:fill="auto"/>
          </w:tcPr>
          <w:p w14:paraId="46C05C68" w14:textId="77777777" w:rsidR="004F636E" w:rsidRPr="00834F9B" w:rsidRDefault="004F636E" w:rsidP="00577EE0">
            <w:pPr>
              <w:spacing w:line="360" w:lineRule="auto"/>
              <w:jc w:val="right"/>
              <w:rPr>
                <w:b/>
                <w:smallCaps/>
                <w:lang w:eastAsia="hr-HR"/>
              </w:rPr>
            </w:pPr>
            <w:r>
              <w:rPr>
                <w:b/>
                <w:smallCaps/>
              </w:rPr>
              <w:t>Predmet</w:t>
            </w:r>
            <w:r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5CA5E3CA" w14:textId="77777777" w:rsidR="004F636E" w:rsidRPr="00834F9B" w:rsidRDefault="004F636E" w:rsidP="0081720B">
            <w:pPr>
              <w:jc w:val="both"/>
            </w:pPr>
            <w:r w:rsidRPr="00834F9B">
              <w:rPr>
                <w:lang w:eastAsia="hr-HR"/>
              </w:rPr>
              <w:t xml:space="preserve">Prijedlog zaključka o </w:t>
            </w:r>
            <w:r w:rsidRPr="000B792E">
              <w:rPr>
                <w:lang w:eastAsia="hr-HR"/>
              </w:rPr>
              <w:t>prihvaćanju pokroviteljstva nad</w:t>
            </w:r>
            <w:r>
              <w:rPr>
                <w:lang w:eastAsia="hr-HR"/>
              </w:rPr>
              <w:t xml:space="preserve"> </w:t>
            </w:r>
            <w:r>
              <w:t>konferencijom Dani poljoprivrede, ribarstva i šumarstva</w:t>
            </w:r>
            <w:r>
              <w:rPr>
                <w:rFonts w:eastAsia="Calibri"/>
              </w:rPr>
              <w:t xml:space="preserve"> (Sveti Martin na Muri, 19. i 20. prosinca</w:t>
            </w:r>
            <w:r w:rsidRPr="006751DD">
              <w:rPr>
                <w:rFonts w:eastAsia="Calibri"/>
              </w:rPr>
              <w:t xml:space="preserve"> 20</w:t>
            </w:r>
            <w:r>
              <w:rPr>
                <w:rFonts w:eastAsia="Calibri"/>
              </w:rPr>
              <w:t>19. godine)</w:t>
            </w:r>
          </w:p>
        </w:tc>
      </w:tr>
    </w:tbl>
    <w:p w14:paraId="73864202" w14:textId="77777777" w:rsidR="004F636E" w:rsidRPr="000B792E" w:rsidRDefault="004F636E" w:rsidP="004F636E">
      <w:pPr>
        <w:spacing w:after="200" w:line="276" w:lineRule="auto"/>
        <w:jc w:val="both"/>
        <w:rPr>
          <w:rFonts w:eastAsia="Calibri"/>
        </w:rPr>
      </w:pPr>
      <w:r w:rsidRPr="000B792E">
        <w:rPr>
          <w:rFonts w:eastAsia="Calibri"/>
        </w:rPr>
        <w:t>__________________________________________________________________________</w:t>
      </w:r>
    </w:p>
    <w:p w14:paraId="009F2D15" w14:textId="77777777" w:rsidR="004F636E" w:rsidRPr="000B792E" w:rsidRDefault="004F636E" w:rsidP="004F636E">
      <w:pPr>
        <w:spacing w:after="200" w:line="276" w:lineRule="auto"/>
        <w:jc w:val="both"/>
        <w:rPr>
          <w:rFonts w:eastAsia="Calibri"/>
        </w:rPr>
      </w:pPr>
    </w:p>
    <w:p w14:paraId="759136E6" w14:textId="77777777" w:rsidR="004F636E" w:rsidRPr="000B792E" w:rsidRDefault="004F636E" w:rsidP="004F636E">
      <w:pPr>
        <w:spacing w:after="200" w:line="276" w:lineRule="auto"/>
        <w:jc w:val="both"/>
        <w:rPr>
          <w:rFonts w:eastAsia="Calibri"/>
        </w:rPr>
      </w:pPr>
    </w:p>
    <w:p w14:paraId="5EF3FF34" w14:textId="77777777" w:rsidR="004F636E" w:rsidRPr="000B792E" w:rsidRDefault="004F636E" w:rsidP="004F636E">
      <w:pPr>
        <w:spacing w:after="200" w:line="276" w:lineRule="auto"/>
        <w:jc w:val="both"/>
        <w:rPr>
          <w:rFonts w:eastAsia="Calibri"/>
        </w:rPr>
      </w:pPr>
    </w:p>
    <w:p w14:paraId="5192579D" w14:textId="77777777" w:rsidR="004F636E" w:rsidRPr="000B792E" w:rsidRDefault="004F636E" w:rsidP="004F636E">
      <w:pPr>
        <w:spacing w:after="200" w:line="276" w:lineRule="auto"/>
        <w:jc w:val="both"/>
        <w:rPr>
          <w:rFonts w:eastAsia="Calibri"/>
        </w:rPr>
      </w:pPr>
    </w:p>
    <w:p w14:paraId="7638072F" w14:textId="77777777" w:rsidR="004F636E" w:rsidRPr="00834F9B" w:rsidRDefault="004F636E" w:rsidP="004F636E">
      <w:pPr>
        <w:spacing w:after="200" w:line="276" w:lineRule="auto"/>
        <w:jc w:val="both"/>
        <w:rPr>
          <w:rFonts w:eastAsia="Calibri"/>
        </w:rPr>
      </w:pPr>
    </w:p>
    <w:p w14:paraId="5E789E84" w14:textId="77777777" w:rsidR="004F636E" w:rsidRPr="00834F9B" w:rsidRDefault="004F636E" w:rsidP="004F636E">
      <w:pPr>
        <w:tabs>
          <w:tab w:val="center" w:pos="4536"/>
          <w:tab w:val="right" w:pos="9072"/>
        </w:tabs>
        <w:rPr>
          <w:rFonts w:ascii="Calibri" w:eastAsia="Calibri" w:hAnsi="Calibri"/>
          <w:sz w:val="22"/>
          <w:szCs w:val="22"/>
        </w:rPr>
      </w:pPr>
    </w:p>
    <w:p w14:paraId="54662550" w14:textId="77777777" w:rsidR="004F636E" w:rsidRPr="00834F9B" w:rsidRDefault="004F636E" w:rsidP="004F636E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6DB25576" w14:textId="77777777" w:rsidR="004F636E" w:rsidRPr="00834F9B" w:rsidRDefault="004F636E" w:rsidP="004F636E">
      <w:pPr>
        <w:tabs>
          <w:tab w:val="center" w:pos="4536"/>
          <w:tab w:val="right" w:pos="9072"/>
        </w:tabs>
        <w:rPr>
          <w:rFonts w:ascii="Calibri" w:eastAsia="Calibri" w:hAnsi="Calibri"/>
          <w:sz w:val="22"/>
          <w:szCs w:val="22"/>
        </w:rPr>
      </w:pPr>
    </w:p>
    <w:p w14:paraId="6D85832E" w14:textId="77777777" w:rsidR="004F636E" w:rsidRDefault="004F636E" w:rsidP="004F636E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36066A88" w14:textId="77777777" w:rsidR="004F636E" w:rsidRDefault="004F636E" w:rsidP="004F636E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2F31AFC2" w14:textId="77777777" w:rsidR="004F636E" w:rsidRDefault="004F636E" w:rsidP="004F636E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203082D7" w14:textId="77777777" w:rsidR="0081720B" w:rsidRPr="00834F9B" w:rsidRDefault="0081720B" w:rsidP="004F636E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00183206" w14:textId="77777777" w:rsidR="004F636E" w:rsidRPr="00834F9B" w:rsidRDefault="00E075E3" w:rsidP="004F636E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eastAsia="Calibri"/>
          <w:color w:val="404040"/>
          <w:spacing w:val="20"/>
          <w:sz w:val="20"/>
          <w:szCs w:val="22"/>
        </w:rPr>
      </w:pPr>
      <w:r>
        <w:rPr>
          <w:rFonts w:eastAsia="Calibri"/>
          <w:color w:val="404040"/>
          <w:spacing w:val="20"/>
          <w:sz w:val="20"/>
          <w:szCs w:val="22"/>
        </w:rPr>
        <w:t>Banski dvori | Trg Sv. Marka 2</w:t>
      </w:r>
      <w:r w:rsidR="004F636E" w:rsidRPr="00834F9B">
        <w:rPr>
          <w:rFonts w:eastAsia="Calibri"/>
          <w:color w:val="404040"/>
          <w:spacing w:val="20"/>
          <w:sz w:val="20"/>
          <w:szCs w:val="22"/>
        </w:rPr>
        <w:t xml:space="preserve"> | 10000 Zagreb | tel. 01 4569 222 | vlada.gov.hr</w:t>
      </w:r>
    </w:p>
    <w:p w14:paraId="3B43C155" w14:textId="77777777" w:rsidR="004F636E" w:rsidRDefault="004F636E" w:rsidP="004F636E">
      <w:pPr>
        <w:rPr>
          <w:sz w:val="20"/>
          <w:szCs w:val="20"/>
        </w:rPr>
      </w:pPr>
    </w:p>
    <w:p w14:paraId="315CB9B7" w14:textId="77777777" w:rsidR="00341AB1" w:rsidRDefault="00341AB1" w:rsidP="006751DD">
      <w:pPr>
        <w:rPr>
          <w:sz w:val="20"/>
          <w:szCs w:val="20"/>
        </w:rPr>
      </w:pPr>
    </w:p>
    <w:p w14:paraId="4D4D6ECE" w14:textId="77777777" w:rsidR="00341AB1" w:rsidRDefault="00341AB1" w:rsidP="006751DD">
      <w:pPr>
        <w:rPr>
          <w:sz w:val="20"/>
          <w:szCs w:val="20"/>
        </w:rPr>
      </w:pPr>
    </w:p>
    <w:p w14:paraId="2EA0C00F" w14:textId="77777777" w:rsidR="00341AB1" w:rsidRDefault="00341AB1" w:rsidP="006751DD">
      <w:pPr>
        <w:rPr>
          <w:sz w:val="20"/>
          <w:szCs w:val="20"/>
        </w:rPr>
      </w:pPr>
    </w:p>
    <w:p w14:paraId="67F4D684" w14:textId="77777777" w:rsidR="006751DD" w:rsidRDefault="006751DD" w:rsidP="006751DD">
      <w:pPr>
        <w:rPr>
          <w:sz w:val="20"/>
          <w:szCs w:val="20"/>
        </w:rPr>
      </w:pPr>
    </w:p>
    <w:p w14:paraId="36D66257" w14:textId="77777777" w:rsidR="006751DD" w:rsidRPr="00834F9B" w:rsidRDefault="006751DD" w:rsidP="006751DD">
      <w:pPr>
        <w:rPr>
          <w:sz w:val="20"/>
          <w:szCs w:val="20"/>
        </w:rPr>
      </w:pPr>
    </w:p>
    <w:tbl>
      <w:tblPr>
        <w:tblW w:w="0" w:type="auto"/>
        <w:tblInd w:w="6912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</w:tblGrid>
      <w:tr w:rsidR="006751DD" w:rsidRPr="007701AC" w14:paraId="4BA75975" w14:textId="77777777" w:rsidTr="00B346FB">
        <w:tc>
          <w:tcPr>
            <w:tcW w:w="2268" w:type="dxa"/>
            <w:shd w:val="clear" w:color="auto" w:fill="auto"/>
          </w:tcPr>
          <w:p w14:paraId="59877C05" w14:textId="77777777" w:rsidR="006751DD" w:rsidRPr="007701AC" w:rsidRDefault="006751DD" w:rsidP="00B346FB">
            <w:pPr>
              <w:jc w:val="center"/>
              <w:rPr>
                <w:b/>
              </w:rPr>
            </w:pPr>
            <w:r w:rsidRPr="007701AC">
              <w:rPr>
                <w:b/>
              </w:rPr>
              <w:t>P R I J E D L O G</w:t>
            </w:r>
          </w:p>
          <w:p w14:paraId="3DADB28B" w14:textId="77777777" w:rsidR="006751DD" w:rsidRPr="007701AC" w:rsidRDefault="006751DD" w:rsidP="00B346F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E1FCAF9" w14:textId="77777777" w:rsidR="006751DD" w:rsidRDefault="006751DD" w:rsidP="006751DD">
      <w:pPr>
        <w:rPr>
          <w:b/>
        </w:rPr>
      </w:pPr>
    </w:p>
    <w:p w14:paraId="54BA9AC2" w14:textId="77777777" w:rsidR="006751DD" w:rsidRDefault="006751DD" w:rsidP="006751DD">
      <w:pPr>
        <w:rPr>
          <w:b/>
        </w:rPr>
      </w:pPr>
    </w:p>
    <w:p w14:paraId="15CFD853" w14:textId="77777777" w:rsidR="006751DD" w:rsidRDefault="006751DD" w:rsidP="006751DD">
      <w:pPr>
        <w:ind w:firstLine="708"/>
        <w:jc w:val="both"/>
      </w:pPr>
      <w:r>
        <w:t>Na temelju članka 31. stavka 3. Zakona o Vladi Republike Hrvatske („Narodne novine“, broj 150/11, 119/14, 93/16 i 116/18) i točaka II. i III. Odluke o kriterijima i postupku za prihvaćanje pokroviteljstva Vlade Republike Hrvatske („Narodne novine“, broj 44/16), Vlada Republike Hrvatske je na sjednici održanoj</w:t>
      </w:r>
      <w:r w:rsidR="004F636E">
        <w:t xml:space="preserve"> </w:t>
      </w:r>
      <w:r>
        <w:t>___________ godine donijela</w:t>
      </w:r>
    </w:p>
    <w:p w14:paraId="61AAA571" w14:textId="77777777" w:rsidR="006751DD" w:rsidRDefault="006751DD" w:rsidP="006751DD">
      <w:pPr>
        <w:ind w:firstLine="708"/>
        <w:jc w:val="both"/>
      </w:pPr>
    </w:p>
    <w:p w14:paraId="6A99D037" w14:textId="77777777" w:rsidR="006751DD" w:rsidRDefault="006751DD" w:rsidP="006751DD">
      <w:pPr>
        <w:ind w:firstLine="708"/>
        <w:jc w:val="both"/>
      </w:pPr>
    </w:p>
    <w:p w14:paraId="29D5CAF6" w14:textId="77777777" w:rsidR="006751DD" w:rsidRDefault="006751DD" w:rsidP="006751DD">
      <w:pPr>
        <w:ind w:firstLine="708"/>
        <w:jc w:val="both"/>
      </w:pPr>
    </w:p>
    <w:p w14:paraId="09D81850" w14:textId="77777777" w:rsidR="006751DD" w:rsidRDefault="006751DD" w:rsidP="006751DD">
      <w:pPr>
        <w:jc w:val="center"/>
        <w:rPr>
          <w:b/>
        </w:rPr>
      </w:pPr>
      <w:r>
        <w:rPr>
          <w:b/>
        </w:rPr>
        <w:t>Z A K L J U Č A K</w:t>
      </w:r>
    </w:p>
    <w:p w14:paraId="4229597A" w14:textId="77777777" w:rsidR="006751DD" w:rsidRDefault="006751DD" w:rsidP="006751DD">
      <w:pPr>
        <w:rPr>
          <w:b/>
        </w:rPr>
      </w:pPr>
    </w:p>
    <w:p w14:paraId="475A81CD" w14:textId="77777777" w:rsidR="006751DD" w:rsidRDefault="006751DD" w:rsidP="006751DD">
      <w:pPr>
        <w:ind w:firstLine="708"/>
        <w:rPr>
          <w:b/>
        </w:rPr>
      </w:pPr>
    </w:p>
    <w:p w14:paraId="76325F33" w14:textId="468012EA" w:rsidR="006751DD" w:rsidRDefault="006751DD" w:rsidP="004F636E">
      <w:pPr>
        <w:ind w:firstLine="708"/>
        <w:jc w:val="both"/>
        <w:rPr>
          <w:b/>
        </w:rPr>
      </w:pPr>
      <w:r>
        <w:t xml:space="preserve">Vlada Republike Hrvatske prihvaća pokroviteljstvo nad </w:t>
      </w:r>
      <w:r w:rsidR="00EB6012">
        <w:t>konferencijom Dani poljoprivrede, ribarstva i šumarstva</w:t>
      </w:r>
      <w:r>
        <w:t xml:space="preserve"> (</w:t>
      </w:r>
      <w:r w:rsidR="004F636E">
        <w:t xml:space="preserve">Sveti Martin na Muri, </w:t>
      </w:r>
      <w:r w:rsidR="00EB6012">
        <w:t>19. i 20.</w:t>
      </w:r>
      <w:r>
        <w:t xml:space="preserve"> </w:t>
      </w:r>
      <w:r w:rsidR="00EB6012">
        <w:t xml:space="preserve">prosinca </w:t>
      </w:r>
      <w:r w:rsidRPr="00394B99">
        <w:t>201</w:t>
      </w:r>
      <w:r>
        <w:t>9. godine)</w:t>
      </w:r>
      <w:r w:rsidR="00382A0B">
        <w:t>,</w:t>
      </w:r>
      <w:r>
        <w:t xml:space="preserve"> sukladno zamolbi </w:t>
      </w:r>
      <w:r w:rsidR="00EB6012">
        <w:t>Ministarstva poljoprivrede</w:t>
      </w:r>
      <w:r w:rsidR="00130A14">
        <w:t>.</w:t>
      </w:r>
    </w:p>
    <w:p w14:paraId="057B1D8B" w14:textId="77777777" w:rsidR="004F636E" w:rsidRPr="004F636E" w:rsidRDefault="004F636E" w:rsidP="004F636E">
      <w:pPr>
        <w:ind w:firstLine="708"/>
        <w:jc w:val="both"/>
        <w:rPr>
          <w:b/>
        </w:rPr>
      </w:pPr>
    </w:p>
    <w:p w14:paraId="5F291444" w14:textId="77777777" w:rsidR="006751DD" w:rsidRDefault="006751DD" w:rsidP="004F636E">
      <w:pPr>
        <w:ind w:firstLine="708"/>
        <w:jc w:val="both"/>
      </w:pPr>
      <w:r>
        <w:t>Prihvaćanjem pokroviteljstva Vlada Republike Hrvatske ne preuzima nikakve financijske obveze</w:t>
      </w:r>
      <w:r w:rsidR="004F636E">
        <w:t>.</w:t>
      </w:r>
    </w:p>
    <w:p w14:paraId="45FB6C70" w14:textId="77777777" w:rsidR="004F636E" w:rsidRDefault="004F636E" w:rsidP="004F636E">
      <w:pPr>
        <w:ind w:firstLine="708"/>
        <w:jc w:val="both"/>
      </w:pPr>
    </w:p>
    <w:p w14:paraId="597BE891" w14:textId="77777777" w:rsidR="006751DD" w:rsidRDefault="006751DD" w:rsidP="006751DD">
      <w:pPr>
        <w:jc w:val="both"/>
      </w:pPr>
    </w:p>
    <w:p w14:paraId="0195E164" w14:textId="77777777" w:rsidR="006751DD" w:rsidRDefault="006751DD" w:rsidP="006751DD">
      <w:pPr>
        <w:jc w:val="both"/>
      </w:pPr>
    </w:p>
    <w:p w14:paraId="6DF45D37" w14:textId="77777777" w:rsidR="006751DD" w:rsidRDefault="006751DD" w:rsidP="006751DD">
      <w:pPr>
        <w:jc w:val="both"/>
      </w:pPr>
      <w:r>
        <w:t>Klasa:</w:t>
      </w:r>
    </w:p>
    <w:p w14:paraId="52A90768" w14:textId="77777777" w:rsidR="006751DD" w:rsidRDefault="006751DD" w:rsidP="006751DD">
      <w:pPr>
        <w:jc w:val="both"/>
      </w:pPr>
      <w:r>
        <w:t xml:space="preserve">Urbroj: </w:t>
      </w:r>
    </w:p>
    <w:p w14:paraId="398E12E6" w14:textId="77777777" w:rsidR="006751DD" w:rsidRDefault="006751DD" w:rsidP="006751DD">
      <w:pPr>
        <w:jc w:val="both"/>
      </w:pPr>
    </w:p>
    <w:p w14:paraId="1A77CD89" w14:textId="77777777" w:rsidR="006751DD" w:rsidRDefault="006751DD" w:rsidP="006751DD">
      <w:pPr>
        <w:jc w:val="both"/>
      </w:pPr>
    </w:p>
    <w:p w14:paraId="0114BB4B" w14:textId="77777777" w:rsidR="006751DD" w:rsidRDefault="006751DD" w:rsidP="006751DD">
      <w:pPr>
        <w:jc w:val="both"/>
      </w:pPr>
      <w:r>
        <w:t xml:space="preserve">Zagreb, </w:t>
      </w:r>
    </w:p>
    <w:p w14:paraId="1361DA68" w14:textId="77777777" w:rsidR="006751DD" w:rsidRDefault="006751DD" w:rsidP="006751DD"/>
    <w:p w14:paraId="2C047710" w14:textId="77777777" w:rsidR="006751DD" w:rsidRDefault="006751DD" w:rsidP="006751DD">
      <w:pPr>
        <w:rPr>
          <w:lang w:val="en-GB"/>
        </w:rPr>
      </w:pPr>
    </w:p>
    <w:p w14:paraId="42587764" w14:textId="77777777" w:rsidR="006751DD" w:rsidRDefault="006751DD" w:rsidP="006751DD"/>
    <w:tbl>
      <w:tblPr>
        <w:tblW w:w="0" w:type="auto"/>
        <w:tblInd w:w="5353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7"/>
      </w:tblGrid>
      <w:tr w:rsidR="006751DD" w:rsidRPr="007701AC" w14:paraId="4B183E6E" w14:textId="77777777" w:rsidTr="00B346FB">
        <w:tc>
          <w:tcPr>
            <w:tcW w:w="3827" w:type="dxa"/>
            <w:shd w:val="clear" w:color="auto" w:fill="auto"/>
          </w:tcPr>
          <w:p w14:paraId="56E91FF7" w14:textId="77777777" w:rsidR="006751DD" w:rsidRPr="007701AC" w:rsidRDefault="006751DD" w:rsidP="00B346FB">
            <w:pPr>
              <w:jc w:val="center"/>
              <w:rPr>
                <w:lang w:val="en-GB"/>
              </w:rPr>
            </w:pPr>
            <w:r>
              <w:t>PREDSJEDNIK</w:t>
            </w:r>
          </w:p>
          <w:p w14:paraId="487C26CA" w14:textId="77777777" w:rsidR="006751DD" w:rsidRPr="007701AC" w:rsidRDefault="006751DD" w:rsidP="00B346FB">
            <w:pPr>
              <w:jc w:val="center"/>
              <w:rPr>
                <w:sz w:val="30"/>
                <w:szCs w:val="30"/>
              </w:rPr>
            </w:pPr>
          </w:p>
          <w:p w14:paraId="5DE8E7FA" w14:textId="77777777" w:rsidR="006751DD" w:rsidRPr="007701AC" w:rsidRDefault="006751DD" w:rsidP="00B346FB">
            <w:pPr>
              <w:jc w:val="center"/>
              <w:rPr>
                <w:b/>
                <w:lang w:val="en-GB"/>
              </w:rPr>
            </w:pPr>
            <w:r>
              <w:t>mr. sc. Andrej Plenković</w:t>
            </w:r>
          </w:p>
        </w:tc>
      </w:tr>
    </w:tbl>
    <w:p w14:paraId="7C1FEF47" w14:textId="77777777" w:rsidR="006751DD" w:rsidRDefault="006751DD" w:rsidP="006751DD">
      <w:pPr>
        <w:rPr>
          <w:b/>
        </w:rPr>
      </w:pPr>
    </w:p>
    <w:p w14:paraId="702B7784" w14:textId="77777777" w:rsidR="006751DD" w:rsidRDefault="006751DD" w:rsidP="006751DD">
      <w:pPr>
        <w:rPr>
          <w:b/>
        </w:rPr>
      </w:pPr>
    </w:p>
    <w:p w14:paraId="4E95058D" w14:textId="77777777" w:rsidR="006751DD" w:rsidRDefault="006751DD" w:rsidP="006751DD">
      <w:pPr>
        <w:rPr>
          <w:b/>
        </w:rPr>
      </w:pPr>
    </w:p>
    <w:p w14:paraId="4602E324" w14:textId="77777777" w:rsidR="006751DD" w:rsidRDefault="006751DD" w:rsidP="006751DD">
      <w:pPr>
        <w:rPr>
          <w:b/>
        </w:rPr>
      </w:pPr>
    </w:p>
    <w:p w14:paraId="77D0ABA6" w14:textId="77777777" w:rsidR="006751DD" w:rsidRDefault="006751DD" w:rsidP="006751DD">
      <w:pPr>
        <w:rPr>
          <w:b/>
        </w:rPr>
      </w:pPr>
    </w:p>
    <w:p w14:paraId="1B55FBC3" w14:textId="77777777" w:rsidR="006751DD" w:rsidRDefault="006751DD" w:rsidP="006751DD">
      <w:pPr>
        <w:rPr>
          <w:b/>
        </w:rPr>
      </w:pPr>
    </w:p>
    <w:p w14:paraId="4CA83670" w14:textId="77777777" w:rsidR="006751DD" w:rsidRDefault="006751DD" w:rsidP="006751DD">
      <w:pPr>
        <w:rPr>
          <w:b/>
        </w:rPr>
      </w:pPr>
    </w:p>
    <w:p w14:paraId="6C3D5547" w14:textId="77777777" w:rsidR="006751DD" w:rsidRDefault="006751DD" w:rsidP="006751DD">
      <w:pPr>
        <w:rPr>
          <w:b/>
        </w:rPr>
      </w:pPr>
    </w:p>
    <w:p w14:paraId="07FD88E5" w14:textId="77777777" w:rsidR="006751DD" w:rsidRDefault="006751DD" w:rsidP="006751DD">
      <w:pPr>
        <w:rPr>
          <w:b/>
        </w:rPr>
      </w:pPr>
    </w:p>
    <w:p w14:paraId="247975A9" w14:textId="77777777" w:rsidR="006751DD" w:rsidRDefault="006751DD" w:rsidP="006751DD">
      <w:pPr>
        <w:rPr>
          <w:b/>
        </w:rPr>
      </w:pPr>
    </w:p>
    <w:p w14:paraId="62A39E46" w14:textId="77777777" w:rsidR="006751DD" w:rsidRDefault="006751DD" w:rsidP="006751DD">
      <w:pPr>
        <w:rPr>
          <w:b/>
        </w:rPr>
      </w:pPr>
    </w:p>
    <w:p w14:paraId="39FBC104" w14:textId="77777777" w:rsidR="006751DD" w:rsidRDefault="006751DD" w:rsidP="006751DD">
      <w:pPr>
        <w:rPr>
          <w:b/>
        </w:rPr>
      </w:pPr>
    </w:p>
    <w:p w14:paraId="0A288B47" w14:textId="77777777" w:rsidR="006751DD" w:rsidRDefault="006751DD" w:rsidP="006751DD">
      <w:pPr>
        <w:rPr>
          <w:b/>
        </w:rPr>
      </w:pPr>
    </w:p>
    <w:p w14:paraId="5073C795" w14:textId="77777777" w:rsidR="006751DD" w:rsidRDefault="006751DD" w:rsidP="006751DD">
      <w:pPr>
        <w:rPr>
          <w:b/>
        </w:rPr>
      </w:pPr>
    </w:p>
    <w:p w14:paraId="04BC8017" w14:textId="77777777" w:rsidR="006751DD" w:rsidRDefault="006751DD" w:rsidP="006751DD">
      <w:pPr>
        <w:rPr>
          <w:b/>
        </w:rPr>
      </w:pPr>
    </w:p>
    <w:p w14:paraId="4E8AA77B" w14:textId="77777777" w:rsidR="006751DD" w:rsidRDefault="006751DD" w:rsidP="006751DD">
      <w:pPr>
        <w:rPr>
          <w:b/>
        </w:rPr>
      </w:pPr>
    </w:p>
    <w:p w14:paraId="3847EB35" w14:textId="77777777" w:rsidR="00382A0B" w:rsidRDefault="00382A0B" w:rsidP="006751DD">
      <w:pPr>
        <w:rPr>
          <w:b/>
        </w:rPr>
      </w:pPr>
    </w:p>
    <w:p w14:paraId="3A171BB5" w14:textId="77777777" w:rsidR="006751DD" w:rsidRDefault="006751DD" w:rsidP="006751DD">
      <w:pPr>
        <w:rPr>
          <w:b/>
        </w:rPr>
      </w:pPr>
    </w:p>
    <w:p w14:paraId="238EC539" w14:textId="77777777" w:rsidR="006751DD" w:rsidRDefault="006751DD" w:rsidP="006751DD">
      <w:pPr>
        <w:rPr>
          <w:b/>
        </w:rPr>
      </w:pPr>
    </w:p>
    <w:p w14:paraId="3730E6B6" w14:textId="77777777" w:rsidR="006751DD" w:rsidRDefault="006751DD" w:rsidP="006751DD">
      <w:pPr>
        <w:jc w:val="center"/>
        <w:rPr>
          <w:b/>
        </w:rPr>
      </w:pPr>
      <w:r>
        <w:rPr>
          <w:b/>
        </w:rPr>
        <w:t>O b r a z l o ž e n j e</w:t>
      </w:r>
    </w:p>
    <w:p w14:paraId="6A0FA723" w14:textId="77777777" w:rsidR="006751DD" w:rsidRDefault="006751DD" w:rsidP="006751DD">
      <w:pPr>
        <w:rPr>
          <w:b/>
        </w:rPr>
      </w:pPr>
    </w:p>
    <w:p w14:paraId="758BCD71" w14:textId="77777777" w:rsidR="006751DD" w:rsidRDefault="006751DD" w:rsidP="006751DD">
      <w:pPr>
        <w:rPr>
          <w:b/>
        </w:rPr>
      </w:pPr>
    </w:p>
    <w:p w14:paraId="0F555F31" w14:textId="77777777" w:rsidR="002A0005" w:rsidRDefault="00EB6012" w:rsidP="00EB6012">
      <w:pPr>
        <w:jc w:val="both"/>
      </w:pPr>
      <w:r w:rsidRPr="00A00147">
        <w:rPr>
          <w:rFonts w:eastAsia="Calibri"/>
        </w:rPr>
        <w:t xml:space="preserve">Ministarstvo poljoprivrede organizira konferenciju </w:t>
      </w:r>
      <w:r>
        <w:rPr>
          <w:rFonts w:eastAsia="Calibri"/>
        </w:rPr>
        <w:t>Dani</w:t>
      </w:r>
      <w:r w:rsidRPr="00A00147">
        <w:rPr>
          <w:rFonts w:eastAsia="Calibri"/>
        </w:rPr>
        <w:t xml:space="preserve"> poljoprivrede, ribarstva i šumarstva (</w:t>
      </w:r>
      <w:r w:rsidRPr="00A00147">
        <w:t>Sveti Martin na Muri, 19. i 20. prosinca 2019. godine)</w:t>
      </w:r>
      <w:r w:rsidR="005522C0">
        <w:t xml:space="preserve">. </w:t>
      </w:r>
    </w:p>
    <w:p w14:paraId="59318715" w14:textId="77777777" w:rsidR="00575301" w:rsidRDefault="00575301" w:rsidP="0045718D">
      <w:pPr>
        <w:jc w:val="both"/>
        <w:rPr>
          <w:rFonts w:eastAsia="Calibri"/>
        </w:rPr>
      </w:pPr>
    </w:p>
    <w:p w14:paraId="5C1817E1" w14:textId="77777777" w:rsidR="00912C01" w:rsidRDefault="0095613D" w:rsidP="0045718D">
      <w:pPr>
        <w:jc w:val="both"/>
        <w:rPr>
          <w:color w:val="000000"/>
        </w:rPr>
      </w:pPr>
      <w:r>
        <w:t>Na konferenciji će se predstaviti</w:t>
      </w:r>
      <w:r w:rsidR="00912C01">
        <w:t xml:space="preserve"> </w:t>
      </w:r>
      <w:r w:rsidR="00655B93">
        <w:t>Nacrt strategije</w:t>
      </w:r>
      <w:r w:rsidR="00912C01">
        <w:t xml:space="preserve"> razvoja poljoprivrede i ribarstva</w:t>
      </w:r>
      <w:r w:rsidR="00655B93">
        <w:t>,</w:t>
      </w:r>
      <w:r w:rsidR="00912C01">
        <w:t xml:space="preserve"> financiranje poljoprivrede i ruralnog razvoja u programskom razdoblju do 2027.</w:t>
      </w:r>
      <w:r w:rsidR="00306EA9">
        <w:t xml:space="preserve">, </w:t>
      </w:r>
      <w:r w:rsidR="00912C01">
        <w:t xml:space="preserve"> digitalizacija sustava</w:t>
      </w:r>
      <w:r w:rsidR="00306EA9">
        <w:t>,</w:t>
      </w:r>
      <w:r w:rsidR="00306EA9" w:rsidRPr="00306EA9">
        <w:t xml:space="preserve"> </w:t>
      </w:r>
      <w:r w:rsidR="00306EA9">
        <w:t>zelene tehnologije u šumarstvu, zaštita ribljeg fonda i modernizacija ribarske infrastrukture</w:t>
      </w:r>
      <w:r w:rsidR="00912C01">
        <w:t>.</w:t>
      </w:r>
    </w:p>
    <w:p w14:paraId="2358F81E" w14:textId="77777777" w:rsidR="00306EA9" w:rsidRDefault="00306EA9" w:rsidP="0045718D">
      <w:pPr>
        <w:jc w:val="both"/>
      </w:pPr>
    </w:p>
    <w:p w14:paraId="27336786" w14:textId="77777777" w:rsidR="00912C01" w:rsidRDefault="00912C01" w:rsidP="0045718D">
      <w:pPr>
        <w:jc w:val="both"/>
      </w:pPr>
      <w:r>
        <w:t>Ministarstvo poljoprivrede pokrenulo je proces izrade sveobuhvatne strategije poljoprivrede, prvenstveno s ciljem stvaranja podloge za zaustavljanje negativnih trendova u hrvatskoj poljoprivredi.  Provedena je dubinska analiza stanja u poljoprivredi – analizirani su sektorski podaci  i ključni vanjski čimbenici koji utječu na poljoprivredu i ruralni prostor. U izradi su sudjelovali poljoprivrednici, ribari, sektorska udruženja, institucije, stručnjaci i predstavnici akademske zajednice</w:t>
      </w:r>
      <w:r w:rsidR="00655B93">
        <w:t>.</w:t>
      </w:r>
    </w:p>
    <w:p w14:paraId="7A17443C" w14:textId="77777777" w:rsidR="006E1E13" w:rsidRDefault="006E1E13" w:rsidP="0045718D">
      <w:pPr>
        <w:jc w:val="both"/>
      </w:pPr>
    </w:p>
    <w:p w14:paraId="69A1B9B7" w14:textId="77777777" w:rsidR="005C346F" w:rsidRDefault="00912C01" w:rsidP="00EB6012">
      <w:pPr>
        <w:jc w:val="both"/>
      </w:pPr>
      <w:r>
        <w:t>U</w:t>
      </w:r>
      <w:r w:rsidR="00575301">
        <w:rPr>
          <w:rFonts w:eastAsia="Calibri"/>
        </w:rPr>
        <w:t>z predstavnike Minista</w:t>
      </w:r>
      <w:r>
        <w:rPr>
          <w:rFonts w:eastAsia="Calibri"/>
        </w:rPr>
        <w:t xml:space="preserve">rstva poljoprivrede, </w:t>
      </w:r>
      <w:r>
        <w:t xml:space="preserve">Agencije za plaćanja u poljoprivredi, ribarstvu i Hrvatskih šuma d.o.o., </w:t>
      </w:r>
      <w:r>
        <w:rPr>
          <w:rFonts w:eastAsia="Calibri"/>
        </w:rPr>
        <w:t>na konferenciji će sudjelovati</w:t>
      </w:r>
      <w:r w:rsidR="000D7801">
        <w:rPr>
          <w:rFonts w:eastAsia="Calibri"/>
        </w:rPr>
        <w:t xml:space="preserve"> članovi</w:t>
      </w:r>
      <w:r w:rsidR="00EB6012" w:rsidRPr="00A00147">
        <w:rPr>
          <w:rFonts w:eastAsia="Calibri"/>
        </w:rPr>
        <w:t xml:space="preserve"> Odbora za poljopr</w:t>
      </w:r>
      <w:r w:rsidR="000D7801">
        <w:rPr>
          <w:rFonts w:eastAsia="Calibri"/>
        </w:rPr>
        <w:t>ivredu Hrvatskoga sabora, župani i gradonačelnici</w:t>
      </w:r>
      <w:r w:rsidR="00EB6012" w:rsidRPr="00A00147">
        <w:rPr>
          <w:rFonts w:eastAsia="Calibri"/>
        </w:rPr>
        <w:t xml:space="preserve"> iz cijele Hrvatske, </w:t>
      </w:r>
      <w:r>
        <w:rPr>
          <w:rFonts w:eastAsia="Calibri"/>
        </w:rPr>
        <w:t xml:space="preserve">predstavnici </w:t>
      </w:r>
      <w:r w:rsidR="00EB6012" w:rsidRPr="00A00147">
        <w:t xml:space="preserve">Hrvatske gospodarske komore, </w:t>
      </w:r>
      <w:r w:rsidR="00655B93">
        <w:t xml:space="preserve">Hrvatske poljoprivredne komore, </w:t>
      </w:r>
      <w:r w:rsidR="00EB6012" w:rsidRPr="00A00147">
        <w:t xml:space="preserve">Hrvatske udruge poslodavaca, Hrvatske obrtničke komore, </w:t>
      </w:r>
      <w:r w:rsidR="00575301">
        <w:t xml:space="preserve"> </w:t>
      </w:r>
      <w:r>
        <w:t>predstavnici</w:t>
      </w:r>
      <w:r w:rsidR="00EB6012" w:rsidRPr="00A00147">
        <w:t xml:space="preserve"> poljoprivrednika, obiteljskih poljoprivrednih gospodarstava</w:t>
      </w:r>
      <w:r>
        <w:t>, kao i predstavnici</w:t>
      </w:r>
      <w:r w:rsidR="00EB6012" w:rsidRPr="00A00147">
        <w:t xml:space="preserve"> </w:t>
      </w:r>
      <w:r>
        <w:t>Svjetske banke i Europske komisije.</w:t>
      </w:r>
    </w:p>
    <w:p w14:paraId="7C5E8E7F" w14:textId="77777777" w:rsidR="00912C01" w:rsidRDefault="00912C01" w:rsidP="006751DD">
      <w:pPr>
        <w:ind w:firstLine="708"/>
        <w:jc w:val="both"/>
      </w:pPr>
    </w:p>
    <w:sectPr w:rsidR="00912C01" w:rsidSect="00BC52AA">
      <w:pgSz w:w="11906" w:h="16838"/>
      <w:pgMar w:top="993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D7870" w14:textId="77777777" w:rsidR="0094688E" w:rsidRDefault="0094688E">
      <w:r>
        <w:separator/>
      </w:r>
    </w:p>
  </w:endnote>
  <w:endnote w:type="continuationSeparator" w:id="0">
    <w:p w14:paraId="3F627A31" w14:textId="77777777" w:rsidR="0094688E" w:rsidRDefault="00946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B2BF2" w14:textId="77777777" w:rsidR="0094688E" w:rsidRDefault="0094688E">
      <w:r>
        <w:separator/>
      </w:r>
    </w:p>
  </w:footnote>
  <w:footnote w:type="continuationSeparator" w:id="0">
    <w:p w14:paraId="78714807" w14:textId="77777777" w:rsidR="0094688E" w:rsidRDefault="00946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2C2A"/>
    <w:multiLevelType w:val="hybridMultilevel"/>
    <w:tmpl w:val="092E75BA"/>
    <w:lvl w:ilvl="0" w:tplc="CD92DB3E">
      <w:start w:val="1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FE615BE"/>
    <w:multiLevelType w:val="hybridMultilevel"/>
    <w:tmpl w:val="D452F59A"/>
    <w:lvl w:ilvl="0" w:tplc="14E86DDE">
      <w:start w:val="51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56AEDE32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E4D8BB26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DDA33D0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79AB79C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B1844EC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810AB98E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EC5C1918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A54530C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69F1893"/>
    <w:multiLevelType w:val="hybridMultilevel"/>
    <w:tmpl w:val="EB9E9B12"/>
    <w:lvl w:ilvl="0" w:tplc="D5F01428">
      <w:start w:val="51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BEC06050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47529BD6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D3FE662E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77D22E0C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D19A7A34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9422681E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D05E54FA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94BA0E62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101428B"/>
    <w:multiLevelType w:val="hybridMultilevel"/>
    <w:tmpl w:val="2D28E6BC"/>
    <w:lvl w:ilvl="0" w:tplc="FD821F52">
      <w:start w:val="515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157811F4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13EA3816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FFA85670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7416F1EE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D234D044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4AAE890C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1B5A93BC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1D8600AC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 w15:restartNumberingAfterBreak="0">
    <w:nsid w:val="47DC7F44"/>
    <w:multiLevelType w:val="hybridMultilevel"/>
    <w:tmpl w:val="864EE760"/>
    <w:lvl w:ilvl="0" w:tplc="1CE844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76BC88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F20A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66B6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C0F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E602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9EC1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C640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B0FE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982334"/>
    <w:multiLevelType w:val="hybridMultilevel"/>
    <w:tmpl w:val="3046581C"/>
    <w:lvl w:ilvl="0" w:tplc="F46686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50FEA8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D070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4615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6CE9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D8DF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D8F9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A046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A670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0424B"/>
    <w:multiLevelType w:val="hybridMultilevel"/>
    <w:tmpl w:val="F8EAF3A8"/>
    <w:lvl w:ilvl="0" w:tplc="F5E852A2">
      <w:start w:val="1"/>
      <w:numFmt w:val="decimal"/>
      <w:lvlText w:val="%1."/>
      <w:lvlJc w:val="left"/>
      <w:pPr>
        <w:ind w:left="720" w:hanging="360"/>
      </w:pPr>
    </w:lvl>
    <w:lvl w:ilvl="1" w:tplc="9D90167E" w:tentative="1">
      <w:start w:val="1"/>
      <w:numFmt w:val="lowerLetter"/>
      <w:lvlText w:val="%2."/>
      <w:lvlJc w:val="left"/>
      <w:pPr>
        <w:ind w:left="1440" w:hanging="360"/>
      </w:pPr>
    </w:lvl>
    <w:lvl w:ilvl="2" w:tplc="4D18F5D6" w:tentative="1">
      <w:start w:val="1"/>
      <w:numFmt w:val="lowerRoman"/>
      <w:lvlText w:val="%3."/>
      <w:lvlJc w:val="right"/>
      <w:pPr>
        <w:ind w:left="2160" w:hanging="180"/>
      </w:pPr>
    </w:lvl>
    <w:lvl w:ilvl="3" w:tplc="9500B042" w:tentative="1">
      <w:start w:val="1"/>
      <w:numFmt w:val="decimal"/>
      <w:lvlText w:val="%4."/>
      <w:lvlJc w:val="left"/>
      <w:pPr>
        <w:ind w:left="2880" w:hanging="360"/>
      </w:pPr>
    </w:lvl>
    <w:lvl w:ilvl="4" w:tplc="5EDC85AA" w:tentative="1">
      <w:start w:val="1"/>
      <w:numFmt w:val="lowerLetter"/>
      <w:lvlText w:val="%5."/>
      <w:lvlJc w:val="left"/>
      <w:pPr>
        <w:ind w:left="3600" w:hanging="360"/>
      </w:pPr>
    </w:lvl>
    <w:lvl w:ilvl="5" w:tplc="306CEDC6" w:tentative="1">
      <w:start w:val="1"/>
      <w:numFmt w:val="lowerRoman"/>
      <w:lvlText w:val="%6."/>
      <w:lvlJc w:val="right"/>
      <w:pPr>
        <w:ind w:left="4320" w:hanging="180"/>
      </w:pPr>
    </w:lvl>
    <w:lvl w:ilvl="6" w:tplc="742296E8" w:tentative="1">
      <w:start w:val="1"/>
      <w:numFmt w:val="decimal"/>
      <w:lvlText w:val="%7."/>
      <w:lvlJc w:val="left"/>
      <w:pPr>
        <w:ind w:left="5040" w:hanging="360"/>
      </w:pPr>
    </w:lvl>
    <w:lvl w:ilvl="7" w:tplc="D96C821E" w:tentative="1">
      <w:start w:val="1"/>
      <w:numFmt w:val="lowerLetter"/>
      <w:lvlText w:val="%8."/>
      <w:lvlJc w:val="left"/>
      <w:pPr>
        <w:ind w:left="5760" w:hanging="360"/>
      </w:pPr>
    </w:lvl>
    <w:lvl w:ilvl="8" w:tplc="3E6AF5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30BD5"/>
    <w:multiLevelType w:val="hybridMultilevel"/>
    <w:tmpl w:val="213A1046"/>
    <w:lvl w:ilvl="0" w:tplc="985C7764">
      <w:start w:val="1"/>
      <w:numFmt w:val="decimal"/>
      <w:lvlText w:val="%1."/>
      <w:lvlJc w:val="left"/>
      <w:pPr>
        <w:ind w:left="720" w:hanging="360"/>
      </w:pPr>
    </w:lvl>
    <w:lvl w:ilvl="1" w:tplc="A67A44B2" w:tentative="1">
      <w:start w:val="1"/>
      <w:numFmt w:val="lowerLetter"/>
      <w:lvlText w:val="%2."/>
      <w:lvlJc w:val="left"/>
      <w:pPr>
        <w:ind w:left="1440" w:hanging="360"/>
      </w:pPr>
    </w:lvl>
    <w:lvl w:ilvl="2" w:tplc="C2105E18" w:tentative="1">
      <w:start w:val="1"/>
      <w:numFmt w:val="lowerRoman"/>
      <w:lvlText w:val="%3."/>
      <w:lvlJc w:val="right"/>
      <w:pPr>
        <w:ind w:left="2160" w:hanging="180"/>
      </w:pPr>
    </w:lvl>
    <w:lvl w:ilvl="3" w:tplc="4CE442D0" w:tentative="1">
      <w:start w:val="1"/>
      <w:numFmt w:val="decimal"/>
      <w:lvlText w:val="%4."/>
      <w:lvlJc w:val="left"/>
      <w:pPr>
        <w:ind w:left="2880" w:hanging="360"/>
      </w:pPr>
    </w:lvl>
    <w:lvl w:ilvl="4" w:tplc="706C44BA" w:tentative="1">
      <w:start w:val="1"/>
      <w:numFmt w:val="lowerLetter"/>
      <w:lvlText w:val="%5."/>
      <w:lvlJc w:val="left"/>
      <w:pPr>
        <w:ind w:left="3600" w:hanging="360"/>
      </w:pPr>
    </w:lvl>
    <w:lvl w:ilvl="5" w:tplc="FF88C1CC" w:tentative="1">
      <w:start w:val="1"/>
      <w:numFmt w:val="lowerRoman"/>
      <w:lvlText w:val="%6."/>
      <w:lvlJc w:val="right"/>
      <w:pPr>
        <w:ind w:left="4320" w:hanging="180"/>
      </w:pPr>
    </w:lvl>
    <w:lvl w:ilvl="6" w:tplc="531E2ED6" w:tentative="1">
      <w:start w:val="1"/>
      <w:numFmt w:val="decimal"/>
      <w:lvlText w:val="%7."/>
      <w:lvlJc w:val="left"/>
      <w:pPr>
        <w:ind w:left="5040" w:hanging="360"/>
      </w:pPr>
    </w:lvl>
    <w:lvl w:ilvl="7" w:tplc="468488CC" w:tentative="1">
      <w:start w:val="1"/>
      <w:numFmt w:val="lowerLetter"/>
      <w:lvlText w:val="%8."/>
      <w:lvlJc w:val="left"/>
      <w:pPr>
        <w:ind w:left="5760" w:hanging="360"/>
      </w:pPr>
    </w:lvl>
    <w:lvl w:ilvl="8" w:tplc="7D86F20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DE4"/>
    <w:rsid w:val="000D7801"/>
    <w:rsid w:val="00130A14"/>
    <w:rsid w:val="002A0005"/>
    <w:rsid w:val="002D19ED"/>
    <w:rsid w:val="002D5960"/>
    <w:rsid w:val="00305DE4"/>
    <w:rsid w:val="00306EA9"/>
    <w:rsid w:val="003307D6"/>
    <w:rsid w:val="00341AB1"/>
    <w:rsid w:val="00353AC4"/>
    <w:rsid w:val="00382A0B"/>
    <w:rsid w:val="0042186C"/>
    <w:rsid w:val="00431A49"/>
    <w:rsid w:val="00451CAC"/>
    <w:rsid w:val="0045718D"/>
    <w:rsid w:val="00466643"/>
    <w:rsid w:val="004D1512"/>
    <w:rsid w:val="004F636E"/>
    <w:rsid w:val="005522C0"/>
    <w:rsid w:val="00575301"/>
    <w:rsid w:val="005C346F"/>
    <w:rsid w:val="006015F6"/>
    <w:rsid w:val="00620FBA"/>
    <w:rsid w:val="00655B93"/>
    <w:rsid w:val="006751DD"/>
    <w:rsid w:val="006A742D"/>
    <w:rsid w:val="006E1E13"/>
    <w:rsid w:val="0071650E"/>
    <w:rsid w:val="007F75F3"/>
    <w:rsid w:val="0081720B"/>
    <w:rsid w:val="008F59FB"/>
    <w:rsid w:val="00912C01"/>
    <w:rsid w:val="00914820"/>
    <w:rsid w:val="0094688E"/>
    <w:rsid w:val="0095613D"/>
    <w:rsid w:val="00A87EE3"/>
    <w:rsid w:val="00A9466A"/>
    <w:rsid w:val="00AC19CA"/>
    <w:rsid w:val="00B80E11"/>
    <w:rsid w:val="00B82ED8"/>
    <w:rsid w:val="00BC0A03"/>
    <w:rsid w:val="00C532F8"/>
    <w:rsid w:val="00CB304C"/>
    <w:rsid w:val="00CC6E3B"/>
    <w:rsid w:val="00DA4E00"/>
    <w:rsid w:val="00E075E3"/>
    <w:rsid w:val="00EB6012"/>
    <w:rsid w:val="00ED53DD"/>
    <w:rsid w:val="00F269A0"/>
    <w:rsid w:val="00FC3BAB"/>
    <w:rsid w:val="00FD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E9E37E"/>
  <w15:docId w15:val="{3C3C0BD5-A6BE-4F2D-819E-351B7A82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407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B52407"/>
    <w:pPr>
      <w:keepNext/>
      <w:ind w:right="4572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D338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D28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B042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B042D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CB042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CB042D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E9325E"/>
  </w:style>
  <w:style w:type="paragraph" w:styleId="ListParagraph">
    <w:name w:val="List Paragraph"/>
    <w:basedOn w:val="Normal"/>
    <w:uiPriority w:val="34"/>
    <w:qFormat/>
    <w:rsid w:val="006659CC"/>
    <w:pPr>
      <w:ind w:left="720"/>
      <w:contextualSpacing/>
    </w:pPr>
  </w:style>
  <w:style w:type="character" w:customStyle="1" w:styleId="Heading3Char">
    <w:name w:val="Heading 3 Char"/>
    <w:link w:val="Heading3"/>
    <w:semiHidden/>
    <w:rsid w:val="007D3380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paragraph" w:styleId="EndnoteText">
    <w:name w:val="endnote text"/>
    <w:basedOn w:val="Normal"/>
    <w:link w:val="EndnoteTextChar"/>
    <w:rsid w:val="007D3380"/>
    <w:rPr>
      <w:sz w:val="20"/>
      <w:szCs w:val="20"/>
    </w:rPr>
  </w:style>
  <w:style w:type="character" w:customStyle="1" w:styleId="EndnoteTextChar">
    <w:name w:val="Endnote Text Char"/>
    <w:link w:val="EndnoteText"/>
    <w:rsid w:val="007D3380"/>
    <w:rPr>
      <w:lang w:val="en-GB" w:eastAsia="en-US"/>
    </w:rPr>
  </w:style>
  <w:style w:type="character" w:styleId="EndnoteReference">
    <w:name w:val="endnote reference"/>
    <w:rsid w:val="007D3380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5C346F"/>
    <w:rPr>
      <w:color w:val="0563C1"/>
      <w:u w:val="single"/>
    </w:rPr>
  </w:style>
  <w:style w:type="paragraph" w:customStyle="1" w:styleId="xmsonormal">
    <w:name w:val="x_msonormal"/>
    <w:basedOn w:val="Normal"/>
    <w:rsid w:val="002D19ED"/>
    <w:pPr>
      <w:spacing w:after="160" w:line="252" w:lineRule="auto"/>
    </w:pPr>
    <w:rPr>
      <w:rFonts w:ascii="Calibri" w:eastAsiaTheme="minorHAnsi" w:hAnsi="Calibri" w:cs="Calibri"/>
      <w:sz w:val="22"/>
      <w:szCs w:val="2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7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e1df3054-5d10-4492-8ff3-1c5d60fd0f9e">WERSUTXMPKFF-5-14989</_dlc_DocId>
    <_dlc_DocIdUrl xmlns="e1df3054-5d10-4492-8ff3-1c5d60fd0f9e">
      <Url>http://appsrv01/sites/STORAGEPROD/_layouts/DocIdRedir.aspx?ID=WERSUTXMPKFF-5-14989</Url>
      <Description>WERSUTXMPKFF-5-14989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0BD43-7680-4A20-87FC-395FF2FB496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1583718-FFE2-48E4-90A0-E26BA2305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39EEB6-D477-49BA-B652-996472439D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1df3054-5d10-4492-8ff3-1c5d60fd0f9e"/>
  </ds:schemaRefs>
</ds:datastoreItem>
</file>

<file path=customXml/itemProps4.xml><?xml version="1.0" encoding="utf-8"?>
<ds:datastoreItem xmlns:ds="http://schemas.openxmlformats.org/officeDocument/2006/customXml" ds:itemID="{EAA1B6B3-1FA6-4256-9E04-080F55EB56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758220A-1197-4184-97AE-38714462D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436</Words>
  <Characters>2488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RH TDU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infodomdb</dc:creator>
  <cp:lastModifiedBy>Vlatka Šelimber</cp:lastModifiedBy>
  <cp:revision>2</cp:revision>
  <cp:lastPrinted>2019-11-29T09:22:00Z</cp:lastPrinted>
  <dcterms:created xsi:type="dcterms:W3CDTF">2019-12-05T09:21:00Z</dcterms:created>
  <dcterms:modified xsi:type="dcterms:W3CDTF">2019-12-05T09:21:00Z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  <property fmtid="{D5CDD505-2E9C-101B-9397-08002B2CF9AE}" pid="3" name="_dlc_DocId">
    <vt:lpwstr>WERSUTXMPKFF-5-14989</vt:lpwstr>
  </property>
  <property fmtid="{D5CDD505-2E9C-101B-9397-08002B2CF9AE}" pid="4" name="_dlc_DocIdItemGuid">
    <vt:lpwstr>fe1c53b4-ef88-476c-9311-34b9b8ebfe3f</vt:lpwstr>
  </property>
  <property fmtid="{D5CDD505-2E9C-101B-9397-08002B2CF9AE}" pid="5" name="_dlc_DocIdUrl">
    <vt:lpwstr>http://appsrv01/sites/STORAGEPROD/_layouts/DocIdRedir.aspx?ID=WERSUTXMPKFF-5-14989, WERSUTXMPKFF-5-14989</vt:lpwstr>
  </property>
</Properties>
</file>