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0512" w14:textId="77777777" w:rsidR="00CD3EFA" w:rsidRPr="00C208B8" w:rsidRDefault="008F0DD4" w:rsidP="0023763F">
      <w:pPr>
        <w:jc w:val="center"/>
      </w:pPr>
      <w:bookmarkStart w:id="0" w:name="_GoBack"/>
      <w:bookmarkEnd w:id="0"/>
      <w:r>
        <w:rPr>
          <w:noProof/>
        </w:rPr>
        <w:drawing>
          <wp:inline distT="0" distB="0" distL="0" distR="0" wp14:anchorId="0CED0558" wp14:editId="0CED055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CED0513" w14:textId="77777777" w:rsidR="00CD3EFA" w:rsidRPr="0023763F" w:rsidRDefault="003A2F05" w:rsidP="0023763F">
      <w:pPr>
        <w:spacing w:before="60" w:after="1680"/>
        <w:jc w:val="center"/>
        <w:rPr>
          <w:sz w:val="28"/>
        </w:rPr>
      </w:pPr>
      <w:r w:rsidRPr="0023763F">
        <w:rPr>
          <w:sz w:val="28"/>
        </w:rPr>
        <w:t>VLADA REPUBLIKE HRVATSKE</w:t>
      </w:r>
    </w:p>
    <w:p w14:paraId="0CED0514" w14:textId="77777777" w:rsidR="00CD3EFA" w:rsidRDefault="00CD3EFA"/>
    <w:p w14:paraId="0CED0515" w14:textId="77777777" w:rsidR="00C337A4" w:rsidRPr="0081316B" w:rsidRDefault="00C337A4" w:rsidP="0023763F">
      <w:pPr>
        <w:spacing w:after="2400"/>
        <w:jc w:val="right"/>
      </w:pPr>
      <w:r w:rsidRPr="0081316B">
        <w:t xml:space="preserve">Zagreb, </w:t>
      </w:r>
      <w:r w:rsidR="00B0469E">
        <w:t>1</w:t>
      </w:r>
      <w:r w:rsidR="0081316B" w:rsidRPr="0081316B">
        <w:t>1</w:t>
      </w:r>
      <w:r w:rsidR="00B0469E">
        <w:t>. prosinca</w:t>
      </w:r>
      <w:r w:rsidRPr="0081316B">
        <w:t xml:space="preserve"> 201</w:t>
      </w:r>
      <w:r w:rsidR="002179F8" w:rsidRPr="0081316B">
        <w:t>9</w:t>
      </w:r>
      <w:r w:rsidRPr="0081316B">
        <w:t>.</w:t>
      </w:r>
    </w:p>
    <w:p w14:paraId="0CED0516" w14:textId="77777777" w:rsidR="000350D9" w:rsidRPr="002179F8" w:rsidRDefault="000350D9" w:rsidP="000350D9">
      <w:pPr>
        <w:spacing w:line="360" w:lineRule="auto"/>
      </w:pPr>
      <w:r w:rsidRPr="002179F8">
        <w:t>__________________________________________________________________________</w:t>
      </w:r>
    </w:p>
    <w:p w14:paraId="0CED0517"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8"/>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0CED051A" w14:textId="77777777" w:rsidTr="000350D9">
        <w:tc>
          <w:tcPr>
            <w:tcW w:w="1951" w:type="dxa"/>
          </w:tcPr>
          <w:p w14:paraId="0CED0518"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0CED0519" w14:textId="77777777" w:rsidR="000350D9" w:rsidRDefault="009F4DE3" w:rsidP="00121E12">
            <w:pPr>
              <w:spacing w:line="360" w:lineRule="auto"/>
            </w:pPr>
            <w:r>
              <w:t xml:space="preserve">Ministarstvo </w:t>
            </w:r>
            <w:r w:rsidR="0081316B">
              <w:t>zaštite okoliša i energetike</w:t>
            </w:r>
          </w:p>
        </w:tc>
      </w:tr>
    </w:tbl>
    <w:p w14:paraId="0CED051B" w14:textId="77777777" w:rsidR="000350D9" w:rsidRPr="002179F8" w:rsidRDefault="000350D9" w:rsidP="000350D9">
      <w:pPr>
        <w:spacing w:line="360" w:lineRule="auto"/>
      </w:pPr>
      <w:r w:rsidRPr="002179F8">
        <w:t>__________________________________________________________________________</w:t>
      </w:r>
    </w:p>
    <w:p w14:paraId="0CED051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0CED051F" w14:textId="77777777" w:rsidTr="000350D9">
        <w:tc>
          <w:tcPr>
            <w:tcW w:w="1951" w:type="dxa"/>
          </w:tcPr>
          <w:p w14:paraId="0CED051D" w14:textId="77777777" w:rsidR="000350D9" w:rsidRDefault="000350D9" w:rsidP="000350D9">
            <w:pPr>
              <w:spacing w:line="360" w:lineRule="auto"/>
              <w:jc w:val="right"/>
            </w:pPr>
            <w:r>
              <w:rPr>
                <w:b/>
                <w:smallCaps/>
              </w:rPr>
              <w:t>Predmet</w:t>
            </w:r>
            <w:r w:rsidRPr="002179F8">
              <w:rPr>
                <w:b/>
              </w:rPr>
              <w:t>:</w:t>
            </w:r>
          </w:p>
        </w:tc>
        <w:tc>
          <w:tcPr>
            <w:tcW w:w="7229" w:type="dxa"/>
          </w:tcPr>
          <w:p w14:paraId="0CED051E" w14:textId="77777777" w:rsidR="000350D9" w:rsidRDefault="00121E12" w:rsidP="0081316B">
            <w:pPr>
              <w:spacing w:line="360" w:lineRule="auto"/>
              <w:jc w:val="both"/>
            </w:pPr>
            <w:r>
              <w:rPr>
                <w:bCs/>
              </w:rPr>
              <w:t xml:space="preserve">Verifikacija odgovora na zastupničko pitanje </w:t>
            </w:r>
            <w:r w:rsidR="00FC2F4E">
              <w:t xml:space="preserve">Ranka Ostojića, </w:t>
            </w:r>
            <w:r w:rsidR="00AF25DA" w:rsidRPr="00AF25DA">
              <w:t xml:space="preserve">u vezi </w:t>
            </w:r>
            <w:r w:rsidR="0081316B" w:rsidRPr="0081316B">
              <w:t>sa Sporazumom o razumijevanju i poslovnoj suradnji između Hrvatske elektroprivrede d.d. i ukrajinske energetske grupacije DTEK</w:t>
            </w:r>
          </w:p>
        </w:tc>
      </w:tr>
    </w:tbl>
    <w:p w14:paraId="0CED052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0CED0521" w14:textId="77777777" w:rsidR="00CE78D1" w:rsidRDefault="00CE78D1" w:rsidP="008F0DD4"/>
    <w:p w14:paraId="0CED0522" w14:textId="77777777" w:rsidR="00CE78D1" w:rsidRPr="00CE78D1" w:rsidRDefault="00CE78D1" w:rsidP="00CE78D1"/>
    <w:p w14:paraId="0CED0523" w14:textId="77777777" w:rsidR="00CE78D1" w:rsidRPr="00CE78D1" w:rsidRDefault="00CE78D1" w:rsidP="00CE78D1"/>
    <w:p w14:paraId="0CED0524" w14:textId="77777777" w:rsidR="00CE78D1" w:rsidRPr="00CE78D1" w:rsidRDefault="00CE78D1" w:rsidP="00CE78D1"/>
    <w:p w14:paraId="0CED0525" w14:textId="77777777" w:rsidR="00CE78D1" w:rsidRPr="00CE78D1" w:rsidRDefault="00CE78D1" w:rsidP="00CE78D1"/>
    <w:p w14:paraId="0CED0526" w14:textId="77777777" w:rsidR="00CE78D1" w:rsidRPr="00CE78D1" w:rsidRDefault="00CE78D1" w:rsidP="00CE78D1"/>
    <w:p w14:paraId="0CED0527" w14:textId="77777777" w:rsidR="00CE78D1" w:rsidRPr="00CE78D1" w:rsidRDefault="00CE78D1" w:rsidP="00CE78D1"/>
    <w:p w14:paraId="0CED0528" w14:textId="77777777" w:rsidR="00CE78D1" w:rsidRPr="00CE78D1" w:rsidRDefault="00CE78D1" w:rsidP="00CE78D1"/>
    <w:p w14:paraId="0CED0529" w14:textId="77777777" w:rsidR="00CE78D1" w:rsidRPr="00CE78D1" w:rsidRDefault="00CE78D1" w:rsidP="00CE78D1"/>
    <w:p w14:paraId="0CED052A" w14:textId="77777777" w:rsidR="00CE78D1" w:rsidRPr="00CE78D1" w:rsidRDefault="00CE78D1" w:rsidP="00CE78D1"/>
    <w:p w14:paraId="0CED052B" w14:textId="77777777" w:rsidR="00CE78D1" w:rsidRPr="00CE78D1" w:rsidRDefault="00CE78D1" w:rsidP="00CE78D1"/>
    <w:p w14:paraId="0CED052C" w14:textId="77777777" w:rsidR="00CE78D1" w:rsidRPr="00CE78D1" w:rsidRDefault="00CE78D1" w:rsidP="00CE78D1"/>
    <w:p w14:paraId="0CED052D" w14:textId="77777777" w:rsidR="00CE78D1" w:rsidRPr="00CE78D1" w:rsidRDefault="00CE78D1" w:rsidP="00CE78D1"/>
    <w:p w14:paraId="0CED052E" w14:textId="77777777" w:rsidR="00CE78D1" w:rsidRDefault="00CE78D1" w:rsidP="00CE78D1"/>
    <w:p w14:paraId="0CED052F" w14:textId="77777777" w:rsidR="00CE78D1" w:rsidRDefault="00CE78D1" w:rsidP="00CE78D1"/>
    <w:p w14:paraId="0CED0530" w14:textId="77777777" w:rsidR="008F0DD4" w:rsidRDefault="008F0DD4" w:rsidP="00CE78D1"/>
    <w:p w14:paraId="0CED0531" w14:textId="77777777" w:rsidR="00742B55" w:rsidRDefault="00742B55" w:rsidP="00CE78D1"/>
    <w:p w14:paraId="0CED0532" w14:textId="77777777" w:rsidR="00742B55" w:rsidRDefault="00742B55" w:rsidP="00CE78D1"/>
    <w:p w14:paraId="0CED0533" w14:textId="77777777" w:rsidR="00742B55" w:rsidRDefault="00742B55" w:rsidP="00CE78D1"/>
    <w:p w14:paraId="0CED0534" w14:textId="77777777" w:rsidR="00742B55" w:rsidRDefault="00742B55" w:rsidP="00CE78D1"/>
    <w:p w14:paraId="0CED0535" w14:textId="77777777" w:rsidR="00742B55" w:rsidRDefault="00742B55" w:rsidP="00CE78D1"/>
    <w:p w14:paraId="0CED0536" w14:textId="77777777" w:rsidR="00E65CB6" w:rsidRDefault="00E65CB6" w:rsidP="00E65CB6">
      <w:pPr>
        <w:suppressAutoHyphens/>
        <w:jc w:val="both"/>
        <w:rPr>
          <w:b/>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p>
    <w:p w14:paraId="0CED0537"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0CED0538"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0CED0539" w14:textId="77777777" w:rsidR="00E65CB6" w:rsidRPr="00653A78" w:rsidRDefault="00E65CB6" w:rsidP="00E65CB6">
      <w:pPr>
        <w:suppressAutoHyphens/>
        <w:jc w:val="both"/>
        <w:rPr>
          <w:b/>
          <w:spacing w:val="-3"/>
        </w:rPr>
      </w:pPr>
    </w:p>
    <w:p w14:paraId="0CED053A"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0CED053B" w14:textId="77777777" w:rsidR="0098756C" w:rsidRDefault="0098756C" w:rsidP="00E65CB6">
      <w:pPr>
        <w:suppressAutoHyphens/>
        <w:jc w:val="both"/>
        <w:rPr>
          <w:spacing w:val="-3"/>
        </w:rPr>
      </w:pPr>
    </w:p>
    <w:p w14:paraId="0CED053C" w14:textId="77777777" w:rsidR="0098756C" w:rsidRPr="00653A78" w:rsidRDefault="0098756C" w:rsidP="00E65CB6">
      <w:pPr>
        <w:suppressAutoHyphens/>
        <w:jc w:val="both"/>
        <w:rPr>
          <w:spacing w:val="-3"/>
        </w:rPr>
      </w:pPr>
    </w:p>
    <w:p w14:paraId="0CED053D"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0CED053E" w14:textId="77777777" w:rsidR="00E65CB6" w:rsidRDefault="00E65CB6" w:rsidP="00E65CB6">
      <w:pPr>
        <w:tabs>
          <w:tab w:val="left" w:pos="-720"/>
        </w:tabs>
        <w:suppressAutoHyphens/>
        <w:jc w:val="both"/>
        <w:rPr>
          <w:spacing w:val="-3"/>
        </w:rPr>
      </w:pPr>
    </w:p>
    <w:p w14:paraId="0CED053F" w14:textId="77777777" w:rsidR="00B0469E" w:rsidRDefault="00B0469E" w:rsidP="00E65CB6">
      <w:pPr>
        <w:tabs>
          <w:tab w:val="left" w:pos="-720"/>
        </w:tabs>
        <w:suppressAutoHyphens/>
        <w:jc w:val="both"/>
        <w:rPr>
          <w:spacing w:val="-3"/>
        </w:rPr>
      </w:pPr>
    </w:p>
    <w:p w14:paraId="0CED0540" w14:textId="77777777" w:rsidR="0098756C" w:rsidRPr="00653A78" w:rsidRDefault="0098756C" w:rsidP="00E65CB6">
      <w:pPr>
        <w:tabs>
          <w:tab w:val="left" w:pos="-720"/>
        </w:tabs>
        <w:suppressAutoHyphens/>
        <w:jc w:val="both"/>
        <w:rPr>
          <w:spacing w:val="-3"/>
        </w:rPr>
      </w:pPr>
    </w:p>
    <w:p w14:paraId="0CED0541" w14:textId="77777777" w:rsidR="00E65CB6" w:rsidRPr="00653A78" w:rsidRDefault="00E65CB6" w:rsidP="00FC2F4E">
      <w:pPr>
        <w:tabs>
          <w:tab w:val="left" w:pos="-720"/>
        </w:tabs>
        <w:suppressAutoHyphens/>
        <w:ind w:left="1418" w:hanging="1418"/>
        <w:jc w:val="both"/>
        <w:rPr>
          <w:spacing w:val="-3"/>
        </w:rPr>
      </w:pPr>
      <w:r w:rsidRPr="00653A78">
        <w:rPr>
          <w:spacing w:val="-3"/>
        </w:rPr>
        <w:t>Predmet:</w:t>
      </w:r>
      <w:r w:rsidRPr="00653A78">
        <w:rPr>
          <w:spacing w:val="-3"/>
        </w:rPr>
        <w:tab/>
        <w:t>Zastupničko pitanje</w:t>
      </w:r>
      <w:r>
        <w:rPr>
          <w:spacing w:val="-3"/>
        </w:rPr>
        <w:t xml:space="preserve"> </w:t>
      </w:r>
      <w:r w:rsidR="00FC2F4E">
        <w:rPr>
          <w:spacing w:val="-3"/>
        </w:rPr>
        <w:t>Ranka Ostojića</w:t>
      </w:r>
      <w:r>
        <w:rPr>
          <w:spacing w:val="-3"/>
        </w:rPr>
        <w:t>,</w:t>
      </w:r>
      <w:r w:rsidR="00FC2F4E" w:rsidRPr="00FC2F4E">
        <w:t xml:space="preserve"> </w:t>
      </w:r>
      <w:r w:rsidR="00642ECF">
        <w:rPr>
          <w:spacing w:val="-3"/>
        </w:rPr>
        <w:t xml:space="preserve">u </w:t>
      </w:r>
      <w:r w:rsidR="00AF25DA" w:rsidRPr="00AF25DA">
        <w:t xml:space="preserve">vezi </w:t>
      </w:r>
      <w:r w:rsidR="0081316B" w:rsidRPr="0081316B">
        <w:t xml:space="preserve">sa Sporazumom o razumijevanju i poslovnoj suradnji između Hrvatske elektroprivrede d.d. i ukrajinske energetske grupacije DTEK </w:t>
      </w:r>
      <w:r w:rsidRPr="00F534AF">
        <w:rPr>
          <w:spacing w:val="-3"/>
        </w:rPr>
        <w:t>-</w:t>
      </w:r>
      <w:r>
        <w:rPr>
          <w:spacing w:val="-3"/>
        </w:rPr>
        <w:t xml:space="preserve"> </w:t>
      </w:r>
      <w:r w:rsidRPr="00653A78">
        <w:rPr>
          <w:spacing w:val="-3"/>
        </w:rPr>
        <w:t>odgovor Vlade</w:t>
      </w:r>
    </w:p>
    <w:p w14:paraId="0CED0542" w14:textId="77777777" w:rsidR="00E65CB6" w:rsidRDefault="00E65CB6" w:rsidP="00E65CB6">
      <w:pPr>
        <w:tabs>
          <w:tab w:val="left" w:pos="-720"/>
        </w:tabs>
        <w:suppressAutoHyphens/>
        <w:jc w:val="both"/>
        <w:rPr>
          <w:spacing w:val="-3"/>
        </w:rPr>
      </w:pPr>
    </w:p>
    <w:p w14:paraId="0CED0543" w14:textId="77777777" w:rsidR="00E65CB6" w:rsidRPr="00653A78" w:rsidRDefault="00E65CB6" w:rsidP="00E65CB6">
      <w:pPr>
        <w:tabs>
          <w:tab w:val="left" w:pos="-720"/>
        </w:tabs>
        <w:suppressAutoHyphens/>
        <w:jc w:val="both"/>
        <w:rPr>
          <w:spacing w:val="-3"/>
        </w:rPr>
      </w:pPr>
    </w:p>
    <w:p w14:paraId="0CED0544"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FC2F4E">
        <w:rPr>
          <w:spacing w:val="-3"/>
        </w:rPr>
        <w:t xml:space="preserve">Ranko Ostojić, </w:t>
      </w:r>
      <w:r w:rsidRPr="00653A78">
        <w:rPr>
          <w:spacing w:val="-3"/>
        </w:rPr>
        <w:t>postavi</w:t>
      </w:r>
      <w:r>
        <w:rPr>
          <w:spacing w:val="-3"/>
        </w:rPr>
        <w:t>o</w:t>
      </w:r>
      <w:r w:rsidRPr="00653A78">
        <w:rPr>
          <w:spacing w:val="-3"/>
        </w:rPr>
        <w:t xml:space="preserve"> je, </w:t>
      </w:r>
      <w:r w:rsidR="00FD3CF9">
        <w:rPr>
          <w:spacing w:val="-3"/>
        </w:rPr>
        <w:t xml:space="preserve">sukladno s </w:t>
      </w:r>
      <w:r w:rsidRPr="00F574D0">
        <w:rPr>
          <w:spacing w:val="-3"/>
        </w:rPr>
        <w:t>člankom 140. Poslovnika Hrvatskoga sabora (Narodne novine, br.</w:t>
      </w:r>
      <w:r>
        <w:rPr>
          <w:spacing w:val="-3"/>
        </w:rPr>
        <w:t xml:space="preserve"> 81/13, 113/16, 69/17 i 29/18),</w:t>
      </w:r>
      <w:r>
        <w:t xml:space="preserve"> </w:t>
      </w:r>
      <w:r w:rsidRPr="00653A78">
        <w:rPr>
          <w:spacing w:val="-3"/>
        </w:rPr>
        <w:t>zastupničko pitanje</w:t>
      </w:r>
      <w:r w:rsidR="00190518">
        <w:rPr>
          <w:spacing w:val="-3"/>
        </w:rPr>
        <w:t>,</w:t>
      </w:r>
      <w:r w:rsidRPr="00653A78">
        <w:rPr>
          <w:spacing w:val="-3"/>
        </w:rPr>
        <w:t xml:space="preserve"> </w:t>
      </w:r>
      <w:r w:rsidR="00AF25DA" w:rsidRPr="00AF25DA">
        <w:rPr>
          <w:spacing w:val="-3"/>
        </w:rPr>
        <w:t>u vezi</w:t>
      </w:r>
      <w:r w:rsidR="0081316B" w:rsidRPr="0081316B">
        <w:t xml:space="preserve"> </w:t>
      </w:r>
      <w:r w:rsidR="0081316B" w:rsidRPr="0081316B">
        <w:rPr>
          <w:spacing w:val="-3"/>
        </w:rPr>
        <w:t>sa Sporazumom o razumijevanju i poslovnoj suradnji između Hrvatske elektroprivrede d.d. i ukraj</w:t>
      </w:r>
      <w:r w:rsidR="0081316B">
        <w:rPr>
          <w:spacing w:val="-3"/>
        </w:rPr>
        <w:t>inske energetske grupacije DTEK</w:t>
      </w:r>
      <w:r w:rsidR="00FC2F4E">
        <w:rPr>
          <w:spacing w:val="-3"/>
        </w:rPr>
        <w:t>.</w:t>
      </w:r>
    </w:p>
    <w:p w14:paraId="0CED0545" w14:textId="77777777" w:rsidR="00E65CB6" w:rsidRPr="00653A78" w:rsidRDefault="00E65CB6" w:rsidP="00E65CB6">
      <w:pPr>
        <w:tabs>
          <w:tab w:val="left" w:pos="-720"/>
        </w:tabs>
        <w:suppressAutoHyphens/>
        <w:jc w:val="both"/>
        <w:rPr>
          <w:spacing w:val="-3"/>
        </w:rPr>
      </w:pPr>
    </w:p>
    <w:p w14:paraId="0CED0546"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0CED0547" w14:textId="77777777" w:rsidR="00E65CB6" w:rsidRPr="00100391" w:rsidRDefault="00E65CB6" w:rsidP="00E65CB6">
      <w:pPr>
        <w:tabs>
          <w:tab w:val="left" w:pos="-720"/>
        </w:tabs>
        <w:suppressAutoHyphens/>
        <w:jc w:val="both"/>
        <w:rPr>
          <w:spacing w:val="-3"/>
        </w:rPr>
      </w:pPr>
    </w:p>
    <w:p w14:paraId="0CED0548" w14:textId="77777777" w:rsidR="0023723D" w:rsidRDefault="00642ECF" w:rsidP="0023723D">
      <w:pPr>
        <w:spacing w:after="120"/>
        <w:jc w:val="both"/>
      </w:pPr>
      <w:r>
        <w:tab/>
      </w:r>
      <w:r>
        <w:tab/>
      </w:r>
      <w:r w:rsidR="0023723D">
        <w:t xml:space="preserve">Uprava društva Hrvatska elektroprivreda d.d. (u daljnjem tekstu: HEP) vodi poslove društva u skladu sa svojim zakonskim ovlastima i internim aktima, te su sukladno tome postupak pripreme i donošenje odluke o potpisivanju Sporazuma o razumijevanju i poslovnoj suradnji između Hrvatske elektroprivrede d.d. i Tovarystvo z obmezhenoyu vidpovidalnistyu – DTEK (u daljnjem tekstu: Sporazum), bili isključivo u nadležnosti Uprave HEP-a. </w:t>
      </w:r>
    </w:p>
    <w:p w14:paraId="0CED0549" w14:textId="77777777" w:rsidR="0023723D" w:rsidRDefault="0023723D" w:rsidP="0023723D">
      <w:pPr>
        <w:spacing w:after="120"/>
        <w:ind w:firstLine="1418"/>
        <w:jc w:val="both"/>
      </w:pPr>
      <w:r>
        <w:t xml:space="preserve">Potpisani Sporazum nije obvezno pravnog karaktera u smislu stvaranja konkretnih prava i obveza za bilo koju od sporazumnih strana. Njime nije ugovorena kupoprodaja električne energije niti je uspostavljena bilo koja druga vrsta obvezujućeg poslovnog odnosa. Sporazum predstavlja tek osnovu za razmatranje eventualne buduće suradnje u skladu s obostranom procjenom da za to postoji poslovni interes obiju strana. </w:t>
      </w:r>
    </w:p>
    <w:p w14:paraId="0CED054A" w14:textId="77777777" w:rsidR="0023723D" w:rsidRDefault="0023723D" w:rsidP="0023723D">
      <w:pPr>
        <w:spacing w:after="120"/>
        <w:ind w:firstLine="1418"/>
        <w:jc w:val="both"/>
      </w:pPr>
      <w:r>
        <w:t>Područja suradnje koja su identificirana Sporazumom u budućnosti mogu, ali ne moraju, obuhvaćati područja kao što su zajednički nastup na stranim tržištima, zajednička ulaganja na području proizvodnje te trgovina električnom energijom, plinom i drugim energentima. Za svaki od navedenih mogućih oblika suradnje, bit će potrebno sklopiti posebni ugovor te će se tek u slučaju mogućeg sklapanja ugovora definirati prava i obveze.</w:t>
      </w:r>
    </w:p>
    <w:p w14:paraId="0CED054B" w14:textId="77777777" w:rsidR="0023723D" w:rsidRDefault="0023723D" w:rsidP="0023723D">
      <w:pPr>
        <w:spacing w:after="120"/>
        <w:ind w:firstLine="1418"/>
        <w:jc w:val="both"/>
      </w:pPr>
      <w:r>
        <w:t>Nadalje, potpisivanje sporazuma o načelnoj suradnji između potencijalnih poslovnih partnera uobičajena je poslovna praksa. U energetskom zakonodavstvu razlikuju se oblici djelatnosti koje podliježu odobrenju ili o kojim</w:t>
      </w:r>
      <w:r w:rsidR="004A6AC1">
        <w:t>a se treba obavijestiti Europsku komisiju</w:t>
      </w:r>
      <w:r>
        <w:t xml:space="preserve"> od određenih tipova ugovora/sporazuma koji su utemeljeni na tržišnim elementima te ne podliježu nikakvoj obvezi. </w:t>
      </w:r>
    </w:p>
    <w:p w14:paraId="0CED054C" w14:textId="77777777" w:rsidR="0098756C" w:rsidRDefault="0098756C" w:rsidP="0023723D">
      <w:pPr>
        <w:spacing w:after="120"/>
        <w:ind w:firstLine="1418"/>
        <w:jc w:val="both"/>
      </w:pPr>
    </w:p>
    <w:p w14:paraId="0CED054D" w14:textId="77777777" w:rsidR="0098756C" w:rsidRDefault="0098756C" w:rsidP="0023723D">
      <w:pPr>
        <w:spacing w:after="120"/>
        <w:ind w:firstLine="1418"/>
        <w:jc w:val="both"/>
      </w:pPr>
    </w:p>
    <w:p w14:paraId="0CED054E" w14:textId="77777777" w:rsidR="0098756C" w:rsidRDefault="0098756C" w:rsidP="0098756C">
      <w:pPr>
        <w:spacing w:after="120"/>
        <w:ind w:firstLine="1418"/>
        <w:jc w:val="both"/>
      </w:pPr>
    </w:p>
    <w:p w14:paraId="0CED054F" w14:textId="77777777" w:rsidR="0023723D" w:rsidRDefault="0023723D" w:rsidP="0098756C">
      <w:pPr>
        <w:spacing w:after="120"/>
        <w:ind w:firstLine="1418"/>
        <w:jc w:val="both"/>
      </w:pPr>
      <w:r>
        <w:t xml:space="preserve">Hrvatski elektroenergetski sustav je stabilan, a infrastruktura dostatno razvijena da bi se elektroenergetske djelatnosti obavljale na otvorenom tržištu koje jamči isporuku energije po konkurentnim cijenama. Ministarstvo zaštite </w:t>
      </w:r>
      <w:r w:rsidR="0098756C">
        <w:t xml:space="preserve">okoliša i energetike potiče sve </w:t>
      </w:r>
      <w:r>
        <w:t>sudionike, a posebice one koji su odgovorni za regulirane energetske djelatnosti na kontinuirani razvoj sustava kako bi se i u budućnosti osigurao jednak ili viši stupanj sigurnosti opskrbe, uz tranziciju na energetski učinkovito i CO</w:t>
      </w:r>
      <w:r>
        <w:rPr>
          <w:vertAlign w:val="subscript"/>
        </w:rPr>
        <w:t>2</w:t>
      </w:r>
      <w:r>
        <w:t xml:space="preserve"> neutralno gospodarstvo.</w:t>
      </w:r>
    </w:p>
    <w:p w14:paraId="0CED0550" w14:textId="77777777" w:rsidR="0023723D" w:rsidRDefault="0023723D" w:rsidP="0023723D">
      <w:pPr>
        <w:tabs>
          <w:tab w:val="left" w:pos="-720"/>
        </w:tabs>
        <w:suppressAutoHyphens/>
        <w:jc w:val="both"/>
      </w:pPr>
    </w:p>
    <w:p w14:paraId="0CED0551" w14:textId="77777777" w:rsidR="00E65CB6" w:rsidRDefault="00E65CB6" w:rsidP="00FC2F4E">
      <w:pPr>
        <w:pStyle w:val="NoSpacing"/>
        <w:ind w:firstLine="708"/>
        <w:jc w:val="both"/>
        <w:rPr>
          <w:rFonts w:ascii="Times New Roman" w:hAnsi="Times New Roman"/>
          <w:color w:val="000000"/>
          <w:sz w:val="24"/>
          <w:szCs w:val="24"/>
        </w:rPr>
      </w:pPr>
      <w:r w:rsidRPr="00E65CB6">
        <w:rPr>
          <w:spacing w:val="-3"/>
          <w:sz w:val="24"/>
          <w:szCs w:val="24"/>
        </w:rPr>
        <w:tab/>
      </w:r>
      <w:r w:rsidRPr="00E65CB6">
        <w:rPr>
          <w:rFonts w:ascii="Times New Roman" w:hAnsi="Times New Roman"/>
          <w:color w:val="000000"/>
          <w:sz w:val="24"/>
          <w:szCs w:val="24"/>
        </w:rPr>
        <w:t xml:space="preserve">Eventualno potrebna dodatna obrazloženja u vezi s pitanjem zastupnika, dat će </w:t>
      </w:r>
      <w:r w:rsidR="00EA7991">
        <w:rPr>
          <w:rFonts w:ascii="Times New Roman" w:hAnsi="Times New Roman"/>
          <w:color w:val="000000"/>
          <w:sz w:val="24"/>
          <w:szCs w:val="24"/>
        </w:rPr>
        <w:t xml:space="preserve">dr. sc. </w:t>
      </w:r>
      <w:r w:rsidR="0081316B">
        <w:rPr>
          <w:rFonts w:ascii="Times New Roman" w:hAnsi="Times New Roman"/>
          <w:color w:val="000000"/>
          <w:sz w:val="24"/>
          <w:szCs w:val="24"/>
        </w:rPr>
        <w:t>Tomislav Ćorić</w:t>
      </w:r>
      <w:r w:rsidR="00AF25DA">
        <w:rPr>
          <w:rFonts w:ascii="Times New Roman" w:hAnsi="Times New Roman"/>
          <w:color w:val="000000"/>
          <w:sz w:val="24"/>
          <w:szCs w:val="24"/>
        </w:rPr>
        <w:t xml:space="preserve">, ministar </w:t>
      </w:r>
      <w:r w:rsidR="0081316B">
        <w:rPr>
          <w:rFonts w:ascii="Times New Roman" w:hAnsi="Times New Roman"/>
          <w:color w:val="000000"/>
          <w:sz w:val="24"/>
          <w:szCs w:val="24"/>
        </w:rPr>
        <w:t>zaštite okoliša i energetike</w:t>
      </w:r>
      <w:r w:rsidR="00FC2F4E">
        <w:rPr>
          <w:rFonts w:ascii="Times New Roman" w:hAnsi="Times New Roman"/>
          <w:color w:val="000000"/>
          <w:sz w:val="24"/>
          <w:szCs w:val="24"/>
        </w:rPr>
        <w:t>.</w:t>
      </w:r>
    </w:p>
    <w:p w14:paraId="0CED0552" w14:textId="77777777" w:rsidR="00FC2F4E" w:rsidRDefault="00FC2F4E" w:rsidP="00FC2F4E">
      <w:pPr>
        <w:pStyle w:val="NoSpacing"/>
        <w:ind w:firstLine="708"/>
        <w:jc w:val="both"/>
        <w:rPr>
          <w:spacing w:val="-3"/>
        </w:rPr>
      </w:pPr>
    </w:p>
    <w:p w14:paraId="0CED0553" w14:textId="77777777" w:rsidR="006F2FA7" w:rsidRDefault="006F2FA7" w:rsidP="00DA1885">
      <w:pPr>
        <w:tabs>
          <w:tab w:val="left" w:pos="-720"/>
        </w:tabs>
        <w:suppressAutoHyphens/>
        <w:rPr>
          <w:spacing w:val="-3"/>
        </w:rPr>
      </w:pPr>
    </w:p>
    <w:p w14:paraId="0CED0554" w14:textId="77777777" w:rsidR="00E65CB6" w:rsidRDefault="00E65CB6" w:rsidP="006F2FA7">
      <w:pPr>
        <w:tabs>
          <w:tab w:val="left" w:pos="-720"/>
        </w:tabs>
        <w:suppressAutoHyphens/>
        <w:ind w:left="5664"/>
        <w:jc w:val="center"/>
        <w:rPr>
          <w:spacing w:val="-3"/>
        </w:rPr>
      </w:pPr>
      <w:r>
        <w:rPr>
          <w:spacing w:val="-3"/>
        </w:rPr>
        <w:t>PREDSJEDNIK</w:t>
      </w:r>
    </w:p>
    <w:p w14:paraId="0CED0555" w14:textId="77777777" w:rsidR="00E65CB6" w:rsidRDefault="00E65CB6" w:rsidP="006F2FA7">
      <w:pPr>
        <w:tabs>
          <w:tab w:val="left" w:pos="-720"/>
        </w:tabs>
        <w:suppressAutoHyphens/>
        <w:ind w:left="6372"/>
        <w:jc w:val="center"/>
        <w:rPr>
          <w:spacing w:val="-3"/>
        </w:rPr>
      </w:pPr>
    </w:p>
    <w:p w14:paraId="0CED0556" w14:textId="77777777" w:rsidR="00E65CB6" w:rsidRDefault="00E65CB6" w:rsidP="006F2FA7">
      <w:pPr>
        <w:tabs>
          <w:tab w:val="left" w:pos="-720"/>
        </w:tabs>
        <w:suppressAutoHyphens/>
        <w:ind w:left="6372"/>
        <w:jc w:val="center"/>
        <w:rPr>
          <w:spacing w:val="-3"/>
        </w:rPr>
      </w:pPr>
    </w:p>
    <w:p w14:paraId="0CED0557" w14:textId="77777777" w:rsidR="00E65CB6" w:rsidRPr="00DA1885" w:rsidRDefault="00E65CB6" w:rsidP="00DA1885">
      <w:pPr>
        <w:tabs>
          <w:tab w:val="left" w:pos="-720"/>
        </w:tabs>
        <w:suppressAutoHyphens/>
        <w:ind w:left="5664"/>
        <w:jc w:val="center"/>
        <w:rPr>
          <w:spacing w:val="-3"/>
        </w:rPr>
      </w:pPr>
      <w:r>
        <w:rPr>
          <w:spacing w:val="-3"/>
        </w:rPr>
        <w:t>mr. sc. Andrej Plenković</w:t>
      </w:r>
    </w:p>
    <w:sectPr w:rsidR="00E65CB6" w:rsidRPr="00DA1885" w:rsidSect="003D56AD">
      <w:headerReference w:type="default" r:id="rId11"/>
      <w:footerReference w:type="default" r:id="rId12"/>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D055C" w14:textId="77777777" w:rsidR="00D76ED3" w:rsidRDefault="00D76ED3" w:rsidP="0011560A">
      <w:r>
        <w:separator/>
      </w:r>
    </w:p>
  </w:endnote>
  <w:endnote w:type="continuationSeparator" w:id="0">
    <w:p w14:paraId="0CED055D" w14:textId="77777777" w:rsidR="00D76ED3" w:rsidRDefault="00D76ED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0562"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0564"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D055A" w14:textId="77777777" w:rsidR="00D76ED3" w:rsidRDefault="00D76ED3" w:rsidP="0011560A">
      <w:r>
        <w:separator/>
      </w:r>
    </w:p>
  </w:footnote>
  <w:footnote w:type="continuationSeparator" w:id="0">
    <w:p w14:paraId="0CED055B" w14:textId="77777777" w:rsidR="00D76ED3" w:rsidRDefault="00D76ED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0CED055E" w14:textId="77777777" w:rsidR="003D56AD" w:rsidRDefault="003D56AD">
        <w:pPr>
          <w:pStyle w:val="Header"/>
          <w:jc w:val="center"/>
        </w:pPr>
        <w:r>
          <w:fldChar w:fldCharType="begin"/>
        </w:r>
        <w:r>
          <w:instrText>PAGE   \* MERGEFORMAT</w:instrText>
        </w:r>
        <w:r>
          <w:fldChar w:fldCharType="separate"/>
        </w:r>
        <w:r w:rsidR="0098756C">
          <w:rPr>
            <w:noProof/>
          </w:rPr>
          <w:t>2</w:t>
        </w:r>
        <w:r>
          <w:fldChar w:fldCharType="end"/>
        </w:r>
      </w:p>
    </w:sdtContent>
  </w:sdt>
  <w:p w14:paraId="0CED055F"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0560" w14:textId="77777777" w:rsidR="003D56AD" w:rsidRDefault="003D56AD">
    <w:pPr>
      <w:pStyle w:val="Header"/>
      <w:jc w:val="center"/>
    </w:pPr>
  </w:p>
  <w:p w14:paraId="0CED0561"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0563"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3101"/>
    <w:rsid w:val="00086A6C"/>
    <w:rsid w:val="00092E18"/>
    <w:rsid w:val="000A1D60"/>
    <w:rsid w:val="000A3A3B"/>
    <w:rsid w:val="000D1A50"/>
    <w:rsid w:val="000F0BE5"/>
    <w:rsid w:val="001015C6"/>
    <w:rsid w:val="00110E6C"/>
    <w:rsid w:val="0011560A"/>
    <w:rsid w:val="00121E12"/>
    <w:rsid w:val="001228C7"/>
    <w:rsid w:val="00125652"/>
    <w:rsid w:val="00135F1A"/>
    <w:rsid w:val="00146B79"/>
    <w:rsid w:val="00147DE9"/>
    <w:rsid w:val="00170226"/>
    <w:rsid w:val="001741AA"/>
    <w:rsid w:val="00190518"/>
    <w:rsid w:val="001917B2"/>
    <w:rsid w:val="001A13E7"/>
    <w:rsid w:val="001B7A97"/>
    <w:rsid w:val="001E7218"/>
    <w:rsid w:val="002179F8"/>
    <w:rsid w:val="00220956"/>
    <w:rsid w:val="00224F57"/>
    <w:rsid w:val="00236A37"/>
    <w:rsid w:val="0023723D"/>
    <w:rsid w:val="0023763F"/>
    <w:rsid w:val="002477AB"/>
    <w:rsid w:val="0028608D"/>
    <w:rsid w:val="00286BB5"/>
    <w:rsid w:val="0029163B"/>
    <w:rsid w:val="002A1D77"/>
    <w:rsid w:val="002B107A"/>
    <w:rsid w:val="002D1256"/>
    <w:rsid w:val="002D6C51"/>
    <w:rsid w:val="002D7C91"/>
    <w:rsid w:val="003033E4"/>
    <w:rsid w:val="00304232"/>
    <w:rsid w:val="003155A7"/>
    <w:rsid w:val="00323C77"/>
    <w:rsid w:val="0033429D"/>
    <w:rsid w:val="00335FBD"/>
    <w:rsid w:val="00336EE7"/>
    <w:rsid w:val="0034351C"/>
    <w:rsid w:val="003557C5"/>
    <w:rsid w:val="0036765A"/>
    <w:rsid w:val="003714E9"/>
    <w:rsid w:val="00381F04"/>
    <w:rsid w:val="0038426B"/>
    <w:rsid w:val="00391942"/>
    <w:rsid w:val="003929F5"/>
    <w:rsid w:val="003A2819"/>
    <w:rsid w:val="003A2F05"/>
    <w:rsid w:val="003C09D8"/>
    <w:rsid w:val="003C0C1D"/>
    <w:rsid w:val="003C431B"/>
    <w:rsid w:val="003D361B"/>
    <w:rsid w:val="003D47D1"/>
    <w:rsid w:val="003D56AD"/>
    <w:rsid w:val="003E2DE8"/>
    <w:rsid w:val="003F5623"/>
    <w:rsid w:val="004039BD"/>
    <w:rsid w:val="00440D6D"/>
    <w:rsid w:val="00442367"/>
    <w:rsid w:val="004438F7"/>
    <w:rsid w:val="00454224"/>
    <w:rsid w:val="00461188"/>
    <w:rsid w:val="00476517"/>
    <w:rsid w:val="00482230"/>
    <w:rsid w:val="004A6AC1"/>
    <w:rsid w:val="004A776B"/>
    <w:rsid w:val="004C1375"/>
    <w:rsid w:val="004C5354"/>
    <w:rsid w:val="004E1300"/>
    <w:rsid w:val="004E4E34"/>
    <w:rsid w:val="00504248"/>
    <w:rsid w:val="005146D6"/>
    <w:rsid w:val="00515C21"/>
    <w:rsid w:val="00535E09"/>
    <w:rsid w:val="00545669"/>
    <w:rsid w:val="005619AC"/>
    <w:rsid w:val="00562C8C"/>
    <w:rsid w:val="0056365A"/>
    <w:rsid w:val="00566534"/>
    <w:rsid w:val="00571F6C"/>
    <w:rsid w:val="005861F2"/>
    <w:rsid w:val="00586B46"/>
    <w:rsid w:val="005906BB"/>
    <w:rsid w:val="005C2D23"/>
    <w:rsid w:val="005C3A4C"/>
    <w:rsid w:val="005C4451"/>
    <w:rsid w:val="005E7CAB"/>
    <w:rsid w:val="005F4727"/>
    <w:rsid w:val="00633454"/>
    <w:rsid w:val="00642ECF"/>
    <w:rsid w:val="006520E3"/>
    <w:rsid w:val="00652604"/>
    <w:rsid w:val="0066110E"/>
    <w:rsid w:val="00675B44"/>
    <w:rsid w:val="0068013E"/>
    <w:rsid w:val="0068772B"/>
    <w:rsid w:val="00693A4D"/>
    <w:rsid w:val="00694D87"/>
    <w:rsid w:val="006B7800"/>
    <w:rsid w:val="006B79DE"/>
    <w:rsid w:val="006C0CC3"/>
    <w:rsid w:val="006D08FF"/>
    <w:rsid w:val="006E14A9"/>
    <w:rsid w:val="006E611E"/>
    <w:rsid w:val="006F2FA7"/>
    <w:rsid w:val="007010C7"/>
    <w:rsid w:val="00726165"/>
    <w:rsid w:val="0072761C"/>
    <w:rsid w:val="00731AC4"/>
    <w:rsid w:val="00742B55"/>
    <w:rsid w:val="0074355A"/>
    <w:rsid w:val="007638D8"/>
    <w:rsid w:val="00777CAA"/>
    <w:rsid w:val="00780AF9"/>
    <w:rsid w:val="0078648A"/>
    <w:rsid w:val="007A1768"/>
    <w:rsid w:val="007A1881"/>
    <w:rsid w:val="007A3E3A"/>
    <w:rsid w:val="007B023D"/>
    <w:rsid w:val="007C20E7"/>
    <w:rsid w:val="007E3965"/>
    <w:rsid w:val="0081316B"/>
    <w:rsid w:val="008137B5"/>
    <w:rsid w:val="008309EC"/>
    <w:rsid w:val="00833808"/>
    <w:rsid w:val="008353A1"/>
    <w:rsid w:val="008365FD"/>
    <w:rsid w:val="00854C31"/>
    <w:rsid w:val="00867C32"/>
    <w:rsid w:val="00881BBB"/>
    <w:rsid w:val="00881EB4"/>
    <w:rsid w:val="0089283D"/>
    <w:rsid w:val="008C0768"/>
    <w:rsid w:val="008C1D0A"/>
    <w:rsid w:val="008D1E25"/>
    <w:rsid w:val="008F0DD4"/>
    <w:rsid w:val="008F3B20"/>
    <w:rsid w:val="0090200F"/>
    <w:rsid w:val="009047E4"/>
    <w:rsid w:val="009126B3"/>
    <w:rsid w:val="009152C4"/>
    <w:rsid w:val="00944CEC"/>
    <w:rsid w:val="0095079B"/>
    <w:rsid w:val="00953BA1"/>
    <w:rsid w:val="00954D08"/>
    <w:rsid w:val="0098756C"/>
    <w:rsid w:val="009930CA"/>
    <w:rsid w:val="009C33E1"/>
    <w:rsid w:val="009C7815"/>
    <w:rsid w:val="009F4DE3"/>
    <w:rsid w:val="00A15F08"/>
    <w:rsid w:val="00A175E9"/>
    <w:rsid w:val="00A21819"/>
    <w:rsid w:val="00A31687"/>
    <w:rsid w:val="00A45CF4"/>
    <w:rsid w:val="00A52A71"/>
    <w:rsid w:val="00A573DC"/>
    <w:rsid w:val="00A607CD"/>
    <w:rsid w:val="00A6339A"/>
    <w:rsid w:val="00A725A4"/>
    <w:rsid w:val="00A83290"/>
    <w:rsid w:val="00AA0D82"/>
    <w:rsid w:val="00AC4D90"/>
    <w:rsid w:val="00AD2F06"/>
    <w:rsid w:val="00AD4167"/>
    <w:rsid w:val="00AD4D7C"/>
    <w:rsid w:val="00AE1B15"/>
    <w:rsid w:val="00AE59DF"/>
    <w:rsid w:val="00AF25DA"/>
    <w:rsid w:val="00B0469E"/>
    <w:rsid w:val="00B42E00"/>
    <w:rsid w:val="00B462AB"/>
    <w:rsid w:val="00B57187"/>
    <w:rsid w:val="00B706F8"/>
    <w:rsid w:val="00B908C2"/>
    <w:rsid w:val="00BA28CD"/>
    <w:rsid w:val="00BA72BF"/>
    <w:rsid w:val="00BD52AB"/>
    <w:rsid w:val="00C21686"/>
    <w:rsid w:val="00C321FA"/>
    <w:rsid w:val="00C337A4"/>
    <w:rsid w:val="00C44327"/>
    <w:rsid w:val="00C7760D"/>
    <w:rsid w:val="00C969CC"/>
    <w:rsid w:val="00CA4F84"/>
    <w:rsid w:val="00CC4398"/>
    <w:rsid w:val="00CD1639"/>
    <w:rsid w:val="00CD3EFA"/>
    <w:rsid w:val="00CE3D00"/>
    <w:rsid w:val="00CE78D1"/>
    <w:rsid w:val="00CF7BB4"/>
    <w:rsid w:val="00CF7EEC"/>
    <w:rsid w:val="00D07290"/>
    <w:rsid w:val="00D1127C"/>
    <w:rsid w:val="00D14240"/>
    <w:rsid w:val="00D1614C"/>
    <w:rsid w:val="00D5202E"/>
    <w:rsid w:val="00D62C4D"/>
    <w:rsid w:val="00D76ED3"/>
    <w:rsid w:val="00D8016C"/>
    <w:rsid w:val="00D92A3D"/>
    <w:rsid w:val="00DA1885"/>
    <w:rsid w:val="00DB0A6B"/>
    <w:rsid w:val="00DB28EB"/>
    <w:rsid w:val="00DB6366"/>
    <w:rsid w:val="00DC1255"/>
    <w:rsid w:val="00E01765"/>
    <w:rsid w:val="00E055FE"/>
    <w:rsid w:val="00E25569"/>
    <w:rsid w:val="00E601A2"/>
    <w:rsid w:val="00E65CB6"/>
    <w:rsid w:val="00E76C7B"/>
    <w:rsid w:val="00E77198"/>
    <w:rsid w:val="00E83E23"/>
    <w:rsid w:val="00E90A67"/>
    <w:rsid w:val="00EA3AD1"/>
    <w:rsid w:val="00EA7991"/>
    <w:rsid w:val="00EB1248"/>
    <w:rsid w:val="00EC08EF"/>
    <w:rsid w:val="00ED236E"/>
    <w:rsid w:val="00EE03CA"/>
    <w:rsid w:val="00EE7199"/>
    <w:rsid w:val="00EF7696"/>
    <w:rsid w:val="00F3220D"/>
    <w:rsid w:val="00F343AF"/>
    <w:rsid w:val="00F534AF"/>
    <w:rsid w:val="00F60433"/>
    <w:rsid w:val="00F764AD"/>
    <w:rsid w:val="00F95A2D"/>
    <w:rsid w:val="00F978E2"/>
    <w:rsid w:val="00F97BA9"/>
    <w:rsid w:val="00FA4E25"/>
    <w:rsid w:val="00FB3E03"/>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D0512"/>
  <w15:docId w15:val="{002770E9-5BF1-48F0-8210-05BB3179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11C5C-304A-42EE-8D89-B669E22E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3158</Characters>
  <Application>Microsoft Office Word</Application>
  <DocSecurity>4</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2019-11-12T11:28:00Z</cp:lastPrinted>
  <dcterms:created xsi:type="dcterms:W3CDTF">2019-12-11T14:51:00Z</dcterms:created>
  <dcterms:modified xsi:type="dcterms:W3CDTF">2019-12-11T14:51:00Z</dcterms:modified>
</cp:coreProperties>
</file>