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EFCC" w14:textId="77777777" w:rsidR="00C01AA0" w:rsidRPr="00C01AA0" w:rsidRDefault="00C01AA0" w:rsidP="00C01AA0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C01AA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E7B8CF2" wp14:editId="14DB10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74C6593F" w14:textId="77777777" w:rsidR="00C01AA0" w:rsidRPr="00C01AA0" w:rsidRDefault="00C01AA0" w:rsidP="00C0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14:paraId="785AB48D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ACD905D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B282576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112639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F43BC3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A586A0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E2A795A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E7E2146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27. prosinca 2019.</w:t>
      </w:r>
    </w:p>
    <w:p w14:paraId="27CF6162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D7B61B" w14:textId="77777777" w:rsidR="00C01AA0" w:rsidRPr="00C01AA0" w:rsidRDefault="00C01AA0" w:rsidP="00C01AA0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09199C70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693179B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3FD6183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92AE03" w14:textId="77777777" w:rsidR="00C01AA0" w:rsidRPr="00C01AA0" w:rsidRDefault="00C01AA0" w:rsidP="00C01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2A979D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35071271" w14:textId="77777777" w:rsidR="00C01AA0" w:rsidRPr="00C01AA0" w:rsidRDefault="00C01AA0" w:rsidP="00C01AA0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C01AA0" w:rsidRPr="00C01AA0" w:rsidSect="00C01AA0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01AA0" w:rsidRPr="00C01AA0" w14:paraId="72605C1D" w14:textId="77777777" w:rsidTr="00C41FAD">
        <w:tc>
          <w:tcPr>
            <w:tcW w:w="1951" w:type="dxa"/>
          </w:tcPr>
          <w:p w14:paraId="6B5B3990" w14:textId="77777777" w:rsidR="00C01AA0" w:rsidRPr="00C01AA0" w:rsidRDefault="00C01AA0" w:rsidP="00C01A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25BC3237" w14:textId="77777777" w:rsidR="00C01AA0" w:rsidRPr="00C01AA0" w:rsidRDefault="00C01AA0" w:rsidP="00C01AA0">
            <w:pPr>
              <w:jc w:val="right"/>
              <w:rPr>
                <w:sz w:val="24"/>
                <w:szCs w:val="24"/>
              </w:rPr>
            </w:pPr>
            <w:r w:rsidRPr="00C01AA0">
              <w:rPr>
                <w:b/>
                <w:smallCaps/>
                <w:sz w:val="24"/>
                <w:szCs w:val="24"/>
              </w:rPr>
              <w:t>Predlagatelj</w:t>
            </w:r>
            <w:r w:rsidRPr="00C01A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DF26D8" w14:textId="77777777" w:rsidR="00C01AA0" w:rsidRPr="00C01AA0" w:rsidRDefault="00C01AA0" w:rsidP="00C01AA0">
            <w:pPr>
              <w:jc w:val="both"/>
              <w:rPr>
                <w:sz w:val="24"/>
                <w:szCs w:val="24"/>
              </w:rPr>
            </w:pPr>
          </w:p>
          <w:p w14:paraId="6EE21584" w14:textId="23218714" w:rsidR="00C01AA0" w:rsidRPr="00C01AA0" w:rsidRDefault="00C01AA0" w:rsidP="00C0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75BACBC7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1A288C41" w14:textId="77777777" w:rsidR="00C01AA0" w:rsidRPr="00C01AA0" w:rsidRDefault="00C01AA0" w:rsidP="00C01AA0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C01AA0" w:rsidRPr="00C01A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01AA0" w:rsidRPr="00C01AA0" w14:paraId="3DC077A6" w14:textId="77777777" w:rsidTr="00C41FAD">
        <w:tc>
          <w:tcPr>
            <w:tcW w:w="1951" w:type="dxa"/>
          </w:tcPr>
          <w:p w14:paraId="20994FF0" w14:textId="77777777" w:rsidR="00C01AA0" w:rsidRPr="00C01AA0" w:rsidRDefault="00C01AA0" w:rsidP="00C01A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349C781D" w14:textId="77777777" w:rsidR="00C01AA0" w:rsidRPr="00C01AA0" w:rsidRDefault="00C01AA0" w:rsidP="00C01AA0">
            <w:pPr>
              <w:jc w:val="right"/>
              <w:rPr>
                <w:sz w:val="24"/>
                <w:szCs w:val="24"/>
              </w:rPr>
            </w:pPr>
            <w:r w:rsidRPr="00C01AA0">
              <w:rPr>
                <w:b/>
                <w:smallCaps/>
                <w:sz w:val="24"/>
                <w:szCs w:val="24"/>
              </w:rPr>
              <w:t>Predmet</w:t>
            </w:r>
            <w:r w:rsidRPr="00C01A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B8C6C6" w14:textId="77777777" w:rsidR="00C01AA0" w:rsidRPr="00C01AA0" w:rsidRDefault="00C01AA0" w:rsidP="00C01AA0">
            <w:pPr>
              <w:jc w:val="both"/>
              <w:rPr>
                <w:sz w:val="24"/>
                <w:szCs w:val="24"/>
              </w:rPr>
            </w:pPr>
          </w:p>
          <w:p w14:paraId="58AE9CC1" w14:textId="3341D362" w:rsidR="00C01AA0" w:rsidRPr="00C01AA0" w:rsidRDefault="00C01AA0" w:rsidP="00C01AA0">
            <w:pPr>
              <w:jc w:val="both"/>
              <w:rPr>
                <w:sz w:val="24"/>
                <w:szCs w:val="24"/>
              </w:rPr>
            </w:pPr>
            <w:r w:rsidRPr="00C01AA0">
              <w:rPr>
                <w:sz w:val="24"/>
                <w:szCs w:val="24"/>
              </w:rPr>
              <w:t>Prijedlog odluke o pokretanju postupka za sklapanje Sporazuma o dodjeli bespovratnih sredstava između Republike Hrvatske i Razvojne banke Vijeća Europe u vezi s Regionalnim programom stambenog zbrinjavanja za Potprojekt br. HR9 (2018): Kupnja do 38 stanova</w:t>
            </w:r>
          </w:p>
        </w:tc>
      </w:tr>
    </w:tbl>
    <w:p w14:paraId="1BBAE57C" w14:textId="77777777" w:rsidR="00C01AA0" w:rsidRPr="00C01AA0" w:rsidRDefault="00C01AA0" w:rsidP="00C01AA0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1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6C029924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AB9E4C7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8A72F3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26880C9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E2174D0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48B2894" w14:textId="77777777" w:rsidR="00C01AA0" w:rsidRPr="00C01AA0" w:rsidRDefault="00C01AA0" w:rsidP="00C0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C01AA0" w:rsidRPr="00C01A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D9D77D" w14:textId="7B09BA4B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PRIJEDLOG</w:t>
      </w:r>
    </w:p>
    <w:p w14:paraId="022C9C66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4789B32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1E6921A" w14:textId="77777777" w:rsidR="004D11CE" w:rsidRPr="004D11CE" w:rsidRDefault="004D11CE" w:rsidP="0089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7. Zakona o sklapanju i izvršavanju međunarodnih ugovo</w:t>
      </w:r>
      <w:r w:rsidR="004C5A69">
        <w:rPr>
          <w:rFonts w:ascii="Times New Roman" w:eastAsia="Calibri" w:hAnsi="Times New Roman" w:cs="Times New Roman"/>
          <w:sz w:val="24"/>
          <w:szCs w:val="24"/>
          <w:lang w:val="hr-HR"/>
        </w:rPr>
        <w:t>ra („Narodne novine“, broj 28/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96), Vlada Republike Hrvatske je na</w:t>
      </w:r>
      <w:r w:rsidR="007135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sjednici održanoj ________ 2019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godine donijela </w:t>
      </w:r>
    </w:p>
    <w:p w14:paraId="257FBE1D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0AD1E7D" w14:textId="77777777" w:rsidR="004D11CE" w:rsidRPr="004D11CE" w:rsidRDefault="004D11CE" w:rsidP="003C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D L U K U</w:t>
      </w:r>
    </w:p>
    <w:p w14:paraId="7C77693A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C0CC707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pokretanju postupka za sklapanje Sporazuma o dodjeli bespovratnih</w:t>
      </w:r>
    </w:p>
    <w:p w14:paraId="613C1775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sredstava između Republike Hrvatske i Razvojne banke Vijeća Europe</w:t>
      </w:r>
    </w:p>
    <w:p w14:paraId="595CBB05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u vezi s Regionalnim programom stambenog zbrinjavanja </w:t>
      </w:r>
    </w:p>
    <w:p w14:paraId="557F8EA6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za Potprojekt br. HR</w:t>
      </w:r>
      <w:r w:rsidR="00012B8A">
        <w:rPr>
          <w:rFonts w:ascii="Times New Roman" w:eastAsia="Calibri" w:hAnsi="Times New Roman" w:cs="Times New Roman"/>
          <w:b/>
          <w:sz w:val="24"/>
          <w:szCs w:val="24"/>
          <w:lang w:val="hr-HR"/>
        </w:rPr>
        <w:t>9</w:t>
      </w: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(201</w:t>
      </w:r>
      <w:r w:rsidR="00BF7FBC">
        <w:rPr>
          <w:rFonts w:ascii="Times New Roman" w:eastAsia="Calibri" w:hAnsi="Times New Roman" w:cs="Times New Roman"/>
          <w:b/>
          <w:sz w:val="24"/>
          <w:szCs w:val="24"/>
          <w:lang w:val="hr-HR"/>
        </w:rPr>
        <w:t>8</w:t>
      </w: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)</w:t>
      </w:r>
      <w:r w:rsidR="00E76D30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: </w:t>
      </w:r>
      <w:r w:rsidR="00E76D30" w:rsidRPr="00E76D30">
        <w:rPr>
          <w:rFonts w:ascii="Times New Roman" w:eastAsia="Calibri" w:hAnsi="Times New Roman" w:cs="Times New Roman"/>
          <w:b/>
          <w:sz w:val="24"/>
          <w:szCs w:val="24"/>
          <w:lang w:val="hr-HR"/>
        </w:rPr>
        <w:t>Kupnja do 38 stanova</w:t>
      </w:r>
    </w:p>
    <w:p w14:paraId="19905C5C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5233F808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I.</w:t>
      </w:r>
    </w:p>
    <w:p w14:paraId="2EBF371B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8B1C55F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>Na temelju članka 139. Ustava Republike Hrvatske („Narodne novin</w:t>
      </w:r>
      <w:r w:rsidR="00435006">
        <w:rPr>
          <w:rFonts w:ascii="Times New Roman" w:eastAsia="Calibri" w:hAnsi="Times New Roman" w:cs="Times New Roman"/>
          <w:sz w:val="24"/>
          <w:szCs w:val="24"/>
          <w:lang w:val="hr-HR"/>
        </w:rPr>
        <w:t>e“, br.</w:t>
      </w:r>
      <w:r w:rsidR="004C5A6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85/10 - pročišćeni tekst i 5/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14 - Odluka Ustavnog suda Republike Hrvatske) pokreće se postupak za sklapanje Sporazuma o dodjeli bespovratnih sredstava između Republike Hrvatske i Razvojne banke Vijeća Europe u vezi s Regionalnim programom stam</w:t>
      </w:r>
      <w:r w:rsidR="007C6EA8">
        <w:rPr>
          <w:rFonts w:ascii="Times New Roman" w:eastAsia="Calibri" w:hAnsi="Times New Roman" w:cs="Times New Roman"/>
          <w:sz w:val="24"/>
          <w:szCs w:val="24"/>
          <w:lang w:val="hr-HR"/>
        </w:rPr>
        <w:t>benog zbrinjavanja za P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otprojekt br. HR9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(2018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(u daljnjem tekstu: Sporazum). </w:t>
      </w:r>
    </w:p>
    <w:p w14:paraId="56EDC10D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A13ED28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II.</w:t>
      </w:r>
    </w:p>
    <w:p w14:paraId="697E04C6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28A19D7" w14:textId="77777777" w:rsidR="004D11CE" w:rsidRDefault="004D11CE" w:rsidP="004D1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="0027548A" w:rsidRPr="0027548A">
        <w:rPr>
          <w:rFonts w:ascii="Times New Roman" w:eastAsia="Calibri" w:hAnsi="Times New Roman" w:cs="Times New Roman"/>
          <w:sz w:val="24"/>
          <w:szCs w:val="24"/>
          <w:lang w:val="hr-HR"/>
        </w:rPr>
        <w:t>Republika Hrvatska je u srpnju 1997. godine postala članicom Razvojne banke Vijeća Europe s kojom je, u razdoblju od 1998. godine do sada, za financiranje javnih projekata u Republici Hrvatskoj ugovoreno zajmova u iznosu od 755 milijuna eura</w:t>
      </w:r>
      <w:r w:rsidRPr="00076E0A">
        <w:rPr>
          <w:rFonts w:ascii="Times New Roman" w:eastAsia="Calibri" w:hAnsi="Times New Roman" w:cs="Times New Roman"/>
          <w:sz w:val="24"/>
          <w:szCs w:val="24"/>
          <w:lang w:val="hr-HR"/>
        </w:rPr>
        <w:t>. Okvirni</w:t>
      </w:r>
      <w:r w:rsidRPr="00FC39E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sporazum između Republike Hrvatske i Razvojne banke Vijeća Europe u vezi s Regionalnim programom stambenog zbrinjavanja, potpisan je 3. prosinca 2013. godine („Narodne novine </w:t>
      </w:r>
      <w:r w:rsidR="004C5A69">
        <w:rPr>
          <w:rFonts w:ascii="Times New Roman" w:eastAsia="Calibri" w:hAnsi="Times New Roman" w:cs="Times New Roman"/>
          <w:sz w:val="24"/>
          <w:szCs w:val="24"/>
          <w:lang w:val="hr-HR"/>
        </w:rPr>
        <w:t>- Međunarodni ugovori</w:t>
      </w:r>
      <w:r w:rsidR="00E17D20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  <w:r w:rsidR="004C5A69">
        <w:rPr>
          <w:rFonts w:ascii="Times New Roman" w:eastAsia="Calibri" w:hAnsi="Times New Roman" w:cs="Times New Roman"/>
          <w:sz w:val="24"/>
          <w:szCs w:val="24"/>
          <w:lang w:val="hr-HR"/>
        </w:rPr>
        <w:t>, broj 3/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14; u daljnjem tekstu: Okvirni sporazum), a njime se definira pravni okvir za korištenje financijskih sredstava iz Fonda regionalnog programa stambenog zbrinjavanja (u daljnjem tekstu: Fond) kojim upravlja Razvojna banka Vijeća Europe. Okvirni sporazum stupio je na snagu 1. lipnja 2014. godine.</w:t>
      </w:r>
    </w:p>
    <w:p w14:paraId="270E14E3" w14:textId="77777777" w:rsidR="003F0CAC" w:rsidRPr="004D11CE" w:rsidRDefault="003F0CAC" w:rsidP="004D1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24422C0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U okviru Regionalnog programa stambenog zbrinjavanja, Skupština donatora je odobrila financiranje </w:t>
      </w:r>
      <w:r w:rsidR="00076E0A">
        <w:rPr>
          <w:rFonts w:ascii="Times New Roman" w:eastAsia="Calibri" w:hAnsi="Times New Roman" w:cs="Times New Roman"/>
          <w:sz w:val="24"/>
          <w:szCs w:val="24"/>
          <w:lang w:val="hr-HR"/>
        </w:rPr>
        <w:t>devet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potprojekata namijenjenih trajnom rješavanju stambenog pitanja bivših nositelja stanarskog prava i osoba koje se nalaze u organiziranom smještaju. Potprojekt br. HR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(2018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), pod nazivom „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Kupnja do 38 stanova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“ (u daljn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jem tekstu: Potprojekt) je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deveti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 redu potprojekt, 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>čije je financiranje odobreno 6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>lipnja 2018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. godin</w:t>
      </w:r>
      <w:r w:rsidR="00B66575">
        <w:rPr>
          <w:rFonts w:ascii="Times New Roman" w:eastAsia="Calibri" w:hAnsi="Times New Roman" w:cs="Times New Roman"/>
          <w:sz w:val="24"/>
          <w:szCs w:val="24"/>
          <w:lang w:val="hr-HR"/>
        </w:rPr>
        <w:t>e od strane Skupštine donatora R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egionalnog programa stambenog zbrinj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avanja. Do sada je potpisano </w:t>
      </w:r>
      <w:r w:rsidR="00152B39">
        <w:rPr>
          <w:rFonts w:ascii="Times New Roman" w:eastAsia="Calibri" w:hAnsi="Times New Roman" w:cs="Times New Roman"/>
          <w:sz w:val="24"/>
          <w:szCs w:val="24"/>
          <w:lang w:val="hr-HR"/>
        </w:rPr>
        <w:t>sedam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sporazuma o dodjeli bespovratnih sredstava za potprojekte izgradnje višestam</w:t>
      </w:r>
      <w:r w:rsidR="00152B39">
        <w:rPr>
          <w:rFonts w:ascii="Times New Roman" w:eastAsia="Calibri" w:hAnsi="Times New Roman" w:cs="Times New Roman"/>
          <w:sz w:val="24"/>
          <w:szCs w:val="24"/>
          <w:lang w:val="hr-HR"/>
        </w:rPr>
        <w:t>benih zgrada u Korenici, Kninu,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Benkovcu</w:t>
      </w:r>
      <w:r w:rsidR="00152B3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Vukovaru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, kupnje stanova za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101 potencijalnog korisnika, rekonstrukcije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doma za starije i nemoćne osobe u Glini</w:t>
      </w:r>
      <w:r w:rsid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 obnove, rekonstrukcije i izgradnje</w:t>
      </w:r>
      <w:r w:rsidR="00BF7FBC" w:rsidRPr="00BF7F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62 obiteljske kuće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E27025">
        <w:rPr>
          <w:rFonts w:ascii="Times New Roman" w:eastAsia="Calibri" w:hAnsi="Times New Roman" w:cs="Times New Roman"/>
          <w:sz w:val="24"/>
          <w:szCs w:val="24"/>
          <w:lang w:val="hr-HR"/>
        </w:rPr>
        <w:t>Osmi potprojekt; Obnova, rekonstrukcija ili izgradnja 25 obiteljskih kuća također je u proceduri potpisivanja Sporazuma o dodjeli bespovratnih sredstava.</w:t>
      </w:r>
    </w:p>
    <w:p w14:paraId="6AF61B3B" w14:textId="77777777" w:rsidR="004D11CE" w:rsidRDefault="004D11CE" w:rsidP="004D1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E7F8D75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D11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III.</w:t>
      </w:r>
    </w:p>
    <w:p w14:paraId="7E62B869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C499E8A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>Sklapanje Sporazuma predlaže se u svrhu dobivanja bespov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ratnih sredstava, u iznosu od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1.130.320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namijenjenih provedbi Potprojekta, u okviru </w:t>
      </w:r>
      <w:r w:rsidR="00E7595B">
        <w:rPr>
          <w:rFonts w:ascii="Times New Roman" w:eastAsia="Calibri" w:hAnsi="Times New Roman" w:cs="Times New Roman"/>
          <w:sz w:val="24"/>
          <w:szCs w:val="24"/>
          <w:lang w:val="hr-HR"/>
        </w:rPr>
        <w:t>Regionalnog</w:t>
      </w:r>
      <w:r w:rsidR="00E7595B"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programa stambenog zbrinjavanja. Ukupna vrijedn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>ost Potprojekta iznosi 1.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620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320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od kojih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490.000</w:t>
      </w:r>
      <w:r w:rsidR="00FE184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odnosno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30</w:t>
      </w:r>
      <w:r w:rsidR="00FC39ED">
        <w:rPr>
          <w:rFonts w:ascii="Times New Roman" w:eastAsia="Calibri" w:hAnsi="Times New Roman" w:cs="Times New Roman"/>
          <w:sz w:val="24"/>
          <w:szCs w:val="24"/>
          <w:lang w:val="hr-HR"/>
        </w:rPr>
        <w:t>%, Republika Hrvatske</w:t>
      </w:r>
      <w:r w:rsidR="00FE1845" w:rsidRPr="00FE1845">
        <w:t xml:space="preserve"> </w:t>
      </w:r>
      <w:r w:rsidR="00FE1845" w:rsidRPr="00FE1845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461FAE">
        <w:rPr>
          <w:rFonts w:ascii="Times New Roman" w:eastAsia="Calibri" w:hAnsi="Times New Roman" w:cs="Times New Roman"/>
          <w:sz w:val="24"/>
          <w:szCs w:val="24"/>
          <w:lang w:val="hr-HR"/>
        </w:rPr>
        <w:t>ufinancira vlastitim sredstvima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. P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reostali troškovi u iznosu od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1.130.320</w:t>
      </w:r>
      <w:r w:rsidR="00152B39" w:rsidRPr="00152B3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eura, odnosno 70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%, sufinancirat će se iz donatorskih sredstava Fonda kojim upravlja Razvojna banka Vijeća Europe.</w:t>
      </w:r>
    </w:p>
    <w:p w14:paraId="1F53DA7E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F1DCC0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D11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IV.</w:t>
      </w:r>
    </w:p>
    <w:p w14:paraId="4FAEAECE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B74F4D1" w14:textId="069DED5C" w:rsidR="004D11CE" w:rsidRPr="004D11CE" w:rsidRDefault="00893019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Prihvaća se Nacrt sporazuma</w:t>
      </w:r>
      <w:r w:rsidR="004D11CE"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osnova za vođenje pregovora. </w:t>
      </w:r>
    </w:p>
    <w:p w14:paraId="50E0E9EA" w14:textId="77777777" w:rsidR="004D11CE" w:rsidRPr="00F160CF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hr-HR" w:eastAsia="hr-HR"/>
        </w:rPr>
      </w:pPr>
    </w:p>
    <w:p w14:paraId="5F7A96BD" w14:textId="31016E5B" w:rsidR="004D11CE" w:rsidRPr="004D11CE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Nacrt s</w:t>
      </w:r>
      <w:r w:rsidR="008930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porazuma iz stavka 1. ove točke</w:t>
      </w: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sastavni je dio ove Odluke.</w:t>
      </w:r>
    </w:p>
    <w:p w14:paraId="7CF5BD9A" w14:textId="77777777" w:rsidR="004D11CE" w:rsidRPr="004D11CE" w:rsidRDefault="004D11CE" w:rsidP="004D1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A77C131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D11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V.</w:t>
      </w:r>
    </w:p>
    <w:p w14:paraId="5F3B6591" w14:textId="77777777" w:rsidR="004D11CE" w:rsidRPr="004D11CE" w:rsidRDefault="004D11CE" w:rsidP="004D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4B453C1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Pregovori za sklapanje Sporazuma vodit će</w:t>
      </w:r>
      <w:r w:rsidR="0071443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izravnim kontaktom, između Središnjeg d</w:t>
      </w:r>
      <w:r w:rsidRPr="004D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ržavnog ureda za obnovu i stambeno zbrinjavanje i Razvojne banke Vijeća Europe, te u tu svrhu nije potrebno osigurati dodatna financijska sredstva u Državnom proračunu Republike Hrvatske.</w:t>
      </w:r>
    </w:p>
    <w:p w14:paraId="14FDD20E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702CBD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VI.</w:t>
      </w:r>
    </w:p>
    <w:p w14:paraId="32713DB4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D590393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Ovlašćuje se </w:t>
      </w:r>
      <w:r w:rsidR="00B66575">
        <w:rPr>
          <w:rFonts w:ascii="Times New Roman" w:eastAsia="Calibri" w:hAnsi="Times New Roman" w:cs="Times New Roman"/>
          <w:sz w:val="24"/>
          <w:szCs w:val="24"/>
          <w:lang w:val="hr-HR"/>
        </w:rPr>
        <w:t>državni tajnik Središnjeg d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ržavnog ureda za obnovu i stambeno zbrinjavanje da, u ime Republike Hrvatske, potpiše Sporazum. </w:t>
      </w:r>
    </w:p>
    <w:p w14:paraId="1AEAE86F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0E3AF7C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VII.</w:t>
      </w:r>
    </w:p>
    <w:p w14:paraId="79CFF49F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9E86A07" w14:textId="587B0110" w:rsidR="004D11CE" w:rsidRDefault="004D11CE" w:rsidP="008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Izvršavanje Sporazuma provodit će se u skladu s isplatama rata donatorskih sredstava, po odobravanju istih od strane </w:t>
      </w:r>
      <w:r w:rsidRPr="004D11CE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Razvojne banke Vijeća Europe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. Sredstva potrebna za sufinanciranje Potprojekta nacional</w:t>
      </w:r>
      <w:r w:rsidR="00CC25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nim sredstvima, u iznosu </w:t>
      </w:r>
      <w:r w:rsidR="00012B8A">
        <w:rPr>
          <w:rFonts w:ascii="Times New Roman" w:eastAsia="Calibri" w:hAnsi="Times New Roman" w:cs="Times New Roman"/>
          <w:sz w:val="24"/>
          <w:szCs w:val="24"/>
          <w:lang w:val="hr-HR"/>
        </w:rPr>
        <w:t>490.000</w:t>
      </w:r>
      <w:r w:rsidR="00714430" w:rsidRPr="007144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eura, osigurana su u Državnom pro</w:t>
      </w:r>
      <w:r w:rsidR="00F160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računu </w:t>
      </w:r>
      <w:r w:rsidR="0084369C">
        <w:rPr>
          <w:rFonts w:ascii="Times New Roman" w:eastAsia="Calibri" w:hAnsi="Times New Roman" w:cs="Times New Roman"/>
          <w:sz w:val="24"/>
          <w:szCs w:val="24"/>
          <w:lang w:val="hr-HR"/>
        </w:rPr>
        <w:t>Republike</w:t>
      </w:r>
      <w:r w:rsidR="00F160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Hrvatske za 2020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. godinu</w:t>
      </w:r>
      <w:r w:rsidR="00F160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projekcijama za 2021</w:t>
      </w:r>
      <w:r w:rsidR="00CC259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7144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godinu, na pozicijama Središnjeg d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ržavnog ureda za obnovu i stambeno zbrinjavanje, u okviru aktivnosti A761069 regionalni stambeni program.</w:t>
      </w:r>
      <w:r w:rsidR="00BB0CF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24386889" w14:textId="77777777" w:rsidR="003F0CAC" w:rsidRPr="004D11CE" w:rsidRDefault="003F0CAC" w:rsidP="008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30F0904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VIII.</w:t>
      </w:r>
    </w:p>
    <w:p w14:paraId="12D9AF9B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443275EB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>Sporazum ne zahtijeva donošenje novih ili izmjenu postojećih zakona, odnosno ne podliježe potvrđivanju po članku 18. Zakona o sklapanju i izvršavanju međunarodnih ugovora.</w:t>
      </w:r>
    </w:p>
    <w:p w14:paraId="5EE2A371" w14:textId="77777777" w:rsidR="0089077F" w:rsidRDefault="0089077F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7A5158B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KLASA: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53385A20" w14:textId="77777777" w:rsidR="004D11CE" w:rsidRPr="004D11CE" w:rsidRDefault="004D11CE" w:rsidP="004D11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URBROJ:</w:t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33E6554B" w14:textId="77777777" w:rsidR="004D11CE" w:rsidRPr="004D11CE" w:rsidRDefault="00F160CF" w:rsidP="004D11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Zagreb, _______ 2019</w:t>
      </w:r>
      <w:r w:rsidR="004D11CE"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  <w:r w:rsidR="004D11CE" w:rsidRPr="004D11C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 </w:t>
      </w:r>
    </w:p>
    <w:p w14:paraId="2662E5A8" w14:textId="77777777" w:rsidR="004D11CE" w:rsidRPr="004D11CE" w:rsidRDefault="004D11CE" w:rsidP="004D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B11157B" w14:textId="77777777" w:rsidR="003F0CAC" w:rsidRDefault="003F0CAC" w:rsidP="003F0CA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PREDSJEDNIK</w:t>
      </w:r>
    </w:p>
    <w:p w14:paraId="1971D30C" w14:textId="77777777" w:rsidR="003F0CAC" w:rsidRDefault="003F0CAC" w:rsidP="003F0CAC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mr.sc. Andrej Plenković</w:t>
      </w:r>
    </w:p>
    <w:p w14:paraId="3EBA3226" w14:textId="77777777" w:rsidR="00012B8A" w:rsidRDefault="00012B8A" w:rsidP="00743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22BDE4" w14:textId="77777777" w:rsidR="001C2380" w:rsidRPr="00D26B62" w:rsidRDefault="001C2380" w:rsidP="0074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6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7DB7E63" w14:textId="77777777" w:rsidR="007435D5" w:rsidRPr="00D26B62" w:rsidRDefault="007435D5" w:rsidP="00743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A8C7C65" w14:textId="77777777" w:rsidR="001C2380" w:rsidRPr="00D26B62" w:rsidRDefault="00A676F0" w:rsidP="001C2380">
      <w:pPr>
        <w:pStyle w:val="Default"/>
        <w:jc w:val="center"/>
        <w:rPr>
          <w:b/>
        </w:rPr>
      </w:pPr>
      <w:r w:rsidRPr="00D26B62">
        <w:rPr>
          <w:b/>
        </w:rPr>
        <w:t xml:space="preserve">UZ PRIJEDLOG ODLUKE O POKRETANJU POSTUPKA ZA SKLAPANJE  </w:t>
      </w:r>
      <w:r w:rsidR="001C2380" w:rsidRPr="00D26B62">
        <w:rPr>
          <w:b/>
        </w:rPr>
        <w:t xml:space="preserve"> SPORAZUMA O DODJELI BESPOVRATNIH SREDSTAVA IZMEĐU REPUBLIKE HRVATSKE I RAZVOJNE BANKE VIJEĆA EUROPE U VEZI S REGIONALNIM PROGRAMOM STAMBENOG ZBRINJAVANJA ZA POTPROJEKT BR. HR</w:t>
      </w:r>
      <w:r w:rsidR="002D7FED" w:rsidRPr="00D26B62">
        <w:rPr>
          <w:b/>
        </w:rPr>
        <w:t>9</w:t>
      </w:r>
      <w:r w:rsidR="00714430" w:rsidRPr="00D26B62">
        <w:rPr>
          <w:b/>
        </w:rPr>
        <w:t xml:space="preserve"> (2018</w:t>
      </w:r>
      <w:r w:rsidR="001C2380" w:rsidRPr="00D26B62">
        <w:rPr>
          <w:b/>
        </w:rPr>
        <w:t>)</w:t>
      </w:r>
    </w:p>
    <w:p w14:paraId="7A8D2620" w14:textId="77777777" w:rsidR="001C2380" w:rsidRPr="00D26B62" w:rsidRDefault="001C2380" w:rsidP="001C2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C8826" w14:textId="77777777" w:rsidR="001C2380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Zajednički regionalni program o trajnim rješenjima za izbjeglice i interno raseljene osobe zajednička je inicijativa Bosne i Hercegovine, Republike Hrvatske, Crne Gore i Republike Srbije</w:t>
      </w:r>
      <w:r w:rsidR="00714430" w:rsidRPr="00D26B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tj. zemalja partnera, utemeljen na Zajedničkoj deklaraciji koju su potpisali ministri vanjskih poslova zemalja partnera u Beogradu 2011. godine. Regionalni program stambenog zbrinjavanja sastoji se od četiri nacionalna programa stambenog zbrinjavanja.</w:t>
      </w:r>
    </w:p>
    <w:p w14:paraId="59FFCA48" w14:textId="77777777" w:rsidR="001C2380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Cilj Programa jest osigurati trajna stamb</w:t>
      </w:r>
      <w:r w:rsidR="00714430" w:rsidRPr="00D26B62">
        <w:rPr>
          <w:rFonts w:ascii="Times New Roman" w:hAnsi="Times New Roman" w:cs="Times New Roman"/>
          <w:sz w:val="24"/>
          <w:szCs w:val="24"/>
          <w:lang w:val="hr-HR"/>
        </w:rPr>
        <w:t>ena rješenja za 74.000 osoba, odnosno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27.000 obitelji u petogodišnjem razdoblju i to od datuma potpisivanja Okvirnog sporazuma, a sredstva potrebna za njegovu realizaciju iznose 584 milijuna eura.</w:t>
      </w:r>
    </w:p>
    <w:p w14:paraId="45001A00" w14:textId="77777777" w:rsidR="001C2380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Programom upravlja Razvojna banka Vijeća Europe (CEB) pri kojoj je i osnovan Fond Regionalnog programa</w:t>
      </w:r>
      <w:r w:rsidR="00714430" w:rsidRPr="00D26B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kroz koji će se donatorska sredstva alocirati partnerskim državama za projekte u okvir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u njihovih nacionalnih programa.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CEB obnaša dužnost tajništva Programa, upravitelja Fonda i financijske institucije.</w:t>
      </w:r>
    </w:p>
    <w:p w14:paraId="2FF256C8" w14:textId="77777777" w:rsidR="001C2380" w:rsidRPr="00D26B62" w:rsidRDefault="001C2380" w:rsidP="001C2380">
      <w:pPr>
        <w:pStyle w:val="Default"/>
        <w:ind w:firstLine="708"/>
        <w:jc w:val="both"/>
      </w:pPr>
      <w:r w:rsidRPr="00D26B62">
        <w:t>Republika Hrvatska i Razvojna banka V</w:t>
      </w:r>
      <w:r w:rsidR="00061DD0" w:rsidRPr="00D26B62">
        <w:t xml:space="preserve">ijeća Europe potpisale su dana </w:t>
      </w:r>
      <w:r w:rsidRPr="00D26B62">
        <w:t>3. prosinca 2013. godine Okvirni sporazum kojim se definira pravni okvir za korištenje financijskih sredstava iz Fonda Regionalnog programa stambenog zbrinjavanja kojim upravlja Razvojna banka Vijeća Europe i uređuje pravni okvir suradnje Republike Hrvatske i Razvojne banke Vijeća Europe. Dana 4. travnja 2014. godine Okvirni sporazum je ratificiran u Hrvat</w:t>
      </w:r>
      <w:r w:rsidR="004C5A69" w:rsidRPr="00D26B62">
        <w:t>skom saboru (</w:t>
      </w:r>
      <w:r w:rsidR="00B108FF" w:rsidRPr="00D26B62">
        <w:t>„Narodne novine – Međunarodni ugovori</w:t>
      </w:r>
      <w:r w:rsidR="00E17D20" w:rsidRPr="00D26B62">
        <w:t>“</w:t>
      </w:r>
      <w:r w:rsidR="00B108FF" w:rsidRPr="00D26B62">
        <w:t>, broj 3/14</w:t>
      </w:r>
      <w:r w:rsidRPr="00D26B62">
        <w:t>) te je stupio na snagu 1. lipnja 2014. godine.</w:t>
      </w:r>
    </w:p>
    <w:p w14:paraId="7EF7F5E4" w14:textId="77777777" w:rsidR="001C2380" w:rsidRPr="00D26B62" w:rsidRDefault="001C2380" w:rsidP="001C2380">
      <w:pPr>
        <w:pStyle w:val="Default"/>
        <w:ind w:firstLine="708"/>
        <w:jc w:val="both"/>
      </w:pPr>
    </w:p>
    <w:p w14:paraId="09A137B9" w14:textId="77777777" w:rsidR="00012B8A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U okviru Regionalnog programa stambenog zbrinjavanja, Republici 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Hrvatskoj, </w:t>
      </w:r>
      <w:r w:rsidR="00155A45" w:rsidRPr="00D26B62">
        <w:rPr>
          <w:rFonts w:ascii="Times New Roman" w:hAnsi="Times New Roman" w:cs="Times New Roman"/>
          <w:sz w:val="24"/>
          <w:szCs w:val="24"/>
          <w:lang w:val="hr-HR"/>
        </w:rPr>
        <w:t>odobreno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je financiranje Potprojekta br. HR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(201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), pod nazivom "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Kupnja do 38 stanova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", u okviru Nacionalnog programa stambenog zbrinjavanja.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Cilj je projekta osigurati trajno stambeno zbrinjavanje 38 najugroženijih obitelji bivših nositelja stanarskog prava i osoba koje se nalaze u objektima organiziranog smještaja, koje ispunjavaju kriterije socijalne ranjivosti iz Regionalnog programa stambenog zbrinjavanja.</w:t>
      </w:r>
    </w:p>
    <w:p w14:paraId="08E36C7B" w14:textId="77777777" w:rsidR="001C2380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Sklapanje 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predmetnog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Sporazuma o dodjeli b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>espovratnih sredstava predl</w:t>
      </w:r>
      <w:r w:rsidR="00E7595B" w:rsidRPr="00D26B6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že se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u svrhu dobivanja bespovratnih sredstava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Razvojne banke Vijeća Europe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u iznosu od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1.130.320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>, odnosno 8.477.400,00 kuna (po tečaju 1 euro = 7,50 kuna)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7C56DF9" w14:textId="77777777" w:rsidR="001C2380" w:rsidRPr="00D26B62" w:rsidRDefault="001C2380" w:rsidP="001C23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Ukupna vrijednost Potprojekta br. HR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(2018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), odobrenog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 strane Skupštine donatora 6. lipnja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. godine, iznosi </w:t>
      </w:r>
      <w:r w:rsidR="00F160CF" w:rsidRPr="00D26B62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620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320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 xml:space="preserve"> odnosno 12.152.400,00 kuna,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 kojih 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 xml:space="preserve">30% ili </w:t>
      </w:r>
      <w:r w:rsidR="00012B8A" w:rsidRPr="00D26B62">
        <w:rPr>
          <w:rFonts w:ascii="Times New Roman" w:hAnsi="Times New Roman"/>
          <w:sz w:val="24"/>
          <w:szCs w:val="24"/>
          <w:lang w:val="hr-HR"/>
        </w:rPr>
        <w:t>490.000</w:t>
      </w:r>
      <w:r w:rsidR="00061DD0" w:rsidRPr="00D26B6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eura, odnosno 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 xml:space="preserve">3.675.000,00 kuna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sufinancira </w:t>
      </w:r>
      <w:r w:rsidR="006B30C9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vlastitim sredstvima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Preostali troškovi u iznosu od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1.130.320</w:t>
      </w:r>
      <w:r w:rsidRPr="00D26B6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eura, odnosno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 xml:space="preserve"> 8.477.400,00 kuna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70</w:t>
      </w:r>
      <w:r w:rsidR="006240C8">
        <w:rPr>
          <w:rFonts w:ascii="Times New Roman" w:hAnsi="Times New Roman" w:cs="Times New Roman"/>
          <w:sz w:val="24"/>
          <w:szCs w:val="24"/>
          <w:lang w:val="hr-HR"/>
        </w:rPr>
        <w:t>%, sufinancirat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će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lastRenderedPageBreak/>
        <w:t>se iz donatorskih sredstava Fonda Regionalnog programa stambenog zbrinjavanja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kojima upravlja Razvojna banka Vijeća Europe.</w:t>
      </w:r>
    </w:p>
    <w:p w14:paraId="0C18A148" w14:textId="77777777" w:rsidR="00155A45" w:rsidRPr="00D26B62" w:rsidRDefault="00B66575" w:rsidP="00155A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Središnji d</w:t>
      </w:r>
      <w:r w:rsidR="00155A45" w:rsidRPr="00D26B62">
        <w:rPr>
          <w:rFonts w:ascii="Times New Roman" w:hAnsi="Times New Roman" w:cs="Times New Roman"/>
          <w:sz w:val="24"/>
          <w:szCs w:val="24"/>
          <w:lang w:val="hr-HR"/>
        </w:rPr>
        <w:t>ržavni ured za obnovu i stambeno zbrinjavanje pripremio je Prijedlog odluke o pokretanju  postupka za sklapanje Sporazuma  o dodjeli bespovratnih sredstava između Republike Hrvatske i Razvojne banke Vijeća Europe u vezi s Regionalnim programom stambenog zbrinjavanja za Potprojekt br. HR</w:t>
      </w:r>
      <w:r w:rsidR="00012B8A" w:rsidRPr="00D26B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155A45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(201</w:t>
      </w:r>
      <w:r w:rsidR="00061DD0" w:rsidRPr="00D26B62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55A45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): 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12B8A" w:rsidRPr="00D26B62">
        <w:rPr>
          <w:rFonts w:ascii="Times New Roman" w:eastAsia="Calibri" w:hAnsi="Times New Roman" w:cs="Times New Roman"/>
          <w:sz w:val="24"/>
          <w:szCs w:val="24"/>
          <w:lang w:val="hr-HR"/>
        </w:rPr>
        <w:t>Kupnja do 38 stanova</w:t>
      </w:r>
      <w:r w:rsidR="00A676F0" w:rsidRPr="00D26B6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55A45" w:rsidRPr="00D26B62">
        <w:rPr>
          <w:rFonts w:ascii="Times New Roman" w:hAnsi="Times New Roman" w:cs="Times New Roman"/>
          <w:sz w:val="24"/>
          <w:szCs w:val="24"/>
          <w:lang w:val="hr-HR"/>
        </w:rPr>
        <w:t>, čijim će donošenjem od strane Vlade Republike Hrvatske i objavom iste, predmetni Sporazum o dodjeli bespovratnih sredstava postati dio važećeg pravnog poretka Republike Hrvatske.</w:t>
      </w:r>
    </w:p>
    <w:p w14:paraId="27F006FF" w14:textId="77777777" w:rsidR="00155A45" w:rsidRPr="00D26B62" w:rsidRDefault="00155A45" w:rsidP="00155A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lang w:val="hr-HR"/>
        </w:rPr>
        <w:t>Zakonska osnova za donošenje Odluke o pokretanju postupka je Zakon o sklapanju i izvršavanju međunarodnih ugovora („Narodne novine“</w:t>
      </w:r>
      <w:r w:rsidR="001739DE" w:rsidRPr="00D26B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broj 28/96).</w:t>
      </w:r>
    </w:p>
    <w:p w14:paraId="3E49352F" w14:textId="77777777" w:rsidR="008D35EA" w:rsidRPr="00D26B62" w:rsidRDefault="008D35EA" w:rsidP="0079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A3008" w14:textId="77777777" w:rsidR="008D35EA" w:rsidRPr="00D26B62" w:rsidRDefault="008D35EA" w:rsidP="0079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16238" w14:textId="77777777" w:rsidR="00793518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uređuje se ustavna osnova za pokretanje postupka i sklapanje Sporazuma</w:t>
      </w:r>
      <w:r w:rsidR="001334C2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koji je sastavni dio Odluke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01EAD7" w14:textId="77777777" w:rsidR="00793518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II.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iznosi se ocjena odnosa i stanja u području koje se Sporazumom uređuje.</w:t>
      </w:r>
    </w:p>
    <w:p w14:paraId="389B148B" w14:textId="77777777" w:rsidR="00793518" w:rsidRPr="00D26B62" w:rsidRDefault="00793518" w:rsidP="00F04E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III</w:t>
      </w:r>
      <w:r w:rsidR="00F04E41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Odluke navode se osnovna pitanja koja se uređuju Spo</w:t>
      </w:r>
      <w:r w:rsidR="00F04E41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razumom i pojašnjava se njegova struktura, definira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se ukupna vrijednost projekta, visina bespovratnih sredstava, planirana sredstva za provedbu te omjeri sufinanciranja.</w:t>
      </w:r>
    </w:p>
    <w:p w14:paraId="306FFB8D" w14:textId="77777777" w:rsidR="00793518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IV.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prihvaća se tekst Nacrta sporazuma, koji je sastavni dio Odluke kao osnova za vođenje pregovora.</w:t>
      </w:r>
    </w:p>
    <w:p w14:paraId="53122F02" w14:textId="77777777" w:rsidR="00793518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određuje se način vođenja pregovora za sklapanje Sporazuma.</w:t>
      </w:r>
    </w:p>
    <w:p w14:paraId="7BA230F2" w14:textId="77777777" w:rsidR="00793518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utvrđuje se ovlaštenje za potpisivanje Sporazuma.</w:t>
      </w:r>
    </w:p>
    <w:p w14:paraId="183CB039" w14:textId="77777777" w:rsidR="00793518" w:rsidRPr="00D26B62" w:rsidRDefault="00793518" w:rsidP="00F04E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VII.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Odluke definira se ocjena u pogledu financijskih sredstava potrebnih za izvršavanje </w:t>
      </w:r>
      <w:r w:rsidR="00F04E41" w:rsidRPr="00D26B6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Sporazuma.</w:t>
      </w:r>
    </w:p>
    <w:p w14:paraId="6B413B5E" w14:textId="77777777" w:rsidR="001C2380" w:rsidRPr="00D26B62" w:rsidRDefault="00793518" w:rsidP="000169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6B62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VIII</w:t>
      </w:r>
      <w:r w:rsidRPr="00D26B62">
        <w:rPr>
          <w:rFonts w:ascii="Times New Roman" w:hAnsi="Times New Roman" w:cs="Times New Roman"/>
          <w:sz w:val="24"/>
          <w:szCs w:val="24"/>
          <w:lang w:val="hr-HR"/>
        </w:rPr>
        <w:t>. Odluke definira se pravni okvir za izvršenje Sporazuma.</w:t>
      </w:r>
    </w:p>
    <w:p w14:paraId="408F7BFC" w14:textId="77777777" w:rsidR="001C2380" w:rsidRPr="00542097" w:rsidRDefault="001C2380" w:rsidP="001C2380">
      <w:pPr>
        <w:ind w:firstLine="708"/>
        <w:jc w:val="center"/>
        <w:rPr>
          <w:rFonts w:ascii="Times New Roman" w:hAnsi="Times New Roman" w:cs="Times New Roman"/>
          <w:b/>
        </w:rPr>
      </w:pPr>
    </w:p>
    <w:p w14:paraId="5B944FAE" w14:textId="77777777" w:rsidR="00F874D7" w:rsidRDefault="00F874D7"/>
    <w:sectPr w:rsidR="00F874D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5B4C" w14:textId="77777777" w:rsidR="00186ECA" w:rsidRDefault="00186ECA" w:rsidP="00C01AA0">
      <w:pPr>
        <w:spacing w:after="0" w:line="240" w:lineRule="auto"/>
      </w:pPr>
      <w:r>
        <w:separator/>
      </w:r>
    </w:p>
  </w:endnote>
  <w:endnote w:type="continuationSeparator" w:id="0">
    <w:p w14:paraId="3D415EE7" w14:textId="77777777" w:rsidR="00186ECA" w:rsidRDefault="00186ECA" w:rsidP="00C0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4BCE" w14:textId="77777777" w:rsidR="000350D9" w:rsidRPr="00CE78D1" w:rsidRDefault="00C01AA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FE0A" w14:textId="2B728F37" w:rsidR="00C01AA0" w:rsidRPr="00C01AA0" w:rsidRDefault="00C01AA0" w:rsidP="00C0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35DB" w14:textId="77777777" w:rsidR="00186ECA" w:rsidRDefault="00186ECA" w:rsidP="00C01AA0">
      <w:pPr>
        <w:spacing w:after="0" w:line="240" w:lineRule="auto"/>
      </w:pPr>
      <w:r>
        <w:separator/>
      </w:r>
    </w:p>
  </w:footnote>
  <w:footnote w:type="continuationSeparator" w:id="0">
    <w:p w14:paraId="221E9497" w14:textId="77777777" w:rsidR="00186ECA" w:rsidRDefault="00186ECA" w:rsidP="00C0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0"/>
    <w:rsid w:val="00012B8A"/>
    <w:rsid w:val="0001698C"/>
    <w:rsid w:val="00061DD0"/>
    <w:rsid w:val="000652B0"/>
    <w:rsid w:val="00076E0A"/>
    <w:rsid w:val="001334C2"/>
    <w:rsid w:val="00152B39"/>
    <w:rsid w:val="00155A45"/>
    <w:rsid w:val="001739DE"/>
    <w:rsid w:val="00186ECA"/>
    <w:rsid w:val="001C2380"/>
    <w:rsid w:val="001D2689"/>
    <w:rsid w:val="0027548A"/>
    <w:rsid w:val="002934BC"/>
    <w:rsid w:val="002D7FED"/>
    <w:rsid w:val="003C5924"/>
    <w:rsid w:val="003F0CAC"/>
    <w:rsid w:val="00435006"/>
    <w:rsid w:val="00461FAE"/>
    <w:rsid w:val="004C5A69"/>
    <w:rsid w:val="004D11CE"/>
    <w:rsid w:val="00583B02"/>
    <w:rsid w:val="006240C8"/>
    <w:rsid w:val="00692740"/>
    <w:rsid w:val="006B30C9"/>
    <w:rsid w:val="006E13DA"/>
    <w:rsid w:val="00713572"/>
    <w:rsid w:val="00714430"/>
    <w:rsid w:val="007435D5"/>
    <w:rsid w:val="00793518"/>
    <w:rsid w:val="007C6EA8"/>
    <w:rsid w:val="007E0E61"/>
    <w:rsid w:val="0084369C"/>
    <w:rsid w:val="00863E57"/>
    <w:rsid w:val="0089077F"/>
    <w:rsid w:val="00893019"/>
    <w:rsid w:val="00893D73"/>
    <w:rsid w:val="008D35EA"/>
    <w:rsid w:val="00A676F0"/>
    <w:rsid w:val="00B0414D"/>
    <w:rsid w:val="00B108FF"/>
    <w:rsid w:val="00B61F99"/>
    <w:rsid w:val="00B66575"/>
    <w:rsid w:val="00BB0CFC"/>
    <w:rsid w:val="00BF7FBC"/>
    <w:rsid w:val="00C01AA0"/>
    <w:rsid w:val="00CC2594"/>
    <w:rsid w:val="00D26B62"/>
    <w:rsid w:val="00D7713D"/>
    <w:rsid w:val="00E17D20"/>
    <w:rsid w:val="00E27025"/>
    <w:rsid w:val="00E7595B"/>
    <w:rsid w:val="00E76D30"/>
    <w:rsid w:val="00EF1E35"/>
    <w:rsid w:val="00EF58C7"/>
    <w:rsid w:val="00F04E41"/>
    <w:rsid w:val="00F160CF"/>
    <w:rsid w:val="00F874D7"/>
    <w:rsid w:val="00FC39ED"/>
    <w:rsid w:val="00FE184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953"/>
  <w15:chartTrackingRefBased/>
  <w15:docId w15:val="{AF7F1A3C-4F86-49FA-81B6-A245A3F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1A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01A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C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7129-8367-439F-ADF2-5E6E80559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2AD9E6-8D4D-4F6A-AC58-3A32B7A36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72B75-327C-4EB5-A83E-1C913A6736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B43D2C-6709-4FF9-B5EA-DE6200D8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109F75-BBE5-4B1F-884B-6F05EE8F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Zadravec</dc:creator>
  <cp:keywords/>
  <dc:description/>
  <cp:lastModifiedBy>Vlatka Šelimber</cp:lastModifiedBy>
  <cp:revision>2</cp:revision>
  <cp:lastPrinted>2019-11-15T09:07:00Z</cp:lastPrinted>
  <dcterms:created xsi:type="dcterms:W3CDTF">2019-12-24T12:33:00Z</dcterms:created>
  <dcterms:modified xsi:type="dcterms:W3CDTF">2019-12-24T12:33:00Z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