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301910" w:rsidRPr="007E57A7" w:rsidRDefault="002F1C6C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19. prosinca</w:t>
      </w:r>
      <w:r w:rsidR="00D06734">
        <w:rPr>
          <w:rFonts w:ascii="Times New Roman" w:hAnsi="Times New Roman" w:cs="Times New Roman"/>
          <w:szCs w:val="24"/>
        </w:rPr>
        <w:t xml:space="preserve"> </w:t>
      </w:r>
      <w:r w:rsidR="0016582F">
        <w:rPr>
          <w:rFonts w:ascii="Times New Roman" w:hAnsi="Times New Roman" w:cs="Times New Roman"/>
          <w:szCs w:val="24"/>
        </w:rPr>
        <w:t>2019.</w:t>
      </w:r>
      <w:r w:rsidR="00D06734">
        <w:rPr>
          <w:rFonts w:ascii="Times New Roman" w:hAnsi="Times New Roman" w:cs="Times New Roman"/>
          <w:szCs w:val="24"/>
        </w:rPr>
        <w:t xml:space="preserve"> godine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2F1C6C" w:rsidP="00D0673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F1C6C">
              <w:rPr>
                <w:rFonts w:ascii="Times New Roman" w:hAnsi="Times New Roman" w:cs="Times New Roman"/>
                <w:bCs/>
                <w:szCs w:val="24"/>
              </w:rPr>
              <w:t>Prijedlog odluke o davanju suglasnosti na Odluku Županijske skupštine Dubrovačko-neretvanske županije o izmjenama i dopunama Odluke o osnivanju Županijske lučke uprave Vela Luka za luke županijskog i lokalnog značaja</w:t>
            </w:r>
          </w:p>
        </w:tc>
      </w:tr>
    </w:tbl>
    <w:p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2F1C6C" w:rsidRDefault="002F1C6C" w:rsidP="002F1C6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F1C6C" w:rsidRDefault="002F1C6C" w:rsidP="002F1C6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F1C6C" w:rsidRDefault="002F1C6C" w:rsidP="002F1C6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F1C6C" w:rsidRPr="002F1C6C" w:rsidRDefault="002F1C6C" w:rsidP="002F1C6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2F1C6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___________________________________________________________________________</w:t>
      </w:r>
    </w:p>
    <w:p w:rsidR="002F1C6C" w:rsidRPr="002F1C6C" w:rsidRDefault="002F1C6C" w:rsidP="002F1C6C">
      <w:pPr>
        <w:tabs>
          <w:tab w:val="left" w:pos="1843"/>
        </w:tabs>
        <w:spacing w:before="0" w:after="0" w:line="360" w:lineRule="auto"/>
        <w:ind w:left="1843" w:hanging="1843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2F1C6C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| 10000 Zagreb | tel. 01 4569 222 | vlada.gov.hr.</w:t>
      </w:r>
    </w:p>
    <w:p w:rsidR="00847C93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2F1C6C">
        <w:rPr>
          <w:rFonts w:ascii="Times New Roman" w:eastAsiaTheme="minorEastAsia" w:hAnsi="Times New Roman" w:cs="Times New Roman"/>
          <w:b/>
          <w:szCs w:val="24"/>
          <w:lang w:eastAsia="zh-CN"/>
        </w:rPr>
        <w:lastRenderedPageBreak/>
        <w:t>Prijedlog</w:t>
      </w:r>
    </w:p>
    <w:p w:rsidR="002F1C6C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2F1C6C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2F1C6C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2F1C6C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2F1C6C" w:rsidRPr="002F1C6C" w:rsidRDefault="002F1C6C" w:rsidP="002F1C6C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CC0623" w:rsidRPr="007A70A6" w:rsidRDefault="00CC0623" w:rsidP="002F1C6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31DB1" w:rsidRPr="007A70A6">
        <w:rPr>
          <w:rFonts w:ascii="Times New Roman" w:hAnsi="Times New Roman" w:cs="Times New Roman"/>
          <w:sz w:val="24"/>
          <w:szCs w:val="24"/>
        </w:rPr>
        <w:t>članka 31. stavka 2. Zakona o Vladi Republike Hrvatske (Narod</w:t>
      </w:r>
      <w:r w:rsidR="00473AB7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B31DB1" w:rsidRPr="007A70A6">
        <w:rPr>
          <w:rFonts w:ascii="Times New Roman" w:hAnsi="Times New Roman" w:cs="Times New Roman"/>
          <w:sz w:val="24"/>
          <w:szCs w:val="24"/>
        </w:rPr>
        <w:t>93/16</w:t>
      </w:r>
      <w:r w:rsidR="00473AB7">
        <w:rPr>
          <w:rFonts w:ascii="Times New Roman" w:hAnsi="Times New Roman" w:cs="Times New Roman"/>
          <w:sz w:val="24"/>
          <w:szCs w:val="24"/>
        </w:rPr>
        <w:t xml:space="preserve"> i 116/18</w:t>
      </w:r>
      <w:r w:rsidR="00B31DB1" w:rsidRPr="007A70A6">
        <w:rPr>
          <w:rFonts w:ascii="Times New Roman" w:hAnsi="Times New Roman" w:cs="Times New Roman"/>
          <w:sz w:val="24"/>
          <w:szCs w:val="24"/>
        </w:rPr>
        <w:t>)</w:t>
      </w:r>
      <w:r w:rsidR="003D1904" w:rsidRPr="007A70A6">
        <w:rPr>
          <w:rFonts w:ascii="Times New Roman" w:hAnsi="Times New Roman" w:cs="Times New Roman"/>
          <w:sz w:val="24"/>
          <w:szCs w:val="24"/>
        </w:rPr>
        <w:t>, a u vezi s</w:t>
      </w:r>
      <w:r w:rsidR="00B31DB1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3D1904" w:rsidRPr="007A70A6">
        <w:rPr>
          <w:rFonts w:ascii="Times New Roman" w:hAnsi="Times New Roman" w:cs="Times New Roman"/>
          <w:sz w:val="24"/>
          <w:szCs w:val="24"/>
        </w:rPr>
        <w:t>člankom 74. stavkom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7A70A6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7A70A6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7A70A6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7A70A6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7A70A6">
        <w:rPr>
          <w:rFonts w:ascii="Times New Roman" w:hAnsi="Times New Roman" w:cs="Times New Roman"/>
          <w:sz w:val="24"/>
          <w:szCs w:val="24"/>
        </w:rPr>
        <w:t>11</w:t>
      </w:r>
      <w:r w:rsidR="00D001A4" w:rsidRPr="007A70A6">
        <w:rPr>
          <w:rFonts w:ascii="Times New Roman" w:hAnsi="Times New Roman" w:cs="Times New Roman"/>
          <w:sz w:val="24"/>
          <w:szCs w:val="24"/>
        </w:rPr>
        <w:t>-</w:t>
      </w:r>
      <w:r w:rsidR="002F1C6C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>Odluka U</w:t>
      </w:r>
      <w:r w:rsidR="00456E62">
        <w:rPr>
          <w:rFonts w:ascii="Times New Roman" w:hAnsi="Times New Roman" w:cs="Times New Roman"/>
          <w:sz w:val="24"/>
          <w:szCs w:val="24"/>
        </w:rPr>
        <w:t xml:space="preserve">stavnog suda Republike Hrvatske, </w:t>
      </w:r>
      <w:r w:rsidR="009B3800" w:rsidRPr="007A70A6">
        <w:rPr>
          <w:rFonts w:ascii="Times New Roman" w:hAnsi="Times New Roman" w:cs="Times New Roman"/>
          <w:sz w:val="24"/>
          <w:szCs w:val="24"/>
        </w:rPr>
        <w:t>56/16</w:t>
      </w:r>
      <w:r w:rsidR="00456E62">
        <w:rPr>
          <w:rFonts w:ascii="Times New Roman" w:hAnsi="Times New Roman" w:cs="Times New Roman"/>
          <w:sz w:val="24"/>
          <w:szCs w:val="24"/>
        </w:rPr>
        <w:t xml:space="preserve"> i 98/19</w:t>
      </w:r>
      <w:r w:rsidR="00726FAE" w:rsidRPr="007A70A6">
        <w:rPr>
          <w:rFonts w:ascii="Times New Roman" w:hAnsi="Times New Roman" w:cs="Times New Roman"/>
          <w:sz w:val="24"/>
          <w:szCs w:val="24"/>
        </w:rPr>
        <w:t>)</w:t>
      </w:r>
      <w:r w:rsidR="00FA0275" w:rsidRPr="007A70A6">
        <w:rPr>
          <w:rFonts w:ascii="Times New Roman" w:hAnsi="Times New Roman" w:cs="Times New Roman"/>
          <w:sz w:val="24"/>
          <w:szCs w:val="24"/>
        </w:rPr>
        <w:t>,</w:t>
      </w:r>
      <w:r w:rsidRPr="007A70A6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C6C" w:rsidRPr="007A70A6" w:rsidRDefault="002F1C6C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533D" w:rsidRDefault="00CC0623" w:rsidP="002F1C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O</w:t>
      </w:r>
      <w:r w:rsidR="002F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D</w:t>
      </w:r>
      <w:r w:rsidR="002F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L</w:t>
      </w:r>
      <w:r w:rsidR="002F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U</w:t>
      </w:r>
      <w:r w:rsidR="002F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K</w:t>
      </w:r>
      <w:r w:rsidR="002F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D06734" w:rsidRPr="007A70A6" w:rsidRDefault="00D06734" w:rsidP="002F1C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6C" w:rsidRDefault="002F1C6C" w:rsidP="002F1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C6C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na Odluku Županijske skupštine Dubrovačko-neretvanske županije o izmjenama i dopunama Odluke o osnivanju Županijske lučke uprave </w:t>
      </w:r>
    </w:p>
    <w:p w:rsidR="0039608E" w:rsidRDefault="002F1C6C" w:rsidP="002F1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C6C">
        <w:rPr>
          <w:rFonts w:ascii="Times New Roman" w:hAnsi="Times New Roman" w:cs="Times New Roman"/>
          <w:b/>
          <w:bCs/>
          <w:sz w:val="24"/>
          <w:szCs w:val="24"/>
        </w:rPr>
        <w:t>Vela Luka za luke županijskog i lokalnog značaja</w:t>
      </w:r>
    </w:p>
    <w:p w:rsidR="002F1C6C" w:rsidRDefault="002F1C6C" w:rsidP="002F1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6C" w:rsidRDefault="002F1C6C" w:rsidP="002F1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6C" w:rsidRPr="002F1C6C" w:rsidRDefault="002F1C6C" w:rsidP="002F1C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23" w:rsidRPr="007A70A6" w:rsidRDefault="00CC0623" w:rsidP="002F1C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5E2" w:rsidRDefault="00CC0623" w:rsidP="002F1C6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Daje s</w:t>
      </w:r>
      <w:r w:rsidR="00847C93" w:rsidRPr="007A70A6">
        <w:rPr>
          <w:rFonts w:ascii="Times New Roman" w:hAnsi="Times New Roman" w:cs="Times New Roman"/>
          <w:sz w:val="24"/>
          <w:szCs w:val="24"/>
        </w:rPr>
        <w:t xml:space="preserve">e suglasnost na Odluku </w:t>
      </w:r>
      <w:r w:rsidR="00D06734" w:rsidRPr="00D06734">
        <w:rPr>
          <w:rFonts w:ascii="Times New Roman" w:hAnsi="Times New Roman" w:cs="Times New Roman"/>
          <w:sz w:val="24"/>
          <w:szCs w:val="24"/>
        </w:rPr>
        <w:t>o izmjenama i dopunama Odluke o osnivanju Županijske lučke uprave Vela Luka za luke županijskog i lokalnog značaja</w:t>
      </w:r>
      <w:r w:rsidRPr="007A70A6">
        <w:rPr>
          <w:rFonts w:ascii="Times New Roman" w:hAnsi="Times New Roman" w:cs="Times New Roman"/>
          <w:sz w:val="24"/>
          <w:szCs w:val="24"/>
        </w:rPr>
        <w:t xml:space="preserve">, klase: </w:t>
      </w:r>
      <w:r w:rsidR="00D06734">
        <w:rPr>
          <w:rFonts w:ascii="Times New Roman" w:hAnsi="Times New Roman" w:cs="Times New Roman"/>
          <w:sz w:val="24"/>
          <w:szCs w:val="24"/>
        </w:rPr>
        <w:t>934-01/16-01/69</w:t>
      </w:r>
      <w:r w:rsidRPr="007A70A6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D06734">
        <w:rPr>
          <w:rFonts w:ascii="Times New Roman" w:hAnsi="Times New Roman" w:cs="Times New Roman"/>
          <w:sz w:val="24"/>
          <w:szCs w:val="24"/>
        </w:rPr>
        <w:t>2117/1-04-16-4</w:t>
      </w:r>
      <w:r w:rsidRPr="007A70A6">
        <w:rPr>
          <w:rFonts w:ascii="Times New Roman" w:hAnsi="Times New Roman" w:cs="Times New Roman"/>
          <w:sz w:val="24"/>
          <w:szCs w:val="24"/>
        </w:rPr>
        <w:t xml:space="preserve">, koju je donijela Županijska skupština </w:t>
      </w:r>
      <w:r w:rsidR="00D06734">
        <w:rPr>
          <w:rFonts w:ascii="Times New Roman" w:hAnsi="Times New Roman" w:cs="Times New Roman"/>
          <w:sz w:val="24"/>
          <w:szCs w:val="24"/>
        </w:rPr>
        <w:t>Dubrovačko-neretvanske</w:t>
      </w:r>
      <w:r w:rsidRPr="007A70A6">
        <w:rPr>
          <w:rFonts w:ascii="Times New Roman" w:hAnsi="Times New Roman" w:cs="Times New Roman"/>
          <w:sz w:val="24"/>
          <w:szCs w:val="24"/>
        </w:rPr>
        <w:t xml:space="preserve"> županije na sjednici održanoj </w:t>
      </w:r>
      <w:r w:rsidR="00D06734">
        <w:rPr>
          <w:rFonts w:ascii="Times New Roman" w:hAnsi="Times New Roman" w:cs="Times New Roman"/>
          <w:sz w:val="24"/>
          <w:szCs w:val="24"/>
        </w:rPr>
        <w:t>20</w:t>
      </w:r>
      <w:r w:rsidR="00C524F0" w:rsidRPr="007A70A6">
        <w:rPr>
          <w:rFonts w:ascii="Times New Roman" w:hAnsi="Times New Roman" w:cs="Times New Roman"/>
          <w:sz w:val="24"/>
          <w:szCs w:val="24"/>
        </w:rPr>
        <w:t>.</w:t>
      </w:r>
      <w:r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D06734">
        <w:rPr>
          <w:rFonts w:ascii="Times New Roman" w:hAnsi="Times New Roman" w:cs="Times New Roman"/>
          <w:sz w:val="24"/>
          <w:szCs w:val="24"/>
        </w:rPr>
        <w:t>rujna</w:t>
      </w:r>
      <w:r w:rsidR="008D4B26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sz w:val="24"/>
          <w:szCs w:val="24"/>
        </w:rPr>
        <w:t>201</w:t>
      </w:r>
      <w:r w:rsidR="00D06734">
        <w:rPr>
          <w:rFonts w:ascii="Times New Roman" w:hAnsi="Times New Roman" w:cs="Times New Roman"/>
          <w:sz w:val="24"/>
          <w:szCs w:val="24"/>
        </w:rPr>
        <w:t>6</w:t>
      </w:r>
      <w:r w:rsidRPr="007A70A6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67EC6" w:rsidRPr="007A70A6">
        <w:rPr>
          <w:rFonts w:ascii="Times New Roman" w:hAnsi="Times New Roman" w:cs="Times New Roman"/>
          <w:sz w:val="24"/>
          <w:szCs w:val="24"/>
        </w:rPr>
        <w:t xml:space="preserve">a </w:t>
      </w:r>
      <w:r w:rsidR="00755DCC" w:rsidRPr="007A70A6">
        <w:rPr>
          <w:rFonts w:ascii="Times New Roman" w:hAnsi="Times New Roman" w:cs="Times New Roman"/>
          <w:sz w:val="24"/>
          <w:szCs w:val="24"/>
        </w:rPr>
        <w:t xml:space="preserve">kojom se </w:t>
      </w:r>
      <w:r w:rsidR="00D06734">
        <w:rPr>
          <w:rFonts w:ascii="Times New Roman" w:hAnsi="Times New Roman" w:cs="Times New Roman"/>
          <w:sz w:val="24"/>
          <w:szCs w:val="24"/>
        </w:rPr>
        <w:t>proširuje</w:t>
      </w:r>
      <w:r w:rsidR="006D75E2">
        <w:rPr>
          <w:rFonts w:ascii="Times New Roman" w:hAnsi="Times New Roman" w:cs="Times New Roman"/>
          <w:sz w:val="24"/>
          <w:szCs w:val="24"/>
        </w:rPr>
        <w:t xml:space="preserve"> obuhvat lučkog područja </w:t>
      </w:r>
      <w:r w:rsidR="00D31884">
        <w:rPr>
          <w:rFonts w:ascii="Times New Roman" w:hAnsi="Times New Roman" w:cs="Times New Roman"/>
          <w:sz w:val="24"/>
          <w:szCs w:val="24"/>
        </w:rPr>
        <w:t>luke</w:t>
      </w:r>
      <w:r w:rsidR="006D75E2">
        <w:rPr>
          <w:rFonts w:ascii="Times New Roman" w:hAnsi="Times New Roman" w:cs="Times New Roman"/>
          <w:sz w:val="24"/>
          <w:szCs w:val="24"/>
        </w:rPr>
        <w:t xml:space="preserve"> </w:t>
      </w:r>
      <w:r w:rsidR="00D06734">
        <w:rPr>
          <w:rFonts w:ascii="Times New Roman" w:hAnsi="Times New Roman" w:cs="Times New Roman"/>
          <w:sz w:val="24"/>
          <w:szCs w:val="24"/>
        </w:rPr>
        <w:t>Vela Luka</w:t>
      </w:r>
      <w:r w:rsidR="006D75E2">
        <w:rPr>
          <w:rFonts w:ascii="Times New Roman" w:hAnsi="Times New Roman" w:cs="Times New Roman"/>
          <w:sz w:val="24"/>
          <w:szCs w:val="24"/>
        </w:rPr>
        <w:t>.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5F74BF" w:rsidP="002F1C6C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7A70A6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7A70A6">
        <w:rPr>
          <w:rFonts w:ascii="Times New Roman" w:hAnsi="Times New Roman" w:cs="Times New Roman"/>
          <w:sz w:val="24"/>
          <w:szCs w:val="24"/>
        </w:rPr>
        <w:t>.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Klasa:</w:t>
      </w:r>
    </w:p>
    <w:p w:rsidR="00CC0623" w:rsidRDefault="002F1C6C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CC0623" w:rsidRPr="007A70A6">
        <w:rPr>
          <w:rFonts w:ascii="Times New Roman" w:hAnsi="Times New Roman" w:cs="Times New Roman"/>
          <w:sz w:val="24"/>
          <w:szCs w:val="24"/>
        </w:rPr>
        <w:t>broj:</w:t>
      </w:r>
    </w:p>
    <w:p w:rsidR="002F1C6C" w:rsidRDefault="002F1C6C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C6C" w:rsidRPr="007A70A6" w:rsidRDefault="002F1C6C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623" w:rsidRPr="002F1C6C" w:rsidRDefault="00CC0623" w:rsidP="002F1C6C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2F1C6C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2F1C6C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2F1C6C" w:rsidRPr="002F1C6C" w:rsidRDefault="002F1C6C" w:rsidP="002F1C6C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D001A4" w:rsidP="002F1C6C">
      <w:pPr>
        <w:pStyle w:val="NoSpacing"/>
        <w:ind w:left="5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C">
        <w:rPr>
          <w:rFonts w:ascii="Times New Roman" w:hAnsi="Times New Roman" w:cs="Times New Roman"/>
          <w:sz w:val="24"/>
          <w:szCs w:val="24"/>
        </w:rPr>
        <w:t xml:space="preserve">mr. sc. </w:t>
      </w:r>
      <w:r w:rsidR="009B3800" w:rsidRPr="002F1C6C">
        <w:rPr>
          <w:rFonts w:ascii="Times New Roman" w:hAnsi="Times New Roman" w:cs="Times New Roman"/>
          <w:sz w:val="24"/>
          <w:szCs w:val="24"/>
        </w:rPr>
        <w:t>Andrej Plenković</w:t>
      </w: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2F1C6C">
      <w:pPr>
        <w:spacing w:before="0" w:after="0"/>
        <w:rPr>
          <w:rFonts w:ascii="Times New Roman" w:hAnsi="Times New Roman" w:cs="Times New Roman"/>
          <w:szCs w:val="24"/>
        </w:rPr>
      </w:pPr>
    </w:p>
    <w:p w:rsidR="001E6956" w:rsidRPr="007A70A6" w:rsidRDefault="001E6956" w:rsidP="002F1C6C">
      <w:pPr>
        <w:spacing w:before="0" w:after="0"/>
        <w:rPr>
          <w:rFonts w:ascii="Times New Roman" w:hAnsi="Times New Roman" w:cs="Times New Roman"/>
          <w:szCs w:val="24"/>
        </w:rPr>
      </w:pPr>
    </w:p>
    <w:p w:rsidR="002474CA" w:rsidRPr="007A70A6" w:rsidRDefault="002474CA" w:rsidP="002F1C6C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7A70A6">
        <w:rPr>
          <w:rFonts w:ascii="Times New Roman" w:hAnsi="Times New Roman" w:cs="Times New Roman"/>
          <w:b/>
          <w:bCs/>
          <w:szCs w:val="24"/>
        </w:rPr>
        <w:t>OBRAZLOŽENJE</w:t>
      </w:r>
    </w:p>
    <w:p w:rsidR="00EE6FB5" w:rsidRPr="007A70A6" w:rsidRDefault="00EE6FB5" w:rsidP="002F1C6C">
      <w:pPr>
        <w:spacing w:before="0"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B32BD" w:rsidRDefault="00013E93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Temeljem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člank</w:t>
      </w:r>
      <w:r w:rsidR="00C15DD1" w:rsidRPr="007A70A6">
        <w:rPr>
          <w:rFonts w:ascii="Times New Roman" w:hAnsi="Times New Roman" w:cs="Times New Roman"/>
          <w:bCs/>
          <w:szCs w:val="24"/>
        </w:rPr>
        <w:t>a 74. stava</w:t>
      </w:r>
      <w:r w:rsidRPr="007A70A6">
        <w:rPr>
          <w:rFonts w:ascii="Times New Roman" w:hAnsi="Times New Roman" w:cs="Times New Roman"/>
          <w:bCs/>
          <w:szCs w:val="24"/>
        </w:rPr>
        <w:t>ka</w:t>
      </w:r>
      <w:r w:rsidR="003258B0" w:rsidRPr="007A70A6">
        <w:rPr>
          <w:rFonts w:ascii="Times New Roman" w:hAnsi="Times New Roman" w:cs="Times New Roman"/>
          <w:bCs/>
          <w:szCs w:val="24"/>
        </w:rPr>
        <w:t xml:space="preserve"> 1.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 i 2.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Zakona o pomorskom dobru i morskim luka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ma („Narodne novine“, br. 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158/03, 100/04, 141/06, 38/09, </w:t>
      </w:r>
      <w:r w:rsidR="00E2448B" w:rsidRPr="007A70A6">
        <w:rPr>
          <w:rFonts w:ascii="Times New Roman" w:hAnsi="Times New Roman" w:cs="Times New Roman"/>
          <w:bCs/>
          <w:szCs w:val="24"/>
        </w:rPr>
        <w:t>123/</w:t>
      </w:r>
      <w:r w:rsidR="005F74BF" w:rsidRPr="007A70A6">
        <w:rPr>
          <w:rFonts w:ascii="Times New Roman" w:hAnsi="Times New Roman" w:cs="Times New Roman"/>
          <w:bCs/>
          <w:szCs w:val="24"/>
        </w:rPr>
        <w:t>11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 i 56/16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), </w:t>
      </w:r>
      <w:r w:rsidR="006973EB" w:rsidRPr="007A70A6">
        <w:rPr>
          <w:rFonts w:ascii="Times New Roman" w:hAnsi="Times New Roman" w:cs="Times New Roman"/>
          <w:bCs/>
          <w:szCs w:val="24"/>
        </w:rPr>
        <w:t>Ž</w:t>
      </w:r>
      <w:r w:rsidR="005F74BF" w:rsidRPr="007A70A6">
        <w:rPr>
          <w:rFonts w:ascii="Times New Roman" w:hAnsi="Times New Roman" w:cs="Times New Roman"/>
          <w:bCs/>
          <w:szCs w:val="24"/>
        </w:rPr>
        <w:t>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2F1C6C" w:rsidRPr="007A70A6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5F74BF" w:rsidRDefault="00013E93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Sukladno članku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20. stavcima 4. i 5. </w:t>
      </w:r>
      <w:r w:rsidR="005F74BF" w:rsidRPr="007A70A6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(„Narodne novine“, br.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94/</w:t>
      </w:r>
      <w:r w:rsidR="005F74BF" w:rsidRPr="007A70A6">
        <w:rPr>
          <w:rFonts w:ascii="Times New Roman" w:hAnsi="Times New Roman" w:cs="Times New Roman"/>
          <w:bCs/>
          <w:szCs w:val="24"/>
        </w:rPr>
        <w:t>07, 7</w:t>
      </w:r>
      <w:r w:rsidR="00E2448B" w:rsidRPr="007A70A6">
        <w:rPr>
          <w:rFonts w:ascii="Times New Roman" w:hAnsi="Times New Roman" w:cs="Times New Roman"/>
          <w:bCs/>
          <w:szCs w:val="24"/>
        </w:rPr>
        <w:t>9/08, 114/12 i 47/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</w:t>
      </w:r>
      <w:r w:rsidRPr="007A70A6">
        <w:rPr>
          <w:rFonts w:ascii="Times New Roman" w:hAnsi="Times New Roman" w:cs="Times New Roman"/>
          <w:bCs/>
          <w:szCs w:val="24"/>
        </w:rPr>
        <w:t xml:space="preserve">su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2F1C6C" w:rsidRPr="007A70A6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D06734" w:rsidRDefault="00D06734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277F96">
        <w:rPr>
          <w:rFonts w:ascii="Times New Roman" w:hAnsi="Times New Roman" w:cs="Times New Roman"/>
          <w:bCs/>
          <w:szCs w:val="24"/>
        </w:rPr>
        <w:t>Odlukom o osnivanju Županijske lučke uprave Vela Luka za luke županijskog i lokalnog značaja („Službeni glasnik Dubrovačko-neretvanske županije“ broj 05/05</w:t>
      </w:r>
      <w:r w:rsidR="00473AB7">
        <w:rPr>
          <w:rFonts w:ascii="Times New Roman" w:hAnsi="Times New Roman" w:cs="Times New Roman"/>
          <w:bCs/>
          <w:szCs w:val="24"/>
        </w:rPr>
        <w:t xml:space="preserve"> i</w:t>
      </w:r>
      <w:r>
        <w:rPr>
          <w:rFonts w:ascii="Times New Roman" w:hAnsi="Times New Roman" w:cs="Times New Roman"/>
          <w:bCs/>
          <w:szCs w:val="24"/>
        </w:rPr>
        <w:t xml:space="preserve"> 12/15) </w:t>
      </w:r>
      <w:r w:rsidRPr="00277F96">
        <w:rPr>
          <w:rFonts w:ascii="Times New Roman" w:hAnsi="Times New Roman" w:cs="Times New Roman"/>
          <w:bCs/>
          <w:szCs w:val="24"/>
        </w:rPr>
        <w:t xml:space="preserve">utvrđeno je lučko područje luke otvorene za javni promet Vela Luka. </w:t>
      </w:r>
    </w:p>
    <w:p w:rsidR="002F1C6C" w:rsidRPr="00277F96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D06734" w:rsidRDefault="00D06734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277F96">
        <w:rPr>
          <w:rFonts w:ascii="Times New Roman" w:hAnsi="Times New Roman" w:cs="Times New Roman"/>
          <w:bCs/>
          <w:szCs w:val="24"/>
        </w:rPr>
        <w:t>Na 1</w:t>
      </w:r>
      <w:r>
        <w:rPr>
          <w:rFonts w:ascii="Times New Roman" w:hAnsi="Times New Roman" w:cs="Times New Roman"/>
          <w:bCs/>
          <w:szCs w:val="24"/>
        </w:rPr>
        <w:t>7</w:t>
      </w:r>
      <w:r w:rsidRPr="00277F96">
        <w:rPr>
          <w:rFonts w:ascii="Times New Roman" w:hAnsi="Times New Roman" w:cs="Times New Roman"/>
          <w:bCs/>
          <w:szCs w:val="24"/>
        </w:rPr>
        <w:t xml:space="preserve">. sjednici održanoj </w:t>
      </w:r>
      <w:r>
        <w:rPr>
          <w:rFonts w:ascii="Times New Roman" w:hAnsi="Times New Roman" w:cs="Times New Roman"/>
          <w:bCs/>
          <w:szCs w:val="24"/>
        </w:rPr>
        <w:t>20</w:t>
      </w:r>
      <w:r w:rsidR="00B95361"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>rujna</w:t>
      </w:r>
      <w:r w:rsidRPr="00277F96">
        <w:rPr>
          <w:rFonts w:ascii="Times New Roman" w:hAnsi="Times New Roman" w:cs="Times New Roman"/>
          <w:bCs/>
          <w:szCs w:val="24"/>
        </w:rPr>
        <w:t xml:space="preserve"> 20</w:t>
      </w:r>
      <w:r>
        <w:rPr>
          <w:rFonts w:ascii="Times New Roman" w:hAnsi="Times New Roman" w:cs="Times New Roman"/>
          <w:bCs/>
          <w:szCs w:val="24"/>
        </w:rPr>
        <w:t>16</w:t>
      </w:r>
      <w:r w:rsidRPr="00277F96">
        <w:rPr>
          <w:rFonts w:ascii="Times New Roman" w:hAnsi="Times New Roman" w:cs="Times New Roman"/>
          <w:bCs/>
          <w:szCs w:val="24"/>
        </w:rPr>
        <w:t xml:space="preserve">. godine Županijska skupština Dubrovačko-neretvanske županije donijela je Odluku izmjenama i dopunama Odluke o osnivanju Županijske lučke uprave Vela Luka za luke županijskog i lokalnog značaja (Klasa: </w:t>
      </w:r>
      <w:r>
        <w:rPr>
          <w:rFonts w:ascii="Times New Roman" w:hAnsi="Times New Roman" w:cs="Times New Roman"/>
          <w:bCs/>
          <w:szCs w:val="24"/>
        </w:rPr>
        <w:t>934-01/16-01/69</w:t>
      </w:r>
      <w:r w:rsidRPr="00277F96">
        <w:rPr>
          <w:rFonts w:ascii="Times New Roman" w:hAnsi="Times New Roman" w:cs="Times New Roman"/>
          <w:bCs/>
          <w:szCs w:val="24"/>
        </w:rPr>
        <w:t>, Urbroj: 2117/1-04-1</w:t>
      </w:r>
      <w:r>
        <w:rPr>
          <w:rFonts w:ascii="Times New Roman" w:hAnsi="Times New Roman" w:cs="Times New Roman"/>
          <w:bCs/>
          <w:szCs w:val="24"/>
        </w:rPr>
        <w:t>6</w:t>
      </w:r>
      <w:r w:rsidRPr="00277F96">
        <w:rPr>
          <w:rFonts w:ascii="Times New Roman" w:hAnsi="Times New Roman" w:cs="Times New Roman"/>
          <w:bCs/>
          <w:szCs w:val="24"/>
        </w:rPr>
        <w:t xml:space="preserve">-10) te je dopisom od dana </w:t>
      </w:r>
      <w:r>
        <w:rPr>
          <w:rFonts w:ascii="Times New Roman" w:hAnsi="Times New Roman" w:cs="Times New Roman"/>
          <w:bCs/>
          <w:szCs w:val="24"/>
        </w:rPr>
        <w:t>1</w:t>
      </w:r>
      <w:r w:rsidRPr="00277F96"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>srpnja</w:t>
      </w:r>
      <w:r w:rsidRPr="00277F96">
        <w:rPr>
          <w:rFonts w:ascii="Times New Roman" w:hAnsi="Times New Roman" w:cs="Times New Roman"/>
          <w:bCs/>
          <w:szCs w:val="24"/>
        </w:rPr>
        <w:t xml:space="preserve"> 201</w:t>
      </w:r>
      <w:r>
        <w:rPr>
          <w:rFonts w:ascii="Times New Roman" w:hAnsi="Times New Roman" w:cs="Times New Roman"/>
          <w:bCs/>
          <w:szCs w:val="24"/>
        </w:rPr>
        <w:t>9</w:t>
      </w:r>
      <w:r w:rsidRPr="00277F96">
        <w:rPr>
          <w:rFonts w:ascii="Times New Roman" w:hAnsi="Times New Roman" w:cs="Times New Roman"/>
          <w:bCs/>
          <w:szCs w:val="24"/>
        </w:rPr>
        <w:t xml:space="preserve">. godine (Klasa: </w:t>
      </w:r>
      <w:r>
        <w:rPr>
          <w:rFonts w:ascii="Times New Roman" w:hAnsi="Times New Roman" w:cs="Times New Roman"/>
          <w:bCs/>
          <w:szCs w:val="24"/>
        </w:rPr>
        <w:t>934-01/16-01/69</w:t>
      </w:r>
      <w:r w:rsidRPr="00277F96">
        <w:rPr>
          <w:rFonts w:ascii="Times New Roman" w:hAnsi="Times New Roman" w:cs="Times New Roman"/>
          <w:bCs/>
          <w:szCs w:val="24"/>
        </w:rPr>
        <w:t xml:space="preserve">, Urbroj: </w:t>
      </w:r>
      <w:r>
        <w:rPr>
          <w:rFonts w:ascii="Times New Roman" w:hAnsi="Times New Roman" w:cs="Times New Roman"/>
          <w:bCs/>
          <w:szCs w:val="24"/>
        </w:rPr>
        <w:t>2117/1-01-19-6</w:t>
      </w:r>
      <w:r w:rsidRPr="00277F96">
        <w:rPr>
          <w:rFonts w:ascii="Times New Roman" w:hAnsi="Times New Roman" w:cs="Times New Roman"/>
          <w:bCs/>
          <w:szCs w:val="24"/>
        </w:rPr>
        <w:t>) zatražila sugl</w:t>
      </w:r>
      <w:r>
        <w:rPr>
          <w:rFonts w:ascii="Times New Roman" w:hAnsi="Times New Roman" w:cs="Times New Roman"/>
          <w:bCs/>
          <w:szCs w:val="24"/>
        </w:rPr>
        <w:t>asnost Vlade Republike Hrvatske.</w:t>
      </w:r>
    </w:p>
    <w:p w:rsidR="002F1C6C" w:rsidRPr="00277F96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D06734" w:rsidRDefault="00D06734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277F96">
        <w:rPr>
          <w:rFonts w:ascii="Times New Roman" w:hAnsi="Times New Roman" w:cs="Times New Roman"/>
          <w:bCs/>
          <w:szCs w:val="24"/>
        </w:rPr>
        <w:t xml:space="preserve">Navedenom Odlukom lučko područje luke Vela Luka </w:t>
      </w:r>
      <w:r w:rsidR="008B70DD">
        <w:rPr>
          <w:rFonts w:ascii="Times New Roman" w:hAnsi="Times New Roman" w:cs="Times New Roman"/>
          <w:bCs/>
          <w:szCs w:val="24"/>
        </w:rPr>
        <w:t>proširuje se</w:t>
      </w:r>
      <w:r w:rsidR="00E23022" w:rsidRPr="00E23022">
        <w:rPr>
          <w:rFonts w:ascii="Times New Roman" w:hAnsi="Times New Roman" w:cs="Times New Roman"/>
          <w:bCs/>
          <w:szCs w:val="24"/>
        </w:rPr>
        <w:t xml:space="preserve"> za cca 1,92 hektara na područja koja se u stvarnosti koriste kao lučka područja, a izvan su lučkog sustava</w:t>
      </w:r>
      <w:r w:rsidR="00E23022">
        <w:rPr>
          <w:rFonts w:ascii="Times New Roman" w:hAnsi="Times New Roman" w:cs="Times New Roman"/>
          <w:bCs/>
          <w:szCs w:val="24"/>
        </w:rPr>
        <w:t>:</w:t>
      </w:r>
    </w:p>
    <w:p w:rsidR="002F1C6C" w:rsidRPr="00277F96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D06734" w:rsidRPr="00277F96" w:rsidRDefault="009F6101" w:rsidP="002F1C6C">
      <w:pPr>
        <w:pStyle w:val="ListParagraph"/>
        <w:numPr>
          <w:ilvl w:val="0"/>
          <w:numId w:val="40"/>
        </w:numPr>
        <w:spacing w:before="0" w:after="0"/>
        <w:ind w:left="1627" w:hanging="35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</w:t>
      </w:r>
      <w:r w:rsidR="008B70DD">
        <w:rPr>
          <w:rFonts w:ascii="Times New Roman" w:hAnsi="Times New Roman" w:cs="Times New Roman"/>
          <w:bCs/>
          <w:szCs w:val="24"/>
        </w:rPr>
        <w:t>io mora istočno od otoka Ošjak</w:t>
      </w:r>
    </w:p>
    <w:p w:rsidR="009F6101" w:rsidRDefault="009F6101" w:rsidP="002F1C6C">
      <w:pPr>
        <w:pStyle w:val="ListParagraph"/>
        <w:numPr>
          <w:ilvl w:val="0"/>
          <w:numId w:val="40"/>
        </w:numPr>
        <w:spacing w:before="0" w:after="0"/>
        <w:ind w:left="1627" w:hanging="35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uvalu Plitvine</w:t>
      </w:r>
    </w:p>
    <w:p w:rsidR="00E23022" w:rsidRDefault="009F6101" w:rsidP="002F1C6C">
      <w:pPr>
        <w:pStyle w:val="ListParagraph"/>
        <w:numPr>
          <w:ilvl w:val="0"/>
          <w:numId w:val="40"/>
        </w:numPr>
        <w:spacing w:before="0" w:after="0"/>
        <w:ind w:left="1627" w:hanging="35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područje z</w:t>
      </w:r>
      <w:r w:rsidR="008B70DD">
        <w:rPr>
          <w:rFonts w:ascii="Times New Roman" w:hAnsi="Times New Roman" w:cs="Times New Roman"/>
          <w:bCs/>
          <w:szCs w:val="24"/>
        </w:rPr>
        <w:t>apadno od pomorsko-putničkog terminala Vela Luka</w:t>
      </w:r>
    </w:p>
    <w:p w:rsidR="002F1C6C" w:rsidRPr="00E23022" w:rsidRDefault="002F1C6C" w:rsidP="002F1C6C">
      <w:pPr>
        <w:pStyle w:val="ListParagraph"/>
        <w:spacing w:before="0" w:after="0"/>
        <w:ind w:left="1627"/>
        <w:rPr>
          <w:rFonts w:ascii="Times New Roman" w:hAnsi="Times New Roman" w:cs="Times New Roman"/>
          <w:bCs/>
          <w:szCs w:val="24"/>
        </w:rPr>
      </w:pPr>
    </w:p>
    <w:p w:rsidR="009F6101" w:rsidRDefault="009F6101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9F6101">
        <w:rPr>
          <w:rFonts w:ascii="Times New Roman" w:hAnsi="Times New Roman" w:cs="Times New Roman"/>
          <w:bCs/>
          <w:szCs w:val="24"/>
        </w:rPr>
        <w:t xml:space="preserve">Sidrišta </w:t>
      </w:r>
      <w:r>
        <w:rPr>
          <w:rFonts w:ascii="Times New Roman" w:hAnsi="Times New Roman" w:cs="Times New Roman"/>
          <w:bCs/>
          <w:szCs w:val="24"/>
        </w:rPr>
        <w:t xml:space="preserve">Ošjak i Plitvine </w:t>
      </w:r>
      <w:r w:rsidRPr="009F6101">
        <w:rPr>
          <w:rFonts w:ascii="Times New Roman" w:hAnsi="Times New Roman" w:cs="Times New Roman"/>
          <w:bCs/>
          <w:szCs w:val="24"/>
        </w:rPr>
        <w:t xml:space="preserve">će se </w:t>
      </w:r>
      <w:r>
        <w:rPr>
          <w:rFonts w:ascii="Times New Roman" w:hAnsi="Times New Roman" w:cs="Times New Roman"/>
          <w:bCs/>
          <w:szCs w:val="24"/>
        </w:rPr>
        <w:t>opremiti plutačama za sidrenje te</w:t>
      </w:r>
      <w:r w:rsidRPr="009F6101">
        <w:rPr>
          <w:rFonts w:ascii="Times New Roman" w:hAnsi="Times New Roman" w:cs="Times New Roman"/>
          <w:bCs/>
          <w:szCs w:val="24"/>
        </w:rPr>
        <w:t xml:space="preserve"> će se omogućit</w:t>
      </w:r>
      <w:r>
        <w:rPr>
          <w:rFonts w:ascii="Times New Roman" w:hAnsi="Times New Roman" w:cs="Times New Roman"/>
          <w:bCs/>
          <w:szCs w:val="24"/>
        </w:rPr>
        <w:t>i</w:t>
      </w:r>
      <w:r w:rsidRPr="009F6101">
        <w:rPr>
          <w:rFonts w:ascii="Times New Roman" w:hAnsi="Times New Roman" w:cs="Times New Roman"/>
          <w:bCs/>
          <w:szCs w:val="24"/>
        </w:rPr>
        <w:t xml:space="preserve"> prihvat otpada s plovila dok će se proširenjem lučkog područja na lokaciju zapadno od pomorsko-putničkog terminala Vela Luka osigurati Lučkoj upravi pravni temelj za ulaganje i izgradnju ribarske infrastrukture (iskrcajno mjesto i stalni vez za cca 28 ribarskih plovila).</w:t>
      </w:r>
    </w:p>
    <w:p w:rsidR="002F1C6C" w:rsidRDefault="002F1C6C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</w:p>
    <w:p w:rsidR="002474CA" w:rsidRPr="00DB0CE8" w:rsidRDefault="00DB0CE8" w:rsidP="002F1C6C">
      <w:pPr>
        <w:spacing w:before="0" w:after="0"/>
        <w:ind w:firstLine="851"/>
        <w:rPr>
          <w:rFonts w:ascii="Times New Roman" w:hAnsi="Times New Roman" w:cs="Times New Roman"/>
          <w:bCs/>
          <w:szCs w:val="24"/>
        </w:rPr>
      </w:pPr>
      <w:r w:rsidRPr="00DB0CE8">
        <w:rPr>
          <w:rFonts w:ascii="Times New Roman" w:hAnsi="Times New Roman" w:cs="Times New Roman"/>
          <w:bCs/>
          <w:szCs w:val="24"/>
        </w:rPr>
        <w:t>S obzirom da su 2019</w:t>
      </w:r>
      <w:r>
        <w:rPr>
          <w:rFonts w:ascii="Times New Roman" w:hAnsi="Times New Roman" w:cs="Times New Roman"/>
          <w:bCs/>
          <w:szCs w:val="24"/>
        </w:rPr>
        <w:t>.</w:t>
      </w:r>
      <w:r w:rsidRPr="00DB0CE8">
        <w:rPr>
          <w:rFonts w:ascii="Times New Roman" w:hAnsi="Times New Roman" w:cs="Times New Roman"/>
          <w:bCs/>
          <w:szCs w:val="24"/>
        </w:rPr>
        <w:t xml:space="preserve"> godine donesene izmjene Prostornog plana Dubrovačko-neretvanske županije kao plana više razine s kojim se Prostorni plan uređenja Općine Vela Luka sljedećim izmjenama i dopunama mora uskladiti, pred</w:t>
      </w:r>
      <w:r w:rsidR="00627B97">
        <w:rPr>
          <w:rFonts w:ascii="Times New Roman" w:hAnsi="Times New Roman" w:cs="Times New Roman"/>
          <w:bCs/>
          <w:szCs w:val="24"/>
        </w:rPr>
        <w:t>metna izdvojena lučka područja l</w:t>
      </w:r>
      <w:r w:rsidRPr="00DB0CE8">
        <w:rPr>
          <w:rFonts w:ascii="Times New Roman" w:hAnsi="Times New Roman" w:cs="Times New Roman"/>
          <w:bCs/>
          <w:szCs w:val="24"/>
        </w:rPr>
        <w:t>uke Vela Luka nisu protivna Prostornom planu, stoga su se tek u 2019. godini stekle pretp</w:t>
      </w:r>
      <w:r w:rsidR="00627B97">
        <w:rPr>
          <w:rFonts w:ascii="Times New Roman" w:hAnsi="Times New Roman" w:cs="Times New Roman"/>
          <w:bCs/>
          <w:szCs w:val="24"/>
        </w:rPr>
        <w:t xml:space="preserve">ostavke za davanje suglasnosti </w:t>
      </w:r>
      <w:r w:rsidRPr="00DB0CE8">
        <w:rPr>
          <w:rFonts w:ascii="Times New Roman" w:hAnsi="Times New Roman" w:cs="Times New Roman"/>
          <w:bCs/>
          <w:szCs w:val="24"/>
        </w:rPr>
        <w:t>V</w:t>
      </w:r>
      <w:r>
        <w:rPr>
          <w:rFonts w:ascii="Times New Roman" w:hAnsi="Times New Roman" w:cs="Times New Roman"/>
          <w:bCs/>
          <w:szCs w:val="24"/>
        </w:rPr>
        <w:t xml:space="preserve">lade Republike Hrvatske na Odluku </w:t>
      </w:r>
      <w:r w:rsidRPr="00DB0CE8">
        <w:rPr>
          <w:rFonts w:ascii="Times New Roman" w:hAnsi="Times New Roman" w:cs="Times New Roman"/>
          <w:bCs/>
          <w:szCs w:val="24"/>
        </w:rPr>
        <w:t>Županijsk</w:t>
      </w:r>
      <w:r>
        <w:rPr>
          <w:rFonts w:ascii="Times New Roman" w:hAnsi="Times New Roman" w:cs="Times New Roman"/>
          <w:bCs/>
          <w:szCs w:val="24"/>
        </w:rPr>
        <w:t>e</w:t>
      </w:r>
      <w:r w:rsidRPr="00DB0CE8">
        <w:rPr>
          <w:rFonts w:ascii="Times New Roman" w:hAnsi="Times New Roman" w:cs="Times New Roman"/>
          <w:bCs/>
          <w:szCs w:val="24"/>
        </w:rPr>
        <w:t xml:space="preserve"> skupštin</w:t>
      </w:r>
      <w:r>
        <w:rPr>
          <w:rFonts w:ascii="Times New Roman" w:hAnsi="Times New Roman" w:cs="Times New Roman"/>
          <w:bCs/>
          <w:szCs w:val="24"/>
        </w:rPr>
        <w:t>e</w:t>
      </w:r>
      <w:r w:rsidRPr="00DB0CE8">
        <w:rPr>
          <w:rFonts w:ascii="Times New Roman" w:hAnsi="Times New Roman" w:cs="Times New Roman"/>
          <w:bCs/>
          <w:szCs w:val="24"/>
        </w:rPr>
        <w:t xml:space="preserve"> Dubrovačko-neretvanske od</w:t>
      </w:r>
      <w:r>
        <w:t xml:space="preserve"> </w:t>
      </w:r>
      <w:r w:rsidRPr="00DB0CE8">
        <w:rPr>
          <w:rFonts w:ascii="Times New Roman" w:hAnsi="Times New Roman" w:cs="Times New Roman"/>
          <w:bCs/>
          <w:szCs w:val="24"/>
        </w:rPr>
        <w:t>20. rujna 2016. godine</w:t>
      </w:r>
      <w:r>
        <w:rPr>
          <w:rFonts w:ascii="Times New Roman" w:hAnsi="Times New Roman" w:cs="Times New Roman"/>
          <w:bCs/>
          <w:szCs w:val="24"/>
        </w:rPr>
        <w:t>.</w:t>
      </w:r>
    </w:p>
    <w:sectPr w:rsidR="002474CA" w:rsidRPr="00DB0CE8" w:rsidSect="00803D16">
      <w:type w:val="continuous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D0" w:rsidRDefault="00C178D0" w:rsidP="00CC0623">
      <w:pPr>
        <w:spacing w:before="0" w:after="0"/>
      </w:pPr>
      <w:r>
        <w:separator/>
      </w:r>
    </w:p>
  </w:endnote>
  <w:endnote w:type="continuationSeparator" w:id="0">
    <w:p w:rsidR="00C178D0" w:rsidRDefault="00C178D0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D0" w:rsidRDefault="00C178D0" w:rsidP="00CC0623">
      <w:pPr>
        <w:spacing w:before="0" w:after="0"/>
      </w:pPr>
      <w:r>
        <w:separator/>
      </w:r>
    </w:p>
  </w:footnote>
  <w:footnote w:type="continuationSeparator" w:id="0">
    <w:p w:rsidR="00C178D0" w:rsidRDefault="00C178D0" w:rsidP="00CC06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B00662"/>
    <w:multiLevelType w:val="hybridMultilevel"/>
    <w:tmpl w:val="3222BF96"/>
    <w:lvl w:ilvl="0" w:tplc="041A000F">
      <w:start w:val="1"/>
      <w:numFmt w:val="decimal"/>
      <w:lvlText w:val="%1."/>
      <w:lvlJc w:val="left"/>
      <w:pPr>
        <w:ind w:left="1630" w:hanging="360"/>
      </w:pPr>
    </w:lvl>
    <w:lvl w:ilvl="1" w:tplc="041A0019" w:tentative="1">
      <w:start w:val="1"/>
      <w:numFmt w:val="lowerLetter"/>
      <w:lvlText w:val="%2."/>
      <w:lvlJc w:val="left"/>
      <w:pPr>
        <w:ind w:left="2350" w:hanging="360"/>
      </w:pPr>
    </w:lvl>
    <w:lvl w:ilvl="2" w:tplc="041A001B" w:tentative="1">
      <w:start w:val="1"/>
      <w:numFmt w:val="lowerRoman"/>
      <w:lvlText w:val="%3."/>
      <w:lvlJc w:val="right"/>
      <w:pPr>
        <w:ind w:left="3070" w:hanging="180"/>
      </w:pPr>
    </w:lvl>
    <w:lvl w:ilvl="3" w:tplc="041A000F" w:tentative="1">
      <w:start w:val="1"/>
      <w:numFmt w:val="decimal"/>
      <w:lvlText w:val="%4."/>
      <w:lvlJc w:val="left"/>
      <w:pPr>
        <w:ind w:left="3790" w:hanging="360"/>
      </w:pPr>
    </w:lvl>
    <w:lvl w:ilvl="4" w:tplc="041A0019" w:tentative="1">
      <w:start w:val="1"/>
      <w:numFmt w:val="lowerLetter"/>
      <w:lvlText w:val="%5."/>
      <w:lvlJc w:val="left"/>
      <w:pPr>
        <w:ind w:left="4510" w:hanging="360"/>
      </w:pPr>
    </w:lvl>
    <w:lvl w:ilvl="5" w:tplc="041A001B" w:tentative="1">
      <w:start w:val="1"/>
      <w:numFmt w:val="lowerRoman"/>
      <w:lvlText w:val="%6."/>
      <w:lvlJc w:val="right"/>
      <w:pPr>
        <w:ind w:left="5230" w:hanging="180"/>
      </w:pPr>
    </w:lvl>
    <w:lvl w:ilvl="6" w:tplc="041A000F" w:tentative="1">
      <w:start w:val="1"/>
      <w:numFmt w:val="decimal"/>
      <w:lvlText w:val="%7."/>
      <w:lvlJc w:val="left"/>
      <w:pPr>
        <w:ind w:left="5950" w:hanging="360"/>
      </w:pPr>
    </w:lvl>
    <w:lvl w:ilvl="7" w:tplc="041A0019" w:tentative="1">
      <w:start w:val="1"/>
      <w:numFmt w:val="lowerLetter"/>
      <w:lvlText w:val="%8."/>
      <w:lvlJc w:val="left"/>
      <w:pPr>
        <w:ind w:left="6670" w:hanging="360"/>
      </w:pPr>
    </w:lvl>
    <w:lvl w:ilvl="8" w:tplc="041A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18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8"/>
  </w:num>
  <w:num w:numId="34">
    <w:abstractNumId w:val="16"/>
  </w:num>
  <w:num w:numId="35">
    <w:abstractNumId w:val="2"/>
  </w:num>
  <w:num w:numId="36">
    <w:abstractNumId w:val="3"/>
  </w:num>
  <w:num w:numId="37">
    <w:abstractNumId w:val="13"/>
  </w:num>
  <w:num w:numId="38">
    <w:abstractNumId w:val="11"/>
  </w:num>
  <w:num w:numId="39">
    <w:abstractNumId w:val="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7729"/>
    <w:rsid w:val="000D4293"/>
    <w:rsid w:val="00100EDD"/>
    <w:rsid w:val="00135F60"/>
    <w:rsid w:val="001365C1"/>
    <w:rsid w:val="001656A4"/>
    <w:rsid w:val="0016582F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40E2"/>
    <w:rsid w:val="002D49EF"/>
    <w:rsid w:val="002F1C6C"/>
    <w:rsid w:val="00301910"/>
    <w:rsid w:val="003024CF"/>
    <w:rsid w:val="00313AF1"/>
    <w:rsid w:val="003203C7"/>
    <w:rsid w:val="00321BF3"/>
    <w:rsid w:val="003258B0"/>
    <w:rsid w:val="0033177F"/>
    <w:rsid w:val="003509AC"/>
    <w:rsid w:val="00353C9D"/>
    <w:rsid w:val="0039608E"/>
    <w:rsid w:val="003A097A"/>
    <w:rsid w:val="003B32BD"/>
    <w:rsid w:val="003D1904"/>
    <w:rsid w:val="003D38E6"/>
    <w:rsid w:val="004052E9"/>
    <w:rsid w:val="00416933"/>
    <w:rsid w:val="00423418"/>
    <w:rsid w:val="00424A60"/>
    <w:rsid w:val="00456E62"/>
    <w:rsid w:val="00473AB7"/>
    <w:rsid w:val="00496EDB"/>
    <w:rsid w:val="004A739C"/>
    <w:rsid w:val="004C0158"/>
    <w:rsid w:val="004C7477"/>
    <w:rsid w:val="004C7B84"/>
    <w:rsid w:val="004D0EDC"/>
    <w:rsid w:val="00557D4D"/>
    <w:rsid w:val="005732CC"/>
    <w:rsid w:val="005B55AF"/>
    <w:rsid w:val="005E7017"/>
    <w:rsid w:val="005F74BF"/>
    <w:rsid w:val="00627B97"/>
    <w:rsid w:val="0063320A"/>
    <w:rsid w:val="00634AD9"/>
    <w:rsid w:val="00645CF4"/>
    <w:rsid w:val="00653041"/>
    <w:rsid w:val="006541CB"/>
    <w:rsid w:val="00654A64"/>
    <w:rsid w:val="00660781"/>
    <w:rsid w:val="00675DBD"/>
    <w:rsid w:val="00680292"/>
    <w:rsid w:val="00685A4B"/>
    <w:rsid w:val="00685A63"/>
    <w:rsid w:val="00686905"/>
    <w:rsid w:val="00695DDD"/>
    <w:rsid w:val="006973EB"/>
    <w:rsid w:val="006C3CF3"/>
    <w:rsid w:val="006D2F42"/>
    <w:rsid w:val="006D75E2"/>
    <w:rsid w:val="006E5793"/>
    <w:rsid w:val="006E5EDF"/>
    <w:rsid w:val="006E72C8"/>
    <w:rsid w:val="00703AD6"/>
    <w:rsid w:val="00703F81"/>
    <w:rsid w:val="007111C9"/>
    <w:rsid w:val="00726FAE"/>
    <w:rsid w:val="00741DC8"/>
    <w:rsid w:val="00744BAA"/>
    <w:rsid w:val="00755DCC"/>
    <w:rsid w:val="007A70A6"/>
    <w:rsid w:val="007D4026"/>
    <w:rsid w:val="007E7AFA"/>
    <w:rsid w:val="007F31BD"/>
    <w:rsid w:val="00801EA3"/>
    <w:rsid w:val="00803D16"/>
    <w:rsid w:val="008065EA"/>
    <w:rsid w:val="00821756"/>
    <w:rsid w:val="00827E56"/>
    <w:rsid w:val="00847C93"/>
    <w:rsid w:val="00870EE2"/>
    <w:rsid w:val="00886A9C"/>
    <w:rsid w:val="00892472"/>
    <w:rsid w:val="008A225D"/>
    <w:rsid w:val="008B3130"/>
    <w:rsid w:val="008B70DD"/>
    <w:rsid w:val="008D2B68"/>
    <w:rsid w:val="008D4B26"/>
    <w:rsid w:val="008F1121"/>
    <w:rsid w:val="00944C98"/>
    <w:rsid w:val="00973A0F"/>
    <w:rsid w:val="009762E5"/>
    <w:rsid w:val="0099409F"/>
    <w:rsid w:val="0099736F"/>
    <w:rsid w:val="009A035F"/>
    <w:rsid w:val="009B3800"/>
    <w:rsid w:val="009C64E7"/>
    <w:rsid w:val="009E4D55"/>
    <w:rsid w:val="009E5F76"/>
    <w:rsid w:val="009F5271"/>
    <w:rsid w:val="009F6101"/>
    <w:rsid w:val="00A372EB"/>
    <w:rsid w:val="00A44D37"/>
    <w:rsid w:val="00A44DEF"/>
    <w:rsid w:val="00A504A4"/>
    <w:rsid w:val="00A57175"/>
    <w:rsid w:val="00A65981"/>
    <w:rsid w:val="00A761D5"/>
    <w:rsid w:val="00AA4DA8"/>
    <w:rsid w:val="00AB7733"/>
    <w:rsid w:val="00AD57F0"/>
    <w:rsid w:val="00AE7E25"/>
    <w:rsid w:val="00AF46CE"/>
    <w:rsid w:val="00AF591C"/>
    <w:rsid w:val="00B06224"/>
    <w:rsid w:val="00B103C2"/>
    <w:rsid w:val="00B156AF"/>
    <w:rsid w:val="00B31DB1"/>
    <w:rsid w:val="00B65A2B"/>
    <w:rsid w:val="00B81BC5"/>
    <w:rsid w:val="00B82693"/>
    <w:rsid w:val="00B95361"/>
    <w:rsid w:val="00BD1CB3"/>
    <w:rsid w:val="00BD3BEB"/>
    <w:rsid w:val="00BE1C56"/>
    <w:rsid w:val="00BE3006"/>
    <w:rsid w:val="00BF7DF7"/>
    <w:rsid w:val="00C037A1"/>
    <w:rsid w:val="00C04AE6"/>
    <w:rsid w:val="00C15DD1"/>
    <w:rsid w:val="00C178D0"/>
    <w:rsid w:val="00C23D7D"/>
    <w:rsid w:val="00C265C1"/>
    <w:rsid w:val="00C524F0"/>
    <w:rsid w:val="00C6533D"/>
    <w:rsid w:val="00CA06D3"/>
    <w:rsid w:val="00CB3503"/>
    <w:rsid w:val="00CC0623"/>
    <w:rsid w:val="00CC1A25"/>
    <w:rsid w:val="00CC68B4"/>
    <w:rsid w:val="00CF7CB4"/>
    <w:rsid w:val="00D001A4"/>
    <w:rsid w:val="00D01506"/>
    <w:rsid w:val="00D02183"/>
    <w:rsid w:val="00D04C1D"/>
    <w:rsid w:val="00D06716"/>
    <w:rsid w:val="00D06734"/>
    <w:rsid w:val="00D31884"/>
    <w:rsid w:val="00D35EE4"/>
    <w:rsid w:val="00D5355D"/>
    <w:rsid w:val="00D538E1"/>
    <w:rsid w:val="00D562C6"/>
    <w:rsid w:val="00D6798C"/>
    <w:rsid w:val="00D74948"/>
    <w:rsid w:val="00D95F8B"/>
    <w:rsid w:val="00DB0CE8"/>
    <w:rsid w:val="00DD7293"/>
    <w:rsid w:val="00E07177"/>
    <w:rsid w:val="00E23022"/>
    <w:rsid w:val="00E2448B"/>
    <w:rsid w:val="00E309A9"/>
    <w:rsid w:val="00E51B48"/>
    <w:rsid w:val="00E6779E"/>
    <w:rsid w:val="00E82E22"/>
    <w:rsid w:val="00EA2A9F"/>
    <w:rsid w:val="00EA6C88"/>
    <w:rsid w:val="00EE0373"/>
    <w:rsid w:val="00EE6FB5"/>
    <w:rsid w:val="00EF6F2B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3B30-F801-45ED-A27D-B05AEA9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96B9-C531-4629-A9D4-BFE792DB5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8AA0FE-3B44-495F-BD23-1D03D5A7D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F6C6C-C4E1-4757-B456-05EE02485E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1AC49-F254-49B3-8BF5-A7F6A16E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F4AB4A-7D0A-420E-822E-05BE54CE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2019-08-06T13:44:00Z</cp:lastPrinted>
  <dcterms:created xsi:type="dcterms:W3CDTF">2019-12-24T12:34:00Z</dcterms:created>
  <dcterms:modified xsi:type="dcterms:W3CDTF">2019-12-24T12:34:00Z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