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BD" w:rsidRPr="00AD53B2" w:rsidRDefault="000615BD" w:rsidP="00AD53B2">
      <w:pPr>
        <w:jc w:val="center"/>
        <w:rPr>
          <w:rFonts w:eastAsia="Calibri"/>
          <w:lang w:eastAsia="en-US"/>
        </w:rPr>
      </w:pPr>
      <w:bookmarkStart w:id="0" w:name="_GoBack"/>
      <w:bookmarkEnd w:id="0"/>
      <w:r w:rsidRPr="00AD53B2">
        <w:rPr>
          <w:rFonts w:eastAsia="Calibri"/>
          <w:noProof/>
        </w:rPr>
        <w:drawing>
          <wp:inline distT="0" distB="0" distL="0" distR="0" wp14:anchorId="69C443CA" wp14:editId="29699758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5BD" w:rsidRPr="00AD53B2" w:rsidRDefault="000615BD" w:rsidP="00AD53B2">
      <w:pPr>
        <w:jc w:val="center"/>
        <w:rPr>
          <w:rFonts w:eastAsia="Calibri"/>
          <w:lang w:eastAsia="en-US"/>
        </w:rPr>
      </w:pPr>
      <w:r w:rsidRPr="00AD53B2">
        <w:rPr>
          <w:rFonts w:eastAsia="Calibri"/>
          <w:lang w:eastAsia="en-US"/>
        </w:rPr>
        <w:t>VLADA REPUBLIKE HRVATSKE</w:t>
      </w:r>
    </w:p>
    <w:p w:rsidR="000615BD" w:rsidRDefault="000615BD" w:rsidP="00AD53B2">
      <w:pPr>
        <w:jc w:val="both"/>
        <w:rPr>
          <w:rFonts w:eastAsia="Calibri"/>
          <w:lang w:eastAsia="en-US"/>
        </w:rPr>
      </w:pPr>
    </w:p>
    <w:p w:rsidR="00AD53B2" w:rsidRDefault="00AD53B2" w:rsidP="00AD53B2">
      <w:pPr>
        <w:jc w:val="both"/>
        <w:rPr>
          <w:rFonts w:eastAsia="Calibri"/>
          <w:lang w:eastAsia="en-US"/>
        </w:rPr>
      </w:pPr>
    </w:p>
    <w:p w:rsidR="00AD53B2" w:rsidRDefault="00AD53B2" w:rsidP="00AD53B2">
      <w:pPr>
        <w:jc w:val="both"/>
        <w:rPr>
          <w:rFonts w:eastAsia="Calibri"/>
          <w:lang w:eastAsia="en-US"/>
        </w:rPr>
      </w:pPr>
    </w:p>
    <w:p w:rsidR="00AD53B2" w:rsidRDefault="00AD53B2" w:rsidP="00AD53B2">
      <w:pPr>
        <w:jc w:val="both"/>
        <w:rPr>
          <w:rFonts w:eastAsia="Calibri"/>
          <w:lang w:eastAsia="en-US"/>
        </w:rPr>
      </w:pPr>
    </w:p>
    <w:p w:rsidR="00AD53B2" w:rsidRPr="00AD53B2" w:rsidRDefault="00AD53B2" w:rsidP="00AD53B2">
      <w:pPr>
        <w:jc w:val="both"/>
        <w:rPr>
          <w:rFonts w:eastAsia="Calibri"/>
          <w:lang w:eastAsia="en-US"/>
        </w:rPr>
      </w:pPr>
    </w:p>
    <w:p w:rsidR="000615BD" w:rsidRPr="00AD53B2" w:rsidRDefault="000615BD" w:rsidP="00AD53B2">
      <w:pPr>
        <w:jc w:val="right"/>
        <w:rPr>
          <w:rFonts w:eastAsia="Calibri"/>
          <w:lang w:eastAsia="en-US"/>
        </w:rPr>
      </w:pPr>
      <w:r w:rsidRPr="00AD53B2">
        <w:rPr>
          <w:rFonts w:eastAsia="Calibri"/>
          <w:lang w:eastAsia="en-US"/>
        </w:rPr>
        <w:t>Zagreb, 12. rujna 2019.</w:t>
      </w:r>
    </w:p>
    <w:p w:rsidR="000615BD" w:rsidRPr="00AD53B2" w:rsidRDefault="000615BD" w:rsidP="00AD53B2">
      <w:pPr>
        <w:jc w:val="right"/>
        <w:rPr>
          <w:rFonts w:eastAsia="Calibri"/>
          <w:lang w:eastAsia="en-US"/>
        </w:rPr>
      </w:pPr>
    </w:p>
    <w:p w:rsidR="000615BD" w:rsidRPr="00AD53B2" w:rsidRDefault="000615BD" w:rsidP="00AD53B2">
      <w:pPr>
        <w:jc w:val="right"/>
        <w:rPr>
          <w:rFonts w:eastAsia="Calibri"/>
          <w:lang w:eastAsia="en-US"/>
        </w:rPr>
      </w:pPr>
    </w:p>
    <w:p w:rsidR="000615BD" w:rsidRDefault="000615BD" w:rsidP="00AD53B2">
      <w:pPr>
        <w:jc w:val="right"/>
        <w:rPr>
          <w:rFonts w:eastAsia="Calibri"/>
          <w:lang w:eastAsia="en-US"/>
        </w:rPr>
      </w:pPr>
    </w:p>
    <w:p w:rsidR="00AD53B2" w:rsidRDefault="00AD53B2" w:rsidP="00AD53B2">
      <w:pPr>
        <w:jc w:val="right"/>
        <w:rPr>
          <w:rFonts w:eastAsia="Calibri"/>
          <w:lang w:eastAsia="en-US"/>
        </w:rPr>
      </w:pPr>
    </w:p>
    <w:p w:rsidR="00AD53B2" w:rsidRDefault="00AD53B2" w:rsidP="00AD53B2">
      <w:pPr>
        <w:jc w:val="right"/>
        <w:rPr>
          <w:rFonts w:eastAsia="Calibri"/>
          <w:lang w:eastAsia="en-US"/>
        </w:rPr>
      </w:pPr>
    </w:p>
    <w:p w:rsidR="00AD53B2" w:rsidRDefault="00AD53B2" w:rsidP="00AD53B2">
      <w:pPr>
        <w:jc w:val="right"/>
        <w:rPr>
          <w:rFonts w:eastAsia="Calibri"/>
          <w:lang w:eastAsia="en-US"/>
        </w:rPr>
      </w:pPr>
    </w:p>
    <w:p w:rsidR="00AD53B2" w:rsidRDefault="00AD53B2" w:rsidP="00AD53B2">
      <w:pPr>
        <w:jc w:val="right"/>
        <w:rPr>
          <w:rFonts w:eastAsia="Calibri"/>
          <w:lang w:eastAsia="en-US"/>
        </w:rPr>
      </w:pPr>
    </w:p>
    <w:p w:rsidR="00AD53B2" w:rsidRDefault="00AD53B2" w:rsidP="00AD53B2">
      <w:pPr>
        <w:jc w:val="right"/>
        <w:rPr>
          <w:rFonts w:eastAsia="Calibri"/>
          <w:lang w:eastAsia="en-US"/>
        </w:rPr>
      </w:pPr>
    </w:p>
    <w:p w:rsidR="00AD53B2" w:rsidRPr="00AD53B2" w:rsidRDefault="00AD53B2" w:rsidP="00AD53B2">
      <w:pPr>
        <w:jc w:val="right"/>
        <w:rPr>
          <w:rFonts w:eastAsia="Calibri"/>
          <w:lang w:eastAsia="en-US"/>
        </w:rPr>
      </w:pPr>
    </w:p>
    <w:p w:rsidR="000615BD" w:rsidRPr="00AD53B2" w:rsidRDefault="000615BD" w:rsidP="00AD53B2">
      <w:pPr>
        <w:jc w:val="both"/>
        <w:rPr>
          <w:rFonts w:eastAsia="Calibri"/>
          <w:lang w:eastAsia="en-US"/>
        </w:rPr>
      </w:pPr>
      <w:r w:rsidRPr="00AD53B2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0615BD" w:rsidRPr="00AD53B2" w:rsidTr="00F14F4A">
        <w:tc>
          <w:tcPr>
            <w:tcW w:w="1951" w:type="dxa"/>
            <w:hideMark/>
          </w:tcPr>
          <w:p w:rsidR="000615BD" w:rsidRPr="00AD53B2" w:rsidRDefault="000615BD" w:rsidP="00AD53B2">
            <w:pPr>
              <w:rPr>
                <w:lang w:eastAsia="en-US"/>
              </w:rPr>
            </w:pPr>
            <w:r w:rsidRPr="00AD53B2">
              <w:rPr>
                <w:smallCaps/>
                <w:lang w:eastAsia="en-US"/>
              </w:rPr>
              <w:t>Predlagatelj</w:t>
            </w:r>
            <w:r w:rsidRPr="00AD53B2">
              <w:rPr>
                <w:lang w:eastAsia="en-US"/>
              </w:rPr>
              <w:t>:</w:t>
            </w:r>
          </w:p>
        </w:tc>
        <w:tc>
          <w:tcPr>
            <w:tcW w:w="7229" w:type="dxa"/>
          </w:tcPr>
          <w:p w:rsidR="000615BD" w:rsidRPr="00AD53B2" w:rsidRDefault="000615BD" w:rsidP="00AD53B2">
            <w:pPr>
              <w:rPr>
                <w:lang w:eastAsia="en-US"/>
              </w:rPr>
            </w:pPr>
            <w:r w:rsidRPr="00AD53B2">
              <w:rPr>
                <w:lang w:eastAsia="en-US"/>
              </w:rPr>
              <w:t>Ministarstvo uprave</w:t>
            </w:r>
          </w:p>
          <w:p w:rsidR="000615BD" w:rsidRPr="00AD53B2" w:rsidRDefault="000615BD" w:rsidP="00AD53B2">
            <w:pPr>
              <w:rPr>
                <w:lang w:eastAsia="en-US"/>
              </w:rPr>
            </w:pPr>
          </w:p>
        </w:tc>
      </w:tr>
    </w:tbl>
    <w:p w:rsidR="000615BD" w:rsidRPr="00AD53B2" w:rsidRDefault="000615BD" w:rsidP="00AD53B2">
      <w:pPr>
        <w:jc w:val="both"/>
        <w:rPr>
          <w:rFonts w:eastAsia="Calibri"/>
          <w:lang w:eastAsia="en-US"/>
        </w:rPr>
      </w:pPr>
      <w:r w:rsidRPr="00AD53B2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0615BD" w:rsidRPr="00AD53B2" w:rsidTr="00F14F4A">
        <w:tc>
          <w:tcPr>
            <w:tcW w:w="1951" w:type="dxa"/>
            <w:hideMark/>
          </w:tcPr>
          <w:p w:rsidR="000615BD" w:rsidRPr="00AD53B2" w:rsidRDefault="000615BD" w:rsidP="00AD53B2">
            <w:pPr>
              <w:rPr>
                <w:lang w:eastAsia="en-US"/>
              </w:rPr>
            </w:pPr>
            <w:r w:rsidRPr="00AD53B2">
              <w:rPr>
                <w:smallCaps/>
                <w:lang w:eastAsia="en-US"/>
              </w:rPr>
              <w:t>Predmet</w:t>
            </w:r>
            <w:r w:rsidRPr="00AD53B2">
              <w:rPr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:rsidR="000615BD" w:rsidRPr="00AD53B2" w:rsidRDefault="000615BD" w:rsidP="00AD53B2">
            <w:pPr>
              <w:jc w:val="both"/>
              <w:rPr>
                <w:lang w:eastAsia="en-US"/>
              </w:rPr>
            </w:pPr>
            <w:r w:rsidRPr="00AD53B2">
              <w:rPr>
                <w:lang w:eastAsia="en-US"/>
              </w:rPr>
              <w:t>Nacrt prijedloga zakona o izmjen</w:t>
            </w:r>
            <w:r w:rsidR="00C46F9A" w:rsidRPr="00AD53B2">
              <w:rPr>
                <w:lang w:eastAsia="en-US"/>
              </w:rPr>
              <w:t>ama</w:t>
            </w:r>
            <w:r w:rsidRPr="00AD53B2">
              <w:rPr>
                <w:lang w:eastAsia="en-US"/>
              </w:rPr>
              <w:t xml:space="preserve"> Zakona o</w:t>
            </w:r>
            <w:r w:rsidR="00C46F9A" w:rsidRPr="00AD53B2">
              <w:rPr>
                <w:lang w:eastAsia="en-US"/>
              </w:rPr>
              <w:t xml:space="preserve"> upravnoj inspekciji,</w:t>
            </w:r>
            <w:r w:rsidRPr="00AD53B2">
              <w:rPr>
                <w:lang w:eastAsia="en-US"/>
              </w:rPr>
              <w:t xml:space="preserve"> s Nacrtom konačnog prijedloga zakona</w:t>
            </w:r>
          </w:p>
        </w:tc>
      </w:tr>
    </w:tbl>
    <w:p w:rsidR="000615BD" w:rsidRPr="00AD53B2" w:rsidRDefault="000615BD" w:rsidP="00AD53B2">
      <w:pPr>
        <w:jc w:val="both"/>
        <w:rPr>
          <w:rFonts w:eastAsia="Calibri"/>
          <w:lang w:eastAsia="en-US"/>
        </w:rPr>
      </w:pPr>
      <w:r w:rsidRPr="00AD53B2">
        <w:rPr>
          <w:rFonts w:eastAsia="Calibri"/>
          <w:lang w:eastAsia="en-US"/>
        </w:rPr>
        <w:t>_________________________________________________________________________</w:t>
      </w:r>
      <w:r w:rsidR="002B25C8" w:rsidRPr="00AD53B2">
        <w:rPr>
          <w:rFonts w:eastAsia="Calibri"/>
          <w:lang w:eastAsia="en-US"/>
        </w:rPr>
        <w:t>_</w:t>
      </w:r>
    </w:p>
    <w:p w:rsidR="000615BD" w:rsidRPr="00AD53B2" w:rsidRDefault="000615BD" w:rsidP="00AD53B2">
      <w:pPr>
        <w:jc w:val="both"/>
        <w:rPr>
          <w:rFonts w:eastAsia="Calibri"/>
          <w:lang w:eastAsia="en-US"/>
        </w:rPr>
      </w:pPr>
    </w:p>
    <w:p w:rsidR="000615BD" w:rsidRPr="00AD53B2" w:rsidRDefault="000615BD" w:rsidP="00AD53B2">
      <w:pPr>
        <w:jc w:val="both"/>
        <w:rPr>
          <w:rFonts w:eastAsia="Calibri"/>
          <w:lang w:eastAsia="en-US"/>
        </w:rPr>
      </w:pPr>
    </w:p>
    <w:p w:rsidR="000615BD" w:rsidRPr="00AD53B2" w:rsidRDefault="000615BD" w:rsidP="00AD53B2">
      <w:pPr>
        <w:jc w:val="both"/>
        <w:rPr>
          <w:rFonts w:eastAsia="Calibri"/>
          <w:lang w:eastAsia="en-US"/>
        </w:rPr>
      </w:pPr>
    </w:p>
    <w:p w:rsidR="000615BD" w:rsidRPr="00AD53B2" w:rsidRDefault="000615BD" w:rsidP="00AD53B2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:rsidR="000615BD" w:rsidRPr="00AD53B2" w:rsidRDefault="000615BD" w:rsidP="00AD53B2">
      <w:pPr>
        <w:rPr>
          <w:rFonts w:eastAsia="Calibri"/>
          <w:lang w:eastAsia="en-US"/>
        </w:rPr>
      </w:pPr>
    </w:p>
    <w:p w:rsidR="000615BD" w:rsidRPr="00AD53B2" w:rsidRDefault="000615BD" w:rsidP="00AD53B2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:rsidR="000615BD" w:rsidRPr="00AD53B2" w:rsidRDefault="000615BD" w:rsidP="00AD53B2">
      <w:pPr>
        <w:rPr>
          <w:rFonts w:eastAsia="Calibri"/>
          <w:lang w:eastAsia="en-US"/>
        </w:rPr>
      </w:pPr>
    </w:p>
    <w:p w:rsidR="000615BD" w:rsidRPr="00AD53B2" w:rsidRDefault="000615BD" w:rsidP="00AD53B2">
      <w:pPr>
        <w:rPr>
          <w:rFonts w:eastAsia="Calibri"/>
          <w:lang w:eastAsia="en-US"/>
        </w:rPr>
      </w:pPr>
    </w:p>
    <w:p w:rsidR="000615BD" w:rsidRPr="00AD53B2" w:rsidRDefault="000615BD" w:rsidP="00AD53B2">
      <w:pPr>
        <w:rPr>
          <w:rFonts w:eastAsia="Calibri"/>
          <w:lang w:eastAsia="en-US"/>
        </w:rPr>
      </w:pPr>
    </w:p>
    <w:p w:rsidR="002B25C8" w:rsidRDefault="002B25C8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Default="00AD53B2" w:rsidP="00AD53B2">
      <w:pPr>
        <w:rPr>
          <w:rFonts w:eastAsia="Calibri"/>
          <w:lang w:eastAsia="en-US"/>
        </w:rPr>
      </w:pPr>
    </w:p>
    <w:p w:rsidR="00AD53B2" w:rsidRPr="00AD53B2" w:rsidRDefault="00AD53B2" w:rsidP="00AD53B2">
      <w:pPr>
        <w:rPr>
          <w:rFonts w:eastAsia="Calibri"/>
          <w:lang w:eastAsia="en-US"/>
        </w:rPr>
      </w:pPr>
    </w:p>
    <w:p w:rsidR="000615BD" w:rsidRPr="00AD53B2" w:rsidRDefault="000615BD" w:rsidP="00AD53B2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2"/>
          <w:szCs w:val="22"/>
          <w:lang w:eastAsia="en-US"/>
        </w:rPr>
      </w:pPr>
      <w:r w:rsidRPr="00AD53B2">
        <w:rPr>
          <w:rFonts w:eastAsia="Calibri"/>
          <w:color w:val="404040"/>
          <w:spacing w:val="20"/>
          <w:sz w:val="22"/>
          <w:szCs w:val="22"/>
          <w:lang w:eastAsia="en-US"/>
        </w:rPr>
        <w:t>Banski dvori | Trg Sv. Marka 2 | 10000 Zagreb | tel. 01 4569 222 | vlada.gov.hr</w:t>
      </w:r>
    </w:p>
    <w:p w:rsidR="002B25C8" w:rsidRPr="00AD53B2" w:rsidRDefault="00C46F9A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lastRenderedPageBreak/>
        <w:t>K</w:t>
      </w:r>
      <w:r w:rsidR="00FB3A4A" w:rsidRPr="00AD53B2">
        <w:rPr>
          <w:b/>
          <w:color w:val="231F20"/>
        </w:rPr>
        <w:t xml:space="preserve">ONAČNI </w:t>
      </w:r>
      <w:r w:rsidR="00397633" w:rsidRPr="00AD53B2">
        <w:rPr>
          <w:b/>
          <w:color w:val="231F20"/>
        </w:rPr>
        <w:t>PRIJEDLOG ZAKONA O IZMJENAMA ZAKONA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O UPRAVNOJ INSPEKCIJI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5A17F4" w:rsidRPr="00AD53B2" w:rsidRDefault="005A17F4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397633" w:rsidRP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I.</w:t>
      </w:r>
      <w:r w:rsidR="00490DF5" w:rsidRPr="00AD53B2">
        <w:rPr>
          <w:b/>
        </w:rPr>
        <w:tab/>
      </w:r>
      <w:r w:rsidR="00397633" w:rsidRPr="00AD53B2">
        <w:rPr>
          <w:b/>
        </w:rPr>
        <w:t>USTAVNA OSNOVA ZA DONOŠENJE ZAKONA</w:t>
      </w:r>
    </w:p>
    <w:p w:rsidR="00F00E39" w:rsidRPr="00AD53B2" w:rsidRDefault="00F00E39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490DF5" w:rsidRPr="00AD53B2" w:rsidRDefault="00F00E39" w:rsidP="00AD53B2">
      <w:pPr>
        <w:jc w:val="both"/>
      </w:pPr>
      <w:r w:rsidRPr="00AD53B2">
        <w:tab/>
      </w:r>
      <w:r w:rsidR="00490DF5" w:rsidRPr="00AD53B2">
        <w:t>Ustavna osnova</w:t>
      </w:r>
      <w:r w:rsidR="00B67075" w:rsidRPr="00AD53B2">
        <w:t xml:space="preserve"> za donošenje ovoga Zakona sadržana je u odredbi članka 2. stavka 4. podstavka</w:t>
      </w:r>
      <w:r w:rsidR="005373D7" w:rsidRPr="00AD53B2">
        <w:t xml:space="preserve"> 1. Ustava Republike Hrvatske (Narodne novine,</w:t>
      </w:r>
      <w:r w:rsidR="00B67075" w:rsidRPr="00AD53B2">
        <w:t xml:space="preserve"> br</w:t>
      </w:r>
      <w:r w:rsidR="005373D7" w:rsidRPr="00AD53B2">
        <w:t>.</w:t>
      </w:r>
      <w:r w:rsidR="00B67075" w:rsidRPr="00AD53B2">
        <w:t xml:space="preserve"> 85/10 – pročišćeni tekst i 5/14 – Odluka Ustavnog suda Republike Hrvatske).</w:t>
      </w:r>
      <w:r w:rsidR="00490DF5" w:rsidRPr="00AD53B2">
        <w:t xml:space="preserve"> </w:t>
      </w:r>
      <w:r w:rsidR="00490DF5" w:rsidRPr="00AD53B2">
        <w:tab/>
      </w:r>
    </w:p>
    <w:p w:rsidR="00490DF5" w:rsidRPr="00AD53B2" w:rsidRDefault="00490DF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DD2DDD" w:rsidRPr="00AD53B2" w:rsidRDefault="00161B24" w:rsidP="00AD53B2">
      <w:pPr>
        <w:pStyle w:val="box457005clanak--pcenter"/>
        <w:shd w:val="clear" w:color="auto" w:fill="FFFFFF"/>
        <w:spacing w:before="0" w:beforeAutospacing="0" w:after="0" w:afterAutospacing="0"/>
        <w:ind w:left="705" w:hanging="705"/>
        <w:jc w:val="both"/>
        <w:textAlignment w:val="baseline"/>
        <w:rPr>
          <w:b/>
        </w:rPr>
      </w:pPr>
      <w:r w:rsidRPr="00AD53B2">
        <w:rPr>
          <w:b/>
        </w:rPr>
        <w:t>II.</w:t>
      </w:r>
      <w:r w:rsidR="005650E2" w:rsidRPr="00AD53B2">
        <w:rPr>
          <w:b/>
        </w:rPr>
        <w:tab/>
      </w:r>
      <w:r w:rsidR="00397633" w:rsidRPr="00AD53B2">
        <w:rPr>
          <w:b/>
        </w:rPr>
        <w:t xml:space="preserve">OCJENA STANJA I OSNOVNA PITANJA KOJA </w:t>
      </w:r>
      <w:r w:rsidRPr="00AD53B2">
        <w:rPr>
          <w:b/>
        </w:rPr>
        <w:t xml:space="preserve">SE </w:t>
      </w:r>
      <w:r w:rsidR="005650E2" w:rsidRPr="00AD53B2">
        <w:rPr>
          <w:b/>
        </w:rPr>
        <w:t>TREBA</w:t>
      </w:r>
      <w:r w:rsidRPr="00AD53B2">
        <w:rPr>
          <w:b/>
        </w:rPr>
        <w:t>JU</w:t>
      </w:r>
      <w:r w:rsidR="005650E2" w:rsidRPr="00AD53B2">
        <w:rPr>
          <w:b/>
        </w:rPr>
        <w:t xml:space="preserve"> UREDITI</w:t>
      </w:r>
      <w:r w:rsidR="003403E4" w:rsidRPr="00AD53B2">
        <w:rPr>
          <w:b/>
        </w:rPr>
        <w:t xml:space="preserve"> </w:t>
      </w:r>
      <w:r w:rsidR="00397633" w:rsidRPr="00AD53B2">
        <w:rPr>
          <w:b/>
        </w:rPr>
        <w:t>ZAKONOM</w:t>
      </w:r>
      <w:r w:rsidR="003403E4" w:rsidRPr="00AD53B2">
        <w:rPr>
          <w:b/>
        </w:rPr>
        <w:t xml:space="preserve"> </w:t>
      </w:r>
      <w:r w:rsidR="005650E2" w:rsidRPr="00AD53B2">
        <w:rPr>
          <w:b/>
        </w:rPr>
        <w:tab/>
      </w:r>
      <w:r w:rsidR="00397633" w:rsidRPr="00AD53B2">
        <w:rPr>
          <w:b/>
        </w:rPr>
        <w:t xml:space="preserve">TE POSLJEDICE </w:t>
      </w:r>
      <w:r w:rsidR="00523260" w:rsidRPr="00AD53B2">
        <w:rPr>
          <w:b/>
        </w:rPr>
        <w:t>KOJE ĆE DONOŠENJEM ZAKONA PROISTEĆI</w:t>
      </w:r>
    </w:p>
    <w:p w:rsidR="00523260" w:rsidRPr="00AD53B2" w:rsidRDefault="00523260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DD2DDD" w:rsidRPr="00AD53B2" w:rsidRDefault="00362E92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</w:r>
      <w:r w:rsidR="00161B24" w:rsidRPr="00AD53B2">
        <w:t>Zakonom o upravnoj inspekciji (Narodne novine,</w:t>
      </w:r>
      <w:r w:rsidRPr="00AD53B2">
        <w:t xml:space="preserve"> broj 15/18)</w:t>
      </w:r>
      <w:r w:rsidR="00C54711" w:rsidRPr="00AD53B2">
        <w:t>, koji je stupio na snagu 1. srpnja 2018. godine,</w:t>
      </w:r>
      <w:r w:rsidRPr="00AD53B2">
        <w:t xml:space="preserve"> </w:t>
      </w:r>
      <w:r w:rsidR="00C54711" w:rsidRPr="00AD53B2">
        <w:t>uređeni su ustrojstvo, poslovi, način rada, prava i dužnosti upravne inspekcije.</w:t>
      </w:r>
    </w:p>
    <w:p w:rsidR="0077488A" w:rsidRPr="00AD53B2" w:rsidRDefault="0077488A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77488A" w:rsidRPr="00AD53B2" w:rsidRDefault="0077488A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  <w:t xml:space="preserve">Sukladno Zakonu o upravnoj inspekciji upravna inspekcija obuhvaća državnu upravnu inspekciju, ustrojenu u središnjem tijelu državne uprave nadležnom za poslove upravne inspekcije i upravnu inspekciju ureda, ustrojenu u uredima državne uprave u županijama.   </w:t>
      </w:r>
    </w:p>
    <w:p w:rsidR="00726698" w:rsidRPr="00AD53B2" w:rsidRDefault="00726698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EC0482" w:rsidRPr="00AD53B2" w:rsidRDefault="00726698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  <w:t>Zakonom o upravnoj inspekciji</w:t>
      </w:r>
      <w:r w:rsidR="00186D1A" w:rsidRPr="00AD53B2">
        <w:t xml:space="preserve"> </w:t>
      </w:r>
      <w:r w:rsidR="005E3C5C" w:rsidRPr="00AD53B2">
        <w:t xml:space="preserve">propisani su poslovi </w:t>
      </w:r>
      <w:r w:rsidR="00F67AB4" w:rsidRPr="00AD53B2">
        <w:t xml:space="preserve">koje obavlja </w:t>
      </w:r>
      <w:r w:rsidR="005E3C5C" w:rsidRPr="00AD53B2">
        <w:t>državn</w:t>
      </w:r>
      <w:r w:rsidR="00F67AB4" w:rsidRPr="00AD53B2">
        <w:t>a</w:t>
      </w:r>
      <w:r w:rsidR="005E3C5C" w:rsidRPr="00AD53B2">
        <w:t xml:space="preserve"> upravn</w:t>
      </w:r>
      <w:r w:rsidR="00F67AB4" w:rsidRPr="00AD53B2">
        <w:t>a inspekcija</w:t>
      </w:r>
      <w:r w:rsidR="005E3C5C" w:rsidRPr="00AD53B2">
        <w:t xml:space="preserve"> i poslovi </w:t>
      </w:r>
      <w:r w:rsidR="00F67AB4" w:rsidRPr="00AD53B2">
        <w:t xml:space="preserve">koje obavlja </w:t>
      </w:r>
      <w:r w:rsidR="005E3C5C" w:rsidRPr="00AD53B2">
        <w:t>upravn</w:t>
      </w:r>
      <w:r w:rsidR="00F67AB4" w:rsidRPr="00AD53B2">
        <w:t>a</w:t>
      </w:r>
      <w:r w:rsidR="005E3C5C" w:rsidRPr="00AD53B2">
        <w:t xml:space="preserve"> inspekcij</w:t>
      </w:r>
      <w:r w:rsidR="00F67AB4" w:rsidRPr="00AD53B2">
        <w:t>a</w:t>
      </w:r>
      <w:r w:rsidR="005E3C5C" w:rsidRPr="00AD53B2">
        <w:t xml:space="preserve"> ureda</w:t>
      </w:r>
      <w:r w:rsidR="00D01BF0" w:rsidRPr="00AD53B2">
        <w:t xml:space="preserve"> kao i način rada upravnih inspektora</w:t>
      </w:r>
      <w:r w:rsidR="00F67AB4" w:rsidRPr="00AD53B2">
        <w:t>.</w:t>
      </w:r>
    </w:p>
    <w:p w:rsidR="00186D1A" w:rsidRPr="00AD53B2" w:rsidRDefault="00186D1A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351224" w:rsidRPr="00AD53B2" w:rsidRDefault="00EC0482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</w:r>
      <w:r w:rsidR="008A3F6F" w:rsidRPr="00AD53B2">
        <w:t xml:space="preserve">Dana </w:t>
      </w:r>
      <w:r w:rsidR="002C0A93" w:rsidRPr="00AD53B2">
        <w:t>18. srpnja 2</w:t>
      </w:r>
      <w:r w:rsidR="008A3F6F" w:rsidRPr="00AD53B2">
        <w:t>019. godine stupio je na snagu Z</w:t>
      </w:r>
      <w:r w:rsidR="00161B24" w:rsidRPr="00AD53B2">
        <w:t>akon o sustavu državne uprave (Narodne novine,</w:t>
      </w:r>
      <w:r w:rsidR="008A3F6F" w:rsidRPr="00AD53B2">
        <w:t xml:space="preserve"> broj </w:t>
      </w:r>
      <w:r w:rsidR="00DF48E5" w:rsidRPr="00AD53B2">
        <w:t>66</w:t>
      </w:r>
      <w:r w:rsidR="002C0A93" w:rsidRPr="00AD53B2">
        <w:t>/</w:t>
      </w:r>
      <w:r w:rsidR="008A3F6F" w:rsidRPr="00AD53B2">
        <w:t xml:space="preserve">19). </w:t>
      </w:r>
    </w:p>
    <w:p w:rsidR="00351224" w:rsidRPr="00AD53B2" w:rsidRDefault="00351224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</w:r>
    </w:p>
    <w:p w:rsidR="001D6FDA" w:rsidRPr="00AD53B2" w:rsidRDefault="00351224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</w:r>
      <w:r w:rsidR="00965AF2" w:rsidRPr="00AD53B2">
        <w:t>Sukladno</w:t>
      </w:r>
      <w:r w:rsidRPr="00AD53B2">
        <w:t xml:space="preserve"> odredbama članka </w:t>
      </w:r>
      <w:r w:rsidR="00BA7F91" w:rsidRPr="00AD53B2">
        <w:t xml:space="preserve">33. stavka 1. i odredbama članka </w:t>
      </w:r>
      <w:r w:rsidRPr="00AD53B2">
        <w:t>67. Zakona o sustavu državne uprave</w:t>
      </w:r>
      <w:r w:rsidR="00B303D6" w:rsidRPr="00AD53B2">
        <w:t xml:space="preserve"> </w:t>
      </w:r>
      <w:r w:rsidR="00C53AEA" w:rsidRPr="00AD53B2">
        <w:t>određeni</w:t>
      </w:r>
      <w:r w:rsidR="00B303D6" w:rsidRPr="00AD53B2">
        <w:t xml:space="preserve"> poslovi državne uprave iz nadležnosti ureda državne uprave u županijama, posebnim zakonima povjer</w:t>
      </w:r>
      <w:r w:rsidR="00BD2A9C" w:rsidRPr="00AD53B2">
        <w:t>it</w:t>
      </w:r>
      <w:r w:rsidR="00E2338D" w:rsidRPr="00AD53B2">
        <w:t xml:space="preserve"> </w:t>
      </w:r>
      <w:r w:rsidR="00BD2A9C" w:rsidRPr="00AD53B2">
        <w:t xml:space="preserve">će se </w:t>
      </w:r>
      <w:r w:rsidR="00B303D6" w:rsidRPr="00AD53B2">
        <w:t>županijama</w:t>
      </w:r>
      <w:r w:rsidR="00C53AEA" w:rsidRPr="00AD53B2">
        <w:t xml:space="preserve"> koje </w:t>
      </w:r>
      <w:r w:rsidR="00BD2A9C" w:rsidRPr="00AD53B2">
        <w:t xml:space="preserve">će </w:t>
      </w:r>
      <w:r w:rsidR="00B303D6" w:rsidRPr="00AD53B2">
        <w:t>preuz</w:t>
      </w:r>
      <w:r w:rsidR="00BD2A9C" w:rsidRPr="00AD53B2">
        <w:t>eti</w:t>
      </w:r>
      <w:r w:rsidR="00B303D6" w:rsidRPr="00AD53B2">
        <w:t xml:space="preserve"> službenike i namještenike</w:t>
      </w:r>
      <w:r w:rsidR="00412F34" w:rsidRPr="00AD53B2">
        <w:t xml:space="preserve">, pismohranu i drugu dokumentaciju te </w:t>
      </w:r>
      <w:r w:rsidR="00B303D6" w:rsidRPr="00AD53B2">
        <w:t xml:space="preserve">opremu </w:t>
      </w:r>
      <w:r w:rsidR="00412F34" w:rsidRPr="00AD53B2">
        <w:t xml:space="preserve">i sredstva za rad </w:t>
      </w:r>
      <w:r w:rsidR="00B303D6" w:rsidRPr="00AD53B2">
        <w:t>ureda</w:t>
      </w:r>
      <w:r w:rsidR="000977A7" w:rsidRPr="00AD53B2">
        <w:t>, razmjerno povjerenim poslovima</w:t>
      </w:r>
      <w:r w:rsidR="00B303D6" w:rsidRPr="00AD53B2">
        <w:t>.</w:t>
      </w:r>
    </w:p>
    <w:p w:rsidR="001D6FDA" w:rsidRPr="00AD53B2" w:rsidRDefault="001D6FDA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BA7F91" w:rsidRPr="00AD53B2" w:rsidRDefault="001D6FDA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</w:r>
      <w:r w:rsidR="00BA7F91" w:rsidRPr="00AD53B2">
        <w:t>Poslove upravne inspekcije ureda</w:t>
      </w:r>
      <w:r w:rsidR="00272689" w:rsidRPr="00AD53B2">
        <w:t>, upravne inspektore ureda, pismohranu i drugu dokumentaciju</w:t>
      </w:r>
      <w:r w:rsidR="00BA7F91" w:rsidRPr="00AD53B2">
        <w:t xml:space="preserve"> </w:t>
      </w:r>
      <w:r w:rsidR="00272689" w:rsidRPr="00AD53B2">
        <w:t xml:space="preserve">te opremu i sredstva za rad upravnih inspektora </w:t>
      </w:r>
      <w:r w:rsidR="00BA7F91" w:rsidRPr="00AD53B2">
        <w:t>ureda preuz</w:t>
      </w:r>
      <w:r w:rsidR="001F2D66" w:rsidRPr="00AD53B2">
        <w:t>et će</w:t>
      </w:r>
      <w:r w:rsidR="00BA7F91" w:rsidRPr="00AD53B2">
        <w:t xml:space="preserve"> </w:t>
      </w:r>
      <w:r w:rsidR="001F2D66" w:rsidRPr="00AD53B2">
        <w:t xml:space="preserve">Ministarstvo uprave kao </w:t>
      </w:r>
      <w:r w:rsidR="00BA7F91" w:rsidRPr="00AD53B2">
        <w:t>tijelo državne uprave nadležno za poslove upravne inspekcije</w:t>
      </w:r>
      <w:r w:rsidR="004E02AD" w:rsidRPr="00AD53B2">
        <w:t>.</w:t>
      </w:r>
    </w:p>
    <w:p w:rsidR="004F2331" w:rsidRPr="00AD53B2" w:rsidRDefault="00D15289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</w:r>
    </w:p>
    <w:p w:rsidR="0093207E" w:rsidRPr="00AD53B2" w:rsidRDefault="004F2331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  <w:t>U</w:t>
      </w:r>
      <w:r w:rsidR="001F2D66" w:rsidRPr="00AD53B2">
        <w:t xml:space="preserve"> svrhu omogućavanja preuzimanja poslova upravne inspekcije i upravnih inspektora ureda u Ministarstvo uprave</w:t>
      </w:r>
      <w:r w:rsidR="00053899" w:rsidRPr="00AD53B2">
        <w:t xml:space="preserve"> i</w:t>
      </w:r>
      <w:r w:rsidR="00885926" w:rsidRPr="00AD53B2">
        <w:t xml:space="preserve"> </w:t>
      </w:r>
      <w:r w:rsidR="00D946E5" w:rsidRPr="00AD53B2">
        <w:t>omogućavanj</w:t>
      </w:r>
      <w:r w:rsidR="00053899" w:rsidRPr="00AD53B2">
        <w:t>a</w:t>
      </w:r>
      <w:r w:rsidR="00D946E5" w:rsidRPr="00AD53B2">
        <w:t xml:space="preserve"> rada upravne inspekcije </w:t>
      </w:r>
      <w:r w:rsidR="00042704" w:rsidRPr="00AD53B2">
        <w:t xml:space="preserve">u skladu s navedenim promjenama, </w:t>
      </w:r>
      <w:r w:rsidR="00053899" w:rsidRPr="00AD53B2">
        <w:t>utemeljenim na odredbama Zakona o sustavu države uprave</w:t>
      </w:r>
      <w:r w:rsidR="00D01BF0" w:rsidRPr="00AD53B2">
        <w:t xml:space="preserve">, potrebno je </w:t>
      </w:r>
      <w:r w:rsidR="0093207E" w:rsidRPr="00AD53B2">
        <w:t>donijeti Zakon o izmjenama Zakona o upravnoj inspekciji.</w:t>
      </w:r>
    </w:p>
    <w:p w:rsidR="0093207E" w:rsidRPr="00AD53B2" w:rsidRDefault="0093207E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5E6765" w:rsidRPr="00AD53B2" w:rsidRDefault="00EE79B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rPr>
          <w:i/>
        </w:rPr>
        <w:tab/>
      </w:r>
      <w:r w:rsidR="00E63D5D" w:rsidRPr="00AD53B2">
        <w:t xml:space="preserve">Zakonom </w:t>
      </w:r>
      <w:r w:rsidR="0093207E" w:rsidRPr="00AD53B2">
        <w:t xml:space="preserve">o </w:t>
      </w:r>
      <w:r w:rsidRPr="00AD53B2">
        <w:t xml:space="preserve">izmjenama Zakona o upravnoj inspekciji </w:t>
      </w:r>
      <w:r w:rsidR="005E6765" w:rsidRPr="00AD53B2">
        <w:t xml:space="preserve">uskladit će se i pojmovi Zakona o upravnoj inspekciji s pojmovima </w:t>
      </w:r>
      <w:r w:rsidR="00053899" w:rsidRPr="00AD53B2">
        <w:t xml:space="preserve">sadržanim u </w:t>
      </w:r>
      <w:r w:rsidR="005E6765" w:rsidRPr="00AD53B2">
        <w:t>Zakon</w:t>
      </w:r>
      <w:r w:rsidR="00053899" w:rsidRPr="00AD53B2">
        <w:t>u</w:t>
      </w:r>
      <w:r w:rsidR="005E6765" w:rsidRPr="00AD53B2">
        <w:t xml:space="preserve"> o sustavu državne upr</w:t>
      </w:r>
      <w:r w:rsidR="00053899" w:rsidRPr="00AD53B2">
        <w:t>a</w:t>
      </w:r>
      <w:r w:rsidR="005E6765" w:rsidRPr="00AD53B2">
        <w:t>ve.</w:t>
      </w:r>
    </w:p>
    <w:p w:rsidR="005E6765" w:rsidRPr="00AD53B2" w:rsidRDefault="005E676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EE79B5" w:rsidRPr="00AD53B2" w:rsidRDefault="005E676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</w:r>
      <w:r w:rsidR="00621CA5" w:rsidRPr="00AD53B2">
        <w:t>S tim u vezi</w:t>
      </w:r>
      <w:r w:rsidR="00053899" w:rsidRPr="00AD53B2">
        <w:t>,</w:t>
      </w:r>
      <w:r w:rsidRPr="00AD53B2">
        <w:t xml:space="preserve"> dosa</w:t>
      </w:r>
      <w:r w:rsidR="00EE79B5" w:rsidRPr="00AD53B2">
        <w:t>dašnj</w:t>
      </w:r>
      <w:r w:rsidR="0093207E" w:rsidRPr="00AD53B2">
        <w:t>i pojam</w:t>
      </w:r>
      <w:r w:rsidR="00EE79B5" w:rsidRPr="00AD53B2">
        <w:t xml:space="preserve"> </w:t>
      </w:r>
      <w:r w:rsidR="0093207E" w:rsidRPr="00AD53B2">
        <w:t>„</w:t>
      </w:r>
      <w:r w:rsidR="00EE79B5" w:rsidRPr="00AD53B2">
        <w:t>državna upravna inspekcija</w:t>
      </w:r>
      <w:r w:rsidR="0093207E" w:rsidRPr="00AD53B2">
        <w:t>“</w:t>
      </w:r>
      <w:r w:rsidR="00EE79B5" w:rsidRPr="00AD53B2">
        <w:t xml:space="preserve"> odnosno </w:t>
      </w:r>
      <w:r w:rsidR="0093207E" w:rsidRPr="00AD53B2">
        <w:t>„</w:t>
      </w:r>
      <w:r w:rsidR="00EE79B5" w:rsidRPr="00AD53B2">
        <w:t>državni upravni inspektor</w:t>
      </w:r>
      <w:r w:rsidR="0093207E" w:rsidRPr="00AD53B2">
        <w:t>“</w:t>
      </w:r>
      <w:r w:rsidR="00EE79B5" w:rsidRPr="00AD53B2">
        <w:t xml:space="preserve"> i </w:t>
      </w:r>
      <w:r w:rsidR="0093207E" w:rsidRPr="00AD53B2">
        <w:t>„</w:t>
      </w:r>
      <w:r w:rsidR="00EE79B5" w:rsidRPr="00AD53B2">
        <w:t>upravna inspekcija ureda</w:t>
      </w:r>
      <w:r w:rsidR="0093207E" w:rsidRPr="00AD53B2">
        <w:t>“</w:t>
      </w:r>
      <w:r w:rsidR="00EE79B5" w:rsidRPr="00AD53B2">
        <w:t xml:space="preserve"> odnosno </w:t>
      </w:r>
      <w:r w:rsidR="0093207E" w:rsidRPr="00AD53B2">
        <w:t>„</w:t>
      </w:r>
      <w:r w:rsidR="00EE79B5" w:rsidRPr="00AD53B2">
        <w:t>upravni inspektor ureda</w:t>
      </w:r>
      <w:r w:rsidR="0093207E" w:rsidRPr="00AD53B2">
        <w:t>“</w:t>
      </w:r>
      <w:r w:rsidR="00EE79B5" w:rsidRPr="00AD53B2">
        <w:t xml:space="preserve"> </w:t>
      </w:r>
      <w:r w:rsidR="0093207E" w:rsidRPr="00AD53B2">
        <w:t>zamjenjuj</w:t>
      </w:r>
      <w:r w:rsidR="00C22333" w:rsidRPr="00AD53B2">
        <w:t>u</w:t>
      </w:r>
      <w:r w:rsidR="0093207E" w:rsidRPr="00AD53B2">
        <w:t xml:space="preserve"> se pojmom</w:t>
      </w:r>
      <w:r w:rsidR="00EE79B5" w:rsidRPr="00AD53B2">
        <w:t xml:space="preserve"> </w:t>
      </w:r>
      <w:r w:rsidR="0093207E" w:rsidRPr="00AD53B2">
        <w:t>„</w:t>
      </w:r>
      <w:r w:rsidR="00EE79B5" w:rsidRPr="00AD53B2">
        <w:t>upravna inspekcija</w:t>
      </w:r>
      <w:r w:rsidR="0093207E" w:rsidRPr="00AD53B2">
        <w:t>“</w:t>
      </w:r>
      <w:r w:rsidR="00EE79B5" w:rsidRPr="00AD53B2">
        <w:t xml:space="preserve"> odnosno </w:t>
      </w:r>
      <w:r w:rsidR="0093207E" w:rsidRPr="00AD53B2">
        <w:t>„</w:t>
      </w:r>
      <w:r w:rsidR="00EE79B5" w:rsidRPr="00AD53B2">
        <w:t>upravni inspektor</w:t>
      </w:r>
      <w:r w:rsidR="0093207E" w:rsidRPr="00AD53B2">
        <w:t>“</w:t>
      </w:r>
      <w:r w:rsidR="00EE79B5" w:rsidRPr="00AD53B2">
        <w:t xml:space="preserve">.   </w:t>
      </w:r>
    </w:p>
    <w:p w:rsidR="00EE79B5" w:rsidRPr="00AD53B2" w:rsidRDefault="00EE79B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</w:p>
    <w:p w:rsidR="00E63D5D" w:rsidRPr="00AD53B2" w:rsidRDefault="00E63D5D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rPr>
          <w:i/>
        </w:rPr>
        <w:tab/>
      </w:r>
      <w:r w:rsidRPr="00AD53B2">
        <w:t xml:space="preserve">Osim </w:t>
      </w:r>
      <w:r w:rsidR="00EE79B5" w:rsidRPr="00AD53B2">
        <w:t>toga</w:t>
      </w:r>
      <w:r w:rsidRPr="00AD53B2">
        <w:t xml:space="preserve">, </w:t>
      </w:r>
      <w:r w:rsidR="00EE79B5" w:rsidRPr="00AD53B2">
        <w:t>pojam „</w:t>
      </w:r>
      <w:r w:rsidRPr="00AD53B2">
        <w:t>godišnji plan rada državne upravne inspekcije</w:t>
      </w:r>
      <w:r w:rsidR="00EE79B5" w:rsidRPr="00AD53B2">
        <w:t>“</w:t>
      </w:r>
      <w:r w:rsidRPr="00AD53B2">
        <w:t xml:space="preserve">, koji donosi čelnik središnjeg tijela državne uprave nadležnog za poslove upravne inspekcije i </w:t>
      </w:r>
      <w:r w:rsidR="00EE79B5" w:rsidRPr="00AD53B2">
        <w:t>pojam „</w:t>
      </w:r>
      <w:r w:rsidRPr="00AD53B2">
        <w:t>godišnji plan rada upravne inspekcije ureda</w:t>
      </w:r>
      <w:r w:rsidR="00EE79B5" w:rsidRPr="00AD53B2">
        <w:t>“</w:t>
      </w:r>
      <w:r w:rsidRPr="00AD53B2">
        <w:t xml:space="preserve"> koji donosi predstojnik ureda uz prethodnu suglasnost čelnika središnjeg tijela državne uprave nadležnog za poslove upravne inspekcije</w:t>
      </w:r>
      <w:r w:rsidR="00EE79B5" w:rsidRPr="00AD53B2">
        <w:t>, zamjenjuju se pojmom „godišnji plan rada upravne inspekcije“, koji donosi čelnik tijela državne uprave nadležnog za poslove</w:t>
      </w:r>
      <w:r w:rsidR="007308E0" w:rsidRPr="00AD53B2">
        <w:t xml:space="preserve"> upravne inspekcije</w:t>
      </w:r>
      <w:r w:rsidRPr="00AD53B2">
        <w:t xml:space="preserve">.  </w:t>
      </w:r>
    </w:p>
    <w:p w:rsidR="00C22333" w:rsidRPr="00AD53B2" w:rsidRDefault="00C22333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C22333" w:rsidRPr="00AD53B2" w:rsidRDefault="00C22333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ab/>
      </w:r>
      <w:r w:rsidR="002F6E96" w:rsidRPr="00AD53B2">
        <w:t>N</w:t>
      </w:r>
      <w:r w:rsidRPr="00AD53B2">
        <w:t xml:space="preserve">azivi radnih mjesta </w:t>
      </w:r>
      <w:r w:rsidR="002F6E96" w:rsidRPr="00AD53B2">
        <w:t>upravnih inspektora usklađuju se s nastalim promjenama na način da se nazivi „viši državn</w:t>
      </w:r>
      <w:r w:rsidR="00AE2ACE" w:rsidRPr="00AD53B2">
        <w:t>i</w:t>
      </w:r>
      <w:r w:rsidR="002F6E96" w:rsidRPr="00AD53B2">
        <w:t xml:space="preserve"> upravni inspektor – specijalist, „viši državni upravni inspektor“, „državni upravni inspektor“, „viši upravni inspektor ureda“ i „upravni inspektor ureda“ zamjenjuju nazivima „viši upravni inspektor – specijalist, „viši upravni inspektor“ i „upravni inspektor“</w:t>
      </w:r>
      <w:r w:rsidR="00581684" w:rsidRPr="00AD53B2">
        <w:t>, dok se pojam „čelnici unutarnjih ustrojstvenih jedinica državne upravne inspekcije“ zamjenjuje pojmom „čelnici unutarnjih ustrojstvenih jedinica upravne inspekcije“</w:t>
      </w:r>
      <w:r w:rsidR="00AE2ACE" w:rsidRPr="00AD53B2">
        <w:t>.</w:t>
      </w:r>
      <w:r w:rsidR="00581684" w:rsidRPr="00AD53B2">
        <w:t xml:space="preserve"> </w:t>
      </w:r>
    </w:p>
    <w:p w:rsidR="00E63D5D" w:rsidRPr="00AD53B2" w:rsidRDefault="00E63D5D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E63D5D" w:rsidRPr="00AD53B2" w:rsidRDefault="00E63D5D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B303D6" w:rsidRPr="00AD53B2" w:rsidRDefault="00BC0E51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AD53B2">
        <w:rPr>
          <w:b/>
        </w:rPr>
        <w:t>III.</w:t>
      </w:r>
      <w:r w:rsidR="00161B24" w:rsidRPr="00AD53B2">
        <w:rPr>
          <w:b/>
        </w:rPr>
        <w:tab/>
      </w:r>
      <w:r w:rsidRPr="00AD53B2">
        <w:rPr>
          <w:b/>
        </w:rPr>
        <w:t xml:space="preserve">OCJENA </w:t>
      </w:r>
      <w:r w:rsidR="00BD6930" w:rsidRPr="00AD53B2">
        <w:rPr>
          <w:b/>
        </w:rPr>
        <w:t xml:space="preserve">I IZVORI </w:t>
      </w:r>
      <w:r w:rsidRPr="00AD53B2">
        <w:rPr>
          <w:b/>
        </w:rPr>
        <w:t>POTREBNIH SREDSTAVA ZA PROV</w:t>
      </w:r>
      <w:r w:rsidR="00BD6930" w:rsidRPr="00AD53B2">
        <w:rPr>
          <w:b/>
        </w:rPr>
        <w:t>OĐENJE</w:t>
      </w:r>
      <w:r w:rsidRPr="00AD53B2">
        <w:rPr>
          <w:b/>
        </w:rPr>
        <w:t xml:space="preserve"> ZAKONA</w:t>
      </w:r>
    </w:p>
    <w:p w:rsidR="00BC0E51" w:rsidRPr="00AD53B2" w:rsidRDefault="00BC0E51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351224" w:rsidRPr="00AD53B2" w:rsidRDefault="00BC0E51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4F81BD" w:themeColor="accent1"/>
        </w:rPr>
      </w:pPr>
      <w:r w:rsidRPr="00AD53B2">
        <w:rPr>
          <w:b/>
        </w:rPr>
        <w:tab/>
      </w:r>
      <w:r w:rsidRPr="00AD53B2">
        <w:t xml:space="preserve">Sredstva za </w:t>
      </w:r>
      <w:r w:rsidR="00174706" w:rsidRPr="00AD53B2">
        <w:t>plaće upravnih inspektora osigurana su u Državnom proračunu, razdjelu Ministarstva uprave, glavi 09505, aktivnost A830001 Administracija i upravljanje.</w:t>
      </w:r>
      <w:r w:rsidR="00351224" w:rsidRPr="00AD53B2">
        <w:rPr>
          <w:color w:val="4F81BD" w:themeColor="accent1"/>
        </w:rPr>
        <w:t xml:space="preserve"> </w:t>
      </w:r>
    </w:p>
    <w:p w:rsidR="007752FA" w:rsidRPr="00AD53B2" w:rsidRDefault="007752FA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</w:p>
    <w:p w:rsidR="007752FA" w:rsidRPr="00AD53B2" w:rsidRDefault="007752FA" w:rsidP="00AD53B2">
      <w:pPr>
        <w:pStyle w:val="box457005clanak--pcenter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AD53B2">
        <w:tab/>
        <w:t>Danom stupanja na snagu ovoga Zakona tijelo državne uprave nadležno za poslove upravne inspekcije</w:t>
      </w:r>
      <w:r w:rsidR="003B7221" w:rsidRPr="00AD53B2">
        <w:t>, koje</w:t>
      </w:r>
      <w:r w:rsidRPr="00AD53B2">
        <w:t xml:space="preserve"> preuzima poslove upravne inspekcije ureda</w:t>
      </w:r>
      <w:r w:rsidR="003B7221" w:rsidRPr="00AD53B2">
        <w:t xml:space="preserve"> i</w:t>
      </w:r>
      <w:r w:rsidRPr="00AD53B2">
        <w:t xml:space="preserve"> upravne inspektore ureda, </w:t>
      </w:r>
      <w:r w:rsidR="003B7221" w:rsidRPr="00AD53B2">
        <w:t xml:space="preserve">preuzet će </w:t>
      </w:r>
      <w:r w:rsidRPr="00AD53B2">
        <w:t xml:space="preserve">pismohranu i drugu dokumentaciju te opremu i sredstva za rad upravnih inspektora ureda. </w:t>
      </w:r>
    </w:p>
    <w:p w:rsidR="00397633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AD53B2" w:rsidRP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2E691A" w:rsidRPr="00AD53B2" w:rsidRDefault="002E691A" w:rsidP="00AD53B2">
      <w:pPr>
        <w:ind w:left="360" w:hanging="360"/>
        <w:jc w:val="both"/>
        <w:rPr>
          <w:b/>
          <w:color w:val="000000" w:themeColor="text1"/>
        </w:rPr>
      </w:pPr>
      <w:r w:rsidRPr="00AD53B2">
        <w:rPr>
          <w:b/>
          <w:color w:val="000000" w:themeColor="text1"/>
        </w:rPr>
        <w:t>IV.</w:t>
      </w:r>
      <w:r w:rsidR="00161B24" w:rsidRPr="00AD53B2">
        <w:rPr>
          <w:b/>
          <w:color w:val="000000" w:themeColor="text1"/>
        </w:rPr>
        <w:tab/>
      </w:r>
      <w:r w:rsidR="00161B24" w:rsidRPr="00AD53B2">
        <w:rPr>
          <w:b/>
          <w:color w:val="000000" w:themeColor="text1"/>
        </w:rPr>
        <w:tab/>
        <w:t xml:space="preserve">PRIJEDLOG </w:t>
      </w:r>
      <w:r w:rsidRPr="00AD53B2">
        <w:rPr>
          <w:b/>
          <w:color w:val="000000" w:themeColor="text1"/>
        </w:rPr>
        <w:t xml:space="preserve">ZA DONOŠENJE ZAKONA PO HITNOM POSTUPKU </w:t>
      </w:r>
    </w:p>
    <w:p w:rsidR="000C7149" w:rsidRPr="00AD53B2" w:rsidRDefault="002E691A" w:rsidP="00AD53B2">
      <w:pPr>
        <w:jc w:val="both"/>
      </w:pPr>
      <w:r w:rsidRPr="00AD53B2">
        <w:tab/>
      </w:r>
    </w:p>
    <w:p w:rsidR="00526142" w:rsidRPr="00AD53B2" w:rsidRDefault="00526142" w:rsidP="00AD53B2">
      <w:pPr>
        <w:ind w:firstLine="708"/>
        <w:jc w:val="both"/>
        <w:rPr>
          <w:rFonts w:eastAsia="Calibri"/>
          <w:lang w:eastAsia="en-US"/>
        </w:rPr>
      </w:pPr>
      <w:r w:rsidRPr="00AD53B2">
        <w:rPr>
          <w:rFonts w:eastAsia="Calibri"/>
          <w:lang w:eastAsia="en-US"/>
        </w:rPr>
        <w:t>U skladu s člankom 204</w:t>
      </w:r>
      <w:r w:rsidR="00161B24" w:rsidRPr="00AD53B2">
        <w:rPr>
          <w:rFonts w:eastAsia="Calibri"/>
          <w:lang w:eastAsia="en-US"/>
        </w:rPr>
        <w:t>. Poslovnika Hrvatskog sabora (Narodne novine</w:t>
      </w:r>
      <w:r w:rsidRPr="00AD53B2">
        <w:rPr>
          <w:rFonts w:eastAsia="Calibri"/>
          <w:lang w:eastAsia="en-US"/>
        </w:rPr>
        <w:t xml:space="preserve">, </w:t>
      </w:r>
      <w:r w:rsidR="00161B24" w:rsidRPr="00AD53B2">
        <w:rPr>
          <w:rFonts w:eastAsia="Calibri"/>
          <w:lang w:eastAsia="en-US"/>
        </w:rPr>
        <w:t xml:space="preserve">br. </w:t>
      </w:r>
      <w:r w:rsidRPr="00AD53B2">
        <w:rPr>
          <w:rFonts w:eastAsia="Calibri"/>
          <w:lang w:eastAsia="en-US"/>
        </w:rPr>
        <w:t>81/13, 113/16, 69/1</w:t>
      </w:r>
      <w:r w:rsidR="00A90F18" w:rsidRPr="00AD53B2">
        <w:rPr>
          <w:rFonts w:eastAsia="Calibri"/>
          <w:lang w:eastAsia="en-US"/>
        </w:rPr>
        <w:t>7</w:t>
      </w:r>
      <w:r w:rsidRPr="00AD53B2">
        <w:rPr>
          <w:rFonts w:eastAsia="Calibri"/>
          <w:lang w:eastAsia="en-US"/>
        </w:rPr>
        <w:t xml:space="preserve"> i 29/18) predlaže se donošenje ovog Zakona po hitnom postupku</w:t>
      </w:r>
      <w:r w:rsidR="00305FB1" w:rsidRPr="00AD53B2">
        <w:rPr>
          <w:rFonts w:eastAsia="Calibri"/>
          <w:lang w:eastAsia="en-US"/>
        </w:rPr>
        <w:t>.</w:t>
      </w:r>
      <w:r w:rsidRPr="00AD53B2">
        <w:rPr>
          <w:rFonts w:eastAsia="Calibri"/>
          <w:lang w:eastAsia="en-US"/>
        </w:rPr>
        <w:t xml:space="preserve"> </w:t>
      </w:r>
    </w:p>
    <w:p w:rsidR="00D07C49" w:rsidRPr="00AD53B2" w:rsidRDefault="007B10D6" w:rsidP="00AD53B2">
      <w:pPr>
        <w:jc w:val="both"/>
        <w:rPr>
          <w:rFonts w:eastAsia="Calibri"/>
          <w:lang w:eastAsia="en-US"/>
        </w:rPr>
      </w:pPr>
      <w:r w:rsidRPr="00AD53B2">
        <w:rPr>
          <w:rFonts w:eastAsia="Calibri"/>
          <w:lang w:eastAsia="en-US"/>
        </w:rPr>
        <w:tab/>
      </w:r>
      <w:r w:rsidR="00D07C49" w:rsidRPr="00AD53B2">
        <w:rPr>
          <w:rFonts w:eastAsia="Calibri"/>
          <w:lang w:eastAsia="en-US"/>
        </w:rPr>
        <w:t xml:space="preserve">Nacionalnim programom reformi 2019., u okviru mjere 1.4.4. Decentralizacija i racionalizacija, s ciljem unaprjeđenja sustava državne uprave putem novog normativnog okvira kojim će se omogućiti učinkovitije obavljanje poslova državne uprave te profesionalizirati državnu upravu, predviđena je aktivnost 1.4.4.2. Donošenje Zakona o sustavu državne uprave. Radi provedbe ove mjere, koja je započela stupanjem na snagu Zakona o sustavu državne uprave (Narodne novine“, broj 66/19), kojim je pored ostalog predviđen prestanak rada ureda državne uprave u županijama te dužnosti pomoćnika ministra, potrebno je s navedenim uskladiti odredbe posebnih zakona kojima se uređuje navedeni sadržaj. </w:t>
      </w:r>
      <w:r w:rsidR="00161B24" w:rsidRPr="00AD53B2">
        <w:rPr>
          <w:rFonts w:eastAsia="Calibri"/>
          <w:lang w:eastAsia="en-US"/>
        </w:rPr>
        <w:t>S o</w:t>
      </w:r>
      <w:r w:rsidR="00D07C49" w:rsidRPr="00AD53B2">
        <w:rPr>
          <w:rFonts w:eastAsia="Calibri"/>
          <w:lang w:eastAsia="en-US"/>
        </w:rPr>
        <w:t>bzirom da je krajnju rok za provedbu ove mjere prosinac 2019. godine, te imajući u vidu rokove za usklađivanje s odredbama Zakona o sustavu državne uprave propisane prijelaznim odredbama tog Zakona, potrebno je da posebni zakoni stupe na snagu istodobno, 1. siječnja 2020. godine.</w:t>
      </w:r>
    </w:p>
    <w:p w:rsidR="00D07C49" w:rsidRPr="00AD53B2" w:rsidRDefault="00D07C49" w:rsidP="00AD53B2">
      <w:pPr>
        <w:ind w:firstLine="708"/>
        <w:jc w:val="both"/>
        <w:rPr>
          <w:rFonts w:eastAsia="Calibri"/>
          <w:lang w:eastAsia="en-US"/>
        </w:rPr>
      </w:pPr>
    </w:p>
    <w:p w:rsidR="00526142" w:rsidRPr="00AD53B2" w:rsidRDefault="00526142" w:rsidP="00AD53B2">
      <w:pPr>
        <w:tabs>
          <w:tab w:val="left" w:pos="851"/>
        </w:tabs>
        <w:jc w:val="both"/>
        <w:rPr>
          <w:rFonts w:eastAsia="Calibri"/>
          <w:lang w:eastAsia="en-US"/>
        </w:rPr>
      </w:pPr>
      <w:r w:rsidRPr="00AD53B2">
        <w:rPr>
          <w:rFonts w:eastAsia="Calibri"/>
          <w:color w:val="FF0000"/>
          <w:lang w:eastAsia="en-US"/>
        </w:rPr>
        <w:tab/>
      </w:r>
      <w:r w:rsidRPr="00AD53B2">
        <w:rPr>
          <w:rFonts w:eastAsia="Calibri"/>
          <w:lang w:eastAsia="en-US"/>
        </w:rPr>
        <w:t xml:space="preserve">Budući da je usklađivanje potrebno izvršiti što prije u svrhu uspostave jedinstvenog pravnog poretka Republike Hrvatske i osiguranja koherentnog normativnog okvira kojim se na cjelovit način uređuje sustav državne uprave, predlaže se donošenje ovoga Zakona po hitnom postupku. </w:t>
      </w:r>
    </w:p>
    <w:p w:rsidR="00FB51C5" w:rsidRPr="00AD53B2" w:rsidRDefault="00A87BB3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D53B2">
        <w:rPr>
          <w:color w:val="000000" w:themeColor="text1"/>
        </w:rPr>
        <w:tab/>
      </w:r>
    </w:p>
    <w:p w:rsidR="005C2215" w:rsidRPr="00AD53B2" w:rsidRDefault="005C2215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AD53B2" w:rsidRP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2B25C8" w:rsidRPr="00AD53B2" w:rsidRDefault="00496E17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000000" w:themeColor="text1"/>
        </w:rPr>
        <w:lastRenderedPageBreak/>
        <w:t>KONAČNI</w:t>
      </w:r>
      <w:r w:rsidRPr="00AD53B2">
        <w:rPr>
          <w:b/>
        </w:rPr>
        <w:t xml:space="preserve"> PRIJEDLOG ZAKONA </w:t>
      </w:r>
      <w:r w:rsidR="00397633" w:rsidRPr="00AD53B2">
        <w:rPr>
          <w:b/>
          <w:color w:val="231F20"/>
        </w:rPr>
        <w:t xml:space="preserve">O IZMJENAMA ZAKONA 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AD53B2">
        <w:rPr>
          <w:b/>
          <w:color w:val="231F20"/>
        </w:rPr>
        <w:t xml:space="preserve">O UPRAVNOJ INSPEKCIJI 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1.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AD53B2">
        <w:rPr>
          <w:color w:val="231F20"/>
        </w:rPr>
        <w:t>U</w:t>
      </w:r>
      <w:r w:rsidR="002B25C8" w:rsidRPr="00AD53B2">
        <w:rPr>
          <w:color w:val="231F20"/>
        </w:rPr>
        <w:t xml:space="preserve"> Zakonu o upravnoj inspekciji (Narodne novine,</w:t>
      </w:r>
      <w:r w:rsidRPr="00AD53B2">
        <w:rPr>
          <w:color w:val="231F20"/>
        </w:rPr>
        <w:t xml:space="preserve"> broj 15/18)</w:t>
      </w:r>
      <w:r w:rsidR="002B25C8" w:rsidRPr="00AD53B2">
        <w:rPr>
          <w:color w:val="231F20"/>
        </w:rPr>
        <w:t>,</w:t>
      </w:r>
      <w:r w:rsidRPr="00AD53B2">
        <w:rPr>
          <w:color w:val="231F20"/>
        </w:rPr>
        <w:t xml:space="preserve"> u članku 2. stavak 2. mijenja se i glasi:</w:t>
      </w:r>
    </w:p>
    <w:p w:rsidR="002B25C8" w:rsidRPr="00AD53B2" w:rsidRDefault="002B25C8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>„</w:t>
      </w:r>
      <w:r w:rsidR="00ED6AED" w:rsidRPr="00AD53B2">
        <w:t xml:space="preserve">(2) </w:t>
      </w:r>
      <w:r w:rsidRPr="00AD53B2">
        <w:t>Inspekcijski nadzor provodi upravni inspektor tijela državne uprave nadležnog za poslove upravne inspekcije.“</w:t>
      </w:r>
      <w:r w:rsidR="002B25C8" w:rsidRPr="00AD53B2">
        <w:t>.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2.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ab/>
        <w:t>Članak 3. mijenja se i glasi:</w:t>
      </w:r>
    </w:p>
    <w:p w:rsidR="002B25C8" w:rsidRPr="00AD53B2" w:rsidRDefault="002B25C8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2B25C8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„</w:t>
      </w:r>
      <w:r w:rsidR="00397633" w:rsidRPr="00AD53B2">
        <w:rPr>
          <w:color w:val="231F20"/>
        </w:rPr>
        <w:t>Upravni inspektor provodi inspekcijski nadzor nad: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– tijelima državne uprave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– drugim državnim tijelima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– Gradom Zagrebom i upravnim tijelima Grada Zagreba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– tijelima i upravnim tijelima jedinica lokalne i područne (regionalne) samouprave</w:t>
      </w:r>
    </w:p>
    <w:p w:rsidR="00397633" w:rsidRPr="00AD53B2" w:rsidRDefault="002B25C8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–</w:t>
      </w:r>
      <w:r w:rsidR="00E63D5D" w:rsidRPr="00AD53B2">
        <w:rPr>
          <w:color w:val="231F20"/>
        </w:rPr>
        <w:t xml:space="preserve"> </w:t>
      </w:r>
      <w:r w:rsidR="00397633" w:rsidRPr="00AD53B2">
        <w:rPr>
          <w:color w:val="231F20"/>
        </w:rPr>
        <w:t>pravnim osobama koje imaju javne ovlasti u dijelu obavljanja javnih ovlasti.“</w:t>
      </w:r>
      <w:r w:rsidRPr="00AD53B2">
        <w:rPr>
          <w:color w:val="231F20"/>
        </w:rPr>
        <w:t>.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3.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ab/>
        <w:t>Članak 5. mijenja se i glasi:</w:t>
      </w:r>
    </w:p>
    <w:p w:rsidR="002B25C8" w:rsidRPr="00AD53B2" w:rsidRDefault="002B25C8" w:rsidP="00AD53B2">
      <w:pPr>
        <w:pStyle w:val="NormalWeb"/>
        <w:spacing w:before="0" w:beforeAutospacing="0" w:after="0" w:afterAutospacing="0"/>
        <w:jc w:val="both"/>
        <w:textAlignment w:val="baseline"/>
      </w:pPr>
    </w:p>
    <w:p w:rsidR="00397633" w:rsidRPr="00AD53B2" w:rsidRDefault="00A018FE" w:rsidP="00AD53B2">
      <w:pPr>
        <w:pStyle w:val="NormalWeb"/>
        <w:spacing w:before="0" w:beforeAutospacing="0" w:after="0" w:afterAutospacing="0"/>
        <w:jc w:val="both"/>
        <w:textAlignment w:val="baseline"/>
      </w:pPr>
      <w:r w:rsidRPr="00AD53B2">
        <w:t>„</w:t>
      </w:r>
      <w:r w:rsidR="00397633" w:rsidRPr="00AD53B2">
        <w:t xml:space="preserve">Upravna inspekcija ustrojava se </w:t>
      </w:r>
      <w:r w:rsidR="006505FE" w:rsidRPr="00AD53B2">
        <w:t>u sastavu</w:t>
      </w:r>
      <w:r w:rsidR="00397633" w:rsidRPr="00AD53B2">
        <w:t xml:space="preserve"> </w:t>
      </w:r>
      <w:r w:rsidR="004E27A8" w:rsidRPr="00AD53B2">
        <w:t>t</w:t>
      </w:r>
      <w:r w:rsidR="006505FE" w:rsidRPr="00AD53B2">
        <w:t>ijela</w:t>
      </w:r>
      <w:r w:rsidR="00397633" w:rsidRPr="00AD53B2">
        <w:t xml:space="preserve"> državne uprave nadležno</w:t>
      </w:r>
      <w:r w:rsidR="006505FE" w:rsidRPr="00AD53B2">
        <w:t>g</w:t>
      </w:r>
      <w:r w:rsidR="00397633" w:rsidRPr="00AD53B2">
        <w:t xml:space="preserve"> za poslove upravne inspekcije.</w:t>
      </w:r>
      <w:r w:rsidRPr="00AD53B2">
        <w:t>“</w:t>
      </w:r>
      <w:r w:rsidR="002B25C8" w:rsidRPr="00AD53B2">
        <w:t>.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4.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AD53B2">
        <w:rPr>
          <w:color w:val="231F20"/>
        </w:rPr>
        <w:tab/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AD53B2">
        <w:rPr>
          <w:color w:val="231F20"/>
        </w:rPr>
        <w:t>Članak 6. mijenja se i glasi:</w:t>
      </w:r>
    </w:p>
    <w:p w:rsidR="00DD4AD5" w:rsidRPr="00AD53B2" w:rsidRDefault="00DD4AD5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„(1) Poslove upravne inspekcije obavljaju: viši upravni inspektor – specijalist, viši upravni inspektor i upravni inspektor.</w:t>
      </w:r>
    </w:p>
    <w:p w:rsidR="002B25C8" w:rsidRPr="00AD53B2" w:rsidRDefault="002B25C8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 xml:space="preserve">(2) </w:t>
      </w:r>
      <w:r w:rsidR="00480186" w:rsidRPr="00AD53B2">
        <w:rPr>
          <w:color w:val="231F20"/>
        </w:rPr>
        <w:t xml:space="preserve">Poslove upravne inspekcije </w:t>
      </w:r>
      <w:r w:rsidRPr="00AD53B2">
        <w:rPr>
          <w:color w:val="231F20"/>
        </w:rPr>
        <w:t>iz stavka 1. ovoga članka obavlja i čelnik upravne inspekcije te čelnici unutarnjih ustrojstvenih jedinica upravne inspekcije.“</w:t>
      </w:r>
      <w:r w:rsidR="002B25C8" w:rsidRPr="00AD53B2">
        <w:rPr>
          <w:color w:val="231F20"/>
        </w:rPr>
        <w:t>.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5.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ab/>
        <w:t>Članak 8. mijenja se i glasi:</w:t>
      </w:r>
    </w:p>
    <w:p w:rsidR="002B25C8" w:rsidRPr="00AD53B2" w:rsidRDefault="002B25C8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„(1) Poslove čelnika upravne inspekcije, čelnika unutarnje ustrojstvene jedinice upravne inspekcije, višeg upravnog inspektora – specijaliste i višeg upravnog inspektora može obavljati magistar prava koji ima četiri godine radnog iskustva na odgovarajućim poslovima i položen državni stručni ispit.</w:t>
      </w:r>
    </w:p>
    <w:p w:rsidR="002B25C8" w:rsidRPr="00AD53B2" w:rsidRDefault="002B25C8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lastRenderedPageBreak/>
        <w:t>(2) Poslove upravnog inspektora može obavljati magistar prava koji ima tri godine radnog iskustva na odgovarajućim poslovima i položen državni stručni ispit.“</w:t>
      </w:r>
      <w:r w:rsidR="002B25C8" w:rsidRPr="00AD53B2">
        <w:rPr>
          <w:color w:val="231F20"/>
        </w:rPr>
        <w:t>.</w:t>
      </w:r>
    </w:p>
    <w:p w:rsidR="004B540D" w:rsidRPr="00AD53B2" w:rsidRDefault="004B540D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</w:rPr>
      </w:pPr>
      <w:r w:rsidRPr="00AD53B2">
        <w:rPr>
          <w:b/>
          <w:iCs/>
        </w:rPr>
        <w:t>Članak 6.</w:t>
      </w:r>
    </w:p>
    <w:p w:rsidR="002B25C8" w:rsidRPr="00AD53B2" w:rsidRDefault="002B25C8" w:rsidP="00AD53B2">
      <w:pPr>
        <w:pStyle w:val="box457005t-10-9-kurz-spcent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Cs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Cs/>
        </w:rPr>
      </w:pPr>
      <w:r w:rsidRPr="00AD53B2">
        <w:rPr>
          <w:iCs/>
        </w:rPr>
        <w:t>U naslovu iznad članka 9. i u članku 9. riječi „državne“ i „državnog“</w:t>
      </w:r>
      <w:r w:rsidR="00337005" w:rsidRPr="00AD53B2">
        <w:rPr>
          <w:iCs/>
        </w:rPr>
        <w:t xml:space="preserve"> brišu se</w:t>
      </w:r>
      <w:r w:rsidRPr="00AD53B2">
        <w:rPr>
          <w:iCs/>
        </w:rPr>
        <w:t xml:space="preserve">. </w:t>
      </w:r>
    </w:p>
    <w:p w:rsidR="004B540D" w:rsidRPr="00AD53B2" w:rsidRDefault="004B540D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Cs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</w:rPr>
      </w:pPr>
      <w:r w:rsidRPr="00AD53B2">
        <w:rPr>
          <w:b/>
          <w:iCs/>
        </w:rPr>
        <w:t>Članak 7.</w:t>
      </w:r>
    </w:p>
    <w:p w:rsidR="00F20ABF" w:rsidRPr="00AD53B2" w:rsidRDefault="00F20ABF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Cs/>
        </w:rPr>
      </w:pPr>
    </w:p>
    <w:p w:rsidR="00C25905" w:rsidRPr="00AD53B2" w:rsidRDefault="002B25C8" w:rsidP="00AD53B2">
      <w:pPr>
        <w:pStyle w:val="NoSpacing"/>
      </w:pPr>
      <w:r w:rsidRPr="00AD53B2">
        <w:tab/>
      </w:r>
      <w:r w:rsidR="00397633" w:rsidRPr="00AD53B2">
        <w:t xml:space="preserve">Naslov iznad članka 10. </w:t>
      </w:r>
      <w:r w:rsidRPr="00AD53B2">
        <w:t xml:space="preserve">i članak 10. </w:t>
      </w:r>
      <w:r w:rsidR="00397633" w:rsidRPr="00AD53B2">
        <w:t>mijenja</w:t>
      </w:r>
      <w:r w:rsidRPr="00AD53B2">
        <w:t>ju</w:t>
      </w:r>
      <w:r w:rsidR="00397633" w:rsidRPr="00AD53B2">
        <w:t xml:space="preserve"> se i </w:t>
      </w:r>
      <w:r w:rsidRPr="00AD53B2">
        <w:t>glase</w:t>
      </w:r>
      <w:r w:rsidR="00397633" w:rsidRPr="00AD53B2">
        <w:t>:</w:t>
      </w:r>
    </w:p>
    <w:p w:rsidR="002B25C8" w:rsidRPr="00AD53B2" w:rsidRDefault="002B25C8" w:rsidP="00AD53B2">
      <w:pPr>
        <w:pStyle w:val="NoSpacing"/>
      </w:pPr>
    </w:p>
    <w:p w:rsidR="00397633" w:rsidRPr="00AD53B2" w:rsidRDefault="00397633" w:rsidP="00AD53B2">
      <w:pPr>
        <w:pStyle w:val="NoSpacing"/>
        <w:jc w:val="center"/>
      </w:pPr>
      <w:r w:rsidRPr="00AD53B2">
        <w:t>„Osiguranje ujednačenog postupanja upravne inspekcije</w:t>
      </w:r>
    </w:p>
    <w:p w:rsidR="002B25C8" w:rsidRPr="00AD53B2" w:rsidRDefault="002B25C8" w:rsidP="00AD53B2">
      <w:pPr>
        <w:pStyle w:val="box457005t-10-9-kurz-spcenter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</w:p>
    <w:p w:rsidR="008651DF" w:rsidRPr="00AD53B2" w:rsidRDefault="002B25C8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Cs/>
        </w:rPr>
      </w:pPr>
      <w:r w:rsidRPr="00AD53B2">
        <w:rPr>
          <w:iCs/>
        </w:rPr>
        <w:t>Članak 10.</w:t>
      </w:r>
    </w:p>
    <w:p w:rsidR="002B25C8" w:rsidRPr="00AD53B2" w:rsidRDefault="002B25C8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Radi ujednačenog i pravilnog postupanja u obavljanju inspekcijskih nadzora i učinkovitog djelovanja, čelnik tijela državne uprave nadležnog za poslove upravne inspekcije, na prijedlog čelnika upravne inspekcije, donosi upute i objašnjenja o načinu obavljanja inspekcijskih nadzora te drugim postupanjima od važnosti za ujednačeno, pravilno i učinkovito djelovanje.“</w:t>
      </w:r>
      <w:r w:rsidR="002B25C8" w:rsidRPr="00AD53B2">
        <w:rPr>
          <w:color w:val="231F20"/>
        </w:rPr>
        <w:t>.</w:t>
      </w:r>
    </w:p>
    <w:p w:rsidR="00397633" w:rsidRPr="00AD53B2" w:rsidRDefault="00E63D5D" w:rsidP="00AD53B2">
      <w:pPr>
        <w:pStyle w:val="box457005t-10-9-kurz-spcenter"/>
        <w:shd w:val="clear" w:color="auto" w:fill="FFFFFF"/>
        <w:tabs>
          <w:tab w:val="left" w:pos="1278"/>
        </w:tabs>
        <w:spacing w:before="0" w:beforeAutospacing="0" w:after="0" w:afterAutospacing="0"/>
        <w:jc w:val="both"/>
        <w:textAlignment w:val="baseline"/>
        <w:rPr>
          <w:iCs/>
        </w:rPr>
      </w:pPr>
      <w:r w:rsidRPr="00AD53B2">
        <w:rPr>
          <w:iCs/>
        </w:rPr>
        <w:tab/>
      </w:r>
    </w:p>
    <w:p w:rsidR="0022308A" w:rsidRPr="00AD53B2" w:rsidRDefault="0022308A" w:rsidP="00AD53B2">
      <w:pPr>
        <w:pStyle w:val="box457005t-9-8plef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8.</w:t>
      </w:r>
    </w:p>
    <w:p w:rsidR="0022308A" w:rsidRPr="00AD53B2" w:rsidRDefault="0022308A" w:rsidP="00AD53B2">
      <w:pPr>
        <w:pStyle w:val="box457005t-9-8pleft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22308A" w:rsidRPr="00AD53B2" w:rsidRDefault="0022308A" w:rsidP="00AD53B2">
      <w:pPr>
        <w:pStyle w:val="box457005t-9-8pleft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AD53B2">
        <w:rPr>
          <w:color w:val="231F20"/>
        </w:rPr>
        <w:tab/>
        <w:t>U članku 13. stavku 2. riječ: „središnje“ briše se.</w:t>
      </w:r>
    </w:p>
    <w:p w:rsidR="00DD4AD5" w:rsidRPr="00AD53B2" w:rsidRDefault="0022308A" w:rsidP="00AD53B2">
      <w:pPr>
        <w:pStyle w:val="box457005t-9-8pleft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AD53B2">
        <w:rPr>
          <w:color w:val="231F20"/>
        </w:rPr>
        <w:tab/>
      </w:r>
    </w:p>
    <w:p w:rsidR="0022308A" w:rsidRPr="00AD53B2" w:rsidRDefault="0022308A" w:rsidP="00AD53B2">
      <w:pPr>
        <w:pStyle w:val="box457005t-9-8plef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</w:rPr>
      </w:pPr>
      <w:r w:rsidRPr="00AD53B2">
        <w:rPr>
          <w:color w:val="231F20"/>
        </w:rPr>
        <w:t>U stavku 3. riječ: „središnjeg“ briše se.</w:t>
      </w:r>
    </w:p>
    <w:p w:rsidR="0022308A" w:rsidRPr="00AD53B2" w:rsidRDefault="0022308A" w:rsidP="00AD53B2">
      <w:pPr>
        <w:pStyle w:val="box457005t-10-9-kurz-spcenter"/>
        <w:shd w:val="clear" w:color="auto" w:fill="FFFFFF"/>
        <w:tabs>
          <w:tab w:val="left" w:pos="1278"/>
        </w:tabs>
        <w:spacing w:before="0" w:beforeAutospacing="0" w:after="0" w:afterAutospacing="0"/>
        <w:jc w:val="both"/>
        <w:textAlignment w:val="baseline"/>
        <w:rPr>
          <w:iCs/>
        </w:rPr>
      </w:pPr>
    </w:p>
    <w:p w:rsidR="00397633" w:rsidRPr="00AD53B2" w:rsidRDefault="00C1787D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9</w:t>
      </w:r>
      <w:r w:rsidR="00397633" w:rsidRPr="00AD53B2">
        <w:rPr>
          <w:b/>
          <w:color w:val="231F20"/>
        </w:rPr>
        <w:t>.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397633" w:rsidRPr="00AD53B2" w:rsidRDefault="00AA6AE7" w:rsidP="00AD53B2">
      <w:pPr>
        <w:pStyle w:val="box457005clanak--pcenter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AD53B2">
        <w:rPr>
          <w:color w:val="231F20"/>
        </w:rPr>
        <w:tab/>
      </w:r>
      <w:r w:rsidR="00397633" w:rsidRPr="00AD53B2">
        <w:rPr>
          <w:color w:val="231F20"/>
        </w:rPr>
        <w:t>Članak 17. mijenja se i glasi:</w:t>
      </w:r>
    </w:p>
    <w:p w:rsidR="00DD4AD5" w:rsidRPr="00AD53B2" w:rsidRDefault="00DD4AD5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„(1) Poslovi upravne inspekcije planiraju se godišnjim planom rada upravne inspekcije koji se donosi do kraja kalendarske godine za iduću godinu.</w:t>
      </w:r>
    </w:p>
    <w:p w:rsidR="00DD4AD5" w:rsidRPr="00AD53B2" w:rsidRDefault="00DD4AD5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(2) Godišnji plan rada upravne inspekcije donosi čelnik tijela državne uprave nadležnog za poslove upravne inspekcije, na prijedlog čelnika upravne inspekcije.“</w:t>
      </w:r>
      <w:r w:rsidR="00DD4AD5" w:rsidRPr="00AD53B2">
        <w:rPr>
          <w:color w:val="231F20"/>
        </w:rPr>
        <w:t>.</w:t>
      </w:r>
    </w:p>
    <w:p w:rsidR="00C60E71" w:rsidRPr="00AD53B2" w:rsidRDefault="00C60E71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CF3095" w:rsidRPr="00AD53B2" w:rsidRDefault="00E34B17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</w:rPr>
      </w:pPr>
      <w:r w:rsidRPr="00AD53B2">
        <w:rPr>
          <w:b/>
          <w:iCs/>
        </w:rPr>
        <w:t xml:space="preserve">Članak </w:t>
      </w:r>
      <w:r w:rsidR="00C1787D" w:rsidRPr="00AD53B2">
        <w:rPr>
          <w:b/>
          <w:iCs/>
        </w:rPr>
        <w:t>10</w:t>
      </w:r>
      <w:r w:rsidR="00397633" w:rsidRPr="00AD53B2">
        <w:rPr>
          <w:b/>
          <w:iCs/>
        </w:rPr>
        <w:t>.</w:t>
      </w:r>
    </w:p>
    <w:p w:rsidR="00DD4AD5" w:rsidRPr="00AD53B2" w:rsidRDefault="00CF3095" w:rsidP="00AD53B2">
      <w:pPr>
        <w:pStyle w:val="box457005t-10-9-kurz-spcenter"/>
        <w:shd w:val="clear" w:color="auto" w:fill="FFFFFF"/>
        <w:spacing w:before="0" w:beforeAutospacing="0" w:after="0" w:afterAutospacing="0"/>
        <w:textAlignment w:val="baseline"/>
        <w:rPr>
          <w:iCs/>
        </w:rPr>
      </w:pPr>
      <w:r w:rsidRPr="00AD53B2">
        <w:rPr>
          <w:iCs/>
        </w:rPr>
        <w:tab/>
      </w: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ind w:firstLine="708"/>
        <w:textAlignment w:val="baseline"/>
        <w:rPr>
          <w:iCs/>
        </w:rPr>
      </w:pPr>
      <w:r w:rsidRPr="00AD53B2">
        <w:rPr>
          <w:iCs/>
        </w:rPr>
        <w:t>Članak 18. mijenja se i glasi:</w:t>
      </w:r>
    </w:p>
    <w:p w:rsidR="00DD4AD5" w:rsidRPr="00AD53B2" w:rsidRDefault="00DD4AD5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„Godišnji plan rada upravne inspekcije objavljuje se na mrežnoj stranici tijela državne uprave nadležnog za poslove upravne inspekcije.“</w:t>
      </w:r>
      <w:r w:rsidR="00DD4AD5" w:rsidRPr="00AD53B2">
        <w:rPr>
          <w:color w:val="231F20"/>
        </w:rPr>
        <w:t>.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:rsidR="00397633" w:rsidRPr="00AD53B2" w:rsidRDefault="00E63D5D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 xml:space="preserve">Članak </w:t>
      </w:r>
      <w:r w:rsidR="00E34B17" w:rsidRPr="00AD53B2">
        <w:rPr>
          <w:b/>
          <w:color w:val="231F20"/>
        </w:rPr>
        <w:t>1</w:t>
      </w:r>
      <w:r w:rsidR="00C1787D" w:rsidRPr="00AD53B2">
        <w:rPr>
          <w:b/>
          <w:color w:val="231F20"/>
        </w:rPr>
        <w:t>1</w:t>
      </w:r>
      <w:r w:rsidR="00397633" w:rsidRPr="00AD53B2">
        <w:rPr>
          <w:b/>
          <w:color w:val="231F20"/>
        </w:rPr>
        <w:t>.</w:t>
      </w:r>
    </w:p>
    <w:p w:rsidR="00CF3095" w:rsidRPr="00AD53B2" w:rsidRDefault="00CF3095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C1787D" w:rsidRPr="00AD53B2" w:rsidRDefault="00C1787D" w:rsidP="00AD53B2">
      <w:pPr>
        <w:pStyle w:val="box457005t-9-8plef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AD53B2">
        <w:rPr>
          <w:color w:val="231F20"/>
        </w:rPr>
        <w:t>Članak 20. mijenja se i glasi:</w:t>
      </w:r>
    </w:p>
    <w:p w:rsidR="00DD4AD5" w:rsidRPr="00AD53B2" w:rsidRDefault="00DD4AD5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B36B41" w:rsidRPr="00AD53B2" w:rsidRDefault="00C1787D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„Redoviti inspekcijski nadzor provodi se u skladu s godišnjim planom rada upravne inspekcije</w:t>
      </w:r>
      <w:r w:rsidR="00E5085B" w:rsidRPr="00AD53B2">
        <w:rPr>
          <w:color w:val="231F20"/>
        </w:rPr>
        <w:t>.</w:t>
      </w:r>
      <w:r w:rsidRPr="00AD53B2">
        <w:rPr>
          <w:color w:val="231F20"/>
        </w:rPr>
        <w:t>“</w:t>
      </w:r>
      <w:r w:rsidR="00DD4AD5" w:rsidRPr="00AD53B2">
        <w:rPr>
          <w:color w:val="231F20"/>
        </w:rPr>
        <w:t>.</w:t>
      </w:r>
    </w:p>
    <w:p w:rsidR="00CB50F4" w:rsidRPr="00AD53B2" w:rsidRDefault="00CB50F4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97633" w:rsidRPr="00AD53B2" w:rsidRDefault="00E63D5D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lastRenderedPageBreak/>
        <w:t>Članak 1</w:t>
      </w:r>
      <w:r w:rsidR="005B2618" w:rsidRPr="00AD53B2">
        <w:rPr>
          <w:b/>
          <w:color w:val="231F20"/>
        </w:rPr>
        <w:t>2</w:t>
      </w:r>
      <w:r w:rsidR="00397633" w:rsidRPr="00AD53B2">
        <w:rPr>
          <w:b/>
          <w:color w:val="231F20"/>
        </w:rPr>
        <w:t>.</w:t>
      </w:r>
    </w:p>
    <w:p w:rsidR="00CF3095" w:rsidRPr="00AD53B2" w:rsidRDefault="00CF3095" w:rsidP="00AD53B2">
      <w:pPr>
        <w:pStyle w:val="box457005clanak--pcenter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361BEF" w:rsidRPr="00AD53B2" w:rsidRDefault="00361BEF" w:rsidP="00AD53B2">
      <w:pPr>
        <w:pStyle w:val="box457005clanak--pcent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AD53B2">
        <w:rPr>
          <w:color w:val="231F20"/>
        </w:rPr>
        <w:t>Č</w:t>
      </w:r>
      <w:r w:rsidR="00397633" w:rsidRPr="00AD53B2">
        <w:rPr>
          <w:color w:val="231F20"/>
        </w:rPr>
        <w:t>lan</w:t>
      </w:r>
      <w:r w:rsidRPr="00AD53B2">
        <w:rPr>
          <w:color w:val="231F20"/>
        </w:rPr>
        <w:t>a</w:t>
      </w:r>
      <w:r w:rsidR="00397633" w:rsidRPr="00AD53B2">
        <w:rPr>
          <w:color w:val="231F20"/>
        </w:rPr>
        <w:t>k 21.</w:t>
      </w:r>
      <w:r w:rsidRPr="00AD53B2">
        <w:rPr>
          <w:color w:val="231F20"/>
        </w:rPr>
        <w:t xml:space="preserve"> mijenja se i glasi: </w:t>
      </w:r>
    </w:p>
    <w:p w:rsidR="00DD4AD5" w:rsidRPr="00AD53B2" w:rsidRDefault="00DD4AD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61BEF" w:rsidRPr="00AD53B2" w:rsidRDefault="00361BEF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„(1) Izvanredni inspekcijski nadzor provodi se izvan godišnjeg plana rada upravne inspekcije na inicijativu drugih tijela, podnositelja predstavke ili u slučaju učestalog nepostupanja nadziranog tijela po traženjima upravnog inspektora te iz drugih opravdanih razloga.</w:t>
      </w:r>
    </w:p>
    <w:p w:rsidR="00DD4AD5" w:rsidRPr="00AD53B2" w:rsidRDefault="00DD4AD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AA6AE7" w:rsidRPr="00AD53B2" w:rsidRDefault="000E4860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 xml:space="preserve">(2) </w:t>
      </w:r>
      <w:r w:rsidR="00361BEF" w:rsidRPr="00AD53B2">
        <w:rPr>
          <w:color w:val="231F20"/>
        </w:rPr>
        <w:t>Odluku o provedbi izvanrednog neposrednog inspekcijskog nadzora upravne inspekcije donosi čelnik tijela državne uprave nadležnog za poslove upravne inspekcije.“</w:t>
      </w:r>
      <w:r w:rsidR="00DD4AD5" w:rsidRPr="00AD53B2">
        <w:rPr>
          <w:color w:val="231F20"/>
        </w:rPr>
        <w:t>.</w:t>
      </w:r>
      <w:r w:rsidR="00361BEF" w:rsidRPr="00AD53B2">
        <w:rPr>
          <w:color w:val="231F20"/>
        </w:rPr>
        <w:t xml:space="preserve"> </w:t>
      </w:r>
    </w:p>
    <w:p w:rsidR="00AA6AE7" w:rsidRPr="00AD53B2" w:rsidRDefault="00AA6AE7" w:rsidP="00AD53B2">
      <w:pPr>
        <w:pStyle w:val="box457005clanak--pcenter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5B2618" w:rsidRPr="00AD53B2" w:rsidRDefault="005B2618" w:rsidP="00AD53B2">
      <w:pPr>
        <w:pStyle w:val="NoSpacing"/>
        <w:jc w:val="center"/>
        <w:rPr>
          <w:b/>
        </w:rPr>
      </w:pPr>
      <w:r w:rsidRPr="00AD53B2">
        <w:rPr>
          <w:b/>
        </w:rPr>
        <w:t>Članak 13.</w:t>
      </w:r>
    </w:p>
    <w:p w:rsidR="005B2618" w:rsidRPr="00AD53B2" w:rsidRDefault="005B2618" w:rsidP="00AD53B2">
      <w:pPr>
        <w:pStyle w:val="box457005clanak--pcenter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color w:val="231F20"/>
        </w:rPr>
      </w:pPr>
    </w:p>
    <w:p w:rsidR="00B25298" w:rsidRPr="00AD53B2" w:rsidRDefault="00B25298" w:rsidP="00AD53B2">
      <w:pPr>
        <w:pStyle w:val="NoSpacing"/>
        <w:ind w:firstLine="708"/>
      </w:pPr>
      <w:r w:rsidRPr="00AD53B2">
        <w:t xml:space="preserve">U članku 32. podstavku 2. riječ: „središnje“ briše se. </w:t>
      </w:r>
    </w:p>
    <w:p w:rsidR="00DD4AD5" w:rsidRPr="00AD53B2" w:rsidRDefault="00DD4AD5" w:rsidP="00AD53B2">
      <w:pPr>
        <w:pStyle w:val="NoSpacing"/>
      </w:pPr>
    </w:p>
    <w:p w:rsidR="00B25298" w:rsidRPr="00AD53B2" w:rsidRDefault="00B25298" w:rsidP="00AD53B2">
      <w:pPr>
        <w:pStyle w:val="NoSpacing"/>
        <w:ind w:firstLine="708"/>
      </w:pPr>
      <w:r w:rsidRPr="00AD53B2">
        <w:t xml:space="preserve">U </w:t>
      </w:r>
      <w:r w:rsidR="00DD4AD5" w:rsidRPr="00AD53B2">
        <w:t xml:space="preserve">podstavku </w:t>
      </w:r>
      <w:r w:rsidRPr="00AD53B2">
        <w:t>3. riječi: „središnje</w:t>
      </w:r>
      <w:r w:rsidR="005C2215" w:rsidRPr="00AD53B2">
        <w:t>“</w:t>
      </w:r>
      <w:r w:rsidRPr="00AD53B2">
        <w:t xml:space="preserve"> i „ureda državne uprave u županiji,“ brišu se. </w:t>
      </w:r>
    </w:p>
    <w:p w:rsidR="00E63D5D" w:rsidRPr="00AD53B2" w:rsidRDefault="00E63D5D" w:rsidP="00AD53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B2618" w:rsidRPr="00AD53B2" w:rsidRDefault="00810B90" w:rsidP="00AD53B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AD53B2">
        <w:rPr>
          <w:b/>
          <w:color w:val="000000"/>
        </w:rPr>
        <w:t>Članak 14.</w:t>
      </w:r>
    </w:p>
    <w:p w:rsidR="005B2618" w:rsidRPr="00AD53B2" w:rsidRDefault="005B2618" w:rsidP="00AD53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C1FF1" w:rsidRPr="00AD53B2" w:rsidRDefault="005C1FF1" w:rsidP="00AD53B2">
      <w:pPr>
        <w:pStyle w:val="box457005clanak--pcenter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</w:rPr>
      </w:pPr>
      <w:r w:rsidRPr="00AD53B2">
        <w:rPr>
          <w:color w:val="231F20"/>
        </w:rPr>
        <w:t>U članku 34. stavku 1. riječi: „Središnje tijelo“ zamjenjuju se riječju: „Tijelo“.</w:t>
      </w:r>
    </w:p>
    <w:p w:rsidR="00DD4AD5" w:rsidRPr="00AD53B2" w:rsidRDefault="00DD4AD5" w:rsidP="00AD53B2">
      <w:pPr>
        <w:pStyle w:val="box457005clanak--pcenter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:rsidR="005C1FF1" w:rsidRPr="00AD53B2" w:rsidRDefault="005C1FF1" w:rsidP="00AD53B2">
      <w:pPr>
        <w:pStyle w:val="box457005clanak--pcenter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</w:rPr>
      </w:pPr>
      <w:r w:rsidRPr="00AD53B2">
        <w:rPr>
          <w:color w:val="231F20"/>
        </w:rPr>
        <w:t>U stavku 3. riječ: „središnjeg“ briše se.</w:t>
      </w:r>
    </w:p>
    <w:p w:rsidR="00810B90" w:rsidRPr="00AD53B2" w:rsidRDefault="00810B90" w:rsidP="00AD53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C08F9" w:rsidRPr="00AD53B2" w:rsidRDefault="002C08F9" w:rsidP="00AD53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</w:rPr>
      </w:pPr>
      <w:r w:rsidRPr="00AD53B2">
        <w:rPr>
          <w:b/>
          <w:color w:val="231F20"/>
        </w:rPr>
        <w:t>PRIJELAZNE I ZAVRŠNE ODREDBE</w:t>
      </w:r>
    </w:p>
    <w:p w:rsidR="00F34D7C" w:rsidRPr="00AD53B2" w:rsidRDefault="00F34D7C" w:rsidP="00AD53B2">
      <w:pPr>
        <w:pStyle w:val="box457005clanak--pcenter"/>
        <w:shd w:val="clear" w:color="auto" w:fill="FFFFFF"/>
        <w:spacing w:before="0" w:beforeAutospacing="0" w:after="0" w:afterAutospacing="0"/>
        <w:ind w:firstLine="360"/>
        <w:jc w:val="center"/>
        <w:textAlignment w:val="baseline"/>
        <w:rPr>
          <w:color w:val="231F20"/>
        </w:rPr>
      </w:pPr>
    </w:p>
    <w:p w:rsidR="00397633" w:rsidRPr="00AD53B2" w:rsidRDefault="00E63D5D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1</w:t>
      </w:r>
      <w:r w:rsidR="000F7688" w:rsidRPr="00AD53B2">
        <w:rPr>
          <w:b/>
          <w:color w:val="231F20"/>
        </w:rPr>
        <w:t>5</w:t>
      </w:r>
      <w:r w:rsidR="00397633" w:rsidRPr="00AD53B2">
        <w:rPr>
          <w:b/>
          <w:color w:val="231F20"/>
        </w:rPr>
        <w:t>.</w:t>
      </w:r>
    </w:p>
    <w:p w:rsidR="000A1374" w:rsidRPr="00AD53B2" w:rsidRDefault="000A1374" w:rsidP="00AD53B2">
      <w:pPr>
        <w:pStyle w:val="box457005clanak--pcenter"/>
        <w:shd w:val="clear" w:color="auto" w:fill="FFFFFF"/>
        <w:spacing w:before="0" w:beforeAutospacing="0" w:after="0" w:afterAutospacing="0"/>
        <w:ind w:firstLine="360"/>
        <w:jc w:val="center"/>
        <w:textAlignment w:val="baseline"/>
        <w:rPr>
          <w:color w:val="231F20"/>
        </w:rPr>
      </w:pPr>
    </w:p>
    <w:p w:rsidR="00DA197A" w:rsidRPr="00AD53B2" w:rsidRDefault="000A1374" w:rsidP="00AD53B2">
      <w:pPr>
        <w:pStyle w:val="box457005clanak--pcenter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231F20"/>
        </w:rPr>
      </w:pPr>
      <w:r w:rsidRPr="00AD53B2">
        <w:rPr>
          <w:color w:val="231F20"/>
        </w:rPr>
        <w:t>(1) Uredba o unutarnjem ustrojstvu tijela državne uprave</w:t>
      </w:r>
      <w:r w:rsidR="00DA197A" w:rsidRPr="00AD53B2">
        <w:rPr>
          <w:color w:val="231F20"/>
        </w:rPr>
        <w:t xml:space="preserve"> </w:t>
      </w:r>
      <w:r w:rsidR="00D42864" w:rsidRPr="00AD53B2">
        <w:rPr>
          <w:color w:val="231F20"/>
        </w:rPr>
        <w:t xml:space="preserve">nadležnog za poslove upravne inspekcije </w:t>
      </w:r>
      <w:r w:rsidR="00DA197A" w:rsidRPr="00AD53B2">
        <w:rPr>
          <w:color w:val="231F20"/>
        </w:rPr>
        <w:t>uskladit će se s odredbama ovoga Zakona u roku od 60 dana od dana stupanja na snagu ovoga Zakona.</w:t>
      </w:r>
    </w:p>
    <w:p w:rsidR="00DA197A" w:rsidRPr="00AD53B2" w:rsidRDefault="00DA197A" w:rsidP="00AD53B2">
      <w:pPr>
        <w:pStyle w:val="box457005clanak--pcenter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231F20"/>
        </w:rPr>
      </w:pPr>
    </w:p>
    <w:p w:rsidR="000A1374" w:rsidRPr="00AD53B2" w:rsidRDefault="00DA197A" w:rsidP="00AD53B2">
      <w:pPr>
        <w:pStyle w:val="box457005clanak--pcenter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231F20"/>
        </w:rPr>
      </w:pPr>
      <w:r w:rsidRPr="00AD53B2">
        <w:rPr>
          <w:color w:val="231F20"/>
        </w:rPr>
        <w:t>(2) Pravilnik o unutarnjem redu tijela državne uprave</w:t>
      </w:r>
      <w:r w:rsidR="00D42864" w:rsidRPr="00AD53B2">
        <w:rPr>
          <w:color w:val="231F20"/>
        </w:rPr>
        <w:t xml:space="preserve"> nadležnog za poslove upravne inspekcije </w:t>
      </w:r>
      <w:r w:rsidRPr="00AD53B2">
        <w:rPr>
          <w:color w:val="231F20"/>
        </w:rPr>
        <w:t xml:space="preserve">uskladit će se </w:t>
      </w:r>
      <w:r w:rsidR="00D42864" w:rsidRPr="00AD53B2">
        <w:rPr>
          <w:color w:val="231F20"/>
        </w:rPr>
        <w:t xml:space="preserve">s odredbama uredbe iz stavka 1. ovoga članka </w:t>
      </w:r>
      <w:r w:rsidRPr="00AD53B2">
        <w:rPr>
          <w:color w:val="231F20"/>
        </w:rPr>
        <w:t>u roku od 30 dana od dana stupanja na snagu uredbe</w:t>
      </w:r>
      <w:r w:rsidR="00D42864" w:rsidRPr="00AD53B2">
        <w:rPr>
          <w:color w:val="231F20"/>
        </w:rPr>
        <w:t>.</w:t>
      </w:r>
    </w:p>
    <w:p w:rsidR="00C5623F" w:rsidRPr="00AD53B2" w:rsidRDefault="00C5623F" w:rsidP="00AD53B2">
      <w:pPr>
        <w:pStyle w:val="box457005clanak--pcenter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231F20"/>
        </w:rPr>
      </w:pPr>
    </w:p>
    <w:p w:rsidR="00285559" w:rsidRPr="00AD53B2" w:rsidRDefault="00C5623F" w:rsidP="00AD53B2">
      <w:pPr>
        <w:pStyle w:val="box457005clanak--pcenter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AD53B2">
        <w:rPr>
          <w:color w:val="231F20"/>
        </w:rPr>
        <w:t xml:space="preserve">(3) Danom stupanja na snagu ovoga Zakona tijelo </w:t>
      </w:r>
      <w:r w:rsidR="004A3816" w:rsidRPr="00AD53B2">
        <w:rPr>
          <w:color w:val="231F20"/>
        </w:rPr>
        <w:t xml:space="preserve">državne uprave nadležno za poslove upravne inspekcije preuzima </w:t>
      </w:r>
      <w:r w:rsidR="00285559" w:rsidRPr="00AD53B2">
        <w:rPr>
          <w:color w:val="231F20"/>
        </w:rPr>
        <w:t>p</w:t>
      </w:r>
      <w:r w:rsidR="00285559" w:rsidRPr="00AD53B2">
        <w:t xml:space="preserve">oslove upravne inspekcije ureda, upravne inspektore ureda, pismohranu i drugu dokumentaciju te opremu i sredstva za rad upravnih inspektora ureda. 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ind w:firstLine="360"/>
        <w:jc w:val="center"/>
        <w:textAlignment w:val="baseline"/>
        <w:rPr>
          <w:color w:val="231F20"/>
        </w:rPr>
      </w:pPr>
    </w:p>
    <w:p w:rsidR="00772B95" w:rsidRPr="00AD53B2" w:rsidRDefault="00026E4A" w:rsidP="00AD53B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AD53B2">
        <w:rPr>
          <w:color w:val="000000"/>
        </w:rPr>
        <w:t>(</w:t>
      </w:r>
      <w:r w:rsidR="00F0395A" w:rsidRPr="00AD53B2">
        <w:rPr>
          <w:color w:val="000000"/>
        </w:rPr>
        <w:t>4</w:t>
      </w:r>
      <w:r w:rsidRPr="00AD53B2">
        <w:rPr>
          <w:color w:val="000000"/>
        </w:rPr>
        <w:t xml:space="preserve">) </w:t>
      </w:r>
      <w:r w:rsidR="00397633" w:rsidRPr="00AD53B2">
        <w:rPr>
          <w:color w:val="000000"/>
        </w:rPr>
        <w:t xml:space="preserve">Upravni inspektori </w:t>
      </w:r>
      <w:r w:rsidR="00DA197A" w:rsidRPr="00AD53B2">
        <w:rPr>
          <w:color w:val="000000"/>
        </w:rPr>
        <w:t xml:space="preserve">ureda </w:t>
      </w:r>
      <w:r w:rsidR="00D42864" w:rsidRPr="00AD53B2">
        <w:rPr>
          <w:color w:val="000000"/>
        </w:rPr>
        <w:t xml:space="preserve">državne uprave u županijama </w:t>
      </w:r>
      <w:r w:rsidR="00DA197A" w:rsidRPr="00AD53B2">
        <w:rPr>
          <w:color w:val="000000"/>
        </w:rPr>
        <w:t xml:space="preserve">i državni upravni inspektori, </w:t>
      </w:r>
      <w:r w:rsidR="00397633" w:rsidRPr="00AD53B2">
        <w:rPr>
          <w:color w:val="000000"/>
        </w:rPr>
        <w:t>zatečeni u obavljanju poslova upravne inspekcije na dan stupanja na snagu ovoga Zakona, nastavljaju raditi na svojim dosadašnjim radnim mjestima te zadržavaju prava iz službe do donošenja rješenja o rasporedu na radna mjesta u skladu s propisima o unutarnjem ustrojstvu i unutarnjem redu tijela državne uprave nadležnog za</w:t>
      </w:r>
      <w:r w:rsidR="002F3C4F" w:rsidRPr="00AD53B2">
        <w:rPr>
          <w:color w:val="000000"/>
        </w:rPr>
        <w:t xml:space="preserve"> poslove upravne inspekcije.</w:t>
      </w:r>
      <w:r w:rsidR="00397633" w:rsidRPr="00AD53B2">
        <w:rPr>
          <w:color w:val="000000"/>
        </w:rPr>
        <w:t xml:space="preserve"> </w:t>
      </w:r>
    </w:p>
    <w:p w:rsidR="00E46287" w:rsidRPr="00AD53B2" w:rsidRDefault="00E46287" w:rsidP="00AD53B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397633" w:rsidRPr="00AD53B2" w:rsidRDefault="00397633" w:rsidP="00AD53B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1</w:t>
      </w:r>
      <w:r w:rsidR="000F7688" w:rsidRPr="00AD53B2">
        <w:rPr>
          <w:b/>
          <w:color w:val="231F20"/>
        </w:rPr>
        <w:t>6</w:t>
      </w:r>
      <w:r w:rsidRPr="00AD53B2">
        <w:rPr>
          <w:b/>
          <w:color w:val="231F20"/>
        </w:rPr>
        <w:t>.</w:t>
      </w: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397633" w:rsidRPr="00AD53B2" w:rsidRDefault="00C60E71" w:rsidP="00AD53B2">
      <w:pPr>
        <w:pStyle w:val="box457005t-9-8pleft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ab/>
      </w:r>
      <w:r w:rsidR="00397633" w:rsidRPr="00AD53B2">
        <w:rPr>
          <w:color w:val="231F20"/>
        </w:rPr>
        <w:t xml:space="preserve">(1) Pravilnike iz članka 13. stavka 3. i članka 34. stavka 3. Zakona o upravnoj inspekciji </w:t>
      </w:r>
      <w:r w:rsidR="00E46287" w:rsidRPr="00AD53B2">
        <w:rPr>
          <w:color w:val="231F20"/>
        </w:rPr>
        <w:t>(Narodne novine,</w:t>
      </w:r>
      <w:r w:rsidR="00B76544" w:rsidRPr="00AD53B2">
        <w:rPr>
          <w:color w:val="231F20"/>
        </w:rPr>
        <w:t xml:space="preserve"> broj 15/18) </w:t>
      </w:r>
      <w:r w:rsidR="00397633" w:rsidRPr="00AD53B2">
        <w:rPr>
          <w:color w:val="231F20"/>
        </w:rPr>
        <w:t>čelnik</w:t>
      </w:r>
      <w:r w:rsidR="00B76544" w:rsidRPr="00AD53B2">
        <w:rPr>
          <w:color w:val="231F20"/>
        </w:rPr>
        <w:t xml:space="preserve"> </w:t>
      </w:r>
      <w:r w:rsidR="00397633" w:rsidRPr="00AD53B2">
        <w:rPr>
          <w:color w:val="231F20"/>
        </w:rPr>
        <w:t xml:space="preserve">tijela državne uprave nadležnog za poslove upravne </w:t>
      </w:r>
      <w:r w:rsidR="00397633" w:rsidRPr="00AD53B2">
        <w:rPr>
          <w:color w:val="231F20"/>
        </w:rPr>
        <w:lastRenderedPageBreak/>
        <w:t>inspekcije uskladit će s odredbama ovoga Zakona u roku od 90 dana od dana stupanja na snagu ovoga Zakona.</w:t>
      </w:r>
    </w:p>
    <w:p w:rsidR="00E46287" w:rsidRPr="00AD53B2" w:rsidRDefault="00C60E71" w:rsidP="00AD53B2">
      <w:pPr>
        <w:pStyle w:val="box458419tb-na16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ab/>
      </w:r>
    </w:p>
    <w:p w:rsidR="00397633" w:rsidRPr="00AD53B2" w:rsidRDefault="00397633" w:rsidP="00AD53B2">
      <w:pPr>
        <w:pStyle w:val="box458419tb-na16pcent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AD53B2">
        <w:rPr>
          <w:color w:val="231F20"/>
        </w:rPr>
        <w:t>(2) Do stupanja na snagu pravilnika iz stavka 1. ovoga članka ostaju na snazi Pravilnik o službenoj iskaznici upravnog inspektora</w:t>
      </w:r>
      <w:r w:rsidR="00E46287" w:rsidRPr="00AD53B2">
        <w:rPr>
          <w:color w:val="231F20"/>
        </w:rPr>
        <w:t xml:space="preserve"> (Narodne novine,</w:t>
      </w:r>
      <w:r w:rsidRPr="00AD53B2">
        <w:rPr>
          <w:color w:val="231F20"/>
        </w:rPr>
        <w:t xml:space="preserve"> broj 81/18) i Pravilnik o sadržaju, obliku i načinu vođenja elektroničkog očevi</w:t>
      </w:r>
      <w:r w:rsidR="00E46287" w:rsidRPr="00AD53B2">
        <w:rPr>
          <w:color w:val="231F20"/>
        </w:rPr>
        <w:t>dnika upravne inspekcije (Narodne novine,</w:t>
      </w:r>
      <w:r w:rsidRPr="00AD53B2">
        <w:rPr>
          <w:color w:val="231F20"/>
        </w:rPr>
        <w:t xml:space="preserve"> broj 81/18). </w:t>
      </w:r>
    </w:p>
    <w:p w:rsidR="00397633" w:rsidRPr="00AD53B2" w:rsidRDefault="00397633" w:rsidP="00AD53B2">
      <w:pPr>
        <w:pStyle w:val="box458419tb-na16p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:rsidR="00397633" w:rsidRPr="00AD53B2" w:rsidRDefault="00397633" w:rsidP="00AD53B2">
      <w:pPr>
        <w:pStyle w:val="NoSpacing"/>
        <w:jc w:val="center"/>
        <w:rPr>
          <w:b/>
        </w:rPr>
      </w:pPr>
      <w:r w:rsidRPr="00AD53B2">
        <w:rPr>
          <w:b/>
        </w:rPr>
        <w:t>Članak 1</w:t>
      </w:r>
      <w:r w:rsidR="000F7688" w:rsidRPr="00AD53B2">
        <w:rPr>
          <w:b/>
        </w:rPr>
        <w:t>7</w:t>
      </w:r>
      <w:r w:rsidRPr="00AD53B2">
        <w:rPr>
          <w:b/>
        </w:rPr>
        <w:t>.</w:t>
      </w:r>
    </w:p>
    <w:p w:rsidR="00C60E71" w:rsidRPr="00AD53B2" w:rsidRDefault="00C60E71" w:rsidP="00AD53B2">
      <w:pPr>
        <w:pStyle w:val="NoSpacing"/>
      </w:pPr>
    </w:p>
    <w:p w:rsidR="001B3729" w:rsidRPr="00AD53B2" w:rsidRDefault="00C60E71" w:rsidP="00AD53B2">
      <w:pPr>
        <w:pStyle w:val="NoSpacing"/>
        <w:jc w:val="both"/>
      </w:pPr>
      <w:r w:rsidRPr="00AD53B2">
        <w:tab/>
      </w:r>
      <w:r w:rsidR="00397633" w:rsidRPr="00AD53B2">
        <w:t xml:space="preserve">Ovaj Zakon </w:t>
      </w:r>
      <w:r w:rsidR="00E46287" w:rsidRPr="00AD53B2">
        <w:t>objavit će se u Narodnim novinama</w:t>
      </w:r>
      <w:r w:rsidR="00E871FF" w:rsidRPr="00AD53B2">
        <w:t xml:space="preserve">, a </w:t>
      </w:r>
      <w:r w:rsidR="00397633" w:rsidRPr="00AD53B2">
        <w:t xml:space="preserve">stupa na snagu </w:t>
      </w:r>
      <w:r w:rsidR="00D00BA4" w:rsidRPr="00AD53B2">
        <w:t>1. siječnja 2020. godine.</w:t>
      </w:r>
      <w:r w:rsidR="00397633" w:rsidRPr="00AD53B2">
        <w:br/>
      </w:r>
      <w:r w:rsidR="00397633" w:rsidRPr="00AD53B2">
        <w:br/>
      </w:r>
    </w:p>
    <w:p w:rsidR="001B3729" w:rsidRPr="00AD53B2" w:rsidRDefault="001B3729" w:rsidP="00AD53B2">
      <w:r w:rsidRPr="00AD53B2">
        <w:br w:type="page"/>
      </w:r>
    </w:p>
    <w:p w:rsidR="00355A9B" w:rsidRPr="00AD53B2" w:rsidRDefault="00355A9B" w:rsidP="00AD53B2">
      <w:pPr>
        <w:tabs>
          <w:tab w:val="left" w:pos="709"/>
        </w:tabs>
        <w:jc w:val="center"/>
      </w:pPr>
      <w:r w:rsidRPr="00AD53B2">
        <w:rPr>
          <w:b/>
        </w:rPr>
        <w:lastRenderedPageBreak/>
        <w:t>O</w:t>
      </w:r>
      <w:r w:rsidR="001C2B5A" w:rsidRPr="00AD53B2">
        <w:rPr>
          <w:b/>
        </w:rPr>
        <w:t xml:space="preserve"> </w:t>
      </w:r>
      <w:r w:rsidRPr="00AD53B2">
        <w:rPr>
          <w:b/>
        </w:rPr>
        <w:t>B</w:t>
      </w:r>
      <w:r w:rsidR="001C2B5A" w:rsidRPr="00AD53B2">
        <w:rPr>
          <w:b/>
        </w:rPr>
        <w:t xml:space="preserve"> </w:t>
      </w:r>
      <w:r w:rsidRPr="00AD53B2">
        <w:rPr>
          <w:b/>
        </w:rPr>
        <w:t>R</w:t>
      </w:r>
      <w:r w:rsidR="001C2B5A" w:rsidRPr="00AD53B2">
        <w:rPr>
          <w:b/>
        </w:rPr>
        <w:t xml:space="preserve"> </w:t>
      </w:r>
      <w:r w:rsidRPr="00AD53B2">
        <w:rPr>
          <w:b/>
        </w:rPr>
        <w:t>A</w:t>
      </w:r>
      <w:r w:rsidR="001C2B5A" w:rsidRPr="00AD53B2">
        <w:rPr>
          <w:b/>
        </w:rPr>
        <w:t xml:space="preserve"> </w:t>
      </w:r>
      <w:r w:rsidRPr="00AD53B2">
        <w:rPr>
          <w:b/>
        </w:rPr>
        <w:t>Z</w:t>
      </w:r>
      <w:r w:rsidR="001C2B5A" w:rsidRPr="00AD53B2">
        <w:rPr>
          <w:b/>
        </w:rPr>
        <w:t xml:space="preserve"> </w:t>
      </w:r>
      <w:r w:rsidRPr="00AD53B2">
        <w:rPr>
          <w:b/>
        </w:rPr>
        <w:t>L</w:t>
      </w:r>
      <w:r w:rsidR="001C2B5A" w:rsidRPr="00AD53B2">
        <w:rPr>
          <w:b/>
        </w:rPr>
        <w:t xml:space="preserve"> </w:t>
      </w:r>
      <w:r w:rsidRPr="00AD53B2">
        <w:rPr>
          <w:b/>
        </w:rPr>
        <w:t>O</w:t>
      </w:r>
      <w:r w:rsidR="001C2B5A" w:rsidRPr="00AD53B2">
        <w:rPr>
          <w:b/>
        </w:rPr>
        <w:t xml:space="preserve"> </w:t>
      </w:r>
      <w:r w:rsidRPr="00AD53B2">
        <w:rPr>
          <w:b/>
        </w:rPr>
        <w:t>Ž</w:t>
      </w:r>
      <w:r w:rsidR="001C2B5A" w:rsidRPr="00AD53B2">
        <w:rPr>
          <w:b/>
        </w:rPr>
        <w:t xml:space="preserve"> </w:t>
      </w:r>
      <w:r w:rsidRPr="00AD53B2">
        <w:rPr>
          <w:b/>
        </w:rPr>
        <w:t>E</w:t>
      </w:r>
      <w:r w:rsidR="001C2B5A" w:rsidRPr="00AD53B2">
        <w:rPr>
          <w:b/>
        </w:rPr>
        <w:t xml:space="preserve"> </w:t>
      </w:r>
      <w:r w:rsidRPr="00AD53B2">
        <w:rPr>
          <w:b/>
        </w:rPr>
        <w:t>N</w:t>
      </w:r>
      <w:r w:rsidR="001C2B5A" w:rsidRPr="00AD53B2">
        <w:rPr>
          <w:b/>
        </w:rPr>
        <w:t xml:space="preserve"> </w:t>
      </w:r>
      <w:r w:rsidRPr="00AD53B2">
        <w:rPr>
          <w:b/>
        </w:rPr>
        <w:t>J</w:t>
      </w:r>
      <w:r w:rsidR="001C2B5A" w:rsidRPr="00AD53B2">
        <w:rPr>
          <w:b/>
        </w:rPr>
        <w:t xml:space="preserve"> </w:t>
      </w:r>
      <w:r w:rsidRPr="00AD53B2">
        <w:rPr>
          <w:b/>
        </w:rPr>
        <w:t>E</w:t>
      </w:r>
      <w:r w:rsidRPr="00AD53B2">
        <w:t xml:space="preserve"> </w:t>
      </w:r>
    </w:p>
    <w:p w:rsidR="00522C0E" w:rsidRPr="00AD53B2" w:rsidRDefault="00522C0E" w:rsidP="00AD53B2">
      <w:pPr>
        <w:jc w:val="both"/>
        <w:rPr>
          <w:b/>
          <w:lang w:eastAsia="en-US"/>
        </w:rPr>
      </w:pPr>
    </w:p>
    <w:p w:rsidR="00355A9B" w:rsidRPr="00AD53B2" w:rsidRDefault="00355A9B" w:rsidP="00AD53B2">
      <w:pPr>
        <w:jc w:val="both"/>
        <w:rPr>
          <w:b/>
          <w:lang w:eastAsia="en-US"/>
        </w:rPr>
      </w:pPr>
      <w:r w:rsidRPr="00AD53B2">
        <w:rPr>
          <w:b/>
          <w:lang w:eastAsia="en-US"/>
        </w:rPr>
        <w:t>Članak 1.</w:t>
      </w:r>
    </w:p>
    <w:p w:rsidR="003F4B41" w:rsidRPr="00AD53B2" w:rsidRDefault="003F4B41" w:rsidP="00AD53B2">
      <w:pPr>
        <w:jc w:val="both"/>
        <w:rPr>
          <w:b/>
          <w:lang w:eastAsia="en-US"/>
        </w:rPr>
      </w:pPr>
    </w:p>
    <w:p w:rsidR="00B42512" w:rsidRPr="00AD53B2" w:rsidRDefault="000963E1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 xml:space="preserve">Ovim člankom mijenja se </w:t>
      </w:r>
      <w:r w:rsidR="00E26B42" w:rsidRPr="00AD53B2">
        <w:t xml:space="preserve">odredba </w:t>
      </w:r>
      <w:r w:rsidR="00376376" w:rsidRPr="00AD53B2">
        <w:t>članka</w:t>
      </w:r>
      <w:r w:rsidR="00D36945" w:rsidRPr="00AD53B2">
        <w:t xml:space="preserve"> 2. </w:t>
      </w:r>
      <w:r w:rsidR="00E26B42" w:rsidRPr="00AD53B2">
        <w:t xml:space="preserve">stavka 2. </w:t>
      </w:r>
      <w:r w:rsidR="00D36945" w:rsidRPr="00AD53B2">
        <w:t xml:space="preserve">Zakona o upravnoj inspekciji </w:t>
      </w:r>
      <w:r w:rsidRPr="00AD53B2">
        <w:t>radi usklađivanja s odredbama Za</w:t>
      </w:r>
      <w:r w:rsidR="005C1268" w:rsidRPr="00AD53B2">
        <w:t>kona o sustavu državne uprave (Narodne novine,</w:t>
      </w:r>
      <w:r w:rsidRPr="00AD53B2">
        <w:t xml:space="preserve"> broj 66/19)</w:t>
      </w:r>
      <w:r w:rsidR="00B42512" w:rsidRPr="00AD53B2">
        <w:t>.</w:t>
      </w:r>
    </w:p>
    <w:p w:rsidR="003F4B41" w:rsidRPr="00AD53B2" w:rsidRDefault="00E26B42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>Zakon</w:t>
      </w:r>
      <w:r w:rsidR="000963E1" w:rsidRPr="00AD53B2">
        <w:t>om</w:t>
      </w:r>
      <w:r w:rsidR="003F4B41" w:rsidRPr="00AD53B2">
        <w:t xml:space="preserve"> o sustavu državne uprave određeni poslovi državne uprave iz nadležnosti ureda državne uprave u županijama, posebnim zakonima</w:t>
      </w:r>
      <w:r w:rsidR="000963E1" w:rsidRPr="00AD53B2">
        <w:t>,</w:t>
      </w:r>
      <w:r w:rsidR="003F4B41" w:rsidRPr="00AD53B2">
        <w:t xml:space="preserve"> povjer</w:t>
      </w:r>
      <w:r w:rsidR="00204DB4" w:rsidRPr="00AD53B2">
        <w:t xml:space="preserve">avaju se </w:t>
      </w:r>
      <w:r w:rsidR="003F4B41" w:rsidRPr="00AD53B2">
        <w:t>županijama</w:t>
      </w:r>
      <w:r w:rsidR="008C6F15" w:rsidRPr="00AD53B2">
        <w:t>,</w:t>
      </w:r>
      <w:r w:rsidR="003F4B41" w:rsidRPr="00AD53B2">
        <w:t xml:space="preserve"> koje preuz</w:t>
      </w:r>
      <w:r w:rsidR="00204DB4" w:rsidRPr="00AD53B2">
        <w:t>imaju</w:t>
      </w:r>
      <w:r w:rsidR="003F4B41" w:rsidRPr="00AD53B2">
        <w:t xml:space="preserve"> službenike i namještenike</w:t>
      </w:r>
      <w:r w:rsidR="008C6F15" w:rsidRPr="00AD53B2">
        <w:t>,</w:t>
      </w:r>
      <w:r w:rsidR="000963E1" w:rsidRPr="00AD53B2">
        <w:t xml:space="preserve"> </w:t>
      </w:r>
      <w:r w:rsidR="00204DB4" w:rsidRPr="00AD53B2">
        <w:t xml:space="preserve"> dok poslove </w:t>
      </w:r>
      <w:r w:rsidR="003F4B41" w:rsidRPr="00AD53B2">
        <w:t xml:space="preserve">upravne inspekcije ureda državne uprave u županijama i službenike koji obavljaju poslove upravne inspekcije ureda </w:t>
      </w:r>
      <w:r w:rsidR="006F2DAD" w:rsidRPr="00AD53B2">
        <w:t xml:space="preserve">(upravne inspektore) </w:t>
      </w:r>
      <w:r w:rsidR="003F4B41" w:rsidRPr="00AD53B2">
        <w:t>preuz</w:t>
      </w:r>
      <w:r w:rsidR="00204DB4" w:rsidRPr="00AD53B2">
        <w:t>ima</w:t>
      </w:r>
      <w:r w:rsidR="003F4B41" w:rsidRPr="00AD53B2">
        <w:t xml:space="preserve"> Ministarstvo uprave kao tijelo državne uprave nadležno za poslove upravne inspekcije</w:t>
      </w:r>
      <w:r w:rsidR="00A31AC1" w:rsidRPr="00AD53B2">
        <w:t xml:space="preserve"> s obzirom da se poslovi upravne inspekcije po svojoj prirodi i sukladno Zakonu o sustavu državne uprave ne mogu povjeriti županijama.</w:t>
      </w:r>
    </w:p>
    <w:p w:rsidR="00710631" w:rsidRPr="00AD53B2" w:rsidRDefault="00B42512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 xml:space="preserve">Slijedom </w:t>
      </w:r>
      <w:r w:rsidR="00525289" w:rsidRPr="00AD53B2">
        <w:t>navedenoga</w:t>
      </w:r>
      <w:r w:rsidRPr="00AD53B2">
        <w:t>,</w:t>
      </w:r>
      <w:r w:rsidR="00297FB8" w:rsidRPr="00AD53B2">
        <w:t xml:space="preserve"> </w:t>
      </w:r>
      <w:r w:rsidR="00BA357D" w:rsidRPr="00AD53B2">
        <w:t>odredba članka 2. stavka 2. Zakona o upravnoj inspekciji, prema kojoj inspekcijski nadzor provodi upravni inspektor središnjeg tijela državne uprave nadležnog za poslove upravne inspekcije (državni upravni inspektor) i upravni inspektor ureda državne uprave u žup</w:t>
      </w:r>
      <w:r w:rsidR="004E23E9" w:rsidRPr="00AD53B2">
        <w:t>aniji (upravni inspektor ureda),</w:t>
      </w:r>
      <w:r w:rsidR="00BA357D" w:rsidRPr="00AD53B2">
        <w:t xml:space="preserve"> mijenja se na način da </w:t>
      </w:r>
      <w:r w:rsidR="008C6F15" w:rsidRPr="00AD53B2">
        <w:t>propisuje da</w:t>
      </w:r>
      <w:r w:rsidR="00710631" w:rsidRPr="00AD53B2">
        <w:t xml:space="preserve"> inspekcijski nadzor provodi upravni inspektor tijela državne uprave nadležnog za poslove upravne inspekcije.</w:t>
      </w:r>
    </w:p>
    <w:p w:rsidR="00522C0E" w:rsidRPr="00AD53B2" w:rsidRDefault="00710631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 xml:space="preserve"> </w:t>
      </w:r>
    </w:p>
    <w:p w:rsidR="00355A9B" w:rsidRPr="00AD53B2" w:rsidRDefault="00355A9B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  <w:lang w:eastAsia="en-US"/>
        </w:rPr>
      </w:pPr>
      <w:r w:rsidRPr="00AD53B2">
        <w:rPr>
          <w:b/>
          <w:lang w:eastAsia="en-US"/>
        </w:rPr>
        <w:t xml:space="preserve">Članak 2. </w:t>
      </w:r>
    </w:p>
    <w:p w:rsidR="00355A9B" w:rsidRPr="00AD53B2" w:rsidRDefault="00355A9B" w:rsidP="00AD53B2">
      <w:pPr>
        <w:jc w:val="both"/>
        <w:rPr>
          <w:lang w:eastAsia="en-US"/>
        </w:rPr>
      </w:pPr>
    </w:p>
    <w:p w:rsidR="006F2DAD" w:rsidRPr="00AD53B2" w:rsidRDefault="00355A9B" w:rsidP="00AD53B2">
      <w:pPr>
        <w:jc w:val="both"/>
        <w:rPr>
          <w:lang w:eastAsia="en-US"/>
        </w:rPr>
      </w:pPr>
      <w:r w:rsidRPr="00AD53B2">
        <w:rPr>
          <w:lang w:eastAsia="en-US"/>
        </w:rPr>
        <w:t xml:space="preserve">Ovim člankom </w:t>
      </w:r>
      <w:r w:rsidR="00D83479" w:rsidRPr="00AD53B2">
        <w:rPr>
          <w:lang w:eastAsia="en-US"/>
        </w:rPr>
        <w:t xml:space="preserve">također se </w:t>
      </w:r>
      <w:r w:rsidR="004D3B02" w:rsidRPr="00AD53B2">
        <w:rPr>
          <w:lang w:eastAsia="en-US"/>
        </w:rPr>
        <w:t xml:space="preserve">usklađuju odredbe o </w:t>
      </w:r>
      <w:r w:rsidRPr="00AD53B2">
        <w:rPr>
          <w:lang w:eastAsia="en-US"/>
        </w:rPr>
        <w:t>nadležnost</w:t>
      </w:r>
      <w:r w:rsidR="004D3B02" w:rsidRPr="00AD53B2">
        <w:rPr>
          <w:lang w:eastAsia="en-US"/>
        </w:rPr>
        <w:t xml:space="preserve">i </w:t>
      </w:r>
      <w:r w:rsidR="006F2DAD" w:rsidRPr="00AD53B2">
        <w:rPr>
          <w:lang w:eastAsia="en-US"/>
        </w:rPr>
        <w:t>upravne inspekcije (</w:t>
      </w:r>
      <w:r w:rsidR="004D3B02" w:rsidRPr="00AD53B2">
        <w:rPr>
          <w:lang w:eastAsia="en-US"/>
        </w:rPr>
        <w:t>upravnih inspektora</w:t>
      </w:r>
      <w:r w:rsidR="006F2DAD" w:rsidRPr="00AD53B2">
        <w:rPr>
          <w:lang w:eastAsia="en-US"/>
        </w:rPr>
        <w:t>)</w:t>
      </w:r>
      <w:r w:rsidRPr="00AD53B2">
        <w:rPr>
          <w:lang w:eastAsia="en-US"/>
        </w:rPr>
        <w:t xml:space="preserve"> za obavljanje poslova inspekcijskog nadzora</w:t>
      </w:r>
      <w:r w:rsidR="004D3B02" w:rsidRPr="00AD53B2">
        <w:rPr>
          <w:lang w:eastAsia="en-US"/>
        </w:rPr>
        <w:t xml:space="preserve"> s odredbama Zakona o sustavu državne uprave</w:t>
      </w:r>
      <w:r w:rsidRPr="00AD53B2">
        <w:rPr>
          <w:lang w:eastAsia="en-US"/>
        </w:rPr>
        <w:t>.</w:t>
      </w:r>
    </w:p>
    <w:p w:rsidR="004D3B02" w:rsidRPr="00AD53B2" w:rsidRDefault="004D3B02" w:rsidP="00AD53B2">
      <w:pPr>
        <w:jc w:val="both"/>
        <w:rPr>
          <w:lang w:eastAsia="en-US"/>
        </w:rPr>
      </w:pPr>
      <w:r w:rsidRPr="00AD53B2">
        <w:rPr>
          <w:lang w:eastAsia="en-US"/>
        </w:rPr>
        <w:t>S tim u vezi riječi „središnjim tijelima državne uprave“ zamjenjuju se riječima „tijelima državne uprave“</w:t>
      </w:r>
      <w:r w:rsidR="00D83479" w:rsidRPr="00AD53B2">
        <w:rPr>
          <w:lang w:eastAsia="en-US"/>
        </w:rPr>
        <w:t>;</w:t>
      </w:r>
      <w:r w:rsidR="006F2DAD" w:rsidRPr="00AD53B2">
        <w:rPr>
          <w:lang w:eastAsia="en-US"/>
        </w:rPr>
        <w:t xml:space="preserve"> brišu se riječi „uredima državne uprave u županijama“ s obzirom da uredi državne uprave u </w:t>
      </w:r>
      <w:r w:rsidR="005C1268" w:rsidRPr="00AD53B2">
        <w:rPr>
          <w:lang w:eastAsia="en-US"/>
        </w:rPr>
        <w:t xml:space="preserve">županijama prestaju postojati; </w:t>
      </w:r>
      <w:r w:rsidR="00D83479" w:rsidRPr="00AD53B2">
        <w:rPr>
          <w:lang w:eastAsia="en-US"/>
        </w:rPr>
        <w:t>pojmovi „državni upravni inspektor“ i „upravni inspektor ureda“ zamjenjuju se pojmom „upravni inspektor“. U odno</w:t>
      </w:r>
      <w:r w:rsidR="00B41F6A" w:rsidRPr="00AD53B2">
        <w:rPr>
          <w:lang w:eastAsia="en-US"/>
        </w:rPr>
        <w:t>s</w:t>
      </w:r>
      <w:r w:rsidR="00D83479" w:rsidRPr="00AD53B2">
        <w:rPr>
          <w:lang w:eastAsia="en-US"/>
        </w:rPr>
        <w:t>u na pravne osobe koje imaju javne ovlasti</w:t>
      </w:r>
      <w:r w:rsidR="00AE6C80" w:rsidRPr="00AD53B2">
        <w:rPr>
          <w:lang w:eastAsia="en-US"/>
        </w:rPr>
        <w:t>, kao suvišne,</w:t>
      </w:r>
      <w:r w:rsidR="00D83479" w:rsidRPr="00AD53B2">
        <w:rPr>
          <w:lang w:eastAsia="en-US"/>
        </w:rPr>
        <w:t xml:space="preserve"> brišu se riječi „obavljaju poslove na području grada Zagreba“ odnosno riječi „obavljaju djelatnost na području županije“ iz razloga što će se unutarnje ustrojstvo i djelokrug upravne inspekcije detaljnije urediti</w:t>
      </w:r>
      <w:r w:rsidRPr="00AD53B2">
        <w:rPr>
          <w:lang w:eastAsia="en-US"/>
        </w:rPr>
        <w:t xml:space="preserve"> </w:t>
      </w:r>
      <w:r w:rsidR="00D83479" w:rsidRPr="00AD53B2">
        <w:rPr>
          <w:lang w:eastAsia="en-US"/>
        </w:rPr>
        <w:t>uredbom Vlade Republike Hrvatske.</w:t>
      </w:r>
    </w:p>
    <w:p w:rsidR="004D3B02" w:rsidRPr="00AD53B2" w:rsidRDefault="004D3B02" w:rsidP="00AD53B2">
      <w:pPr>
        <w:jc w:val="both"/>
        <w:rPr>
          <w:lang w:eastAsia="en-US"/>
        </w:rPr>
      </w:pPr>
    </w:p>
    <w:p w:rsidR="00355A9B" w:rsidRPr="00AD53B2" w:rsidRDefault="00355A9B" w:rsidP="00AD53B2">
      <w:pPr>
        <w:jc w:val="both"/>
        <w:rPr>
          <w:b/>
          <w:lang w:eastAsia="en-US"/>
        </w:rPr>
      </w:pPr>
      <w:r w:rsidRPr="00AD53B2">
        <w:rPr>
          <w:b/>
          <w:lang w:eastAsia="en-US"/>
        </w:rPr>
        <w:t xml:space="preserve">Članak 3. </w:t>
      </w:r>
    </w:p>
    <w:p w:rsidR="00355A9B" w:rsidRPr="00AD53B2" w:rsidRDefault="00355A9B" w:rsidP="00AD53B2">
      <w:pPr>
        <w:jc w:val="both"/>
      </w:pPr>
    </w:p>
    <w:p w:rsidR="00F478EB" w:rsidRPr="00AD53B2" w:rsidRDefault="00F478EB" w:rsidP="00AD53B2">
      <w:pPr>
        <w:jc w:val="both"/>
      </w:pPr>
      <w:r w:rsidRPr="00AD53B2">
        <w:t>Ovim člankom mijenja se ustrojstvo upravne inspekcije s obzirom da  Ministarstvo uprave preuzima poslove i službenike upravne inspekcije ureda koja zajedno sa državnom upravnom inspekcijom nastavlja obavljati inspekcijske poslove pod nazivom „upravna inspekcija</w:t>
      </w:r>
      <w:r w:rsidR="00DC70F9" w:rsidRPr="00AD53B2">
        <w:t>“</w:t>
      </w:r>
      <w:r w:rsidRPr="00AD53B2">
        <w:t>.</w:t>
      </w:r>
    </w:p>
    <w:p w:rsidR="00F478EB" w:rsidRPr="00AD53B2" w:rsidRDefault="00F478EB" w:rsidP="00AD53B2">
      <w:pPr>
        <w:pStyle w:val="NormalWeb"/>
        <w:spacing w:before="0" w:beforeAutospacing="0" w:after="0" w:afterAutospacing="0"/>
        <w:jc w:val="both"/>
        <w:textAlignment w:val="baseline"/>
      </w:pPr>
      <w:r w:rsidRPr="00AD53B2">
        <w:t>Slijedom toga, propisano je da se upravna inspekcija ustrojava u sastavu tijela državne uprave nadležnog za poslove upravne inspekcije.</w:t>
      </w:r>
    </w:p>
    <w:p w:rsidR="00F478EB" w:rsidRPr="00AD53B2" w:rsidRDefault="00F478EB" w:rsidP="00AD53B2">
      <w:pPr>
        <w:jc w:val="both"/>
      </w:pPr>
    </w:p>
    <w:p w:rsidR="00355A9B" w:rsidRPr="00AD53B2" w:rsidRDefault="00355A9B" w:rsidP="00AD53B2">
      <w:pPr>
        <w:jc w:val="both"/>
        <w:rPr>
          <w:b/>
          <w:lang w:eastAsia="en-US"/>
        </w:rPr>
      </w:pPr>
      <w:r w:rsidRPr="00AD53B2">
        <w:rPr>
          <w:b/>
          <w:lang w:eastAsia="en-US"/>
        </w:rPr>
        <w:t xml:space="preserve">Članak 4. </w:t>
      </w:r>
    </w:p>
    <w:p w:rsidR="000D5BBA" w:rsidRPr="00AD53B2" w:rsidRDefault="000D5BBA" w:rsidP="00AD53B2">
      <w:pPr>
        <w:jc w:val="both"/>
        <w:rPr>
          <w:b/>
          <w:lang w:eastAsia="en-US"/>
        </w:rPr>
      </w:pPr>
    </w:p>
    <w:p w:rsidR="00D023A4" w:rsidRPr="00AD53B2" w:rsidRDefault="00CD5D4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</w:pPr>
      <w:r w:rsidRPr="00AD53B2">
        <w:t>Ovim člankom n</w:t>
      </w:r>
      <w:r w:rsidR="00D023A4" w:rsidRPr="00AD53B2">
        <w:t>azivi radnih mjesta upravnih inspektora usklađuju se s nastalim promjenama koje se odnose na ustrojstvo upravne inspekcije, na način da se nazivi „viši državnu upravni inspektor – specijalist, „viši državni upravni inspektor“, „državni upravni inspektor“, „viši upravni inspektor ureda“ i „upravni inspektor ureda“ zamjenjuju nazivima „viši upravni inspektor – specijalist, „viši upravni inspektor“ i „upravni inspektor“, dok se pojam „čelnici unutarnjih ustrojstvenih jedinica državne upravne inspekcije“ zamjenjuje pojmom „čelnici unutarnjih ustrojstvenih jedinica upravne inspekcije</w:t>
      </w:r>
      <w:r w:rsidR="00157919" w:rsidRPr="00AD53B2">
        <w:t>.</w:t>
      </w:r>
      <w:r w:rsidR="00D023A4" w:rsidRPr="00AD53B2">
        <w:t xml:space="preserve">“ </w:t>
      </w:r>
    </w:p>
    <w:p w:rsidR="00522C0E" w:rsidRPr="00AD53B2" w:rsidRDefault="00522C0E" w:rsidP="00AD53B2">
      <w:pPr>
        <w:jc w:val="both"/>
        <w:rPr>
          <w:b/>
        </w:rPr>
      </w:pPr>
    </w:p>
    <w:p w:rsidR="00355A9B" w:rsidRPr="00AD53B2" w:rsidRDefault="00355A9B" w:rsidP="00AD53B2">
      <w:pPr>
        <w:jc w:val="both"/>
        <w:rPr>
          <w:b/>
        </w:rPr>
      </w:pPr>
      <w:r w:rsidRPr="00AD53B2">
        <w:rPr>
          <w:b/>
        </w:rPr>
        <w:t xml:space="preserve">Članak 5. </w:t>
      </w:r>
    </w:p>
    <w:p w:rsidR="00BE782D" w:rsidRPr="00AD53B2" w:rsidRDefault="00BE782D" w:rsidP="00AD53B2">
      <w:pPr>
        <w:jc w:val="both"/>
      </w:pPr>
    </w:p>
    <w:p w:rsidR="0042407F" w:rsidRPr="00AD53B2" w:rsidRDefault="0042407F" w:rsidP="00AD53B2">
      <w:pPr>
        <w:jc w:val="both"/>
      </w:pPr>
      <w:r w:rsidRPr="00AD53B2">
        <w:t>U ovome članku</w:t>
      </w:r>
      <w:r w:rsidR="00000D5D" w:rsidRPr="00AD53B2">
        <w:t>,</w:t>
      </w:r>
      <w:r w:rsidRPr="00AD53B2">
        <w:t xml:space="preserve"> koji propisuje uvjete za raspored upravnih inspektora na radna mjesta</w:t>
      </w:r>
      <w:r w:rsidR="00000D5D" w:rsidRPr="00AD53B2">
        <w:t>,</w:t>
      </w:r>
      <w:r w:rsidRPr="00AD53B2">
        <w:t xml:space="preserve"> usklađeni su nazivi radnih mjesta upravnih inspektora s nazivima radnih mjesta iz članka 4. ovoga Zakona.</w:t>
      </w:r>
    </w:p>
    <w:p w:rsidR="0042407F" w:rsidRPr="00AD53B2" w:rsidRDefault="0042407F" w:rsidP="00AD53B2">
      <w:pPr>
        <w:jc w:val="both"/>
      </w:pPr>
    </w:p>
    <w:p w:rsidR="00BE782D" w:rsidRPr="00AD53B2" w:rsidRDefault="00355A9B" w:rsidP="00AD53B2">
      <w:pPr>
        <w:jc w:val="both"/>
        <w:rPr>
          <w:b/>
        </w:rPr>
      </w:pPr>
      <w:r w:rsidRPr="00AD53B2">
        <w:rPr>
          <w:b/>
        </w:rPr>
        <w:t xml:space="preserve">Članak 6. </w:t>
      </w:r>
    </w:p>
    <w:p w:rsidR="00360DE0" w:rsidRPr="00AD53B2" w:rsidRDefault="00487586" w:rsidP="00AD53B2">
      <w:pPr>
        <w:jc w:val="both"/>
        <w:rPr>
          <w:b/>
        </w:rPr>
      </w:pPr>
      <w:r w:rsidRPr="00AD53B2">
        <w:rPr>
          <w:iCs/>
        </w:rPr>
        <w:t>U ovome članku brišu se riječi „državne“ i „državnog“ u naslovu iznad članka 9. i u članku 9. radi usklađivanja pojm</w:t>
      </w:r>
      <w:r w:rsidR="00DC70F9" w:rsidRPr="00AD53B2">
        <w:rPr>
          <w:iCs/>
        </w:rPr>
        <w:t>a</w:t>
      </w:r>
      <w:r w:rsidRPr="00AD53B2">
        <w:rPr>
          <w:iCs/>
        </w:rPr>
        <w:t xml:space="preserve"> „državna upravna inspekcija“ i „čelnik državne upravne inspekcije“</w:t>
      </w:r>
      <w:r w:rsidR="00DC70F9" w:rsidRPr="00AD53B2">
        <w:rPr>
          <w:iCs/>
        </w:rPr>
        <w:t xml:space="preserve"> s odredb</w:t>
      </w:r>
      <w:r w:rsidR="00591A30" w:rsidRPr="00AD53B2">
        <w:rPr>
          <w:iCs/>
        </w:rPr>
        <w:t>om</w:t>
      </w:r>
      <w:r w:rsidR="00DC70F9" w:rsidRPr="00AD53B2">
        <w:rPr>
          <w:iCs/>
        </w:rPr>
        <w:t xml:space="preserve"> </w:t>
      </w:r>
      <w:r w:rsidR="00591A30" w:rsidRPr="00AD53B2">
        <w:rPr>
          <w:iCs/>
        </w:rPr>
        <w:t xml:space="preserve">članka 1. ovoga </w:t>
      </w:r>
      <w:r w:rsidR="00DC70F9" w:rsidRPr="00AD53B2">
        <w:rPr>
          <w:iCs/>
        </w:rPr>
        <w:t>Zakona</w:t>
      </w:r>
      <w:r w:rsidR="00360DE0" w:rsidRPr="00AD53B2">
        <w:rPr>
          <w:iCs/>
        </w:rPr>
        <w:t xml:space="preserve"> prema koj</w:t>
      </w:r>
      <w:r w:rsidR="00591A30" w:rsidRPr="00AD53B2">
        <w:rPr>
          <w:iCs/>
        </w:rPr>
        <w:t xml:space="preserve">oj </w:t>
      </w:r>
      <w:r w:rsidR="00360DE0" w:rsidRPr="00AD53B2">
        <w:rPr>
          <w:iCs/>
        </w:rPr>
        <w:t>poj</w:t>
      </w:r>
      <w:r w:rsidR="00591A30" w:rsidRPr="00AD53B2">
        <w:rPr>
          <w:iCs/>
        </w:rPr>
        <w:t>a</w:t>
      </w:r>
      <w:r w:rsidR="00360DE0" w:rsidRPr="00AD53B2">
        <w:rPr>
          <w:iCs/>
        </w:rPr>
        <w:t>m „državna upravna inspekcija“ i „upravna inspekcija ureda“ zamjenjuje pojam „upravna inspekcija“ pa slijedom toga pojam „čelnik državne upravne inspekcije“ zamjenjuje se pojmom „čelnik upravne inspekcije.“</w:t>
      </w:r>
      <w:r w:rsidR="00591A30" w:rsidRPr="00AD53B2">
        <w:rPr>
          <w:iCs/>
        </w:rPr>
        <w:t xml:space="preserve"> </w:t>
      </w:r>
    </w:p>
    <w:p w:rsidR="00522C0E" w:rsidRPr="00AD53B2" w:rsidRDefault="00522C0E" w:rsidP="00AD53B2">
      <w:pPr>
        <w:jc w:val="both"/>
      </w:pPr>
    </w:p>
    <w:p w:rsidR="00473094" w:rsidRPr="00AD53B2" w:rsidRDefault="00355A9B" w:rsidP="00AD53B2">
      <w:pPr>
        <w:jc w:val="both"/>
        <w:rPr>
          <w:b/>
        </w:rPr>
      </w:pPr>
      <w:r w:rsidRPr="00AD53B2">
        <w:rPr>
          <w:b/>
        </w:rPr>
        <w:t xml:space="preserve">Članak 7. </w:t>
      </w:r>
    </w:p>
    <w:p w:rsidR="00BE782D" w:rsidRPr="00AD53B2" w:rsidRDefault="00BE782D" w:rsidP="00AD53B2">
      <w:pPr>
        <w:jc w:val="both"/>
        <w:rPr>
          <w:iCs/>
        </w:rPr>
      </w:pPr>
    </w:p>
    <w:p w:rsidR="00721EE1" w:rsidRPr="00AD53B2" w:rsidRDefault="004A51D1" w:rsidP="00AD53B2">
      <w:pPr>
        <w:jc w:val="both"/>
        <w:rPr>
          <w:b/>
        </w:rPr>
      </w:pPr>
      <w:r w:rsidRPr="00AD53B2">
        <w:rPr>
          <w:iCs/>
        </w:rPr>
        <w:t>Ovim člankom</w:t>
      </w:r>
      <w:r w:rsidR="00B81164" w:rsidRPr="00AD53B2">
        <w:rPr>
          <w:iCs/>
        </w:rPr>
        <w:t>,</w:t>
      </w:r>
      <w:r w:rsidRPr="00AD53B2">
        <w:rPr>
          <w:iCs/>
        </w:rPr>
        <w:t xml:space="preserve"> </w:t>
      </w:r>
      <w:r w:rsidR="00B81164" w:rsidRPr="00AD53B2">
        <w:rPr>
          <w:iCs/>
        </w:rPr>
        <w:t>u</w:t>
      </w:r>
      <w:r w:rsidR="005F4C55" w:rsidRPr="00AD53B2">
        <w:rPr>
          <w:iCs/>
        </w:rPr>
        <w:t xml:space="preserve"> </w:t>
      </w:r>
      <w:r w:rsidR="004E2D9F" w:rsidRPr="00AD53B2">
        <w:rPr>
          <w:iCs/>
        </w:rPr>
        <w:t xml:space="preserve">naslovu </w:t>
      </w:r>
      <w:r w:rsidR="005F4C55" w:rsidRPr="00AD53B2">
        <w:rPr>
          <w:iCs/>
        </w:rPr>
        <w:t xml:space="preserve">iznad članka 10. </w:t>
      </w:r>
      <w:r w:rsidR="00B81164" w:rsidRPr="00AD53B2">
        <w:rPr>
          <w:iCs/>
        </w:rPr>
        <w:t xml:space="preserve">Zakona o upravnoj inspekciji, </w:t>
      </w:r>
      <w:r w:rsidRPr="00AD53B2">
        <w:rPr>
          <w:iCs/>
        </w:rPr>
        <w:t xml:space="preserve">brisane </w:t>
      </w:r>
      <w:r w:rsidR="005F4C55" w:rsidRPr="00AD53B2">
        <w:rPr>
          <w:iCs/>
        </w:rPr>
        <w:t xml:space="preserve">su </w:t>
      </w:r>
      <w:r w:rsidRPr="00AD53B2">
        <w:rPr>
          <w:iCs/>
        </w:rPr>
        <w:t>riječi „Izvješća ureda i“</w:t>
      </w:r>
      <w:r w:rsidR="005F4C55" w:rsidRPr="00AD53B2">
        <w:rPr>
          <w:iCs/>
        </w:rPr>
        <w:t>, a o</w:t>
      </w:r>
      <w:r w:rsidR="004E2D9F" w:rsidRPr="00AD53B2">
        <w:rPr>
          <w:iCs/>
        </w:rPr>
        <w:t xml:space="preserve">dredbe članka 10. </w:t>
      </w:r>
      <w:r w:rsidR="005F4C55" w:rsidRPr="00AD53B2">
        <w:rPr>
          <w:iCs/>
        </w:rPr>
        <w:t xml:space="preserve">također su izmijenjene odnosno usklađene </w:t>
      </w:r>
      <w:r w:rsidR="004E2D9F" w:rsidRPr="00AD53B2">
        <w:rPr>
          <w:iCs/>
        </w:rPr>
        <w:t xml:space="preserve">s </w:t>
      </w:r>
      <w:r w:rsidR="00B81164" w:rsidRPr="00AD53B2">
        <w:rPr>
          <w:iCs/>
        </w:rPr>
        <w:t xml:space="preserve">promjenama ustrojstva upravne inspekcije odnosno s odredbama </w:t>
      </w:r>
      <w:r w:rsidR="005F4C55" w:rsidRPr="00AD53B2">
        <w:rPr>
          <w:iCs/>
        </w:rPr>
        <w:t xml:space="preserve">ovoga Zakona prema kojima poslove upravne inspekcije više ne obavlja upravna inspekcija ureda nego upravna inspekcija u sastavu Ministarstva uprave. </w:t>
      </w:r>
      <w:r w:rsidR="00721EE1" w:rsidRPr="00AD53B2">
        <w:rPr>
          <w:iCs/>
        </w:rPr>
        <w:t>Osim toga, pojmovi „čelnik središnjeg tijela državne uprave“ i „čelnik državne upravne inspekcije“ zamijenjeni su pojmovima „čelnik tijela državne uprave“ i „čelnik upravne inspekcije“, radi usklađivanja s odredbama Zakona o sustavu državne uprave i odredbama ovoga Zakona</w:t>
      </w:r>
      <w:r w:rsidR="00774CCF" w:rsidRPr="00AD53B2">
        <w:rPr>
          <w:iCs/>
        </w:rPr>
        <w:t xml:space="preserve"> koje propisuju ustrojstvo upravne inspekcije</w:t>
      </w:r>
      <w:r w:rsidR="00721EE1" w:rsidRPr="00AD53B2">
        <w:rPr>
          <w:iCs/>
        </w:rPr>
        <w:t xml:space="preserve">.   </w:t>
      </w:r>
    </w:p>
    <w:p w:rsidR="00522C0E" w:rsidRPr="00AD53B2" w:rsidRDefault="00522C0E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  <w:rPr>
          <w:iCs/>
        </w:rPr>
      </w:pPr>
    </w:p>
    <w:p w:rsidR="00BE782D" w:rsidRPr="00AD53B2" w:rsidRDefault="001F201A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8.</w:t>
      </w:r>
    </w:p>
    <w:p w:rsidR="00BE782D" w:rsidRPr="00AD53B2" w:rsidRDefault="00BE782D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</w:p>
    <w:p w:rsidR="00BC2021" w:rsidRPr="00AD53B2" w:rsidRDefault="00BC2021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  <w:r w:rsidRPr="00AD53B2">
        <w:rPr>
          <w:iCs/>
        </w:rPr>
        <w:t xml:space="preserve">U ovome članku brišu se riječi „središnje“ i „središnjeg“ radi usklađivanja pojmova „središnje tijelo državne uprave“ i „središnjeg tijela državne uprave“ s pojmom „tijelo državne uprave“ sadržanim u Zakonu o sustavu državne uprave. </w:t>
      </w:r>
    </w:p>
    <w:p w:rsidR="00522C0E" w:rsidRPr="00AD53B2" w:rsidRDefault="00522C0E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</w:p>
    <w:p w:rsidR="00DC5182" w:rsidRPr="00AD53B2" w:rsidRDefault="00C73270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  <w:r w:rsidRPr="00AD53B2">
        <w:rPr>
          <w:b/>
          <w:color w:val="231F20"/>
        </w:rPr>
        <w:t>Članak 9.</w:t>
      </w:r>
    </w:p>
    <w:p w:rsidR="00BE782D" w:rsidRPr="00AD53B2" w:rsidRDefault="00BE782D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AA4B8E" w:rsidRPr="00AD53B2" w:rsidRDefault="005018C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>Ovim člankom Zakona usklađ</w:t>
      </w:r>
      <w:r w:rsidR="00AA4B8E" w:rsidRPr="00AD53B2">
        <w:rPr>
          <w:color w:val="231F20"/>
        </w:rPr>
        <w:t>uju se odredbe članka 17. Zakona o upravnoj inspekciji</w:t>
      </w:r>
      <w:r w:rsidR="00E858C0" w:rsidRPr="00AD53B2">
        <w:rPr>
          <w:color w:val="231F20"/>
        </w:rPr>
        <w:t>,</w:t>
      </w:r>
      <w:r w:rsidR="00AA4B8E" w:rsidRPr="00AD53B2">
        <w:rPr>
          <w:color w:val="231F20"/>
        </w:rPr>
        <w:t xml:space="preserve"> koj</w:t>
      </w:r>
      <w:r w:rsidR="00E858C0" w:rsidRPr="00AD53B2">
        <w:rPr>
          <w:color w:val="231F20"/>
        </w:rPr>
        <w:t xml:space="preserve">ima je propisano </w:t>
      </w:r>
      <w:r w:rsidR="00AA4B8E" w:rsidRPr="00AD53B2">
        <w:rPr>
          <w:color w:val="231F20"/>
        </w:rPr>
        <w:t>planiranje inspekcijskog nadzora</w:t>
      </w:r>
      <w:r w:rsidR="00E858C0" w:rsidRPr="00AD53B2">
        <w:rPr>
          <w:color w:val="231F20"/>
        </w:rPr>
        <w:t>,</w:t>
      </w:r>
      <w:r w:rsidR="00AA4B8E" w:rsidRPr="00AD53B2">
        <w:rPr>
          <w:color w:val="231F20"/>
        </w:rPr>
        <w:t xml:space="preserve"> s odredbama ovoga Zakona koje uređuju ustrojstvo i nadležnost upravne inspekcije</w:t>
      </w:r>
      <w:r w:rsidR="00E858C0" w:rsidRPr="00AD53B2">
        <w:rPr>
          <w:color w:val="231F20"/>
        </w:rPr>
        <w:t>.</w:t>
      </w:r>
      <w:r w:rsidR="00AA4B8E" w:rsidRPr="00AD53B2">
        <w:rPr>
          <w:color w:val="231F20"/>
        </w:rPr>
        <w:t xml:space="preserve">  </w:t>
      </w:r>
    </w:p>
    <w:p w:rsidR="001F201A" w:rsidRPr="00AD53B2" w:rsidRDefault="005018C5" w:rsidP="00AD53B2">
      <w:pPr>
        <w:pStyle w:val="box457005clanak--pcenter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D53B2">
        <w:rPr>
          <w:color w:val="231F20"/>
        </w:rPr>
        <w:t xml:space="preserve">S obzirom da </w:t>
      </w:r>
      <w:r w:rsidR="005765A3" w:rsidRPr="00AD53B2">
        <w:rPr>
          <w:color w:val="231F20"/>
        </w:rPr>
        <w:t>poslove upravne inspekcije ureda i upravne inspektore ureda preuzima Ministarstvo uprave odnosno tijelo državne uprave nadležno za poslove upravne inspekcije</w:t>
      </w:r>
      <w:r w:rsidRPr="00AD53B2">
        <w:rPr>
          <w:color w:val="231F20"/>
        </w:rPr>
        <w:t xml:space="preserve"> i da će poslove upravne inspekcije obavljati upravni inspektori Ministarstva uprave</w:t>
      </w:r>
      <w:r w:rsidR="00DC5182" w:rsidRPr="00AD53B2">
        <w:rPr>
          <w:color w:val="231F20"/>
        </w:rPr>
        <w:t xml:space="preserve">, </w:t>
      </w:r>
      <w:r w:rsidR="00197B47" w:rsidRPr="00AD53B2">
        <w:rPr>
          <w:color w:val="231F20"/>
        </w:rPr>
        <w:t xml:space="preserve">potrebno </w:t>
      </w:r>
      <w:r w:rsidR="00E858C0" w:rsidRPr="00AD53B2">
        <w:rPr>
          <w:color w:val="231F20"/>
        </w:rPr>
        <w:t xml:space="preserve">je uskladiti planiranje inspekcijskih nadzora s navedenim promjenama. Stoga je </w:t>
      </w:r>
      <w:r w:rsidRPr="00AD53B2">
        <w:rPr>
          <w:color w:val="231F20"/>
        </w:rPr>
        <w:t>ovim člankom Zakona</w:t>
      </w:r>
      <w:r w:rsidR="00DC5182" w:rsidRPr="00AD53B2">
        <w:rPr>
          <w:color w:val="231F20"/>
        </w:rPr>
        <w:t xml:space="preserve"> </w:t>
      </w:r>
      <w:r w:rsidRPr="00AD53B2">
        <w:rPr>
          <w:color w:val="231F20"/>
        </w:rPr>
        <w:t>propisano da se p</w:t>
      </w:r>
      <w:r w:rsidR="001F201A" w:rsidRPr="00AD53B2">
        <w:rPr>
          <w:color w:val="231F20"/>
        </w:rPr>
        <w:t>oslovi upravne inspekcije planiraju godišnjim planom rada upravne inspekcije koji se donosi do kraja kalendarske godine za iduću godinu</w:t>
      </w:r>
      <w:r w:rsidRPr="00AD53B2">
        <w:rPr>
          <w:color w:val="231F20"/>
        </w:rPr>
        <w:t xml:space="preserve"> te da plan </w:t>
      </w:r>
      <w:r w:rsidR="001F201A" w:rsidRPr="00AD53B2">
        <w:rPr>
          <w:color w:val="231F20"/>
        </w:rPr>
        <w:t>donosi čelnik tijela državne uprave nadležnog za poslove upravne inspekcije, na prijedlog čelnika upravne inspekcije.</w:t>
      </w:r>
    </w:p>
    <w:p w:rsidR="00522C0E" w:rsidRPr="00AD53B2" w:rsidRDefault="00522C0E" w:rsidP="00AD53B2">
      <w:pPr>
        <w:jc w:val="both"/>
        <w:rPr>
          <w:b/>
        </w:rPr>
      </w:pPr>
    </w:p>
    <w:p w:rsidR="00355A9B" w:rsidRPr="00AD53B2" w:rsidRDefault="00355A9B" w:rsidP="00AD53B2">
      <w:pPr>
        <w:jc w:val="both"/>
        <w:rPr>
          <w:b/>
        </w:rPr>
      </w:pPr>
      <w:r w:rsidRPr="00AD53B2">
        <w:rPr>
          <w:b/>
        </w:rPr>
        <w:t xml:space="preserve">Članak </w:t>
      </w:r>
      <w:r w:rsidR="00C73270" w:rsidRPr="00AD53B2">
        <w:rPr>
          <w:b/>
        </w:rPr>
        <w:t>10</w:t>
      </w:r>
      <w:r w:rsidRPr="00AD53B2">
        <w:rPr>
          <w:b/>
        </w:rPr>
        <w:t>.</w:t>
      </w:r>
    </w:p>
    <w:p w:rsidR="00BE782D" w:rsidRPr="00AD53B2" w:rsidRDefault="00BE782D" w:rsidP="00AD53B2">
      <w:pPr>
        <w:jc w:val="both"/>
        <w:rPr>
          <w:lang w:eastAsia="en-US"/>
        </w:rPr>
      </w:pPr>
    </w:p>
    <w:p w:rsidR="00A1798F" w:rsidRPr="00AD53B2" w:rsidRDefault="00B81164" w:rsidP="00AD53B2">
      <w:pPr>
        <w:jc w:val="both"/>
        <w:rPr>
          <w:lang w:eastAsia="en-US"/>
        </w:rPr>
      </w:pPr>
      <w:r w:rsidRPr="00AD53B2">
        <w:rPr>
          <w:lang w:eastAsia="en-US"/>
        </w:rPr>
        <w:t xml:space="preserve">Ovim člankom usklađene su odredbe o </w:t>
      </w:r>
      <w:r w:rsidR="003F14FF" w:rsidRPr="00AD53B2">
        <w:rPr>
          <w:lang w:eastAsia="en-US"/>
        </w:rPr>
        <w:t>objavi</w:t>
      </w:r>
      <w:r w:rsidRPr="00AD53B2">
        <w:rPr>
          <w:lang w:eastAsia="en-US"/>
        </w:rPr>
        <w:t xml:space="preserve"> godišnjeg plana rada s odredb</w:t>
      </w:r>
      <w:r w:rsidR="003F14FF" w:rsidRPr="00AD53B2">
        <w:rPr>
          <w:lang w:eastAsia="en-US"/>
        </w:rPr>
        <w:t>ama</w:t>
      </w:r>
      <w:r w:rsidRPr="00AD53B2">
        <w:rPr>
          <w:lang w:eastAsia="en-US"/>
        </w:rPr>
        <w:t xml:space="preserve"> članka </w:t>
      </w:r>
      <w:r w:rsidR="003F14FF" w:rsidRPr="00AD53B2">
        <w:rPr>
          <w:lang w:eastAsia="en-US"/>
        </w:rPr>
        <w:t>9</w:t>
      </w:r>
      <w:r w:rsidRPr="00AD53B2">
        <w:rPr>
          <w:lang w:eastAsia="en-US"/>
        </w:rPr>
        <w:t xml:space="preserve">. ovoga Zakona odnosno s promjenama vezanim uz </w:t>
      </w:r>
      <w:r w:rsidR="003F14FF" w:rsidRPr="00AD53B2">
        <w:rPr>
          <w:lang w:eastAsia="en-US"/>
        </w:rPr>
        <w:t xml:space="preserve">planiranje inspekcijskog nadzora </w:t>
      </w:r>
      <w:r w:rsidRPr="00AD53B2">
        <w:rPr>
          <w:lang w:eastAsia="en-US"/>
        </w:rPr>
        <w:t xml:space="preserve">te je </w:t>
      </w:r>
      <w:r w:rsidRPr="00AD53B2">
        <w:rPr>
          <w:lang w:eastAsia="en-US"/>
        </w:rPr>
        <w:lastRenderedPageBreak/>
        <w:t>propisano da se g</w:t>
      </w:r>
      <w:r w:rsidRPr="00AD53B2">
        <w:rPr>
          <w:color w:val="231F20"/>
        </w:rPr>
        <w:t>odišnji plan rada upravne inspekcije objavljuje na mrežnoj stranici tijela državne uprave nadležnog za poslove upravne inspekcije.</w:t>
      </w:r>
    </w:p>
    <w:p w:rsidR="00522C0E" w:rsidRPr="00AD53B2" w:rsidRDefault="00522C0E" w:rsidP="00AD53B2">
      <w:pPr>
        <w:jc w:val="both"/>
        <w:rPr>
          <w:lang w:eastAsia="en-US"/>
        </w:rPr>
      </w:pPr>
    </w:p>
    <w:p w:rsidR="00C13667" w:rsidRPr="00AD53B2" w:rsidRDefault="00355A9B" w:rsidP="00AD53B2">
      <w:pPr>
        <w:jc w:val="both"/>
        <w:rPr>
          <w:b/>
        </w:rPr>
      </w:pPr>
      <w:r w:rsidRPr="00AD53B2">
        <w:rPr>
          <w:b/>
        </w:rPr>
        <w:t>Članak 1</w:t>
      </w:r>
      <w:r w:rsidR="00C73270" w:rsidRPr="00AD53B2">
        <w:rPr>
          <w:b/>
        </w:rPr>
        <w:t>1</w:t>
      </w:r>
      <w:r w:rsidRPr="00AD53B2">
        <w:rPr>
          <w:b/>
        </w:rPr>
        <w:t xml:space="preserve">. </w:t>
      </w:r>
    </w:p>
    <w:p w:rsidR="00BE782D" w:rsidRPr="00AD53B2" w:rsidRDefault="00BE782D" w:rsidP="00AD53B2">
      <w:pPr>
        <w:jc w:val="both"/>
        <w:rPr>
          <w:color w:val="231F20"/>
        </w:rPr>
      </w:pPr>
    </w:p>
    <w:p w:rsidR="00C13667" w:rsidRPr="00AD53B2" w:rsidRDefault="004651EF" w:rsidP="00AD53B2">
      <w:pPr>
        <w:jc w:val="both"/>
        <w:rPr>
          <w:color w:val="231F20"/>
        </w:rPr>
      </w:pPr>
      <w:r w:rsidRPr="00AD53B2">
        <w:rPr>
          <w:color w:val="231F20"/>
        </w:rPr>
        <w:t>Ovim člankom mijenja se članak 20. Zakona o upravnoj inspekciji</w:t>
      </w:r>
      <w:r w:rsidR="004E4A8E" w:rsidRPr="00AD53B2">
        <w:rPr>
          <w:color w:val="231F20"/>
        </w:rPr>
        <w:t xml:space="preserve"> koji </w:t>
      </w:r>
      <w:r w:rsidR="00DA3163" w:rsidRPr="00AD53B2">
        <w:rPr>
          <w:color w:val="231F20"/>
        </w:rPr>
        <w:t>propisuje</w:t>
      </w:r>
      <w:r w:rsidR="004E4A8E" w:rsidRPr="00AD53B2">
        <w:rPr>
          <w:color w:val="231F20"/>
        </w:rPr>
        <w:t xml:space="preserve"> redoviti inspekcijski</w:t>
      </w:r>
      <w:r w:rsidRPr="00AD53B2">
        <w:rPr>
          <w:color w:val="231F20"/>
        </w:rPr>
        <w:t xml:space="preserve"> </w:t>
      </w:r>
      <w:r w:rsidR="004E4A8E" w:rsidRPr="00AD53B2">
        <w:rPr>
          <w:color w:val="231F20"/>
        </w:rPr>
        <w:t xml:space="preserve">nadzor, </w:t>
      </w:r>
      <w:r w:rsidR="007943BC" w:rsidRPr="00AD53B2">
        <w:rPr>
          <w:color w:val="231F20"/>
        </w:rPr>
        <w:t xml:space="preserve">a </w:t>
      </w:r>
      <w:r w:rsidR="004E4A8E" w:rsidRPr="00AD53B2">
        <w:rPr>
          <w:color w:val="231F20"/>
        </w:rPr>
        <w:t xml:space="preserve">radi usklađivanja </w:t>
      </w:r>
      <w:r w:rsidR="007943BC" w:rsidRPr="00AD53B2">
        <w:rPr>
          <w:color w:val="231F20"/>
        </w:rPr>
        <w:t>s odredbama ovoga Zakona koje se odnose na   ustrojstvo upravne inspekcije i planiranje inspekcijskih nadzora.</w:t>
      </w:r>
    </w:p>
    <w:p w:rsidR="00C13667" w:rsidRPr="00AD53B2" w:rsidRDefault="007943BC" w:rsidP="00AD53B2">
      <w:pPr>
        <w:jc w:val="both"/>
        <w:rPr>
          <w:color w:val="231F20"/>
        </w:rPr>
      </w:pPr>
      <w:r w:rsidRPr="00AD53B2">
        <w:rPr>
          <w:color w:val="231F20"/>
        </w:rPr>
        <w:t xml:space="preserve">S tim u vezi </w:t>
      </w:r>
      <w:r w:rsidR="00C73270" w:rsidRPr="00AD53B2">
        <w:rPr>
          <w:color w:val="231F20"/>
        </w:rPr>
        <w:t xml:space="preserve">pojam „godišnji plana rada državne upravne inspekcije“ </w:t>
      </w:r>
      <w:r w:rsidR="00D35900" w:rsidRPr="00AD53B2">
        <w:rPr>
          <w:color w:val="231F20"/>
        </w:rPr>
        <w:t>zam</w:t>
      </w:r>
      <w:r w:rsidR="00DA3163" w:rsidRPr="00AD53B2">
        <w:rPr>
          <w:color w:val="231F20"/>
        </w:rPr>
        <w:t>i</w:t>
      </w:r>
      <w:r w:rsidR="00D35900" w:rsidRPr="00AD53B2">
        <w:rPr>
          <w:color w:val="231F20"/>
        </w:rPr>
        <w:t>jenj</w:t>
      </w:r>
      <w:r w:rsidR="00DA3163" w:rsidRPr="00AD53B2">
        <w:rPr>
          <w:color w:val="231F20"/>
        </w:rPr>
        <w:t>en je</w:t>
      </w:r>
      <w:r w:rsidR="00C73270" w:rsidRPr="00AD53B2">
        <w:rPr>
          <w:color w:val="231F20"/>
        </w:rPr>
        <w:t xml:space="preserve"> </w:t>
      </w:r>
      <w:r w:rsidRPr="00AD53B2">
        <w:rPr>
          <w:color w:val="231F20"/>
        </w:rPr>
        <w:t xml:space="preserve"> </w:t>
      </w:r>
      <w:r w:rsidR="00C73270" w:rsidRPr="00AD53B2">
        <w:rPr>
          <w:color w:val="231F20"/>
        </w:rPr>
        <w:t>pojmom</w:t>
      </w:r>
      <w:r w:rsidR="00D35900" w:rsidRPr="00AD53B2">
        <w:rPr>
          <w:color w:val="231F20"/>
        </w:rPr>
        <w:t xml:space="preserve"> „</w:t>
      </w:r>
      <w:r w:rsidR="00C73270" w:rsidRPr="00AD53B2">
        <w:rPr>
          <w:color w:val="231F20"/>
        </w:rPr>
        <w:t xml:space="preserve">godišnji plan rada </w:t>
      </w:r>
      <w:r w:rsidR="00D35900" w:rsidRPr="00AD53B2">
        <w:rPr>
          <w:color w:val="231F20"/>
        </w:rPr>
        <w:t>upravn</w:t>
      </w:r>
      <w:r w:rsidR="00C73270" w:rsidRPr="00AD53B2">
        <w:rPr>
          <w:color w:val="231F20"/>
        </w:rPr>
        <w:t>e</w:t>
      </w:r>
      <w:r w:rsidR="00D35900" w:rsidRPr="00AD53B2">
        <w:rPr>
          <w:color w:val="231F20"/>
        </w:rPr>
        <w:t xml:space="preserve"> inspekcij</w:t>
      </w:r>
      <w:r w:rsidR="00C73270" w:rsidRPr="00AD53B2">
        <w:rPr>
          <w:color w:val="231F20"/>
        </w:rPr>
        <w:t>e</w:t>
      </w:r>
      <w:r w:rsidR="00D35900" w:rsidRPr="00AD53B2">
        <w:rPr>
          <w:color w:val="231F20"/>
        </w:rPr>
        <w:t>“</w:t>
      </w:r>
      <w:r w:rsidR="00DA3163" w:rsidRPr="00AD53B2">
        <w:rPr>
          <w:color w:val="231F20"/>
        </w:rPr>
        <w:t xml:space="preserve">, a </w:t>
      </w:r>
      <w:r w:rsidR="00D35900" w:rsidRPr="00AD53B2">
        <w:rPr>
          <w:color w:val="231F20"/>
        </w:rPr>
        <w:t>bri</w:t>
      </w:r>
      <w:r w:rsidR="004651EF" w:rsidRPr="00AD53B2">
        <w:rPr>
          <w:color w:val="231F20"/>
        </w:rPr>
        <w:t xml:space="preserve">sane </w:t>
      </w:r>
      <w:r w:rsidR="00DA3163" w:rsidRPr="00AD53B2">
        <w:rPr>
          <w:color w:val="231F20"/>
        </w:rPr>
        <w:t xml:space="preserve">su </w:t>
      </w:r>
      <w:r w:rsidR="00D35900" w:rsidRPr="00AD53B2">
        <w:rPr>
          <w:color w:val="231F20"/>
        </w:rPr>
        <w:t>riječi „i godišnjim planom rada upravne inspekcije ureda</w:t>
      </w:r>
      <w:r w:rsidR="00DA3163" w:rsidRPr="00AD53B2">
        <w:rPr>
          <w:color w:val="231F20"/>
        </w:rPr>
        <w:t>.</w:t>
      </w:r>
      <w:r w:rsidR="00D35900" w:rsidRPr="00AD53B2">
        <w:rPr>
          <w:color w:val="231F20"/>
        </w:rPr>
        <w:t xml:space="preserve">“ </w:t>
      </w:r>
    </w:p>
    <w:p w:rsidR="00DA3163" w:rsidRPr="00AD53B2" w:rsidRDefault="00DA3163" w:rsidP="00AD53B2">
      <w:pPr>
        <w:jc w:val="both"/>
        <w:rPr>
          <w:b/>
          <w:bCs/>
        </w:rPr>
      </w:pPr>
      <w:r w:rsidRPr="00AD53B2">
        <w:rPr>
          <w:color w:val="231F20"/>
        </w:rPr>
        <w:t xml:space="preserve">Slijedom navedenoga, propisano je da se redoviti inspekcijski nadzor provodi u skladu s godišnjim planom rada upravne inspekcije. </w:t>
      </w:r>
    </w:p>
    <w:p w:rsidR="00DA3163" w:rsidRPr="00AD53B2" w:rsidRDefault="00DA316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C13667" w:rsidRPr="00AD53B2" w:rsidRDefault="00355A9B" w:rsidP="00AD53B2">
      <w:pPr>
        <w:jc w:val="both"/>
        <w:rPr>
          <w:b/>
        </w:rPr>
      </w:pPr>
      <w:r w:rsidRPr="00AD53B2">
        <w:rPr>
          <w:b/>
        </w:rPr>
        <w:t>Članak 1</w:t>
      </w:r>
      <w:r w:rsidR="00D575F8" w:rsidRPr="00AD53B2">
        <w:rPr>
          <w:b/>
        </w:rPr>
        <w:t>2</w:t>
      </w:r>
      <w:r w:rsidRPr="00AD53B2">
        <w:rPr>
          <w:b/>
        </w:rPr>
        <w:t xml:space="preserve">. </w:t>
      </w:r>
    </w:p>
    <w:p w:rsidR="00BE782D" w:rsidRPr="00AD53B2" w:rsidRDefault="00BE782D" w:rsidP="00AD53B2">
      <w:pPr>
        <w:jc w:val="both"/>
        <w:rPr>
          <w:color w:val="231F20"/>
        </w:rPr>
      </w:pPr>
    </w:p>
    <w:p w:rsidR="00C13667" w:rsidRPr="00AD53B2" w:rsidRDefault="00FD657F" w:rsidP="00AD53B2">
      <w:pPr>
        <w:jc w:val="both"/>
        <w:rPr>
          <w:color w:val="231F20"/>
        </w:rPr>
      </w:pPr>
      <w:r w:rsidRPr="00AD53B2">
        <w:rPr>
          <w:color w:val="231F20"/>
        </w:rPr>
        <w:t xml:space="preserve">Ovim člankom </w:t>
      </w:r>
      <w:r w:rsidR="001934F2" w:rsidRPr="00AD53B2">
        <w:rPr>
          <w:color w:val="231F20"/>
        </w:rPr>
        <w:t xml:space="preserve">mijenja se </w:t>
      </w:r>
      <w:r w:rsidRPr="00AD53B2">
        <w:rPr>
          <w:color w:val="231F20"/>
        </w:rPr>
        <w:t>č</w:t>
      </w:r>
      <w:r w:rsidR="00160FB5" w:rsidRPr="00AD53B2">
        <w:rPr>
          <w:color w:val="231F20"/>
        </w:rPr>
        <w:t xml:space="preserve">lanak 21. </w:t>
      </w:r>
      <w:r w:rsidRPr="00AD53B2">
        <w:rPr>
          <w:color w:val="231F20"/>
        </w:rPr>
        <w:t>Zakona o upravnoj inspekciji kojim je propisana  provedba izvanrednog inspekcijskog nadzora.</w:t>
      </w:r>
    </w:p>
    <w:p w:rsidR="00C13667" w:rsidRPr="00AD53B2" w:rsidRDefault="00FD657F" w:rsidP="00AD53B2">
      <w:pPr>
        <w:jc w:val="both"/>
        <w:rPr>
          <w:color w:val="231F20"/>
        </w:rPr>
      </w:pPr>
      <w:r w:rsidRPr="00AD53B2">
        <w:rPr>
          <w:color w:val="231F20"/>
        </w:rPr>
        <w:t>Radi usklađivanja s promjenama ustrojstva upravne inspekcije pojmovi „godišnji plan rada državne upravne inspekcije“ i „godišnji plan rada upravne inspekcije ureda“ zamijenj</w:t>
      </w:r>
      <w:r w:rsidR="00B34F8A" w:rsidRPr="00AD53B2">
        <w:rPr>
          <w:color w:val="231F20"/>
        </w:rPr>
        <w:t>eni</w:t>
      </w:r>
      <w:r w:rsidR="001934F2" w:rsidRPr="00AD53B2">
        <w:rPr>
          <w:color w:val="231F20"/>
        </w:rPr>
        <w:t xml:space="preserve"> </w:t>
      </w:r>
      <w:r w:rsidRPr="00AD53B2">
        <w:rPr>
          <w:color w:val="231F20"/>
        </w:rPr>
        <w:t>s</w:t>
      </w:r>
      <w:r w:rsidR="00B34F8A" w:rsidRPr="00AD53B2">
        <w:rPr>
          <w:color w:val="231F20"/>
        </w:rPr>
        <w:t>u</w:t>
      </w:r>
      <w:r w:rsidRPr="00AD53B2">
        <w:rPr>
          <w:color w:val="231F20"/>
        </w:rPr>
        <w:t xml:space="preserve"> pojmom „godišnji plan rada upravne inspekcije“.  </w:t>
      </w:r>
    </w:p>
    <w:p w:rsidR="00C13667" w:rsidRPr="00AD53B2" w:rsidRDefault="00FD657F" w:rsidP="00AD53B2">
      <w:pPr>
        <w:jc w:val="both"/>
        <w:rPr>
          <w:color w:val="231F20"/>
        </w:rPr>
      </w:pPr>
      <w:r w:rsidRPr="00AD53B2">
        <w:rPr>
          <w:color w:val="231F20"/>
        </w:rPr>
        <w:t xml:space="preserve">U stavku 2. </w:t>
      </w:r>
      <w:r w:rsidR="001934F2" w:rsidRPr="00AD53B2">
        <w:rPr>
          <w:color w:val="231F20"/>
        </w:rPr>
        <w:t>istog</w:t>
      </w:r>
      <w:r w:rsidR="000A6157" w:rsidRPr="00AD53B2">
        <w:rPr>
          <w:color w:val="231F20"/>
        </w:rPr>
        <w:t>a</w:t>
      </w:r>
      <w:r w:rsidR="001934F2" w:rsidRPr="00AD53B2">
        <w:rPr>
          <w:color w:val="231F20"/>
        </w:rPr>
        <w:t xml:space="preserve"> članka </w:t>
      </w:r>
      <w:r w:rsidRPr="00AD53B2">
        <w:rPr>
          <w:color w:val="231F20"/>
        </w:rPr>
        <w:t>riječi „izvanrednog inspekcijskog nadzora“ zamjenj</w:t>
      </w:r>
      <w:r w:rsidR="001934F2" w:rsidRPr="00AD53B2">
        <w:rPr>
          <w:color w:val="231F20"/>
        </w:rPr>
        <w:t>uju</w:t>
      </w:r>
      <w:r w:rsidRPr="00AD53B2">
        <w:rPr>
          <w:color w:val="231F20"/>
        </w:rPr>
        <w:t xml:space="preserve"> s</w:t>
      </w:r>
      <w:r w:rsidR="001934F2" w:rsidRPr="00AD53B2">
        <w:rPr>
          <w:color w:val="231F20"/>
        </w:rPr>
        <w:t>e</w:t>
      </w:r>
      <w:r w:rsidRPr="00AD53B2">
        <w:rPr>
          <w:color w:val="231F20"/>
        </w:rPr>
        <w:t xml:space="preserve"> riječima „izvanrednog neposrednog inspekcijskog nadzora“ </w:t>
      </w:r>
      <w:r w:rsidR="001934F2" w:rsidRPr="00AD53B2">
        <w:rPr>
          <w:color w:val="231F20"/>
        </w:rPr>
        <w:t xml:space="preserve">s obzirom da je riječ „neposrednog“ u ovoj odredbi omaškom izostavljena, što u radu upravne inspekcije uzrokuje određene poteškoće. Izvanredni posredni inspekcijski nadzor upravni inspektori provode učestalo, npr. povodom zaprimljenih predstavki ili na inicijativu drugih tijela. </w:t>
      </w:r>
      <w:r w:rsidR="00181D4C" w:rsidRPr="00AD53B2">
        <w:rPr>
          <w:color w:val="231F20"/>
        </w:rPr>
        <w:t>U slučaju ako</w:t>
      </w:r>
      <w:r w:rsidR="001934F2" w:rsidRPr="00AD53B2">
        <w:rPr>
          <w:color w:val="231F20"/>
        </w:rPr>
        <w:t xml:space="preserve"> upravni inspektor, povodom zaprimljene predstavke</w:t>
      </w:r>
      <w:r w:rsidR="00ED51C6" w:rsidRPr="00AD53B2">
        <w:rPr>
          <w:color w:val="231F20"/>
        </w:rPr>
        <w:t xml:space="preserve"> ili inicijative drugog tijela,</w:t>
      </w:r>
      <w:r w:rsidR="001934F2" w:rsidRPr="00AD53B2">
        <w:rPr>
          <w:color w:val="231F20"/>
        </w:rPr>
        <w:t xml:space="preserve"> </w:t>
      </w:r>
      <w:r w:rsidR="00ED51C6" w:rsidRPr="00AD53B2">
        <w:rPr>
          <w:color w:val="231F20"/>
        </w:rPr>
        <w:t>ocijeni osnovanim provesti posredni inspekcijski nadzor (temeljem zatražene i dostavljene dokumentacije) isti je obvezan provesti nadzor i obavijestiti podnositelja predstavke ili inicijative. U t</w:t>
      </w:r>
      <w:r w:rsidR="00181D4C" w:rsidRPr="00AD53B2">
        <w:rPr>
          <w:color w:val="231F20"/>
        </w:rPr>
        <w:t>akvom slučaju suglasnost čelnika</w:t>
      </w:r>
      <w:r w:rsidR="00ED51C6" w:rsidRPr="00AD53B2">
        <w:rPr>
          <w:color w:val="231F20"/>
        </w:rPr>
        <w:t xml:space="preserve"> tijela državne uprave je suvišna. </w:t>
      </w:r>
      <w:r w:rsidR="002B6906" w:rsidRPr="00AD53B2">
        <w:rPr>
          <w:color w:val="231F20"/>
        </w:rPr>
        <w:t>Međutim,</w:t>
      </w:r>
      <w:r w:rsidR="00ED51C6" w:rsidRPr="00AD53B2">
        <w:rPr>
          <w:color w:val="231F20"/>
        </w:rPr>
        <w:t xml:space="preserve"> ako upravni inspektor treba provesti izvanredni neposredni inspekcijski nadzor, koji je u pravilu vezan uz određene troškove nadzora, u takvom slučaju potrebna je suglasnost čelnika tijela državne uprave nadležnog za poslove upravne inspekcije.  </w:t>
      </w:r>
    </w:p>
    <w:p w:rsidR="001D4184" w:rsidRPr="00AD53B2" w:rsidRDefault="00ED51C6" w:rsidP="00AD53B2">
      <w:pPr>
        <w:jc w:val="both"/>
        <w:rPr>
          <w:b/>
        </w:rPr>
      </w:pPr>
      <w:r w:rsidRPr="00AD53B2">
        <w:rPr>
          <w:color w:val="231F20"/>
        </w:rPr>
        <w:t xml:space="preserve">U istom stavku </w:t>
      </w:r>
      <w:r w:rsidR="000A6157" w:rsidRPr="00AD53B2">
        <w:rPr>
          <w:color w:val="231F20"/>
        </w:rPr>
        <w:t xml:space="preserve">pojam </w:t>
      </w:r>
      <w:r w:rsidRPr="00AD53B2">
        <w:rPr>
          <w:color w:val="231F20"/>
        </w:rPr>
        <w:t>„državn</w:t>
      </w:r>
      <w:r w:rsidR="000A6157" w:rsidRPr="00AD53B2">
        <w:rPr>
          <w:color w:val="231F20"/>
        </w:rPr>
        <w:t>a</w:t>
      </w:r>
      <w:r w:rsidRPr="00AD53B2">
        <w:rPr>
          <w:color w:val="231F20"/>
        </w:rPr>
        <w:t xml:space="preserve"> upravn</w:t>
      </w:r>
      <w:r w:rsidR="000A6157" w:rsidRPr="00AD53B2">
        <w:rPr>
          <w:color w:val="231F20"/>
        </w:rPr>
        <w:t>a</w:t>
      </w:r>
      <w:r w:rsidRPr="00AD53B2">
        <w:rPr>
          <w:color w:val="231F20"/>
        </w:rPr>
        <w:t xml:space="preserve"> inspekcij</w:t>
      </w:r>
      <w:r w:rsidR="000A6157" w:rsidRPr="00AD53B2">
        <w:rPr>
          <w:color w:val="231F20"/>
        </w:rPr>
        <w:t>a</w:t>
      </w:r>
      <w:r w:rsidRPr="00AD53B2">
        <w:rPr>
          <w:color w:val="231F20"/>
        </w:rPr>
        <w:t xml:space="preserve">“ </w:t>
      </w:r>
      <w:r w:rsidR="000A6157" w:rsidRPr="00AD53B2">
        <w:rPr>
          <w:color w:val="231F20"/>
        </w:rPr>
        <w:t xml:space="preserve">usklađen je s promjenama ustrojstva upravne inspekcije odnosno zamijenjen je pojmom „upravna inspekcija“ dok je pojam „središnje tijelo državne uprave“ usklađen s odredbama Zakona o sustavu državne uprave   odnosno zamijenjen je </w:t>
      </w:r>
      <w:r w:rsidRPr="00AD53B2">
        <w:rPr>
          <w:color w:val="231F20"/>
        </w:rPr>
        <w:t xml:space="preserve">pojmom „ </w:t>
      </w:r>
      <w:r w:rsidR="000A6157" w:rsidRPr="00AD53B2">
        <w:rPr>
          <w:color w:val="231F20"/>
        </w:rPr>
        <w:t>tijelo državne uprave“.</w:t>
      </w:r>
      <w:r w:rsidRPr="00AD53B2">
        <w:rPr>
          <w:color w:val="231F20"/>
        </w:rPr>
        <w:t xml:space="preserve">  </w:t>
      </w:r>
      <w:r w:rsidR="001934F2" w:rsidRPr="00AD53B2">
        <w:rPr>
          <w:color w:val="231F20"/>
        </w:rPr>
        <w:t xml:space="preserve">   </w:t>
      </w:r>
    </w:p>
    <w:p w:rsidR="00522C0E" w:rsidRPr="00AD53B2" w:rsidRDefault="00522C0E" w:rsidP="00AD53B2">
      <w:pPr>
        <w:pStyle w:val="box457005clanak--pcenter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1D4184" w:rsidRPr="00AD53B2" w:rsidRDefault="001D4184" w:rsidP="00AD53B2">
      <w:pPr>
        <w:rPr>
          <w:b/>
        </w:rPr>
      </w:pPr>
      <w:r w:rsidRPr="00AD53B2">
        <w:rPr>
          <w:b/>
        </w:rPr>
        <w:t>Članak 13.</w:t>
      </w:r>
    </w:p>
    <w:p w:rsidR="001D4184" w:rsidRPr="00AD53B2" w:rsidRDefault="001D4184" w:rsidP="00AD53B2"/>
    <w:p w:rsidR="001D4184" w:rsidRPr="00AD53B2" w:rsidRDefault="009D4EF2" w:rsidP="00AD53B2">
      <w:pPr>
        <w:jc w:val="both"/>
      </w:pPr>
      <w:r w:rsidRPr="00AD53B2">
        <w:t xml:space="preserve">Ovim člankom usklađuje se pojam „središnje tijelo državne uprave“ s pojmom „tijelo državne uprave“ </w:t>
      </w:r>
      <w:r w:rsidR="00081B94" w:rsidRPr="00AD53B2">
        <w:t xml:space="preserve">koji pojam je sadržan </w:t>
      </w:r>
      <w:r w:rsidRPr="00AD53B2">
        <w:t xml:space="preserve">u Zakonu o sustavu državne uprave.  </w:t>
      </w:r>
      <w:r w:rsidR="00081B94" w:rsidRPr="00AD53B2">
        <w:t xml:space="preserve">S tim u vezi brisana je riječ </w:t>
      </w:r>
      <w:r w:rsidR="00C35B76" w:rsidRPr="00AD53B2">
        <w:t xml:space="preserve"> „središnje“.</w:t>
      </w:r>
      <w:r w:rsidR="005D317E" w:rsidRPr="00AD53B2">
        <w:t xml:space="preserve"> U podstavku 3. brišu se riječi: „ureda državne uprave u županiji</w:t>
      </w:r>
      <w:r w:rsidR="00827700" w:rsidRPr="00AD53B2">
        <w:t>“.</w:t>
      </w:r>
    </w:p>
    <w:p w:rsidR="00522C0E" w:rsidRPr="00AD53B2" w:rsidRDefault="00522C0E" w:rsidP="00AD53B2">
      <w:pPr>
        <w:pStyle w:val="box457005clanak--pcenter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:rsidR="00D960C8" w:rsidRPr="00AD53B2" w:rsidRDefault="00D960C8" w:rsidP="00AD53B2">
      <w:pPr>
        <w:pStyle w:val="NoSpacing"/>
        <w:rPr>
          <w:b/>
        </w:rPr>
      </w:pPr>
      <w:r w:rsidRPr="00AD53B2">
        <w:rPr>
          <w:b/>
        </w:rPr>
        <w:t>Članak 14.</w:t>
      </w:r>
      <w:r w:rsidR="001934F2" w:rsidRPr="00AD53B2">
        <w:rPr>
          <w:b/>
        </w:rPr>
        <w:t xml:space="preserve">  </w:t>
      </w:r>
    </w:p>
    <w:p w:rsidR="00D960C8" w:rsidRPr="00AD53B2" w:rsidRDefault="00D960C8" w:rsidP="00AD53B2">
      <w:pPr>
        <w:pStyle w:val="NoSpacing"/>
      </w:pPr>
    </w:p>
    <w:p w:rsidR="00D960C8" w:rsidRPr="00AD53B2" w:rsidRDefault="00D960C8" w:rsidP="00AD53B2">
      <w:pPr>
        <w:jc w:val="both"/>
      </w:pPr>
      <w:r w:rsidRPr="00AD53B2">
        <w:t>U ovom članku brisane su riječi „Središnje tijelo“ i „središnjeg“ radi usklađivanja s pojmom sadržanim u Zakonu o sustavu državne uprave odnosno pojmom „tijelo državne uprave“.</w:t>
      </w:r>
    </w:p>
    <w:p w:rsidR="00160FB5" w:rsidRPr="00AD53B2" w:rsidRDefault="00160FB5" w:rsidP="00AD53B2"/>
    <w:p w:rsidR="00AD53B2" w:rsidRDefault="00AD53B2" w:rsidP="00AD53B2">
      <w:pPr>
        <w:rPr>
          <w:b/>
          <w:lang w:eastAsia="en-US"/>
        </w:rPr>
      </w:pPr>
    </w:p>
    <w:p w:rsidR="00355A9B" w:rsidRPr="00AD53B2" w:rsidRDefault="001D4184" w:rsidP="00AD53B2">
      <w:pPr>
        <w:rPr>
          <w:b/>
          <w:lang w:eastAsia="en-US"/>
        </w:rPr>
      </w:pPr>
      <w:r w:rsidRPr="00AD53B2">
        <w:rPr>
          <w:b/>
          <w:lang w:eastAsia="en-US"/>
        </w:rPr>
        <w:lastRenderedPageBreak/>
        <w:t>Č</w:t>
      </w:r>
      <w:r w:rsidR="00355A9B" w:rsidRPr="00AD53B2">
        <w:rPr>
          <w:b/>
          <w:lang w:eastAsia="en-US"/>
        </w:rPr>
        <w:t>lan</w:t>
      </w:r>
      <w:r w:rsidR="00BA533E" w:rsidRPr="00AD53B2">
        <w:rPr>
          <w:b/>
          <w:lang w:eastAsia="en-US"/>
        </w:rPr>
        <w:t>ci 1</w:t>
      </w:r>
      <w:r w:rsidR="001C0CB1" w:rsidRPr="00AD53B2">
        <w:rPr>
          <w:b/>
          <w:lang w:eastAsia="en-US"/>
        </w:rPr>
        <w:t>5</w:t>
      </w:r>
      <w:r w:rsidR="00BA533E" w:rsidRPr="00AD53B2">
        <w:rPr>
          <w:b/>
          <w:lang w:eastAsia="en-US"/>
        </w:rPr>
        <w:t>.</w:t>
      </w:r>
      <w:r w:rsidR="005C1268" w:rsidRPr="00AD53B2">
        <w:rPr>
          <w:b/>
          <w:lang w:eastAsia="en-US"/>
        </w:rPr>
        <w:t>, 16. i</w:t>
      </w:r>
      <w:r w:rsidR="00BA533E" w:rsidRPr="00AD53B2">
        <w:rPr>
          <w:b/>
          <w:lang w:eastAsia="en-US"/>
        </w:rPr>
        <w:t>1</w:t>
      </w:r>
      <w:r w:rsidR="001C0CB1" w:rsidRPr="00AD53B2">
        <w:rPr>
          <w:b/>
          <w:lang w:eastAsia="en-US"/>
        </w:rPr>
        <w:t>7</w:t>
      </w:r>
      <w:r w:rsidR="00BA533E" w:rsidRPr="00AD53B2">
        <w:rPr>
          <w:b/>
          <w:lang w:eastAsia="en-US"/>
        </w:rPr>
        <w:t xml:space="preserve">. </w:t>
      </w:r>
      <w:r w:rsidR="00355A9B" w:rsidRPr="00AD53B2">
        <w:rPr>
          <w:b/>
          <w:lang w:eastAsia="en-US"/>
        </w:rPr>
        <w:t xml:space="preserve"> </w:t>
      </w:r>
    </w:p>
    <w:p w:rsidR="00355A9B" w:rsidRPr="00AD53B2" w:rsidRDefault="00355A9B" w:rsidP="00AD53B2">
      <w:pPr>
        <w:jc w:val="both"/>
        <w:rPr>
          <w:lang w:eastAsia="en-US"/>
        </w:rPr>
      </w:pPr>
    </w:p>
    <w:p w:rsidR="00355A9B" w:rsidRPr="00AD53B2" w:rsidRDefault="00BA533E" w:rsidP="00AD53B2">
      <w:pPr>
        <w:jc w:val="both"/>
      </w:pPr>
      <w:r w:rsidRPr="00AD53B2">
        <w:t>U ovim člancima uređuju se prijelazne i završne odredbe Zakona.</w:t>
      </w:r>
    </w:p>
    <w:p w:rsidR="00C77049" w:rsidRPr="00AD53B2" w:rsidRDefault="00B70F55" w:rsidP="00AD53B2">
      <w:pPr>
        <w:jc w:val="both"/>
        <w:rPr>
          <w:color w:val="231F20"/>
        </w:rPr>
      </w:pPr>
      <w:r w:rsidRPr="00AD53B2">
        <w:t>Člankom 1</w:t>
      </w:r>
      <w:r w:rsidR="001C0CB1" w:rsidRPr="00AD53B2">
        <w:t>5</w:t>
      </w:r>
      <w:r w:rsidRPr="00AD53B2">
        <w:t>. stavkom 1. propisuje se rok za usklađivanje u</w:t>
      </w:r>
      <w:r w:rsidRPr="00AD53B2">
        <w:rPr>
          <w:color w:val="231F20"/>
        </w:rPr>
        <w:t>redbe o unutarnjem ustrojstvu tijela državne uprave nadležnog za poslove upravne inspekcije s odredbama ovoga Zakona.</w:t>
      </w:r>
    </w:p>
    <w:p w:rsidR="00C77049" w:rsidRPr="00AD53B2" w:rsidRDefault="00B70F55" w:rsidP="00AD53B2">
      <w:pPr>
        <w:jc w:val="both"/>
        <w:rPr>
          <w:color w:val="231F20"/>
        </w:rPr>
      </w:pPr>
      <w:r w:rsidRPr="00AD53B2">
        <w:rPr>
          <w:color w:val="231F20"/>
        </w:rPr>
        <w:t xml:space="preserve">Stavkom 2. istoga članka propisuje se rok za usklađivanje pravilnika o unutarnjem redu tijela državne uprave nadležnog za poslove upravne inspekcije s odredbama uredbe iz stavka 1. ovoga članka.  </w:t>
      </w:r>
    </w:p>
    <w:p w:rsidR="0081217C" w:rsidRPr="00AD53B2" w:rsidRDefault="00B70F55" w:rsidP="00AD53B2">
      <w:pPr>
        <w:jc w:val="both"/>
      </w:pPr>
      <w:r w:rsidRPr="00AD53B2">
        <w:rPr>
          <w:color w:val="231F20"/>
        </w:rPr>
        <w:t xml:space="preserve">Stavkom 3. istoga članka propisuje se da danom stupanja na snagu ovoga </w:t>
      </w:r>
      <w:r w:rsidR="0081217C" w:rsidRPr="00AD53B2">
        <w:rPr>
          <w:color w:val="231F20"/>
        </w:rPr>
        <w:t>Zakona tijelo državne uprave nadležno za poslove upravne inspekcije preuzima p</w:t>
      </w:r>
      <w:r w:rsidR="0081217C" w:rsidRPr="00AD53B2">
        <w:t xml:space="preserve">oslove upravne inspekcije ureda, upravne inspektore ureda, pismohranu i drugu dokumentaciju te opremu i sredstva za rad upravnih inspektora ureda. </w:t>
      </w:r>
    </w:p>
    <w:p w:rsidR="00096F23" w:rsidRPr="00AD53B2" w:rsidRDefault="00B70F55" w:rsidP="00AD53B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AD53B2">
        <w:rPr>
          <w:color w:val="000000"/>
        </w:rPr>
        <w:t xml:space="preserve">Stavkom 4. istoga članka uređuje se </w:t>
      </w:r>
      <w:r w:rsidR="00096F23" w:rsidRPr="00AD53B2">
        <w:rPr>
          <w:lang w:eastAsia="en-US"/>
        </w:rPr>
        <w:t xml:space="preserve">status zatečenih državnih službenika na poslovima upravne inspekcije. Upravni inspektori zatečeni u obavljanju poslova upravne inspekcije na dan stupanja na snagu ovoga Zakona, nastavljaju raditi na svojim dosadašnjim radnim mjestima te zadržavaju prava iz službe do donošenja rješenja o rasporedu na radna mjesta u skladu s propisima o unutarnjem ustrojstvu i unutarnjem redu tijela državne uprave nadležnog za poslove upravne inspekcije. </w:t>
      </w:r>
    </w:p>
    <w:p w:rsidR="00C77049" w:rsidRPr="00AD53B2" w:rsidRDefault="00C77049" w:rsidP="00AD53B2">
      <w:pPr>
        <w:jc w:val="both"/>
      </w:pPr>
    </w:p>
    <w:p w:rsidR="00BA533E" w:rsidRPr="00AD53B2" w:rsidRDefault="000F153C" w:rsidP="00AD53B2">
      <w:pPr>
        <w:jc w:val="both"/>
        <w:rPr>
          <w:color w:val="231F20"/>
        </w:rPr>
      </w:pPr>
      <w:r w:rsidRPr="00AD53B2">
        <w:t>U članku 1</w:t>
      </w:r>
      <w:r w:rsidR="001C0CB1" w:rsidRPr="00AD53B2">
        <w:t>6</w:t>
      </w:r>
      <w:r w:rsidRPr="00AD53B2">
        <w:t>. propisuju se rokovi usklađivanja provedbenih propisa temeljem Zakona o upravnoj inspekciji, odnosno pravilnika o obrascu i sadržaju službene iskaznice i upisnika o izdanim službenim iskaznicama te pravilnika o sadržaju, obliku, načinu vođenja te objav</w:t>
      </w:r>
      <w:r w:rsidR="00B75EFF" w:rsidRPr="00AD53B2">
        <w:t>i</w:t>
      </w:r>
      <w:r w:rsidRPr="00AD53B2">
        <w:t xml:space="preserve"> podataka iz očevidnika inspekcijskih nadzora te da do </w:t>
      </w:r>
      <w:r w:rsidR="00BA533E" w:rsidRPr="00AD53B2">
        <w:rPr>
          <w:color w:val="231F20"/>
        </w:rPr>
        <w:t xml:space="preserve">stupanja na snagu </w:t>
      </w:r>
      <w:r w:rsidRPr="00AD53B2">
        <w:rPr>
          <w:color w:val="231F20"/>
        </w:rPr>
        <w:t xml:space="preserve">navedenih </w:t>
      </w:r>
      <w:r w:rsidR="00BA533E" w:rsidRPr="00AD53B2">
        <w:rPr>
          <w:color w:val="231F20"/>
        </w:rPr>
        <w:t>pravi</w:t>
      </w:r>
      <w:r w:rsidRPr="00AD53B2">
        <w:rPr>
          <w:color w:val="231F20"/>
        </w:rPr>
        <w:t>lnik</w:t>
      </w:r>
      <w:r w:rsidR="00B75EFF" w:rsidRPr="00AD53B2">
        <w:rPr>
          <w:color w:val="231F20"/>
        </w:rPr>
        <w:t>a</w:t>
      </w:r>
      <w:r w:rsidRPr="00AD53B2">
        <w:rPr>
          <w:color w:val="231F20"/>
        </w:rPr>
        <w:t xml:space="preserve"> </w:t>
      </w:r>
      <w:r w:rsidR="00BA533E" w:rsidRPr="00AD53B2">
        <w:rPr>
          <w:color w:val="231F20"/>
        </w:rPr>
        <w:t xml:space="preserve">ostaju na snazi Pravilnik o službenoj </w:t>
      </w:r>
      <w:r w:rsidR="005C1268" w:rsidRPr="00AD53B2">
        <w:rPr>
          <w:color w:val="231F20"/>
        </w:rPr>
        <w:t>iskaznici upravnog inspektora (Narodne novine,</w:t>
      </w:r>
      <w:r w:rsidR="00BA533E" w:rsidRPr="00AD53B2">
        <w:rPr>
          <w:color w:val="231F20"/>
        </w:rPr>
        <w:t xml:space="preserve"> broj 81/18) i Pravilnik o sadržaju, obliku i načinu vođenja elektroničkog </w:t>
      </w:r>
      <w:r w:rsidR="005C1268" w:rsidRPr="00AD53B2">
        <w:rPr>
          <w:color w:val="231F20"/>
        </w:rPr>
        <w:t>očevidnika upravne inspekcije (Narodne novine,</w:t>
      </w:r>
      <w:r w:rsidR="00BA533E" w:rsidRPr="00AD53B2">
        <w:rPr>
          <w:color w:val="231F20"/>
        </w:rPr>
        <w:t xml:space="preserve"> broj 81/18). </w:t>
      </w:r>
    </w:p>
    <w:p w:rsidR="000F153C" w:rsidRPr="00AD53B2" w:rsidRDefault="000F153C" w:rsidP="00AD53B2">
      <w:pPr>
        <w:jc w:val="both"/>
        <w:rPr>
          <w:lang w:eastAsia="en-US"/>
        </w:rPr>
      </w:pPr>
    </w:p>
    <w:p w:rsidR="000F153C" w:rsidRPr="00AD53B2" w:rsidRDefault="000F153C" w:rsidP="00AD53B2">
      <w:pPr>
        <w:jc w:val="both"/>
        <w:rPr>
          <w:lang w:eastAsia="en-US"/>
        </w:rPr>
      </w:pPr>
      <w:r w:rsidRPr="00AD53B2">
        <w:rPr>
          <w:lang w:eastAsia="en-US"/>
        </w:rPr>
        <w:t>Člankom 1</w:t>
      </w:r>
      <w:r w:rsidR="001C0CB1" w:rsidRPr="00AD53B2">
        <w:rPr>
          <w:lang w:eastAsia="en-US"/>
        </w:rPr>
        <w:t>7</w:t>
      </w:r>
      <w:r w:rsidRPr="00AD53B2">
        <w:rPr>
          <w:lang w:eastAsia="en-US"/>
        </w:rPr>
        <w:t xml:space="preserve">. </w:t>
      </w:r>
      <w:r w:rsidR="00CD019F" w:rsidRPr="00AD53B2">
        <w:rPr>
          <w:lang w:eastAsia="en-US"/>
        </w:rPr>
        <w:t>utvrđuje s</w:t>
      </w:r>
      <w:r w:rsidRPr="00AD53B2">
        <w:rPr>
          <w:lang w:eastAsia="en-US"/>
        </w:rPr>
        <w:t xml:space="preserve">e dan stupanja na snagu Zakona. </w:t>
      </w: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both"/>
        <w:rPr>
          <w:lang w:eastAsia="en-US"/>
        </w:rPr>
      </w:pPr>
    </w:p>
    <w:p w:rsidR="00BE782D" w:rsidRDefault="00BE782D" w:rsidP="00AD53B2">
      <w:pPr>
        <w:jc w:val="both"/>
        <w:rPr>
          <w:lang w:eastAsia="en-US"/>
        </w:rPr>
      </w:pPr>
    </w:p>
    <w:p w:rsidR="00AD53B2" w:rsidRDefault="00AD53B2" w:rsidP="00AD53B2">
      <w:pPr>
        <w:jc w:val="both"/>
        <w:rPr>
          <w:lang w:eastAsia="en-US"/>
        </w:rPr>
      </w:pPr>
    </w:p>
    <w:p w:rsidR="00AD53B2" w:rsidRDefault="00AD53B2" w:rsidP="00AD53B2">
      <w:pPr>
        <w:jc w:val="both"/>
        <w:rPr>
          <w:lang w:eastAsia="en-US"/>
        </w:rPr>
      </w:pPr>
    </w:p>
    <w:p w:rsidR="00AD53B2" w:rsidRPr="00AD53B2" w:rsidRDefault="00AD53B2" w:rsidP="00AD53B2">
      <w:pPr>
        <w:jc w:val="both"/>
        <w:rPr>
          <w:lang w:eastAsia="en-US"/>
        </w:rPr>
      </w:pPr>
    </w:p>
    <w:p w:rsidR="00BE782D" w:rsidRPr="00AD53B2" w:rsidRDefault="00BE782D" w:rsidP="00AD53B2">
      <w:pPr>
        <w:jc w:val="center"/>
        <w:rPr>
          <w:b/>
          <w:lang w:eastAsia="en-US"/>
        </w:rPr>
      </w:pPr>
      <w:r w:rsidRPr="00AD53B2">
        <w:rPr>
          <w:b/>
          <w:lang w:eastAsia="en-US"/>
        </w:rPr>
        <w:lastRenderedPageBreak/>
        <w:t>ODREDBE VAŽEĆEG ZAKONA KOJE SE MIJENJAJU</w:t>
      </w:r>
    </w:p>
    <w:p w:rsidR="00BE782D" w:rsidRPr="00AD53B2" w:rsidRDefault="00BE782D" w:rsidP="00AD53B2">
      <w:pPr>
        <w:pStyle w:val="box457005tb-na16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393E11" w:rsidRPr="00AD53B2" w:rsidRDefault="00393E11" w:rsidP="00AD53B2">
      <w:pPr>
        <w:pStyle w:val="box457005t-11-9-sred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397633" w:rsidRDefault="00397633" w:rsidP="00AD53B2">
      <w:pPr>
        <w:pStyle w:val="box457005t-11-9-sred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AD53B2">
        <w:rPr>
          <w:b/>
        </w:rPr>
        <w:t>I. OPĆE ODREDBE</w:t>
      </w:r>
    </w:p>
    <w:p w:rsidR="00AD53B2" w:rsidRPr="00AD53B2" w:rsidRDefault="00AD53B2" w:rsidP="00AD53B2">
      <w:pPr>
        <w:pStyle w:val="box457005t-11-9-sredpcenter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Nadležnost za obavljanje poslova inspekcijskog nadzora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2.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Upravna inspekcija obavlja poslove inspekcijskog nadzora vezano uz provedbu zakona i drugih propisa utvrđenih ovim Zakonom u tijelima državne uprave, drugim državnim tijelima, tijelima i upravnim tijelima jedinica lokalne i područne (regionalne) samouprave i pravnim osobama koje imaju javne ovlasti (u daljnjem tekstu: nadzirano tijelo).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Inspekcijski nadzor provodi upravni inspektor i to: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upravni inspektor središnjeg tijela državne uprave nadležnog za poslove upravne inspekcije (u daljnjem tekstu: državni upravni inspektor) i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upravni inspektor ureda državne uprave u županiji (u daljnjem tekstu: upravni inspektor ureda).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(3) Iznimno od stavka 2. ovoga članka, inspekcijski nadzor mogu provoditi i drugi državni službenici koje za to ovlasti čelnik tijela i koji ispunjavaju uvjete za obavljanje poslova upravnih inspektora.</w:t>
      </w:r>
    </w:p>
    <w:p w:rsidR="00BE782D" w:rsidRPr="00AD53B2" w:rsidRDefault="00BE782D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textAlignment w:val="baseline"/>
      </w:pPr>
    </w:p>
    <w:p w:rsidR="00397633" w:rsidRPr="00AD53B2" w:rsidRDefault="00397633" w:rsidP="00AD53B2">
      <w:pPr>
        <w:pStyle w:val="box457005clanak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3.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Državni upravni inspektor provodi inspekcijski nadzor nad: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središnjim tijelima državne uprave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drugim državnim tijelima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uredima državne uprave u županijama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Gradom Zagrebom i upravnim tijelima Grada Zagreba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pravnim osobama koje imaju javne ovlasti, a obavljaju djelatnost na području grada Zagreba, u dijelu obavljanja javnih ovlasti.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Upravni inspektor ureda provodi inspekcijski nadzor nad: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tijelima i upravnim tijelima jedinica lokalne i područne (regionalne) samouprave i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pravnim osobama koje imaju javne ovlasti, a obavljaju djelatnost na području županije, u dijelu obavljanja javnih ovlasti.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(3) Inspekcijski nadzor iz stavka 2. ovoga članka po potrebi može provoditi i državni upravni inspektor.</w:t>
      </w:r>
    </w:p>
    <w:p w:rsidR="00BE782D" w:rsidRPr="00AD53B2" w:rsidRDefault="00BE782D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textAlignment w:val="baseline"/>
      </w:pPr>
    </w:p>
    <w:p w:rsidR="00397633" w:rsidRPr="00AD53B2" w:rsidRDefault="00397633" w:rsidP="00AD53B2">
      <w:pPr>
        <w:pStyle w:val="box457005t-11-9-sred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II. USTROJSTVO UPRAVNE INSPEKCIJE</w:t>
      </w:r>
    </w:p>
    <w:p w:rsidR="00AD53B2" w:rsidRDefault="00AD53B2" w:rsidP="00AD53B2">
      <w:pPr>
        <w:pStyle w:val="box457005t-10-9-kurz-s-ispod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:rsidR="00397633" w:rsidRPr="00AD53B2" w:rsidRDefault="00397633" w:rsidP="00AD53B2">
      <w:pPr>
        <w:pStyle w:val="box457005t-10-9-kurz-s-ispod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Upravna inspekcija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5.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 xml:space="preserve">(1) Upravna inspekcija obuhvaća upravnu inspekciju središnjeg tijela državne uprave nadležnog za poslove upravne inspekcije (u daljnjem tekstu: državna upravna inspekcija) i </w:t>
      </w:r>
      <w:r w:rsidRPr="00AD53B2">
        <w:lastRenderedPageBreak/>
        <w:t>upravnu inspekciju ureda državne uprave u županijama (u daljnjem tekstu: upravna inspekcija ureda).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Državna upravna inspekcija ustrojava se kao samostalna unutarnja ustrojstvena jedinica u središnjem tijelu državne uprave nadležnom za poslove upravne inspekcije.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(3) Državnom upravnom inspekcijom upravlja čelnik samostalne unutarnje ustrojstvene jedinice (u daljnjem tekstu: čelnik državne upravne inspekcije).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(4) Upravna inspekcija ureda ustrojava se propisom o unutarnjem ustrojstvu ureda.</w:t>
      </w:r>
    </w:p>
    <w:p w:rsidR="00AD53B2" w:rsidRDefault="00AD53B2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Radna mjesta u upravnoj inspekciji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6.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Inspekcijski nadzor iz djelokruga državne upravne inspekcije obavljaju: viši državni upravni inspektor – specijalist, viši državni upravni inspektor i državni upravni inspektor.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Inspekcijski nadzor iz stavka 1. ovoga članka obavljaju i čelnici unutarnjih ustrojstvenih jedinica državne upravne inspekcije.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(3) Inspekcijski nadzor iz djelokruga ureda državne uprave u županiji obavljaju viši upravni inspektor ureda i upravni inspektor ureda.</w:t>
      </w:r>
    </w:p>
    <w:p w:rsidR="00AD53B2" w:rsidRDefault="00AD53B2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Uvjeti za raspored upravnih inspektora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8.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Poslove čelnika državne upravne inspekcije, višeg državnog upravnog inspektora – specijaliste, višeg državnog upravnog inspektora i višeg upravnog inspektora ureda može obavljati magistar prava koji ima četiri godine radnog iskustva na odgovarajućim poslovima i položen državni stručni ispit.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Poslove državnog upravnog inspektora i upravnog inspektora ureda može obavljati magistar prava koji ima tri godine radnog iskustva na odgovarajućim poslovima i položen državni stručni ispit.</w:t>
      </w:r>
    </w:p>
    <w:p w:rsidR="00AD53B2" w:rsidRDefault="00AD53B2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Poslovi čelnika državne upravne inspekcije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9.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Čelnik državne upravne inspekcije upravlja radom državne upravne inspekcije te obavlja druge poslove iz djelokruga državne upravne inspekcije.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Čelnik državne upravne inspekcije ovlašten je davati upute za rad, pratiti izvršenje poslova, nadzirati zakonitost rada i postupanja državnog upravnog inspektora.</w:t>
      </w:r>
    </w:p>
    <w:p w:rsidR="00AD53B2" w:rsidRDefault="00AD53B2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Izvješća ureda i osiguranje ujednačenog postupanja upravne inspekcije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10.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Uredi državne uprave u županijama dužni su na zahtjev središnjeg tijela državne uprave nadležnog za poslove upravne inspekcije dostaviti izvješća i druge podatke o obavljanju poslova upravne inspekcije ureda.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Radi ujednačenog i pravilnog postupanja u obavljanju inspekcijskih nadzora i učinkovitog djelovanja, čelnik središnjeg tijela državne uprave nadležnog za poslove upravne inspekcije, na prijedlog čelnika državne upravne inspekcije, donosi upute i objašnjenja o načinu obavljanja inspekcijskih nadzora te drugim postupanjima od važnosti za ujednačeno, pravilno i učinkovito djelovanje.</w:t>
      </w:r>
    </w:p>
    <w:p w:rsidR="00AD53B2" w:rsidRDefault="00AD53B2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Službena iskaznica upravnog inspektora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13.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Upravni inspektor ima službenu iskaznicu kojom dokazuje svoje službeno svojstvo, identitet i ovlasti.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Podaci o izdanim službenim iskaznicama upravnog inspektora upisuju se u upisnik koji vodi središnje tijelo državne uprave nadležno za poslove upravne inspekcije.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(3) Obrazac i sadržaj službene iskaznice i upisnika o izdanim službenim iskaznicama propisuje pravilnikom čelnik središnjeg tijela državne uprave nadležnog za poslove upravne inspekcije.</w:t>
      </w:r>
    </w:p>
    <w:p w:rsidR="00AD53B2" w:rsidRP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11-9-sred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IV. PLANIRANJE INSPEKCIJSKOG NADZORA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17.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Poslovi upravne inspekcije planiraju se godišnjim planom rada državne upravne inspekcije i godišnjim planom rada upravne inspekcije ureda, koji se donose do kraja kalendarske godine za iduću godinu.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Godišnji plan rada državne upravne inspekcije donosi čelnik središnjeg tijela državne uprave nadležnog za poslove upravne inspekcije, na prijedlog čelnika državne upravne inspekcije.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(3) Godišnji plan rada upravne inspekcije ureda donosi predstojnik ureda uz prethodnu suglasnost čelnika središnjeg tijela državne uprave nadležnog za poslove upravne inspekcije.</w:t>
      </w:r>
    </w:p>
    <w:p w:rsidR="00BE782D" w:rsidRPr="00AD53B2" w:rsidRDefault="00BE782D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textAlignment w:val="baseline"/>
      </w:pPr>
    </w:p>
    <w:p w:rsidR="00397633" w:rsidRPr="00AD53B2" w:rsidRDefault="00397633" w:rsidP="00AD53B2">
      <w:pPr>
        <w:pStyle w:val="box457005clanak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18.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Godišnji plan rada državne upravne inspekcije objavljuje se na mrežnoj stranici središnjeg tijela državne uprave nadležnog za poslove upravne inspekcije.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Godišnji plan rada upravne inspekcije ureda objavljuje se na mrežnoj stranici ureda i na mrežnoj stranici središnjeg tijela državne uprave nadležnog za poslove upravne inspekcije.</w:t>
      </w:r>
    </w:p>
    <w:p w:rsidR="00BE782D" w:rsidRPr="00AD53B2" w:rsidRDefault="00BE782D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textAlignment w:val="baseline"/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Redoviti inspekcijski nadzor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lastRenderedPageBreak/>
        <w:t>Članak 20.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Redoviti inspekcijski nadzor provodi se u skladu s godišnjim planom rada državne upravne inspekcije i godišnjim planom rada upravne inspekcije ureda.</w:t>
      </w:r>
    </w:p>
    <w:p w:rsidR="00BE782D" w:rsidRPr="00AD53B2" w:rsidRDefault="00BE782D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textAlignment w:val="baseline"/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Izvanredni inspekcijski nadzor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21.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Izvanredni inspekcijski nadzor provodi se izvan godišnjeg plana rada državne upravne inspekcije i godišnjeg plana rada upravne inspekcije ureda na inicijativu drugih tijela, podnositelja predstavke ili u slučaju učestalog nepostupanja nadziranog tijela po traženjima upravnog inspektora te iz drugih opravdanih razloga.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Odluku o provedbi izvanrednog neposrednog inspekcijskog nadzora državne upravne inspekcije donosi čelnik središnjeg tijela državne uprave nadležnog za poslove upravne inspekcije.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(3) Odluku o provedbi izvanrednog inspekcijskog nadzora upravne inspekcije ureda donosi predstojnik ureda.</w:t>
      </w:r>
    </w:p>
    <w:p w:rsidR="00BE782D" w:rsidRPr="00AD53B2" w:rsidRDefault="00BE782D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textAlignment w:val="baseline"/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Neizvršenje mjera iz zapisnika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32.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Upravni inspektor obvezan je, u slučaju neizvršenja mjere radi uklanjanja nezakonitosti od strane nadziranog tijela, izvijestiti: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Vladu Republike Hrvatske, ako mjere nisu izvršene od strane tijela državne uprave ili drugih državnih tijela, čiji čelnik neposredno odgovara Vladi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središnje tijelo državne uprave koje provodi nadzor nad radom nadziranog tijela, u skladu sa zakonom, i</w:t>
      </w: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– središnje tijelo državne uprave nadležno za sustav i ustrojstvo državne uprave, lokalne i područne (regionalne) samouprave, ako mjere nisu izvršene od strane ureda državne uprave u županiji, tijela ili upravnog tijela jedinice lokalne ili područne (regionalne) samouprave.</w:t>
      </w:r>
    </w:p>
    <w:p w:rsidR="00AD53B2" w:rsidRDefault="00AD53B2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:rsidR="00397633" w:rsidRPr="00AD53B2" w:rsidRDefault="00397633" w:rsidP="00AD53B2">
      <w:pPr>
        <w:pStyle w:val="box457005t-10-9-kurz-spcen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AD53B2">
        <w:rPr>
          <w:i/>
          <w:iCs/>
        </w:rPr>
        <w:t>Očevidnik inspekcijskih nadzora</w:t>
      </w:r>
    </w:p>
    <w:p w:rsidR="00AD53B2" w:rsidRDefault="00AD53B2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97633" w:rsidRPr="00AD53B2" w:rsidRDefault="00397633" w:rsidP="00AD53B2">
      <w:pPr>
        <w:pStyle w:val="box457005clanak--pcenter"/>
        <w:shd w:val="clear" w:color="auto" w:fill="FFFFFF"/>
        <w:spacing w:before="0" w:beforeAutospacing="0" w:after="0" w:afterAutospacing="0"/>
        <w:jc w:val="center"/>
        <w:textAlignment w:val="baseline"/>
      </w:pPr>
      <w:r w:rsidRPr="00AD53B2">
        <w:t>Članak 34.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(1) Središnje tijelo državne uprave nadležno za poslove upravne inspekcije vodi u elektroničkom obliku očevidnik o obavljenim inspekcijskim nadzorima, poduzetim mjerama i drugim aktima koje upravna inspekcija donosi u okviru svoga djelokruga.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(2) Podatke u očevidnik upisuje upravni inspektor.</w:t>
      </w:r>
    </w:p>
    <w:p w:rsidR="00AD53B2" w:rsidRDefault="00AD53B2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:rsidR="00397633" w:rsidRPr="00AD53B2" w:rsidRDefault="00397633" w:rsidP="00AD53B2">
      <w:pPr>
        <w:pStyle w:val="box457005t-9-8pleft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AD53B2">
        <w:t>(3) Čelnik središnjeg tijela državne uprave nadležnog za poslove upravne inspekcije pravilnikom propisuje sadržaj, oblik, način vođenja te objavu podataka iz očevidnika iz stavka 1. ovoga članka.</w:t>
      </w:r>
    </w:p>
    <w:p w:rsidR="008A768F" w:rsidRPr="00AD53B2" w:rsidRDefault="008A768F" w:rsidP="00AD53B2">
      <w:pPr>
        <w:pStyle w:val="box457005klasa2pleft"/>
        <w:shd w:val="clear" w:color="auto" w:fill="FFFFFF"/>
        <w:spacing w:before="0" w:beforeAutospacing="0" w:after="0" w:afterAutospacing="0"/>
        <w:ind w:left="408"/>
        <w:textAlignment w:val="baseline"/>
      </w:pPr>
    </w:p>
    <w:p w:rsidR="008A768F" w:rsidRPr="00AD53B2" w:rsidRDefault="008A768F" w:rsidP="00AD53B2">
      <w:pPr>
        <w:pStyle w:val="box457005klasa2pleft"/>
        <w:shd w:val="clear" w:color="auto" w:fill="FFFFFF"/>
        <w:spacing w:before="0" w:beforeAutospacing="0" w:after="0" w:afterAutospacing="0"/>
        <w:ind w:left="408"/>
        <w:textAlignment w:val="baseline"/>
      </w:pPr>
    </w:p>
    <w:sectPr w:rsidR="008A768F" w:rsidRPr="00AD53B2" w:rsidSect="00B36CB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92" w:rsidRDefault="00B64C92" w:rsidP="00B303D6">
      <w:r>
        <w:separator/>
      </w:r>
    </w:p>
  </w:endnote>
  <w:endnote w:type="continuationSeparator" w:id="0">
    <w:p w:rsidR="00B64C92" w:rsidRDefault="00B64C92" w:rsidP="00B3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490330"/>
      <w:docPartObj>
        <w:docPartGallery w:val="Page Numbers (Bottom of Page)"/>
        <w:docPartUnique/>
      </w:docPartObj>
    </w:sdtPr>
    <w:sdtEndPr/>
    <w:sdtContent>
      <w:p w:rsidR="00B36CBC" w:rsidRDefault="00B36CB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CC0">
          <w:rPr>
            <w:noProof/>
          </w:rPr>
          <w:t>2</w:t>
        </w:r>
        <w:r>
          <w:fldChar w:fldCharType="end"/>
        </w:r>
      </w:p>
    </w:sdtContent>
  </w:sdt>
  <w:p w:rsidR="00CA7E60" w:rsidRDefault="00CA7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92" w:rsidRDefault="00B64C92" w:rsidP="00B303D6">
      <w:r>
        <w:separator/>
      </w:r>
    </w:p>
  </w:footnote>
  <w:footnote w:type="continuationSeparator" w:id="0">
    <w:p w:rsidR="00B64C92" w:rsidRDefault="00B64C92" w:rsidP="00B3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60" w:rsidRDefault="00CA7E60">
    <w:pPr>
      <w:pStyle w:val="Header"/>
    </w:pPr>
  </w:p>
  <w:p w:rsidR="00CA7E60" w:rsidRDefault="00CA7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E1A37"/>
    <w:multiLevelType w:val="hybridMultilevel"/>
    <w:tmpl w:val="ADF2C610"/>
    <w:lvl w:ilvl="0" w:tplc="30F8F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E1BBE"/>
    <w:multiLevelType w:val="hybridMultilevel"/>
    <w:tmpl w:val="175209D8"/>
    <w:lvl w:ilvl="0" w:tplc="30F8F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33"/>
    <w:rsid w:val="00000D5D"/>
    <w:rsid w:val="000055A8"/>
    <w:rsid w:val="00007278"/>
    <w:rsid w:val="00007899"/>
    <w:rsid w:val="00007D64"/>
    <w:rsid w:val="00011962"/>
    <w:rsid w:val="00026E4A"/>
    <w:rsid w:val="00030FF1"/>
    <w:rsid w:val="00035912"/>
    <w:rsid w:val="0004065E"/>
    <w:rsid w:val="00042704"/>
    <w:rsid w:val="00053597"/>
    <w:rsid w:val="0005366C"/>
    <w:rsid w:val="00053899"/>
    <w:rsid w:val="000615BD"/>
    <w:rsid w:val="00080E22"/>
    <w:rsid w:val="00081B94"/>
    <w:rsid w:val="000918CA"/>
    <w:rsid w:val="000963E1"/>
    <w:rsid w:val="00096F23"/>
    <w:rsid w:val="000977A7"/>
    <w:rsid w:val="000A1374"/>
    <w:rsid w:val="000A1CAA"/>
    <w:rsid w:val="000A6157"/>
    <w:rsid w:val="000B26B2"/>
    <w:rsid w:val="000C052C"/>
    <w:rsid w:val="000C7149"/>
    <w:rsid w:val="000C7881"/>
    <w:rsid w:val="000D5BBA"/>
    <w:rsid w:val="000E12C6"/>
    <w:rsid w:val="000E4860"/>
    <w:rsid w:val="000F153C"/>
    <w:rsid w:val="000F4A7E"/>
    <w:rsid w:val="000F4F97"/>
    <w:rsid w:val="000F7688"/>
    <w:rsid w:val="00106AF4"/>
    <w:rsid w:val="00110F8D"/>
    <w:rsid w:val="00125099"/>
    <w:rsid w:val="00130674"/>
    <w:rsid w:val="00133386"/>
    <w:rsid w:val="001369AC"/>
    <w:rsid w:val="001474EF"/>
    <w:rsid w:val="001538FF"/>
    <w:rsid w:val="00157919"/>
    <w:rsid w:val="00160FB5"/>
    <w:rsid w:val="00161B24"/>
    <w:rsid w:val="00162504"/>
    <w:rsid w:val="00174706"/>
    <w:rsid w:val="00181D4C"/>
    <w:rsid w:val="00183754"/>
    <w:rsid w:val="00185763"/>
    <w:rsid w:val="00186D1A"/>
    <w:rsid w:val="00187E58"/>
    <w:rsid w:val="00192A3C"/>
    <w:rsid w:val="001934F2"/>
    <w:rsid w:val="00197B47"/>
    <w:rsid w:val="001B3729"/>
    <w:rsid w:val="001B5FB2"/>
    <w:rsid w:val="001C0CB1"/>
    <w:rsid w:val="001C2B5A"/>
    <w:rsid w:val="001C7C7D"/>
    <w:rsid w:val="001D4184"/>
    <w:rsid w:val="001D6FDA"/>
    <w:rsid w:val="001F201A"/>
    <w:rsid w:val="001F2D66"/>
    <w:rsid w:val="001F75CA"/>
    <w:rsid w:val="00200A3D"/>
    <w:rsid w:val="00204DB4"/>
    <w:rsid w:val="00205DF7"/>
    <w:rsid w:val="0022308A"/>
    <w:rsid w:val="00225187"/>
    <w:rsid w:val="0022590C"/>
    <w:rsid w:val="00230172"/>
    <w:rsid w:val="00230B53"/>
    <w:rsid w:val="00235E94"/>
    <w:rsid w:val="0026770D"/>
    <w:rsid w:val="00272689"/>
    <w:rsid w:val="002837E4"/>
    <w:rsid w:val="00285559"/>
    <w:rsid w:val="00297FB8"/>
    <w:rsid w:val="002A055D"/>
    <w:rsid w:val="002A5E13"/>
    <w:rsid w:val="002B25C8"/>
    <w:rsid w:val="002B6906"/>
    <w:rsid w:val="002C08F9"/>
    <w:rsid w:val="002C0A93"/>
    <w:rsid w:val="002D77C7"/>
    <w:rsid w:val="002E691A"/>
    <w:rsid w:val="002E7FAC"/>
    <w:rsid w:val="002F257A"/>
    <w:rsid w:val="002F3C4F"/>
    <w:rsid w:val="002F6E96"/>
    <w:rsid w:val="00300E49"/>
    <w:rsid w:val="00305FB1"/>
    <w:rsid w:val="003071E4"/>
    <w:rsid w:val="00310F35"/>
    <w:rsid w:val="003111C0"/>
    <w:rsid w:val="003208F5"/>
    <w:rsid w:val="00322B6D"/>
    <w:rsid w:val="0032312E"/>
    <w:rsid w:val="00325084"/>
    <w:rsid w:val="00337005"/>
    <w:rsid w:val="00337693"/>
    <w:rsid w:val="003403E4"/>
    <w:rsid w:val="00345A97"/>
    <w:rsid w:val="00350395"/>
    <w:rsid w:val="0035096C"/>
    <w:rsid w:val="00351224"/>
    <w:rsid w:val="00355A9B"/>
    <w:rsid w:val="00360DE0"/>
    <w:rsid w:val="00361BEF"/>
    <w:rsid w:val="00362E92"/>
    <w:rsid w:val="00376376"/>
    <w:rsid w:val="00392FE3"/>
    <w:rsid w:val="00393E11"/>
    <w:rsid w:val="00397633"/>
    <w:rsid w:val="003B7221"/>
    <w:rsid w:val="003B7984"/>
    <w:rsid w:val="003D520B"/>
    <w:rsid w:val="003E036A"/>
    <w:rsid w:val="003F14FF"/>
    <w:rsid w:val="003F4B41"/>
    <w:rsid w:val="003F4D02"/>
    <w:rsid w:val="00401CB1"/>
    <w:rsid w:val="004105FD"/>
    <w:rsid w:val="00412F34"/>
    <w:rsid w:val="00413F7B"/>
    <w:rsid w:val="004155D2"/>
    <w:rsid w:val="00416392"/>
    <w:rsid w:val="0042407F"/>
    <w:rsid w:val="004651EF"/>
    <w:rsid w:val="00472936"/>
    <w:rsid w:val="00473094"/>
    <w:rsid w:val="00480186"/>
    <w:rsid w:val="004855B3"/>
    <w:rsid w:val="00487586"/>
    <w:rsid w:val="00490DF5"/>
    <w:rsid w:val="00496E17"/>
    <w:rsid w:val="004A3816"/>
    <w:rsid w:val="004A51D1"/>
    <w:rsid w:val="004B540D"/>
    <w:rsid w:val="004C35E9"/>
    <w:rsid w:val="004C7857"/>
    <w:rsid w:val="004D3B02"/>
    <w:rsid w:val="004E02AD"/>
    <w:rsid w:val="004E0FA5"/>
    <w:rsid w:val="004E23E9"/>
    <w:rsid w:val="004E27A8"/>
    <w:rsid w:val="004E2D9F"/>
    <w:rsid w:val="004E4A8E"/>
    <w:rsid w:val="004E7AA6"/>
    <w:rsid w:val="004F2331"/>
    <w:rsid w:val="004F324C"/>
    <w:rsid w:val="004F5B8A"/>
    <w:rsid w:val="004F5FD8"/>
    <w:rsid w:val="005018C5"/>
    <w:rsid w:val="00504281"/>
    <w:rsid w:val="00510101"/>
    <w:rsid w:val="00522C0E"/>
    <w:rsid w:val="00523260"/>
    <w:rsid w:val="00525289"/>
    <w:rsid w:val="00526142"/>
    <w:rsid w:val="005373D7"/>
    <w:rsid w:val="005650E2"/>
    <w:rsid w:val="00571158"/>
    <w:rsid w:val="005765A3"/>
    <w:rsid w:val="00580287"/>
    <w:rsid w:val="00581684"/>
    <w:rsid w:val="00583EB8"/>
    <w:rsid w:val="00591A30"/>
    <w:rsid w:val="00592474"/>
    <w:rsid w:val="00594641"/>
    <w:rsid w:val="00596B84"/>
    <w:rsid w:val="005A17F4"/>
    <w:rsid w:val="005A1A42"/>
    <w:rsid w:val="005A73C8"/>
    <w:rsid w:val="005B2618"/>
    <w:rsid w:val="005C1268"/>
    <w:rsid w:val="005C191E"/>
    <w:rsid w:val="005C1FF1"/>
    <w:rsid w:val="005C2215"/>
    <w:rsid w:val="005C5497"/>
    <w:rsid w:val="005C5A4D"/>
    <w:rsid w:val="005C78DF"/>
    <w:rsid w:val="005D061E"/>
    <w:rsid w:val="005D317E"/>
    <w:rsid w:val="005D3CAA"/>
    <w:rsid w:val="005E3C5C"/>
    <w:rsid w:val="005E6765"/>
    <w:rsid w:val="005F4C55"/>
    <w:rsid w:val="00600126"/>
    <w:rsid w:val="0060739E"/>
    <w:rsid w:val="00621CA5"/>
    <w:rsid w:val="006505FE"/>
    <w:rsid w:val="006509E2"/>
    <w:rsid w:val="0065636A"/>
    <w:rsid w:val="0065710B"/>
    <w:rsid w:val="006604E3"/>
    <w:rsid w:val="006734BA"/>
    <w:rsid w:val="0067715F"/>
    <w:rsid w:val="00681849"/>
    <w:rsid w:val="00685FA0"/>
    <w:rsid w:val="006916CE"/>
    <w:rsid w:val="00695673"/>
    <w:rsid w:val="00695780"/>
    <w:rsid w:val="006B2094"/>
    <w:rsid w:val="006C5116"/>
    <w:rsid w:val="006C74E4"/>
    <w:rsid w:val="006E0894"/>
    <w:rsid w:val="006F2DAD"/>
    <w:rsid w:val="006F4175"/>
    <w:rsid w:val="006F4E5C"/>
    <w:rsid w:val="006F6E66"/>
    <w:rsid w:val="00702656"/>
    <w:rsid w:val="00710631"/>
    <w:rsid w:val="00716A46"/>
    <w:rsid w:val="00721BD0"/>
    <w:rsid w:val="00721EE1"/>
    <w:rsid w:val="00725EC1"/>
    <w:rsid w:val="00726698"/>
    <w:rsid w:val="0073045A"/>
    <w:rsid w:val="007308E0"/>
    <w:rsid w:val="00735AFA"/>
    <w:rsid w:val="007374A3"/>
    <w:rsid w:val="00744103"/>
    <w:rsid w:val="00745E1A"/>
    <w:rsid w:val="00746F8C"/>
    <w:rsid w:val="00754F58"/>
    <w:rsid w:val="00755238"/>
    <w:rsid w:val="00772B95"/>
    <w:rsid w:val="007732A0"/>
    <w:rsid w:val="0077488A"/>
    <w:rsid w:val="00774CCF"/>
    <w:rsid w:val="007752FA"/>
    <w:rsid w:val="007858F4"/>
    <w:rsid w:val="007943BC"/>
    <w:rsid w:val="00796401"/>
    <w:rsid w:val="007A2EB3"/>
    <w:rsid w:val="007A558D"/>
    <w:rsid w:val="007A791C"/>
    <w:rsid w:val="007B10D6"/>
    <w:rsid w:val="007B18D5"/>
    <w:rsid w:val="007C1353"/>
    <w:rsid w:val="007C16E6"/>
    <w:rsid w:val="007D2D77"/>
    <w:rsid w:val="007D2F16"/>
    <w:rsid w:val="007E6916"/>
    <w:rsid w:val="007E7480"/>
    <w:rsid w:val="008038F2"/>
    <w:rsid w:val="00810B90"/>
    <w:rsid w:val="0081217C"/>
    <w:rsid w:val="008222E6"/>
    <w:rsid w:val="00827700"/>
    <w:rsid w:val="00833148"/>
    <w:rsid w:val="008508EA"/>
    <w:rsid w:val="00854FAD"/>
    <w:rsid w:val="008631D3"/>
    <w:rsid w:val="008651DF"/>
    <w:rsid w:val="00865E3A"/>
    <w:rsid w:val="008713B2"/>
    <w:rsid w:val="0087634E"/>
    <w:rsid w:val="00885926"/>
    <w:rsid w:val="00895437"/>
    <w:rsid w:val="008A3F6F"/>
    <w:rsid w:val="008A6C32"/>
    <w:rsid w:val="008A768F"/>
    <w:rsid w:val="008B726F"/>
    <w:rsid w:val="008C0992"/>
    <w:rsid w:val="008C20A2"/>
    <w:rsid w:val="008C41F0"/>
    <w:rsid w:val="008C692B"/>
    <w:rsid w:val="008C6F15"/>
    <w:rsid w:val="008D009F"/>
    <w:rsid w:val="008F417D"/>
    <w:rsid w:val="008F4239"/>
    <w:rsid w:val="00906FD0"/>
    <w:rsid w:val="009144F2"/>
    <w:rsid w:val="009150D5"/>
    <w:rsid w:val="009160AE"/>
    <w:rsid w:val="00921D1D"/>
    <w:rsid w:val="00927485"/>
    <w:rsid w:val="00931071"/>
    <w:rsid w:val="0093207E"/>
    <w:rsid w:val="009547EA"/>
    <w:rsid w:val="00965AF2"/>
    <w:rsid w:val="00966B4F"/>
    <w:rsid w:val="00967398"/>
    <w:rsid w:val="009714DA"/>
    <w:rsid w:val="00974D80"/>
    <w:rsid w:val="00976435"/>
    <w:rsid w:val="00980D7C"/>
    <w:rsid w:val="0098639C"/>
    <w:rsid w:val="0099233C"/>
    <w:rsid w:val="009948E4"/>
    <w:rsid w:val="009A602B"/>
    <w:rsid w:val="009A7904"/>
    <w:rsid w:val="009A7EA4"/>
    <w:rsid w:val="009B562C"/>
    <w:rsid w:val="009B6209"/>
    <w:rsid w:val="009D09AB"/>
    <w:rsid w:val="009D4EF2"/>
    <w:rsid w:val="009E4387"/>
    <w:rsid w:val="00A018FE"/>
    <w:rsid w:val="00A02C22"/>
    <w:rsid w:val="00A03280"/>
    <w:rsid w:val="00A1798F"/>
    <w:rsid w:val="00A2603E"/>
    <w:rsid w:val="00A31AC1"/>
    <w:rsid w:val="00A34821"/>
    <w:rsid w:val="00A423E6"/>
    <w:rsid w:val="00A5439E"/>
    <w:rsid w:val="00A566B0"/>
    <w:rsid w:val="00A82499"/>
    <w:rsid w:val="00A87BB3"/>
    <w:rsid w:val="00A90E96"/>
    <w:rsid w:val="00A90F18"/>
    <w:rsid w:val="00AA4B8E"/>
    <w:rsid w:val="00AA6AE7"/>
    <w:rsid w:val="00AC4B9A"/>
    <w:rsid w:val="00AD53B2"/>
    <w:rsid w:val="00AE2ACE"/>
    <w:rsid w:val="00AE6C80"/>
    <w:rsid w:val="00AF67BA"/>
    <w:rsid w:val="00AF68E0"/>
    <w:rsid w:val="00B01300"/>
    <w:rsid w:val="00B03E08"/>
    <w:rsid w:val="00B07920"/>
    <w:rsid w:val="00B25298"/>
    <w:rsid w:val="00B303D6"/>
    <w:rsid w:val="00B34F8A"/>
    <w:rsid w:val="00B36B41"/>
    <w:rsid w:val="00B36CBC"/>
    <w:rsid w:val="00B41B06"/>
    <w:rsid w:val="00B41F6A"/>
    <w:rsid w:val="00B42512"/>
    <w:rsid w:val="00B51AD7"/>
    <w:rsid w:val="00B55E30"/>
    <w:rsid w:val="00B562DF"/>
    <w:rsid w:val="00B56F32"/>
    <w:rsid w:val="00B6464F"/>
    <w:rsid w:val="00B64C92"/>
    <w:rsid w:val="00B67075"/>
    <w:rsid w:val="00B67BC2"/>
    <w:rsid w:val="00B70F55"/>
    <w:rsid w:val="00B75EFF"/>
    <w:rsid w:val="00B76544"/>
    <w:rsid w:val="00B76740"/>
    <w:rsid w:val="00B81164"/>
    <w:rsid w:val="00B948D4"/>
    <w:rsid w:val="00BA357D"/>
    <w:rsid w:val="00BA36CD"/>
    <w:rsid w:val="00BA533E"/>
    <w:rsid w:val="00BA7F91"/>
    <w:rsid w:val="00BB1307"/>
    <w:rsid w:val="00BB32A3"/>
    <w:rsid w:val="00BC0E51"/>
    <w:rsid w:val="00BC2021"/>
    <w:rsid w:val="00BC5F4B"/>
    <w:rsid w:val="00BD2A9C"/>
    <w:rsid w:val="00BD3A84"/>
    <w:rsid w:val="00BD6930"/>
    <w:rsid w:val="00BE0118"/>
    <w:rsid w:val="00BE782D"/>
    <w:rsid w:val="00BF099E"/>
    <w:rsid w:val="00C13667"/>
    <w:rsid w:val="00C1787D"/>
    <w:rsid w:val="00C207C5"/>
    <w:rsid w:val="00C22333"/>
    <w:rsid w:val="00C25905"/>
    <w:rsid w:val="00C35B76"/>
    <w:rsid w:val="00C36715"/>
    <w:rsid w:val="00C46F9A"/>
    <w:rsid w:val="00C53AEA"/>
    <w:rsid w:val="00C54711"/>
    <w:rsid w:val="00C5623F"/>
    <w:rsid w:val="00C57272"/>
    <w:rsid w:val="00C60E71"/>
    <w:rsid w:val="00C60FEE"/>
    <w:rsid w:val="00C73270"/>
    <w:rsid w:val="00C75378"/>
    <w:rsid w:val="00C77049"/>
    <w:rsid w:val="00C90B61"/>
    <w:rsid w:val="00C97CC0"/>
    <w:rsid w:val="00CA42E8"/>
    <w:rsid w:val="00CA5E24"/>
    <w:rsid w:val="00CA7E60"/>
    <w:rsid w:val="00CB50F4"/>
    <w:rsid w:val="00CC1FBB"/>
    <w:rsid w:val="00CC4DE6"/>
    <w:rsid w:val="00CD019F"/>
    <w:rsid w:val="00CD5D45"/>
    <w:rsid w:val="00CD6C2C"/>
    <w:rsid w:val="00CD7C45"/>
    <w:rsid w:val="00CF3095"/>
    <w:rsid w:val="00CF46CD"/>
    <w:rsid w:val="00CF4A32"/>
    <w:rsid w:val="00D00BA4"/>
    <w:rsid w:val="00D01BF0"/>
    <w:rsid w:val="00D023A4"/>
    <w:rsid w:val="00D02FD7"/>
    <w:rsid w:val="00D041B3"/>
    <w:rsid w:val="00D07C49"/>
    <w:rsid w:val="00D14277"/>
    <w:rsid w:val="00D15289"/>
    <w:rsid w:val="00D32FE6"/>
    <w:rsid w:val="00D33D93"/>
    <w:rsid w:val="00D35900"/>
    <w:rsid w:val="00D36945"/>
    <w:rsid w:val="00D42134"/>
    <w:rsid w:val="00D42864"/>
    <w:rsid w:val="00D4476D"/>
    <w:rsid w:val="00D47C47"/>
    <w:rsid w:val="00D561E6"/>
    <w:rsid w:val="00D575F8"/>
    <w:rsid w:val="00D62421"/>
    <w:rsid w:val="00D83479"/>
    <w:rsid w:val="00D841D6"/>
    <w:rsid w:val="00D90778"/>
    <w:rsid w:val="00D9368E"/>
    <w:rsid w:val="00D946E5"/>
    <w:rsid w:val="00D960C8"/>
    <w:rsid w:val="00D96432"/>
    <w:rsid w:val="00DA197A"/>
    <w:rsid w:val="00DA3163"/>
    <w:rsid w:val="00DA4A64"/>
    <w:rsid w:val="00DB464B"/>
    <w:rsid w:val="00DB6B81"/>
    <w:rsid w:val="00DC00CB"/>
    <w:rsid w:val="00DC187A"/>
    <w:rsid w:val="00DC5182"/>
    <w:rsid w:val="00DC70F9"/>
    <w:rsid w:val="00DD2DDD"/>
    <w:rsid w:val="00DD4AD5"/>
    <w:rsid w:val="00DE5D33"/>
    <w:rsid w:val="00DF39EB"/>
    <w:rsid w:val="00DF48E5"/>
    <w:rsid w:val="00E02759"/>
    <w:rsid w:val="00E06128"/>
    <w:rsid w:val="00E2338D"/>
    <w:rsid w:val="00E2574B"/>
    <w:rsid w:val="00E25B51"/>
    <w:rsid w:val="00E26B42"/>
    <w:rsid w:val="00E3238E"/>
    <w:rsid w:val="00E34B17"/>
    <w:rsid w:val="00E376FB"/>
    <w:rsid w:val="00E37917"/>
    <w:rsid w:val="00E37B56"/>
    <w:rsid w:val="00E37B7A"/>
    <w:rsid w:val="00E46287"/>
    <w:rsid w:val="00E5085B"/>
    <w:rsid w:val="00E63D5D"/>
    <w:rsid w:val="00E64D1E"/>
    <w:rsid w:val="00E83503"/>
    <w:rsid w:val="00E858C0"/>
    <w:rsid w:val="00E85EF7"/>
    <w:rsid w:val="00E871FF"/>
    <w:rsid w:val="00E9428C"/>
    <w:rsid w:val="00E96789"/>
    <w:rsid w:val="00EA184A"/>
    <w:rsid w:val="00EB55B4"/>
    <w:rsid w:val="00EC0482"/>
    <w:rsid w:val="00EC2538"/>
    <w:rsid w:val="00ED0189"/>
    <w:rsid w:val="00ED51C6"/>
    <w:rsid w:val="00ED5518"/>
    <w:rsid w:val="00ED6AD8"/>
    <w:rsid w:val="00ED6AED"/>
    <w:rsid w:val="00EE432A"/>
    <w:rsid w:val="00EE79B5"/>
    <w:rsid w:val="00EF0ACD"/>
    <w:rsid w:val="00F00E39"/>
    <w:rsid w:val="00F0395A"/>
    <w:rsid w:val="00F12FB2"/>
    <w:rsid w:val="00F13E46"/>
    <w:rsid w:val="00F15365"/>
    <w:rsid w:val="00F20ABF"/>
    <w:rsid w:val="00F22CCD"/>
    <w:rsid w:val="00F23659"/>
    <w:rsid w:val="00F30CEF"/>
    <w:rsid w:val="00F34D7C"/>
    <w:rsid w:val="00F44CE1"/>
    <w:rsid w:val="00F45E2B"/>
    <w:rsid w:val="00F478EB"/>
    <w:rsid w:val="00F67AB4"/>
    <w:rsid w:val="00F74586"/>
    <w:rsid w:val="00F96169"/>
    <w:rsid w:val="00FA0033"/>
    <w:rsid w:val="00FB3A4A"/>
    <w:rsid w:val="00FB51C5"/>
    <w:rsid w:val="00FC26DE"/>
    <w:rsid w:val="00FC73D4"/>
    <w:rsid w:val="00FC75A4"/>
    <w:rsid w:val="00FD657F"/>
    <w:rsid w:val="00FE2537"/>
    <w:rsid w:val="00FE571D"/>
    <w:rsid w:val="00FF18EA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BE236-BFCA-42DC-8BC3-003CF017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97633"/>
    <w:pPr>
      <w:spacing w:before="100" w:beforeAutospacing="1" w:after="100" w:afterAutospacing="1"/>
    </w:pPr>
  </w:style>
  <w:style w:type="paragraph" w:customStyle="1" w:styleId="box457005t-9-8pleft">
    <w:name w:val="box_457005 t-9-8 pleft"/>
    <w:basedOn w:val="Normal"/>
    <w:rsid w:val="00397633"/>
    <w:pPr>
      <w:spacing w:before="100" w:beforeAutospacing="1" w:after="100" w:afterAutospacing="1"/>
    </w:pPr>
  </w:style>
  <w:style w:type="paragraph" w:customStyle="1" w:styleId="box457005tb-na16pcenter">
    <w:name w:val="box_457005 tb-na16 pcenter"/>
    <w:basedOn w:val="Normal"/>
    <w:rsid w:val="00397633"/>
    <w:pPr>
      <w:spacing w:before="100" w:beforeAutospacing="1" w:after="100" w:afterAutospacing="1"/>
    </w:pPr>
  </w:style>
  <w:style w:type="paragraph" w:customStyle="1" w:styleId="box457005t-12-9-fett-spcenter">
    <w:name w:val="box_457005 t-12-9-fett-s pcenter"/>
    <w:basedOn w:val="Normal"/>
    <w:rsid w:val="00397633"/>
    <w:pPr>
      <w:spacing w:before="100" w:beforeAutospacing="1" w:after="100" w:afterAutospacing="1"/>
    </w:pPr>
  </w:style>
  <w:style w:type="paragraph" w:customStyle="1" w:styleId="box457005klasa2pleft">
    <w:name w:val="box_457005 klasa2 pleft"/>
    <w:basedOn w:val="Normal"/>
    <w:rsid w:val="00397633"/>
    <w:pPr>
      <w:spacing w:before="100" w:beforeAutospacing="1" w:after="100" w:afterAutospacing="1"/>
    </w:pPr>
  </w:style>
  <w:style w:type="paragraph" w:customStyle="1" w:styleId="box457005t-9-8-potpispcenter">
    <w:name w:val="box_457005 t-9-8-potpis pcenter"/>
    <w:basedOn w:val="Normal"/>
    <w:rsid w:val="00397633"/>
    <w:pPr>
      <w:spacing w:before="100" w:beforeAutospacing="1" w:after="100" w:afterAutospacing="1"/>
    </w:pPr>
  </w:style>
  <w:style w:type="paragraph" w:customStyle="1" w:styleId="box457005t-11-9-sredpcenter">
    <w:name w:val="box_457005 t-11-9-sred pcenter"/>
    <w:basedOn w:val="Normal"/>
    <w:rsid w:val="00397633"/>
    <w:pPr>
      <w:spacing w:before="100" w:beforeAutospacing="1" w:after="100" w:afterAutospacing="1"/>
    </w:pPr>
  </w:style>
  <w:style w:type="paragraph" w:customStyle="1" w:styleId="box457005t-10-9-kurz-s-ispodpcenter">
    <w:name w:val="box_457005 t-10-9-kurz-s-ispod pcenter"/>
    <w:basedOn w:val="Normal"/>
    <w:rsid w:val="00397633"/>
    <w:pPr>
      <w:spacing w:before="100" w:beforeAutospacing="1" w:after="100" w:afterAutospacing="1"/>
    </w:pPr>
  </w:style>
  <w:style w:type="paragraph" w:customStyle="1" w:styleId="box457005clanak--pcenter">
    <w:name w:val="box_457005 clanak-- pcenter"/>
    <w:basedOn w:val="Normal"/>
    <w:rsid w:val="00397633"/>
    <w:pPr>
      <w:spacing w:before="100" w:beforeAutospacing="1" w:after="100" w:afterAutospacing="1"/>
    </w:pPr>
  </w:style>
  <w:style w:type="paragraph" w:customStyle="1" w:styleId="box457005t-10-9-kurz-spcenter">
    <w:name w:val="box_457005 t-10-9-kurz-s pcenter"/>
    <w:basedOn w:val="Normal"/>
    <w:rsid w:val="00397633"/>
    <w:pPr>
      <w:spacing w:before="100" w:beforeAutospacing="1" w:after="100" w:afterAutospacing="1"/>
    </w:pPr>
  </w:style>
  <w:style w:type="paragraph" w:customStyle="1" w:styleId="box457005clanakpcenter">
    <w:name w:val="box_457005 clanak pcenter"/>
    <w:basedOn w:val="Normal"/>
    <w:rsid w:val="00397633"/>
    <w:pPr>
      <w:spacing w:before="100" w:beforeAutospacing="1" w:after="100" w:afterAutospacing="1"/>
    </w:pPr>
  </w:style>
  <w:style w:type="paragraph" w:customStyle="1" w:styleId="box458419tb-na16pcenter">
    <w:name w:val="box_458419 tb-na16 pcenter"/>
    <w:basedOn w:val="Normal"/>
    <w:rsid w:val="00397633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397633"/>
  </w:style>
  <w:style w:type="character" w:customStyle="1" w:styleId="apple-converted-space">
    <w:name w:val="apple-converted-space"/>
    <w:basedOn w:val="DefaultParagraphFont"/>
    <w:rsid w:val="00397633"/>
  </w:style>
  <w:style w:type="character" w:styleId="Hyperlink">
    <w:name w:val="Hyperlink"/>
    <w:basedOn w:val="DefaultParagraphFont"/>
    <w:uiPriority w:val="99"/>
    <w:semiHidden/>
    <w:unhideWhenUsed/>
    <w:rsid w:val="00355A9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55A9B"/>
    <w:pPr>
      <w:jc w:val="center"/>
    </w:pPr>
    <w:rPr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355A9B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355A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basedOn w:val="Normal"/>
    <w:rsid w:val="00355A9B"/>
    <w:rPr>
      <w:rFonts w:ascii="Calibri" w:eastAsiaTheme="minorHAns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355A9B"/>
    <w:rPr>
      <w:b/>
      <w:bCs/>
    </w:rPr>
  </w:style>
  <w:style w:type="paragraph" w:styleId="Header">
    <w:name w:val="header"/>
    <w:basedOn w:val="Normal"/>
    <w:link w:val="HeaderChar"/>
    <w:unhideWhenUsed/>
    <w:rsid w:val="00B303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303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303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3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78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76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43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43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oSpacing">
    <w:name w:val="No Spacing"/>
    <w:uiPriority w:val="1"/>
    <w:qFormat/>
    <w:rsid w:val="00D96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rsid w:val="0006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62C8-D329-4003-BFD4-CC62AFA774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C2D862-ACB3-43C8-853D-6909FFAC0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64954-77C8-463E-8F7E-4C74AC119A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585956-C0D6-4A9E-BF8D-6BE7EC481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975BFC-BCAB-4FC3-8DAA-7C50A7FF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4553</Words>
  <Characters>25956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Pavičić</dc:creator>
  <cp:lastModifiedBy>Vlatka Šelimber</cp:lastModifiedBy>
  <cp:revision>2</cp:revision>
  <cp:lastPrinted>2019-08-01T12:04:00Z</cp:lastPrinted>
  <dcterms:created xsi:type="dcterms:W3CDTF">2019-09-12T07:13:00Z</dcterms:created>
  <dcterms:modified xsi:type="dcterms:W3CDTF">2019-09-12T07:13:00Z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