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78" w:rsidRPr="00C73478" w:rsidRDefault="00C73478" w:rsidP="00C73478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C73478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EE79CFD" wp14:editId="767E75D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478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C73478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C73478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C73478" w:rsidRPr="00C73478" w:rsidRDefault="00C73478" w:rsidP="00C73478">
      <w:pPr>
        <w:spacing w:before="60" w:after="168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C73478">
        <w:rPr>
          <w:rFonts w:eastAsiaTheme="minorHAnsi"/>
          <w:sz w:val="28"/>
          <w:szCs w:val="22"/>
          <w:lang w:eastAsia="en-US"/>
        </w:rPr>
        <w:t>VLADA REPUBLIKE HRVATSKE</w:t>
      </w:r>
    </w:p>
    <w:p w:rsidR="00C73478" w:rsidRPr="00C73478" w:rsidRDefault="00C73478" w:rsidP="00C73478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C73478" w:rsidRPr="00C73478" w:rsidRDefault="00C73478" w:rsidP="00C73478">
      <w:pPr>
        <w:spacing w:after="200" w:line="276" w:lineRule="auto"/>
        <w:jc w:val="right"/>
        <w:rPr>
          <w:rFonts w:eastAsiaTheme="minorHAnsi"/>
          <w:lang w:eastAsia="en-US"/>
        </w:rPr>
      </w:pPr>
      <w:r w:rsidRPr="00C73478">
        <w:rPr>
          <w:rFonts w:eastAsiaTheme="minorHAnsi"/>
          <w:lang w:eastAsia="en-US"/>
        </w:rPr>
        <w:t>Zagreb, 5. rujna 2019.</w:t>
      </w:r>
    </w:p>
    <w:p w:rsidR="00C73478" w:rsidRPr="00C73478" w:rsidRDefault="00C73478" w:rsidP="00C73478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C73478" w:rsidRPr="00C73478" w:rsidRDefault="00C73478" w:rsidP="00C73478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C73478" w:rsidRPr="00C73478" w:rsidRDefault="00C73478" w:rsidP="00C73478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C73478" w:rsidRPr="00C73478" w:rsidRDefault="00C73478" w:rsidP="00C73478">
      <w:pPr>
        <w:spacing w:after="200" w:line="276" w:lineRule="auto"/>
        <w:jc w:val="both"/>
        <w:rPr>
          <w:rFonts w:eastAsiaTheme="minorHAnsi"/>
          <w:lang w:eastAsia="en-US"/>
        </w:rPr>
      </w:pPr>
      <w:r w:rsidRPr="00C7347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73478" w:rsidRPr="00C73478" w:rsidTr="00786DC6">
        <w:tc>
          <w:tcPr>
            <w:tcW w:w="1951" w:type="dxa"/>
          </w:tcPr>
          <w:p w:rsidR="00C73478" w:rsidRPr="00C73478" w:rsidRDefault="00C73478" w:rsidP="00C73478">
            <w:pPr>
              <w:spacing w:after="200" w:line="360" w:lineRule="auto"/>
              <w:jc w:val="right"/>
              <w:rPr>
                <w:rFonts w:eastAsiaTheme="minorHAnsi"/>
                <w:lang w:eastAsia="en-US"/>
              </w:rPr>
            </w:pPr>
            <w:r w:rsidRPr="00C73478">
              <w:rPr>
                <w:rFonts w:eastAsiaTheme="minorHAnsi"/>
                <w:lang w:eastAsia="en-US"/>
              </w:rPr>
              <w:t xml:space="preserve"> </w:t>
            </w:r>
            <w:r w:rsidRPr="00C73478">
              <w:rPr>
                <w:rFonts w:eastAsiaTheme="minorHAnsi"/>
                <w:b/>
                <w:smallCaps/>
                <w:lang w:eastAsia="en-US"/>
              </w:rPr>
              <w:t>Predlagatelj</w:t>
            </w:r>
            <w:r w:rsidRPr="00C73478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:rsidR="00C73478" w:rsidRPr="00C73478" w:rsidRDefault="00C73478" w:rsidP="00C73478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C73478">
              <w:rPr>
                <w:rFonts w:eastAsiaTheme="minorHAnsi"/>
                <w:lang w:eastAsia="en-US"/>
              </w:rPr>
              <w:t>Ministarstvo obrane</w:t>
            </w:r>
          </w:p>
        </w:tc>
      </w:tr>
    </w:tbl>
    <w:p w:rsidR="00C73478" w:rsidRPr="00C73478" w:rsidRDefault="00C73478" w:rsidP="00C73478">
      <w:pPr>
        <w:spacing w:after="200" w:line="276" w:lineRule="auto"/>
        <w:jc w:val="both"/>
        <w:rPr>
          <w:rFonts w:eastAsiaTheme="minorHAnsi"/>
          <w:lang w:eastAsia="en-US"/>
        </w:rPr>
      </w:pPr>
      <w:r w:rsidRPr="00C7347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73478" w:rsidRPr="00C73478" w:rsidTr="00786DC6">
        <w:tc>
          <w:tcPr>
            <w:tcW w:w="1951" w:type="dxa"/>
          </w:tcPr>
          <w:p w:rsidR="00C73478" w:rsidRPr="00C73478" w:rsidRDefault="00C73478" w:rsidP="00C73478">
            <w:pPr>
              <w:spacing w:after="200" w:line="360" w:lineRule="auto"/>
              <w:jc w:val="right"/>
              <w:rPr>
                <w:rFonts w:eastAsiaTheme="minorHAnsi"/>
                <w:lang w:eastAsia="en-US"/>
              </w:rPr>
            </w:pPr>
            <w:r w:rsidRPr="00C73478">
              <w:rPr>
                <w:rFonts w:eastAsiaTheme="minorHAnsi"/>
                <w:b/>
                <w:smallCaps/>
                <w:lang w:eastAsia="en-US"/>
              </w:rPr>
              <w:t>Predmet</w:t>
            </w:r>
            <w:r w:rsidRPr="00C73478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:rsidR="00C73478" w:rsidRPr="00C73478" w:rsidRDefault="00C73478" w:rsidP="00C73478">
            <w:pPr>
              <w:jc w:val="both"/>
              <w:rPr>
                <w:rFonts w:eastAsiaTheme="minorHAnsi"/>
                <w:lang w:eastAsia="en-US"/>
              </w:rPr>
            </w:pPr>
            <w:r w:rsidRPr="00C73478">
              <w:rPr>
                <w:rFonts w:eastAsiaTheme="minorHAnsi"/>
                <w:lang w:eastAsia="en-US"/>
              </w:rPr>
              <w:t xml:space="preserve">Prijedlog odluke o sufinanciranju izgradnje i korištenju sportske dvorane </w:t>
            </w:r>
          </w:p>
          <w:p w:rsidR="00C73478" w:rsidRPr="00C73478" w:rsidRDefault="00C73478" w:rsidP="00C73478">
            <w:pPr>
              <w:jc w:val="both"/>
              <w:rPr>
                <w:rFonts w:eastAsiaTheme="minorHAnsi"/>
                <w:lang w:eastAsia="en-US"/>
              </w:rPr>
            </w:pPr>
            <w:r w:rsidRPr="00C73478">
              <w:rPr>
                <w:rFonts w:eastAsiaTheme="minorHAnsi"/>
                <w:lang w:eastAsia="en-US"/>
              </w:rPr>
              <w:t xml:space="preserve">na zemljištu u vojarni „Bilogora“ u Bjelovaru </w:t>
            </w:r>
          </w:p>
          <w:p w:rsidR="00C73478" w:rsidRPr="00C73478" w:rsidRDefault="00C73478" w:rsidP="00C73478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73478" w:rsidRPr="00C73478" w:rsidRDefault="00C73478" w:rsidP="00C73478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C73478" w:rsidRPr="00C73478" w:rsidRDefault="00C73478" w:rsidP="00C73478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C73478" w:rsidRPr="00C73478" w:rsidRDefault="00C73478" w:rsidP="00C73478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C73478" w:rsidRPr="00C73478" w:rsidRDefault="00C73478" w:rsidP="00C73478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C73478" w:rsidRPr="00C73478" w:rsidRDefault="00C73478" w:rsidP="00C73478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C73478" w:rsidRPr="00C73478" w:rsidRDefault="00C73478" w:rsidP="00C73478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3478" w:rsidRPr="00C73478" w:rsidRDefault="00C73478" w:rsidP="00C734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3478" w:rsidRDefault="00C73478" w:rsidP="00C734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3478" w:rsidRPr="00C73478" w:rsidRDefault="00C73478" w:rsidP="00C734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3478" w:rsidRPr="00C73478" w:rsidRDefault="00C73478" w:rsidP="00C7347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</w:pPr>
      <w:r w:rsidRPr="00C73478"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:rsidR="00C73478" w:rsidRPr="00C73478" w:rsidRDefault="00C73478" w:rsidP="00C7347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73478" w:rsidRDefault="00C73478" w:rsidP="003D6333">
      <w:pPr>
        <w:jc w:val="both"/>
      </w:pPr>
    </w:p>
    <w:p w:rsidR="00C73478" w:rsidRPr="00C73478" w:rsidRDefault="00C73478" w:rsidP="00C73478">
      <w:pPr>
        <w:jc w:val="right"/>
      </w:pPr>
      <w:r w:rsidRPr="00C73478">
        <w:t>P r i j e d l o g</w:t>
      </w:r>
    </w:p>
    <w:p w:rsidR="00C73478" w:rsidRDefault="00C73478" w:rsidP="003D6333">
      <w:pPr>
        <w:jc w:val="both"/>
      </w:pPr>
    </w:p>
    <w:p w:rsidR="00102188" w:rsidRDefault="00102188" w:rsidP="003D6333">
      <w:pPr>
        <w:jc w:val="both"/>
      </w:pPr>
    </w:p>
    <w:p w:rsidR="003D6333" w:rsidRDefault="003D6333" w:rsidP="00102188">
      <w:pPr>
        <w:ind w:firstLine="708"/>
        <w:jc w:val="both"/>
      </w:pPr>
      <w:r>
        <w:t>Na temelju članka 8. i članka 31. stavka 2. Zako</w:t>
      </w:r>
      <w:r w:rsidR="00102188">
        <w:t xml:space="preserve">na o Vladi Republike Hrvatske (Narodne novine, br. 150/11, 119/14, </w:t>
      </w:r>
      <w:r>
        <w:t>93/16</w:t>
      </w:r>
      <w:r w:rsidR="00102188">
        <w:t xml:space="preserve"> i 116/18</w:t>
      </w:r>
      <w:r>
        <w:t>), Vlada Republike Hrvatske, na sjednici održanoj ________________, d</w:t>
      </w:r>
      <w:r w:rsidR="00102188">
        <w:t>onijela je</w:t>
      </w:r>
    </w:p>
    <w:p w:rsidR="003D6333" w:rsidRDefault="003D6333" w:rsidP="003D63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D6333" w:rsidRDefault="003D6333" w:rsidP="003D6333">
      <w:pPr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:rsidR="003D6333" w:rsidRPr="00C73478" w:rsidRDefault="003D6333" w:rsidP="003D6333">
      <w:pPr>
        <w:jc w:val="center"/>
        <w:rPr>
          <w:b/>
        </w:rPr>
      </w:pPr>
      <w:r w:rsidRPr="00C73478">
        <w:rPr>
          <w:b/>
          <w:spacing w:val="80"/>
        </w:rPr>
        <w:t>ODLUKU</w:t>
      </w:r>
      <w:r w:rsidRPr="00C73478">
        <w:rPr>
          <w:b/>
        </w:rPr>
        <w:t xml:space="preserve">  </w:t>
      </w:r>
    </w:p>
    <w:p w:rsidR="00102188" w:rsidRPr="00C73478" w:rsidRDefault="00102188" w:rsidP="003D6333">
      <w:pPr>
        <w:jc w:val="center"/>
        <w:rPr>
          <w:b/>
        </w:rPr>
      </w:pPr>
    </w:p>
    <w:p w:rsidR="00102188" w:rsidRPr="00C73478" w:rsidRDefault="003D6333" w:rsidP="00102188">
      <w:pPr>
        <w:jc w:val="center"/>
        <w:rPr>
          <w:b/>
        </w:rPr>
      </w:pPr>
      <w:r w:rsidRPr="00C73478">
        <w:rPr>
          <w:b/>
        </w:rPr>
        <w:t xml:space="preserve">o sufinanciranju izgradnje i korištenju sportske dvorane </w:t>
      </w:r>
    </w:p>
    <w:p w:rsidR="003D6333" w:rsidRPr="00C73478" w:rsidRDefault="00102188" w:rsidP="00102188">
      <w:pPr>
        <w:jc w:val="center"/>
        <w:rPr>
          <w:b/>
        </w:rPr>
      </w:pPr>
      <w:r w:rsidRPr="00C73478">
        <w:rPr>
          <w:b/>
        </w:rPr>
        <w:t>na zemljištu</w:t>
      </w:r>
      <w:r w:rsidR="003D6333" w:rsidRPr="00C73478">
        <w:rPr>
          <w:b/>
        </w:rPr>
        <w:t xml:space="preserve"> u vojarni „Bilogora“ u Bjelovaru </w:t>
      </w:r>
    </w:p>
    <w:p w:rsidR="003D6333" w:rsidRPr="00C73478" w:rsidRDefault="003D6333" w:rsidP="003D6333">
      <w:pPr>
        <w:ind w:left="360"/>
        <w:jc w:val="center"/>
        <w:rPr>
          <w:b/>
        </w:rPr>
      </w:pPr>
    </w:p>
    <w:p w:rsidR="003D6333" w:rsidRDefault="003D6333" w:rsidP="003D6333">
      <w:pPr>
        <w:ind w:left="360"/>
        <w:jc w:val="center"/>
        <w:rPr>
          <w:b/>
        </w:rPr>
      </w:pPr>
    </w:p>
    <w:p w:rsidR="003D6333" w:rsidRDefault="003D6333" w:rsidP="00E444B6">
      <w:pPr>
        <w:jc w:val="center"/>
        <w:rPr>
          <w:b/>
        </w:rPr>
      </w:pPr>
      <w:r>
        <w:rPr>
          <w:b/>
        </w:rPr>
        <w:t>I.</w:t>
      </w:r>
    </w:p>
    <w:p w:rsidR="00102188" w:rsidRDefault="00102188" w:rsidP="00E444B6">
      <w:pPr>
        <w:jc w:val="center"/>
        <w:rPr>
          <w:b/>
        </w:rPr>
      </w:pPr>
    </w:p>
    <w:p w:rsidR="003D6333" w:rsidRDefault="003D6333" w:rsidP="003D6333">
      <w:pPr>
        <w:tabs>
          <w:tab w:val="left" w:pos="900"/>
        </w:tabs>
        <w:jc w:val="both"/>
      </w:pPr>
      <w:r>
        <w:tab/>
        <w:t>Vlada Republike Hrvatske daje sugl</w:t>
      </w:r>
      <w:r w:rsidR="00E444B6">
        <w:t>asnost Ministarstvu obrane da s</w:t>
      </w:r>
      <w:r>
        <w:t xml:space="preserve"> Gradom Bjelovarom provede sve potrebne radnje za izgradnju sportske dvorane s pratećim sadržajima na zemljištu u kompleksu vojarne „Bilogora“ u Bjelovaru.    </w:t>
      </w:r>
    </w:p>
    <w:p w:rsidR="00102188" w:rsidRDefault="00102188" w:rsidP="003D6333">
      <w:pPr>
        <w:tabs>
          <w:tab w:val="left" w:pos="900"/>
        </w:tabs>
        <w:jc w:val="both"/>
        <w:rPr>
          <w:b/>
        </w:rPr>
      </w:pPr>
    </w:p>
    <w:p w:rsidR="003D6333" w:rsidRDefault="003D6333" w:rsidP="003D6333">
      <w:pPr>
        <w:tabs>
          <w:tab w:val="left" w:pos="900"/>
        </w:tabs>
        <w:jc w:val="center"/>
      </w:pPr>
      <w:r>
        <w:rPr>
          <w:b/>
        </w:rPr>
        <w:t>II.</w:t>
      </w:r>
      <w:r>
        <w:t xml:space="preserve"> </w:t>
      </w:r>
    </w:p>
    <w:p w:rsidR="00102188" w:rsidRPr="00E444B6" w:rsidRDefault="00102188" w:rsidP="003D6333">
      <w:pPr>
        <w:tabs>
          <w:tab w:val="left" w:pos="900"/>
        </w:tabs>
        <w:jc w:val="center"/>
      </w:pPr>
    </w:p>
    <w:p w:rsidR="003D6333" w:rsidRDefault="003D6333" w:rsidP="003D6333">
      <w:pPr>
        <w:tabs>
          <w:tab w:val="left" w:pos="900"/>
        </w:tabs>
        <w:jc w:val="both"/>
        <w:rPr>
          <w:rFonts w:eastAsia="Calibri"/>
          <w:lang w:eastAsia="en-US"/>
        </w:rPr>
      </w:pPr>
      <w:r>
        <w:tab/>
        <w:t xml:space="preserve">Financijska sredstva za izgradnju sportske dvorane iz točke I. ove Odluke u jednakim iznosima </w:t>
      </w:r>
      <w:r w:rsidR="00102188">
        <w:t xml:space="preserve">snosit će </w:t>
      </w:r>
      <w:r>
        <w:t xml:space="preserve">Ministarstvo obrane i Grad Bjelovar. </w:t>
      </w:r>
    </w:p>
    <w:p w:rsidR="009B05DE" w:rsidRDefault="003D6333" w:rsidP="003D633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ab/>
        <w:t xml:space="preserve">    </w:t>
      </w:r>
    </w:p>
    <w:p w:rsidR="003D6333" w:rsidRDefault="009B05DE" w:rsidP="009B05D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3D6333">
        <w:rPr>
          <w:rFonts w:eastAsia="Calibri"/>
          <w:lang w:eastAsia="en-US"/>
        </w:rPr>
        <w:t xml:space="preserve">Financijska sredstva </w:t>
      </w:r>
      <w:r w:rsidR="00102188">
        <w:rPr>
          <w:rFonts w:eastAsia="Calibri"/>
          <w:lang w:eastAsia="en-US"/>
        </w:rPr>
        <w:t>iz stavka 1. ove točke Ministarstvo</w:t>
      </w:r>
      <w:r w:rsidR="00E444B6">
        <w:rPr>
          <w:rFonts w:eastAsia="Calibri"/>
          <w:lang w:eastAsia="en-US"/>
        </w:rPr>
        <w:t xml:space="preserve"> obrane </w:t>
      </w:r>
      <w:r w:rsidR="00195693">
        <w:rPr>
          <w:rFonts w:eastAsia="Calibri"/>
          <w:lang w:eastAsia="en-US"/>
        </w:rPr>
        <w:t>osigurana su</w:t>
      </w:r>
      <w:r w:rsidR="003D6333">
        <w:rPr>
          <w:rFonts w:eastAsia="Calibri"/>
          <w:lang w:eastAsia="en-US"/>
        </w:rPr>
        <w:t xml:space="preserve"> u Financijskom planu Ministarstva obrane. </w:t>
      </w:r>
    </w:p>
    <w:p w:rsidR="00102188" w:rsidRDefault="00102188" w:rsidP="003D6333">
      <w:pPr>
        <w:jc w:val="both"/>
        <w:rPr>
          <w:rFonts w:eastAsia="Calibri"/>
          <w:lang w:eastAsia="en-US"/>
        </w:rPr>
      </w:pPr>
    </w:p>
    <w:p w:rsidR="003D6333" w:rsidRDefault="003D6333" w:rsidP="003D6333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 III. </w:t>
      </w:r>
    </w:p>
    <w:p w:rsidR="00102188" w:rsidRPr="00E444B6" w:rsidRDefault="00102188" w:rsidP="003D6333">
      <w:pPr>
        <w:jc w:val="both"/>
        <w:rPr>
          <w:rFonts w:eastAsia="Calibri"/>
          <w:b/>
          <w:lang w:eastAsia="en-US"/>
        </w:rPr>
      </w:pPr>
    </w:p>
    <w:p w:rsidR="003D6333" w:rsidRDefault="003D6333" w:rsidP="003D6333">
      <w:pPr>
        <w:tabs>
          <w:tab w:val="left" w:pos="900"/>
        </w:tabs>
        <w:jc w:val="both"/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 </w:t>
      </w:r>
      <w:r w:rsidR="00E444B6">
        <w:rPr>
          <w:rFonts w:eastAsia="Calibri"/>
          <w:lang w:eastAsia="en-US"/>
        </w:rPr>
        <w:t>Visina investicije, dinamika izvođenja radova, sredstava te druga p</w:t>
      </w:r>
      <w:r w:rsidR="00102188">
        <w:rPr>
          <w:rFonts w:eastAsia="Calibri"/>
          <w:lang w:eastAsia="en-US"/>
        </w:rPr>
        <w:t>rava i obveze vezane za gradnju iz točke I. ove Odluke</w:t>
      </w:r>
      <w:r w:rsidR="00E444B6">
        <w:rPr>
          <w:rFonts w:eastAsia="Calibri"/>
          <w:lang w:eastAsia="en-US"/>
        </w:rPr>
        <w:t xml:space="preserve"> utvrdit će</w:t>
      </w:r>
      <w:r w:rsidR="00102188">
        <w:rPr>
          <w:rFonts w:eastAsia="Calibri"/>
          <w:lang w:eastAsia="en-US"/>
        </w:rPr>
        <w:t xml:space="preserve"> se u</w:t>
      </w:r>
      <w:r w:rsidR="00E444B6">
        <w:rPr>
          <w:rFonts w:eastAsia="Calibri"/>
          <w:lang w:eastAsia="en-US"/>
        </w:rPr>
        <w:t xml:space="preserve">govorom između Ministarstva obrane i Grada Bjelovara. </w:t>
      </w:r>
    </w:p>
    <w:p w:rsidR="00102188" w:rsidRPr="00E444B6" w:rsidRDefault="00102188" w:rsidP="00102188">
      <w:pPr>
        <w:rPr>
          <w:b/>
        </w:rPr>
      </w:pPr>
    </w:p>
    <w:p w:rsidR="003D6333" w:rsidRDefault="003D6333" w:rsidP="00102188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E444B6">
        <w:rPr>
          <w:rFonts w:eastAsia="Calibri"/>
          <w:lang w:eastAsia="en-US"/>
        </w:rPr>
        <w:t xml:space="preserve">Posebnim sporazumom između Ministarstva obrane i Grada Bjelovara uredit će se način korištenja, upravljanja i održavanja sportske dvorane i pratećih sadržaja iz točke I. ove Odluke. </w:t>
      </w:r>
    </w:p>
    <w:p w:rsidR="00102188" w:rsidRPr="00102188" w:rsidRDefault="00102188" w:rsidP="00102188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:rsidR="003D6333" w:rsidRDefault="00102188" w:rsidP="00E444B6">
      <w:pPr>
        <w:jc w:val="center"/>
        <w:rPr>
          <w:b/>
        </w:rPr>
      </w:pPr>
      <w:r>
        <w:rPr>
          <w:b/>
        </w:rPr>
        <w:t>I</w:t>
      </w:r>
      <w:r w:rsidR="003D6333">
        <w:rPr>
          <w:b/>
        </w:rPr>
        <w:t>V.</w:t>
      </w:r>
    </w:p>
    <w:p w:rsidR="00102188" w:rsidRPr="00E444B6" w:rsidRDefault="00102188" w:rsidP="00E444B6">
      <w:pPr>
        <w:jc w:val="center"/>
        <w:rPr>
          <w:b/>
        </w:rPr>
      </w:pPr>
    </w:p>
    <w:p w:rsidR="003D6333" w:rsidRPr="00E444B6" w:rsidRDefault="003D6333" w:rsidP="00E444B6">
      <w:r>
        <w:tab/>
        <w:t>Ova Odluka</w:t>
      </w:r>
      <w:r w:rsidR="00E444B6">
        <w:t xml:space="preserve"> stupa na snagu danom donošenja. </w:t>
      </w: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3D6333" w:rsidRDefault="003D6333" w:rsidP="003D6333">
      <w:pPr>
        <w:jc w:val="both"/>
        <w:rPr>
          <w:rFonts w:eastAsia="Calibri"/>
          <w:b/>
          <w:lang w:eastAsia="en-US"/>
        </w:rPr>
      </w:pPr>
    </w:p>
    <w:p w:rsidR="003D6333" w:rsidRDefault="003D6333" w:rsidP="003D6333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</w:t>
      </w:r>
      <w:r w:rsidR="00102188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P R E D S J E D N I K</w:t>
      </w:r>
    </w:p>
    <w:p w:rsidR="003D6333" w:rsidRDefault="003D6333" w:rsidP="003D6333">
      <w:pPr>
        <w:jc w:val="both"/>
        <w:rPr>
          <w:rFonts w:eastAsia="Calibri"/>
          <w:b/>
          <w:lang w:eastAsia="en-US"/>
        </w:rPr>
      </w:pPr>
    </w:p>
    <w:p w:rsidR="003D6333" w:rsidRPr="00E444B6" w:rsidRDefault="003D6333" w:rsidP="003D6333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mr. sc. Andrej Plenković</w:t>
      </w:r>
    </w:p>
    <w:p w:rsidR="003D6333" w:rsidRDefault="00102188" w:rsidP="003D6333">
      <w:pPr>
        <w:tabs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</w:p>
    <w:p w:rsidR="003D6333" w:rsidRDefault="00102188" w:rsidP="003D6333">
      <w:pPr>
        <w:tabs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</w:t>
      </w:r>
    </w:p>
    <w:p w:rsidR="003D6333" w:rsidRDefault="003D6333" w:rsidP="003D6333">
      <w:pPr>
        <w:tabs>
          <w:tab w:val="left" w:pos="900"/>
        </w:tabs>
        <w:jc w:val="both"/>
        <w:rPr>
          <w:rFonts w:eastAsia="Calibri"/>
          <w:lang w:eastAsia="en-US"/>
        </w:rPr>
      </w:pPr>
    </w:p>
    <w:p w:rsidR="003D6333" w:rsidRDefault="003D6333" w:rsidP="00102188">
      <w:pPr>
        <w:tabs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</w:t>
      </w:r>
    </w:p>
    <w:p w:rsidR="00C64EA6" w:rsidRPr="00102188" w:rsidRDefault="009B05DE" w:rsidP="00E444B6">
      <w:pPr>
        <w:jc w:val="center"/>
        <w:rPr>
          <w:b/>
          <w:sz w:val="28"/>
          <w:szCs w:val="28"/>
        </w:rPr>
      </w:pPr>
      <w:r w:rsidRPr="00102188">
        <w:rPr>
          <w:b/>
          <w:sz w:val="28"/>
          <w:szCs w:val="28"/>
        </w:rPr>
        <w:lastRenderedPageBreak/>
        <w:t xml:space="preserve">O B R A Z L O Ž E NJ E </w:t>
      </w:r>
    </w:p>
    <w:p w:rsidR="00E444B6" w:rsidRDefault="00E444B6" w:rsidP="00E444B6">
      <w:pPr>
        <w:jc w:val="center"/>
      </w:pPr>
    </w:p>
    <w:p w:rsidR="00E444B6" w:rsidRDefault="00E444B6" w:rsidP="00E444B6"/>
    <w:p w:rsidR="00F31ADE" w:rsidRDefault="00E444B6" w:rsidP="00F31ADE">
      <w:pPr>
        <w:jc w:val="both"/>
      </w:pPr>
      <w:r>
        <w:tab/>
        <w:t>Ministarstvo obrane i Grad Bjelovar vodili su pregovore u vezi s revitalizacijom sportskih sadržaja u vojarni „Bilogora“</w:t>
      </w:r>
      <w:r w:rsidR="00F31ADE">
        <w:t xml:space="preserve"> u Bjelovaru. </w:t>
      </w:r>
    </w:p>
    <w:p w:rsidR="002B1E70" w:rsidRDefault="002B1E70" w:rsidP="00F31ADE">
      <w:pPr>
        <w:jc w:val="both"/>
      </w:pPr>
    </w:p>
    <w:p w:rsidR="00E444B6" w:rsidRDefault="00F31ADE" w:rsidP="00F31ADE">
      <w:pPr>
        <w:jc w:val="both"/>
      </w:pPr>
      <w:r>
        <w:tab/>
        <w:t>Hrvatska vojska ima potrebu za uređenjem sportskih terena u krugu vojarne „Bilogora kao što su sp</w:t>
      </w:r>
      <w:r w:rsidR="00102188">
        <w:t xml:space="preserve">ortska dvorana, atletska staza i igralište. </w:t>
      </w:r>
      <w:r>
        <w:t xml:space="preserve">Navedeni sportski sadržaji nalaze se u krugu vojarne, ali ih je moguće fizički odvojiti te zasebno izraditi posebne ulaze/izlaze. </w:t>
      </w:r>
      <w:r w:rsidR="00E444B6">
        <w:t xml:space="preserve"> </w:t>
      </w:r>
    </w:p>
    <w:p w:rsidR="002B1E70" w:rsidRDefault="002B1E70" w:rsidP="00F31ADE">
      <w:pPr>
        <w:jc w:val="both"/>
      </w:pPr>
    </w:p>
    <w:p w:rsidR="00F31ADE" w:rsidRDefault="00F31ADE" w:rsidP="00F31ADE">
      <w:pPr>
        <w:jc w:val="both"/>
      </w:pPr>
      <w:r>
        <w:tab/>
        <w:t xml:space="preserve">Gradsko vijeće Grada Bjelovara 29. siječnja 2019. donijelo je Odluku o suradnji s Ministarstvom obrane na izgradnji sportske dvorane, Klasa: 360-01/19-01/03, Urbroj: 2103/01-02-19-4. </w:t>
      </w:r>
    </w:p>
    <w:p w:rsidR="002B1E70" w:rsidRDefault="002B1E70" w:rsidP="00F31ADE">
      <w:pPr>
        <w:jc w:val="both"/>
      </w:pPr>
    </w:p>
    <w:p w:rsidR="00F31ADE" w:rsidRDefault="00F31ADE">
      <w:pPr>
        <w:jc w:val="both"/>
      </w:pPr>
      <w:r>
        <w:tab/>
        <w:t xml:space="preserve">Gradonačelnik Grada Bjelovara 30. siječnja 2019. dostavio je Ministarstvu obrane pismo kojim iskazuje namjeru suradnje na zajedničkom projektu izgradnje nove sportske dvorane u krugu vojarne „Bilogora“.  </w:t>
      </w:r>
    </w:p>
    <w:p w:rsidR="002B1E70" w:rsidRDefault="002B1E70">
      <w:pPr>
        <w:jc w:val="both"/>
      </w:pPr>
    </w:p>
    <w:p w:rsidR="002B1E70" w:rsidRDefault="00F31ADE" w:rsidP="00F31ADE">
      <w:pPr>
        <w:tabs>
          <w:tab w:val="left" w:pos="900"/>
        </w:tabs>
        <w:jc w:val="both"/>
      </w:pPr>
      <w:r>
        <w:tab/>
        <w:t xml:space="preserve">Budući da </w:t>
      </w:r>
      <w:r w:rsidR="00102188">
        <w:t>postoji</w:t>
      </w:r>
      <w:r>
        <w:t xml:space="preserve"> zajednički interes u izgra</w:t>
      </w:r>
      <w:r w:rsidR="00102188">
        <w:t>dnji sportske dvorane predlaže se</w:t>
      </w:r>
      <w:r>
        <w:t xml:space="preserve"> donošenje odluke kojom bi Vlada Republike Hrvatske dala suglasnost Ministarstvu obrane da s Gradom Bjelovarom provede sve potrebne radnje za izgradnju sportske dvorane s pratećim sadržajima na zemljištu u kompleksu vo</w:t>
      </w:r>
      <w:r w:rsidR="00580A64">
        <w:t>jarne „Bilogora“ u Bjelovaru. Potrebne radnje obuhvaćaju pripremu projektne dokumentacije, pribavljanje potrebnih dozvola za gradnju i provedbu postupka javne nabave za izgradnju sportske dvorane.</w:t>
      </w:r>
    </w:p>
    <w:p w:rsidR="00F31ADE" w:rsidRPr="00F31ADE" w:rsidRDefault="00F31ADE" w:rsidP="00F31ADE">
      <w:pPr>
        <w:tabs>
          <w:tab w:val="left" w:pos="900"/>
        </w:tabs>
        <w:jc w:val="both"/>
      </w:pPr>
      <w:r>
        <w:t xml:space="preserve"> </w:t>
      </w:r>
      <w:r>
        <w:rPr>
          <w:b/>
        </w:rPr>
        <w:tab/>
      </w:r>
    </w:p>
    <w:p w:rsidR="00F31ADE" w:rsidRDefault="00F31ADE" w:rsidP="00F31ADE">
      <w:pPr>
        <w:tabs>
          <w:tab w:val="left" w:pos="900"/>
        </w:tabs>
        <w:jc w:val="both"/>
      </w:pPr>
      <w:r>
        <w:tab/>
        <w:t>Financijska sredstva za izgradnju sportske</w:t>
      </w:r>
      <w:r w:rsidR="00195693">
        <w:t xml:space="preserve"> dvorane</w:t>
      </w:r>
      <w:r>
        <w:t xml:space="preserve"> osigurat će </w:t>
      </w:r>
      <w:r w:rsidR="00195693">
        <w:t xml:space="preserve">se </w:t>
      </w:r>
      <w:r>
        <w:t>u jednakim iznosima</w:t>
      </w:r>
      <w:r w:rsidR="009B05DE">
        <w:t>,</w:t>
      </w:r>
      <w:r>
        <w:t xml:space="preserve"> </w:t>
      </w:r>
      <w:r w:rsidR="00195693">
        <w:t xml:space="preserve">svaki po 50 % troškova izgradnje </w:t>
      </w:r>
      <w:r>
        <w:t xml:space="preserve">Ministarstvo obrane i Grad Bjelovar. </w:t>
      </w:r>
    </w:p>
    <w:p w:rsidR="002B1E70" w:rsidRDefault="002B1E70" w:rsidP="00F31ADE">
      <w:pPr>
        <w:tabs>
          <w:tab w:val="left" w:pos="900"/>
        </w:tabs>
        <w:jc w:val="both"/>
        <w:rPr>
          <w:rFonts w:eastAsia="Calibri"/>
          <w:lang w:eastAsia="en-US"/>
        </w:rPr>
      </w:pPr>
    </w:p>
    <w:p w:rsidR="002B1E70" w:rsidRDefault="00F31ADE" w:rsidP="00102188">
      <w:pPr>
        <w:tabs>
          <w:tab w:val="left" w:pos="90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ab/>
        <w:t>Visina investicije, dinamika izvođenja radova, osiguranje sredstava te druga prava i obveze ve</w:t>
      </w:r>
      <w:r w:rsidR="00C25879">
        <w:rPr>
          <w:rFonts w:eastAsia="Calibri"/>
          <w:lang w:eastAsia="en-US"/>
        </w:rPr>
        <w:t>zane za gradnju</w:t>
      </w:r>
      <w:r w:rsidR="00102188">
        <w:rPr>
          <w:rFonts w:eastAsia="Calibri"/>
          <w:lang w:eastAsia="en-US"/>
        </w:rPr>
        <w:t xml:space="preserve"> utvrdit će se u</w:t>
      </w:r>
      <w:r>
        <w:rPr>
          <w:rFonts w:eastAsia="Calibri"/>
          <w:lang w:eastAsia="en-US"/>
        </w:rPr>
        <w:t>govorom između Ministarstva obrane i Grada Bjelovara.</w:t>
      </w:r>
      <w:r w:rsidR="00102188">
        <w:rPr>
          <w:rFonts w:eastAsia="Calibri"/>
          <w:lang w:eastAsia="en-US"/>
        </w:rPr>
        <w:t xml:space="preserve"> </w:t>
      </w:r>
      <w:r w:rsidR="002B1E70">
        <w:rPr>
          <w:rFonts w:eastAsia="Calibri"/>
          <w:lang w:eastAsia="en-US"/>
        </w:rPr>
        <w:t xml:space="preserve">Posebnim sporazumom između Ministarstva obrane i Grada Bjelovara uredit će se način korištenja, upravljanja i održavanja sportske dvorane i pratećih sadržaja. </w:t>
      </w:r>
    </w:p>
    <w:p w:rsidR="00F31ADE" w:rsidRDefault="00F31ADE">
      <w:pPr>
        <w:jc w:val="both"/>
      </w:pPr>
    </w:p>
    <w:sectPr w:rsidR="00F31AD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E" w:rsidRDefault="008955DE" w:rsidP="0047332F">
      <w:r>
        <w:separator/>
      </w:r>
    </w:p>
  </w:endnote>
  <w:endnote w:type="continuationSeparator" w:id="0">
    <w:p w:rsidR="008955DE" w:rsidRDefault="008955DE" w:rsidP="0047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555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32F" w:rsidRDefault="00473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32F" w:rsidRDefault="0047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E" w:rsidRDefault="008955DE" w:rsidP="0047332F">
      <w:r>
        <w:separator/>
      </w:r>
    </w:p>
  </w:footnote>
  <w:footnote w:type="continuationSeparator" w:id="0">
    <w:p w:rsidR="008955DE" w:rsidRDefault="008955DE" w:rsidP="00473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33"/>
    <w:rsid w:val="00084606"/>
    <w:rsid w:val="00102188"/>
    <w:rsid w:val="001432FD"/>
    <w:rsid w:val="00195693"/>
    <w:rsid w:val="0025775C"/>
    <w:rsid w:val="002B1E70"/>
    <w:rsid w:val="00367C13"/>
    <w:rsid w:val="003D41DE"/>
    <w:rsid w:val="003D6333"/>
    <w:rsid w:val="00443CCA"/>
    <w:rsid w:val="0047332F"/>
    <w:rsid w:val="00580A64"/>
    <w:rsid w:val="00867EB1"/>
    <w:rsid w:val="008954E4"/>
    <w:rsid w:val="008955DE"/>
    <w:rsid w:val="008E0B75"/>
    <w:rsid w:val="00904404"/>
    <w:rsid w:val="00941100"/>
    <w:rsid w:val="009A1FCD"/>
    <w:rsid w:val="009B05DE"/>
    <w:rsid w:val="00A4679F"/>
    <w:rsid w:val="00A93958"/>
    <w:rsid w:val="00BE4737"/>
    <w:rsid w:val="00C25879"/>
    <w:rsid w:val="00C64EA6"/>
    <w:rsid w:val="00C73478"/>
    <w:rsid w:val="00DD00E8"/>
    <w:rsid w:val="00DE5B67"/>
    <w:rsid w:val="00E444B6"/>
    <w:rsid w:val="00E8194F"/>
    <w:rsid w:val="00F31ADE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3C1DF-F7A9-4A7D-B08D-70AAA67D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3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3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733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2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C7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2594200-BA58-4B8A-B50D-C35198AD8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55873-7AC5-44B8-BC64-F20AB6C383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480CBD-99E9-4285-BC44-AB10206CF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0CD34-3104-465D-A110-30A956534E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Vučić</dc:creator>
  <cp:lastModifiedBy>Vlatka Šelimber</cp:lastModifiedBy>
  <cp:revision>2</cp:revision>
  <cp:lastPrinted>2019-06-21T08:50:00Z</cp:lastPrinted>
  <dcterms:created xsi:type="dcterms:W3CDTF">2019-09-12T07:01:00Z</dcterms:created>
  <dcterms:modified xsi:type="dcterms:W3CDTF">2019-09-12T07:01:00Z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