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B507CA" w:rsidP="0023763F">
      <w:pPr>
        <w:jc w:val="center"/>
      </w:pPr>
      <w:bookmarkStart w:id="0" w:name="_GoBack"/>
      <w:bookmarkEnd w:id="0"/>
      <w:r>
        <w:t xml:space="preserve"> </w:t>
      </w:r>
      <w:r w:rsidR="008F0DD4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278CC">
        <w:t>5.</w:t>
      </w:r>
      <w:r w:rsidR="003D2F5B">
        <w:t xml:space="preserve"> </w:t>
      </w:r>
      <w:r w:rsidR="00C278CC">
        <w:t>rujna</w:t>
      </w:r>
      <w:r w:rsidR="00454EEF">
        <w:t xml:space="preserve"> 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454EEF" w:rsidP="000350D9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C278CC" w:rsidP="003D2F5B">
            <w:pPr>
              <w:spacing w:line="360" w:lineRule="auto"/>
              <w:jc w:val="both"/>
            </w:pPr>
            <w:r w:rsidRPr="00C278CC">
              <w:rPr>
                <w:bCs/>
              </w:rPr>
              <w:t>Prijedlog odluke o davanju suglasnosti društvu Jadrolinija, Rijeka za kreditno zaduženje kod Privredne banke Zagreb d.d., Zagreb, radi refinanciranja nabave novog brzog putničkog broda - katamarana "Jelena"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CE78D1" w:rsidRDefault="00CE78D1" w:rsidP="00CE78D1"/>
    <w:p w:rsidR="009577E2" w:rsidRDefault="009577E2" w:rsidP="00CE78D1"/>
    <w:p w:rsidR="009577E2" w:rsidRPr="009577E2" w:rsidRDefault="009577E2" w:rsidP="009577E2"/>
    <w:p w:rsidR="00C278CC" w:rsidRPr="00CE78D1" w:rsidRDefault="00C278CC" w:rsidP="00C278CC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:rsidR="009577E2" w:rsidRPr="009577E2" w:rsidRDefault="009577E2" w:rsidP="009577E2"/>
    <w:p w:rsidR="00D42D9A" w:rsidRDefault="00D42D9A" w:rsidP="00C278CC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Prijedlog </w:t>
      </w:r>
    </w:p>
    <w:p w:rsidR="00D42D9A" w:rsidRDefault="00D42D9A" w:rsidP="00D42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278CC" w:rsidRDefault="00C278CC" w:rsidP="00D42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278CC" w:rsidRDefault="00C278CC" w:rsidP="00D42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278CC" w:rsidRDefault="00C278CC" w:rsidP="00D42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42D9A" w:rsidRDefault="00D42D9A" w:rsidP="00C278CC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E641F">
        <w:rPr>
          <w:rFonts w:ascii="Times New Roman" w:hAnsi="Times New Roman" w:cs="Times New Roman"/>
          <w:sz w:val="24"/>
          <w:szCs w:val="24"/>
        </w:rPr>
        <w:t>Na temelju članka 82. Zakona o proračunu (Narodne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641F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>: 87/</w:t>
      </w:r>
      <w:r w:rsidRPr="007E641F">
        <w:rPr>
          <w:rFonts w:ascii="Times New Roman" w:hAnsi="Times New Roman" w:cs="Times New Roman"/>
          <w:sz w:val="24"/>
          <w:szCs w:val="24"/>
        </w:rPr>
        <w:t>08,</w:t>
      </w:r>
      <w:r>
        <w:rPr>
          <w:rFonts w:ascii="Times New Roman" w:hAnsi="Times New Roman" w:cs="Times New Roman"/>
          <w:sz w:val="24"/>
          <w:szCs w:val="24"/>
        </w:rPr>
        <w:t xml:space="preserve"> 136/</w:t>
      </w:r>
      <w:r w:rsidRPr="007E641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i 15/</w:t>
      </w:r>
      <w:r w:rsidRPr="007E641F">
        <w:rPr>
          <w:rFonts w:ascii="Times New Roman" w:hAnsi="Times New Roman" w:cs="Times New Roman"/>
          <w:sz w:val="24"/>
          <w:szCs w:val="24"/>
        </w:rPr>
        <w:t>15)</w:t>
      </w:r>
      <w:r w:rsidR="00BF3FCF">
        <w:rPr>
          <w:rFonts w:ascii="Times New Roman" w:hAnsi="Times New Roman" w:cs="Times New Roman"/>
          <w:sz w:val="24"/>
          <w:szCs w:val="24"/>
        </w:rPr>
        <w:t xml:space="preserve"> i članka 36. Zakona o</w:t>
      </w:r>
      <w:r w:rsidR="00012716">
        <w:rPr>
          <w:rFonts w:ascii="Times New Roman" w:hAnsi="Times New Roman" w:cs="Times New Roman"/>
          <w:sz w:val="24"/>
          <w:szCs w:val="24"/>
        </w:rPr>
        <w:t xml:space="preserve"> izvršavanju Državnog proračuna za 2019. godinu (Narodne novine, broj 113/18)</w:t>
      </w:r>
      <w:r w:rsidRPr="007E641F">
        <w:rPr>
          <w:rFonts w:ascii="Times New Roman" w:hAnsi="Times New Roman" w:cs="Times New Roman"/>
          <w:sz w:val="24"/>
          <w:szCs w:val="24"/>
        </w:rPr>
        <w:t xml:space="preserve">, Vlada Republike Hrvatske je na </w:t>
      </w:r>
      <w:r>
        <w:rPr>
          <w:rFonts w:ascii="Times New Roman" w:hAnsi="Times New Roman" w:cs="Times New Roman"/>
          <w:sz w:val="24"/>
          <w:szCs w:val="24"/>
        </w:rPr>
        <w:t>sjednici održanoj ________________ 2019</w:t>
      </w:r>
      <w:r w:rsidRPr="007E641F">
        <w:rPr>
          <w:rFonts w:ascii="Times New Roman" w:hAnsi="Times New Roman" w:cs="Times New Roman"/>
          <w:sz w:val="24"/>
          <w:szCs w:val="24"/>
        </w:rPr>
        <w:t>. godine donijela</w:t>
      </w:r>
    </w:p>
    <w:p w:rsidR="00D42D9A" w:rsidRDefault="00D42D9A" w:rsidP="00C278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42D9A" w:rsidRPr="007E641F" w:rsidRDefault="00D42D9A" w:rsidP="00C278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42D9A" w:rsidRDefault="00D42D9A" w:rsidP="00C278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1F">
        <w:rPr>
          <w:rFonts w:ascii="Times New Roman" w:hAnsi="Times New Roman" w:cs="Times New Roman"/>
          <w:b/>
          <w:sz w:val="24"/>
          <w:szCs w:val="24"/>
        </w:rPr>
        <w:t>O</w:t>
      </w:r>
      <w:r w:rsidR="00C2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1F">
        <w:rPr>
          <w:rFonts w:ascii="Times New Roman" w:hAnsi="Times New Roman" w:cs="Times New Roman"/>
          <w:b/>
          <w:sz w:val="24"/>
          <w:szCs w:val="24"/>
        </w:rPr>
        <w:t>D</w:t>
      </w:r>
      <w:r w:rsidR="00C2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1F">
        <w:rPr>
          <w:rFonts w:ascii="Times New Roman" w:hAnsi="Times New Roman" w:cs="Times New Roman"/>
          <w:b/>
          <w:sz w:val="24"/>
          <w:szCs w:val="24"/>
        </w:rPr>
        <w:t>L</w:t>
      </w:r>
      <w:r w:rsidR="00C2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1F">
        <w:rPr>
          <w:rFonts w:ascii="Times New Roman" w:hAnsi="Times New Roman" w:cs="Times New Roman"/>
          <w:b/>
          <w:sz w:val="24"/>
          <w:szCs w:val="24"/>
        </w:rPr>
        <w:t>U</w:t>
      </w:r>
      <w:r w:rsidR="00C2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1F">
        <w:rPr>
          <w:rFonts w:ascii="Times New Roman" w:hAnsi="Times New Roman" w:cs="Times New Roman"/>
          <w:b/>
          <w:sz w:val="24"/>
          <w:szCs w:val="24"/>
        </w:rPr>
        <w:t>K</w:t>
      </w:r>
      <w:r w:rsidR="00C2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1F">
        <w:rPr>
          <w:rFonts w:ascii="Times New Roman" w:hAnsi="Times New Roman" w:cs="Times New Roman"/>
          <w:b/>
          <w:sz w:val="24"/>
          <w:szCs w:val="24"/>
        </w:rPr>
        <w:t>U</w:t>
      </w:r>
    </w:p>
    <w:p w:rsidR="00BA655C" w:rsidRDefault="00BA655C" w:rsidP="00C278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8CC" w:rsidRDefault="00C278CC" w:rsidP="00C278CC">
      <w:pPr>
        <w:widowControl w:val="0"/>
        <w:jc w:val="center"/>
        <w:rPr>
          <w:rFonts w:eastAsiaTheme="minorEastAsia"/>
          <w:b/>
          <w:bCs/>
        </w:rPr>
      </w:pPr>
      <w:r w:rsidRPr="00C278CC">
        <w:rPr>
          <w:rFonts w:eastAsiaTheme="minorEastAsia"/>
          <w:b/>
          <w:bCs/>
        </w:rPr>
        <w:t xml:space="preserve">o davanju suglasnosti društvu Jadrolinija, Rijeka za kreditno zaduženje kod Privredne banke Zagreb d.d., Zagreb, radi refinanciranja nabave novog </w:t>
      </w:r>
    </w:p>
    <w:p w:rsidR="009577E2" w:rsidRDefault="00C278CC" w:rsidP="00C278CC">
      <w:pPr>
        <w:widowControl w:val="0"/>
        <w:jc w:val="center"/>
        <w:rPr>
          <w:kern w:val="2"/>
          <w:szCs w:val="20"/>
        </w:rPr>
      </w:pPr>
      <w:r w:rsidRPr="00C278CC">
        <w:rPr>
          <w:rFonts w:eastAsiaTheme="minorEastAsia"/>
          <w:b/>
          <w:bCs/>
        </w:rPr>
        <w:t>brzog putničkog broda - katamarana "Jelena"</w:t>
      </w:r>
    </w:p>
    <w:p w:rsidR="00C278CC" w:rsidRDefault="00C278CC" w:rsidP="00C278CC">
      <w:pPr>
        <w:widowControl w:val="0"/>
        <w:rPr>
          <w:kern w:val="2"/>
          <w:szCs w:val="20"/>
        </w:rPr>
      </w:pPr>
    </w:p>
    <w:p w:rsidR="00C278CC" w:rsidRPr="009577E2" w:rsidRDefault="00C278CC" w:rsidP="00C278CC">
      <w:pPr>
        <w:widowControl w:val="0"/>
        <w:rPr>
          <w:kern w:val="2"/>
          <w:szCs w:val="20"/>
        </w:rPr>
      </w:pPr>
    </w:p>
    <w:p w:rsidR="009577E2" w:rsidRPr="009577E2" w:rsidRDefault="009577E2" w:rsidP="00C278CC">
      <w:pPr>
        <w:widowControl w:val="0"/>
        <w:jc w:val="center"/>
        <w:rPr>
          <w:b/>
          <w:kern w:val="2"/>
          <w:szCs w:val="20"/>
        </w:rPr>
      </w:pPr>
      <w:r w:rsidRPr="009577E2">
        <w:rPr>
          <w:b/>
          <w:kern w:val="2"/>
          <w:szCs w:val="20"/>
        </w:rPr>
        <w:t>I.</w:t>
      </w:r>
    </w:p>
    <w:p w:rsidR="009577E2" w:rsidRPr="009577E2" w:rsidRDefault="009577E2" w:rsidP="00C278CC">
      <w:pPr>
        <w:widowControl w:val="0"/>
        <w:jc w:val="both"/>
        <w:rPr>
          <w:kern w:val="2"/>
          <w:szCs w:val="20"/>
        </w:rPr>
      </w:pPr>
    </w:p>
    <w:p w:rsidR="00B23BAB" w:rsidRDefault="009577E2" w:rsidP="00C278C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7E2">
        <w:rPr>
          <w:szCs w:val="20"/>
        </w:rPr>
        <w:tab/>
      </w:r>
      <w:r w:rsidR="00B23BAB" w:rsidRPr="007E641F">
        <w:rPr>
          <w:rFonts w:ascii="Times New Roman" w:hAnsi="Times New Roman" w:cs="Times New Roman"/>
          <w:sz w:val="24"/>
          <w:szCs w:val="24"/>
        </w:rPr>
        <w:t>Daje se suglasn</w:t>
      </w:r>
      <w:r w:rsidR="00B23BAB">
        <w:rPr>
          <w:rFonts w:ascii="Times New Roman" w:hAnsi="Times New Roman" w:cs="Times New Roman"/>
          <w:sz w:val="24"/>
          <w:szCs w:val="24"/>
        </w:rPr>
        <w:t>ost društvu Jadrolinija, Rijeka</w:t>
      </w:r>
      <w:r w:rsidR="00B23BAB" w:rsidRPr="007E641F">
        <w:rPr>
          <w:rFonts w:ascii="Times New Roman" w:hAnsi="Times New Roman" w:cs="Times New Roman"/>
          <w:sz w:val="24"/>
          <w:szCs w:val="24"/>
        </w:rPr>
        <w:t xml:space="preserve"> za kreditno zaduženje kod </w:t>
      </w:r>
      <w:r w:rsidR="00B23BAB">
        <w:rPr>
          <w:rFonts w:ascii="Times New Roman" w:hAnsi="Times New Roman" w:cs="Times New Roman"/>
          <w:sz w:val="24"/>
          <w:szCs w:val="24"/>
        </w:rPr>
        <w:t>Privredne banke Zagreb d.d</w:t>
      </w:r>
      <w:r w:rsidR="009A5424">
        <w:rPr>
          <w:rFonts w:ascii="Times New Roman" w:hAnsi="Times New Roman" w:cs="Times New Roman"/>
          <w:sz w:val="24"/>
          <w:szCs w:val="24"/>
        </w:rPr>
        <w:t>.</w:t>
      </w:r>
      <w:r w:rsidR="00C278CC">
        <w:rPr>
          <w:rFonts w:ascii="Times New Roman" w:hAnsi="Times New Roman" w:cs="Times New Roman"/>
          <w:sz w:val="24"/>
          <w:szCs w:val="24"/>
        </w:rPr>
        <w:t>, Zagreb,</w:t>
      </w:r>
      <w:r w:rsidR="009A542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40FFF">
        <w:rPr>
          <w:rFonts w:ascii="Times New Roman" w:hAnsi="Times New Roman" w:cs="Times New Roman"/>
          <w:sz w:val="24"/>
          <w:szCs w:val="24"/>
        </w:rPr>
        <w:t>51.300.488,44 kune</w:t>
      </w:r>
      <w:r w:rsidR="00B23BAB" w:rsidRPr="007E641F">
        <w:rPr>
          <w:rFonts w:ascii="Times New Roman" w:hAnsi="Times New Roman" w:cs="Times New Roman"/>
          <w:sz w:val="24"/>
          <w:szCs w:val="24"/>
        </w:rPr>
        <w:t xml:space="preserve">, </w:t>
      </w:r>
      <w:r w:rsidR="00B23BAB" w:rsidRPr="00564F64">
        <w:rPr>
          <w:rFonts w:ascii="Times New Roman" w:hAnsi="Times New Roman" w:cs="Times New Roman"/>
          <w:sz w:val="24"/>
          <w:szCs w:val="24"/>
        </w:rPr>
        <w:t xml:space="preserve">uz uvećanje </w:t>
      </w:r>
      <w:r w:rsidR="00B23BAB">
        <w:rPr>
          <w:rFonts w:ascii="Times New Roman" w:hAnsi="Times New Roman" w:cs="Times New Roman"/>
          <w:sz w:val="24"/>
          <w:szCs w:val="24"/>
        </w:rPr>
        <w:t>za pripadajuće kamate</w:t>
      </w:r>
      <w:r w:rsidR="00B23BAB" w:rsidRPr="00564F64">
        <w:rPr>
          <w:rFonts w:ascii="Times New Roman" w:hAnsi="Times New Roman" w:cs="Times New Roman"/>
          <w:sz w:val="24"/>
          <w:szCs w:val="24"/>
        </w:rPr>
        <w:t>, naknade i troškove</w:t>
      </w:r>
      <w:r w:rsidR="00B23BAB" w:rsidRPr="007E641F">
        <w:rPr>
          <w:rFonts w:ascii="Times New Roman" w:hAnsi="Times New Roman" w:cs="Times New Roman"/>
          <w:sz w:val="24"/>
          <w:szCs w:val="24"/>
        </w:rPr>
        <w:t xml:space="preserve">, </w:t>
      </w:r>
      <w:r w:rsidR="00B23BAB">
        <w:rPr>
          <w:rFonts w:ascii="Times New Roman" w:hAnsi="Times New Roman" w:cs="Times New Roman"/>
          <w:sz w:val="24"/>
          <w:szCs w:val="24"/>
        </w:rPr>
        <w:t>radi</w:t>
      </w:r>
      <w:r w:rsidR="00B23BAB" w:rsidRPr="007E641F">
        <w:rPr>
          <w:rFonts w:ascii="Times New Roman" w:hAnsi="Times New Roman" w:cs="Times New Roman"/>
          <w:sz w:val="24"/>
          <w:szCs w:val="24"/>
        </w:rPr>
        <w:t xml:space="preserve"> </w:t>
      </w:r>
      <w:r w:rsidR="001B281B">
        <w:rPr>
          <w:rFonts w:ascii="Times New Roman" w:hAnsi="Times New Roman" w:cs="Times New Roman"/>
          <w:sz w:val="24"/>
          <w:szCs w:val="24"/>
        </w:rPr>
        <w:t>re</w:t>
      </w:r>
      <w:r w:rsidR="00B23BAB" w:rsidRPr="007E641F">
        <w:rPr>
          <w:rFonts w:ascii="Times New Roman" w:hAnsi="Times New Roman" w:cs="Times New Roman"/>
          <w:sz w:val="24"/>
          <w:szCs w:val="24"/>
        </w:rPr>
        <w:t xml:space="preserve">financiranja </w:t>
      </w:r>
      <w:r w:rsidR="00B23BAB">
        <w:rPr>
          <w:rFonts w:ascii="Times New Roman" w:hAnsi="Times New Roman" w:cs="Times New Roman"/>
          <w:sz w:val="24"/>
          <w:szCs w:val="24"/>
        </w:rPr>
        <w:t xml:space="preserve">nabave novog brzog putničkog broda-katamarana </w:t>
      </w:r>
      <w:r w:rsidR="00A07941">
        <w:rPr>
          <w:rFonts w:ascii="Times New Roman" w:hAnsi="Times New Roman" w:cs="Times New Roman"/>
          <w:sz w:val="24"/>
          <w:szCs w:val="24"/>
        </w:rPr>
        <w:t xml:space="preserve">„Jelena“ </w:t>
      </w:r>
      <w:r w:rsidR="00B23BAB">
        <w:rPr>
          <w:rFonts w:ascii="Times New Roman" w:hAnsi="Times New Roman" w:cs="Times New Roman"/>
          <w:sz w:val="24"/>
          <w:szCs w:val="24"/>
        </w:rPr>
        <w:t>od društva B.V. Scheepswerf Damen Gori</w:t>
      </w:r>
      <w:r w:rsidR="00857BE3">
        <w:rPr>
          <w:rFonts w:ascii="Times New Roman" w:hAnsi="Times New Roman" w:cs="Times New Roman"/>
          <w:sz w:val="24"/>
          <w:szCs w:val="24"/>
        </w:rPr>
        <w:t>n</w:t>
      </w:r>
      <w:r w:rsidR="00B23BAB">
        <w:rPr>
          <w:rFonts w:ascii="Times New Roman" w:hAnsi="Times New Roman" w:cs="Times New Roman"/>
          <w:sz w:val="24"/>
          <w:szCs w:val="24"/>
        </w:rPr>
        <w:t>chem, Nizozemska.</w:t>
      </w:r>
    </w:p>
    <w:p w:rsidR="00B23BAB" w:rsidRPr="007E641F" w:rsidRDefault="00B23BAB" w:rsidP="00C278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3BAB" w:rsidRPr="00851EE7" w:rsidRDefault="00B23BAB" w:rsidP="00C278CC">
      <w:pPr>
        <w:jc w:val="center"/>
        <w:rPr>
          <w:b/>
        </w:rPr>
      </w:pPr>
      <w:r w:rsidRPr="00851EE7">
        <w:rPr>
          <w:b/>
        </w:rPr>
        <w:t>II.</w:t>
      </w:r>
    </w:p>
    <w:p w:rsidR="00B23BAB" w:rsidRPr="00851EE7" w:rsidRDefault="00B23BAB" w:rsidP="00C278CC">
      <w:pPr>
        <w:jc w:val="center"/>
      </w:pPr>
    </w:p>
    <w:p w:rsidR="00B23BAB" w:rsidRPr="00851EE7" w:rsidRDefault="00B23BAB" w:rsidP="00C278CC">
      <w:pPr>
        <w:ind w:left="708" w:firstLine="708"/>
        <w:jc w:val="both"/>
      </w:pPr>
      <w:r>
        <w:t>Suglasnost</w:t>
      </w:r>
      <w:r w:rsidRPr="00851EE7">
        <w:t xml:space="preserve"> iz</w:t>
      </w:r>
      <w:r>
        <w:t xml:space="preserve"> točke I. ove Odluke daje se uz sljedeće uvjete</w:t>
      </w:r>
      <w:r w:rsidRPr="00851EE7">
        <w:t>:</w:t>
      </w:r>
    </w:p>
    <w:p w:rsidR="00B23BAB" w:rsidRPr="00851EE7" w:rsidRDefault="00B23BAB" w:rsidP="00C278CC">
      <w:pPr>
        <w:jc w:val="both"/>
      </w:pPr>
    </w:p>
    <w:p w:rsidR="00B23BAB" w:rsidRDefault="00C278CC" w:rsidP="00C278CC">
      <w:pPr>
        <w:numPr>
          <w:ilvl w:val="0"/>
          <w:numId w:val="3"/>
        </w:numPr>
        <w:ind w:left="1418" w:hanging="698"/>
        <w:jc w:val="both"/>
      </w:pPr>
      <w:r>
        <w:t xml:space="preserve">davatelj kredita: </w:t>
      </w:r>
      <w:r>
        <w:tab/>
      </w:r>
      <w:r>
        <w:tab/>
      </w:r>
      <w:r w:rsidR="00B23BAB">
        <w:t>Privredna banka Zagreb d.d. 10000 Zagreb</w:t>
      </w:r>
    </w:p>
    <w:p w:rsidR="00B23BAB" w:rsidRDefault="00B23BAB" w:rsidP="009E0165">
      <w:pPr>
        <w:ind w:left="4395" w:hanging="147"/>
        <w:jc w:val="both"/>
      </w:pPr>
      <w:r>
        <w:t>Radnička cesta 50, OIB 02535697732</w:t>
      </w:r>
    </w:p>
    <w:p w:rsidR="00C278CC" w:rsidRPr="0098154C" w:rsidRDefault="00C278CC" w:rsidP="00C278CC">
      <w:pPr>
        <w:ind w:left="720"/>
        <w:jc w:val="both"/>
      </w:pPr>
    </w:p>
    <w:p w:rsidR="00C278CC" w:rsidRDefault="00B23BAB" w:rsidP="009E0165">
      <w:pPr>
        <w:numPr>
          <w:ilvl w:val="0"/>
          <w:numId w:val="3"/>
        </w:numPr>
        <w:ind w:left="720" w:hanging="11"/>
        <w:jc w:val="both"/>
      </w:pPr>
      <w:r>
        <w:t xml:space="preserve">korisnik kredita: </w:t>
      </w:r>
      <w:r>
        <w:tab/>
      </w:r>
      <w:r>
        <w:tab/>
        <w:t>Jadrolinija, Rijeka</w:t>
      </w:r>
      <w:r w:rsidR="00C278CC">
        <w:t>, R</w:t>
      </w:r>
      <w:r w:rsidR="00FC7665">
        <w:t>iva 16, 51000 Rijeka</w:t>
      </w:r>
    </w:p>
    <w:p w:rsidR="00FC7665" w:rsidRDefault="00FC7665" w:rsidP="00FC7665">
      <w:pPr>
        <w:ind w:left="720"/>
        <w:jc w:val="both"/>
      </w:pPr>
    </w:p>
    <w:p w:rsidR="00FC7665" w:rsidRDefault="00B23BAB" w:rsidP="00C278CC">
      <w:pPr>
        <w:numPr>
          <w:ilvl w:val="0"/>
          <w:numId w:val="3"/>
        </w:numPr>
        <w:ind w:left="1418" w:hanging="698"/>
      </w:pPr>
      <w:r>
        <w:t xml:space="preserve">iznos kredita: </w:t>
      </w:r>
      <w:r>
        <w:tab/>
      </w:r>
      <w:r>
        <w:tab/>
      </w:r>
      <w:r w:rsidR="009E0165">
        <w:tab/>
      </w:r>
      <w:r w:rsidR="00140FFF">
        <w:t>51.300.488,44 kune</w:t>
      </w:r>
    </w:p>
    <w:p w:rsidR="00B23BAB" w:rsidRPr="003F1EF8" w:rsidRDefault="00140FFF" w:rsidP="00FC7665">
      <w:r>
        <w:t xml:space="preserve">  </w:t>
      </w:r>
    </w:p>
    <w:p w:rsidR="00B23BAB" w:rsidRDefault="00B23BAB" w:rsidP="009E0165">
      <w:pPr>
        <w:numPr>
          <w:ilvl w:val="0"/>
          <w:numId w:val="3"/>
        </w:numPr>
        <w:ind w:left="1418" w:hanging="709"/>
        <w:jc w:val="both"/>
      </w:pPr>
      <w:r>
        <w:t xml:space="preserve">vrsta kredita: </w:t>
      </w:r>
      <w:r>
        <w:tab/>
      </w:r>
      <w:r>
        <w:tab/>
      </w:r>
      <w:r w:rsidR="009E0165">
        <w:tab/>
      </w:r>
      <w:r>
        <w:t>dugoročni investicijski kredit</w:t>
      </w:r>
    </w:p>
    <w:p w:rsidR="00FC7665" w:rsidRPr="003F1EF8" w:rsidRDefault="00FC7665" w:rsidP="00FC7665">
      <w:pPr>
        <w:jc w:val="both"/>
      </w:pPr>
    </w:p>
    <w:p w:rsidR="00614779" w:rsidRDefault="00B23BAB" w:rsidP="009E0165">
      <w:pPr>
        <w:numPr>
          <w:ilvl w:val="0"/>
          <w:numId w:val="3"/>
        </w:numPr>
        <w:ind w:left="1418" w:hanging="698"/>
        <w:jc w:val="both"/>
      </w:pPr>
      <w:r>
        <w:t>namjena kredita:</w:t>
      </w:r>
      <w:r>
        <w:tab/>
      </w:r>
      <w:r>
        <w:tab/>
      </w:r>
      <w:r w:rsidR="00614779">
        <w:t>re</w:t>
      </w:r>
      <w:r>
        <w:t xml:space="preserve">financiranje nabave novog brzog putničkog </w:t>
      </w:r>
      <w:r w:rsidR="00614779">
        <w:t xml:space="preserve"> </w:t>
      </w:r>
    </w:p>
    <w:p w:rsidR="00614779" w:rsidRDefault="00B23BAB" w:rsidP="009E0165">
      <w:pPr>
        <w:ind w:left="3552" w:firstLine="696"/>
        <w:jc w:val="both"/>
      </w:pPr>
      <w:r>
        <w:t>broda</w:t>
      </w:r>
      <w:r w:rsidR="00614779">
        <w:t>- katamarana</w:t>
      </w:r>
      <w:r w:rsidR="00507C3E">
        <w:t xml:space="preserve"> „Jelena“</w:t>
      </w:r>
    </w:p>
    <w:p w:rsidR="00FC7665" w:rsidRPr="003F1EF8" w:rsidRDefault="00FC7665" w:rsidP="009E0165">
      <w:pPr>
        <w:ind w:left="3552" w:firstLine="696"/>
        <w:jc w:val="both"/>
      </w:pPr>
    </w:p>
    <w:p w:rsidR="00B23BAB" w:rsidRDefault="00614779" w:rsidP="009E0165">
      <w:pPr>
        <w:numPr>
          <w:ilvl w:val="0"/>
          <w:numId w:val="3"/>
        </w:numPr>
        <w:ind w:left="1418" w:hanging="698"/>
        <w:jc w:val="both"/>
      </w:pPr>
      <w:r>
        <w:t>vlastito učešće</w:t>
      </w:r>
      <w:r w:rsidR="00B23BAB">
        <w:t xml:space="preserve">: </w:t>
      </w:r>
      <w:r w:rsidR="00B23BAB">
        <w:tab/>
      </w:r>
      <w:r w:rsidR="00B23BAB">
        <w:tab/>
      </w:r>
      <w:r>
        <w:t>25% vrijednosti investicije</w:t>
      </w:r>
    </w:p>
    <w:p w:rsidR="00FC7665" w:rsidRPr="003F1EF8" w:rsidRDefault="00FC7665" w:rsidP="00FC7665">
      <w:pPr>
        <w:ind w:left="1418"/>
        <w:jc w:val="both"/>
      </w:pPr>
    </w:p>
    <w:p w:rsidR="00B23BAB" w:rsidRDefault="00B23BAB" w:rsidP="009E0165">
      <w:pPr>
        <w:numPr>
          <w:ilvl w:val="0"/>
          <w:numId w:val="3"/>
        </w:numPr>
        <w:ind w:left="1418" w:hanging="698"/>
        <w:jc w:val="both"/>
      </w:pPr>
      <w:r w:rsidRPr="000147AF">
        <w:t>rok korištenja kredita:</w:t>
      </w:r>
      <w:r>
        <w:t xml:space="preserve"> </w:t>
      </w:r>
      <w:r w:rsidR="009E0165">
        <w:tab/>
      </w:r>
      <w:r w:rsidRPr="000147AF">
        <w:t>n</w:t>
      </w:r>
      <w:r w:rsidR="001D68B1">
        <w:t>ajkasnije do 30</w:t>
      </w:r>
      <w:r w:rsidRPr="000147AF">
        <w:t>.</w:t>
      </w:r>
      <w:r w:rsidR="001D68B1">
        <w:t xml:space="preserve"> studenoga</w:t>
      </w:r>
      <w:r>
        <w:t xml:space="preserve"> </w:t>
      </w:r>
      <w:r w:rsidRPr="000147AF">
        <w:t xml:space="preserve"> </w:t>
      </w:r>
      <w:r w:rsidR="00614779">
        <w:t>2019</w:t>
      </w:r>
      <w:r>
        <w:t>. godine</w:t>
      </w:r>
    </w:p>
    <w:p w:rsidR="00FC7665" w:rsidRPr="003F1EF8" w:rsidRDefault="00FC7665" w:rsidP="00FC7665">
      <w:pPr>
        <w:jc w:val="both"/>
      </w:pPr>
    </w:p>
    <w:p w:rsidR="00C278CC" w:rsidRDefault="00B23BAB" w:rsidP="009E0165">
      <w:pPr>
        <w:numPr>
          <w:ilvl w:val="0"/>
          <w:numId w:val="3"/>
        </w:numPr>
        <w:ind w:left="1418" w:hanging="698"/>
        <w:jc w:val="both"/>
      </w:pPr>
      <w:r>
        <w:t>način</w:t>
      </w:r>
      <w:r w:rsidR="00614779">
        <w:t xml:space="preserve"> korištenja kredita:</w:t>
      </w:r>
      <w:r w:rsidR="00C278CC">
        <w:t xml:space="preserve"> </w:t>
      </w:r>
      <w:r w:rsidR="009E0165">
        <w:tab/>
      </w:r>
      <w:r>
        <w:t>namjenski,</w:t>
      </w:r>
      <w:r w:rsidR="00614779">
        <w:t xml:space="preserve"> sukcesivno, prema </w:t>
      </w:r>
      <w:r w:rsidR="00FC7665">
        <w:t>instrukcijama</w:t>
      </w:r>
    </w:p>
    <w:p w:rsidR="00B23BAB" w:rsidRDefault="0040115F" w:rsidP="009E0165">
      <w:pPr>
        <w:ind w:left="3542" w:firstLine="706"/>
        <w:jc w:val="both"/>
      </w:pPr>
      <w:r>
        <w:t>k</w:t>
      </w:r>
      <w:r w:rsidR="00614779">
        <w:t>orisnika kredita</w:t>
      </w:r>
    </w:p>
    <w:p w:rsidR="009E0165" w:rsidRPr="0098154C" w:rsidRDefault="009E0165" w:rsidP="009E0165">
      <w:pPr>
        <w:ind w:left="3542" w:firstLine="706"/>
        <w:jc w:val="both"/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4933"/>
      </w:tblGrid>
      <w:tr w:rsidR="00A85F65" w:rsidRPr="00A85F65" w:rsidTr="00A85F65">
        <w:tc>
          <w:tcPr>
            <w:tcW w:w="3544" w:type="dxa"/>
          </w:tcPr>
          <w:p w:rsidR="00A85F65" w:rsidRPr="00A85F65" w:rsidRDefault="00A85F65" w:rsidP="00FC7665">
            <w:pPr>
              <w:numPr>
                <w:ilvl w:val="0"/>
                <w:numId w:val="3"/>
              </w:numPr>
              <w:ind w:left="0" w:hanging="80"/>
              <w:jc w:val="both"/>
            </w:pPr>
            <w:r w:rsidRPr="00A85F65">
              <w:t xml:space="preserve">rok i način otplate kredita: </w:t>
            </w:r>
          </w:p>
        </w:tc>
        <w:tc>
          <w:tcPr>
            <w:tcW w:w="5069" w:type="dxa"/>
          </w:tcPr>
          <w:p w:rsidR="00A85F65" w:rsidRPr="00A85F65" w:rsidRDefault="00A85F65" w:rsidP="001639D0">
            <w:pPr>
              <w:jc w:val="both"/>
            </w:pPr>
            <w:r w:rsidRPr="00A85F65">
              <w:t xml:space="preserve">10 godina, 40 jednakih kvartalnih rata glavnice od kojih prva rata dospijeva na naplatu najkasnije </w:t>
            </w:r>
            <w:r w:rsidRPr="00A85F65">
              <w:lastRenderedPageBreak/>
              <w:t>3</w:t>
            </w:r>
            <w:r w:rsidR="001639D0">
              <w:t>1</w:t>
            </w:r>
            <w:r w:rsidRPr="00A85F65">
              <w:t>. prosinca 2019. godine, a zadnja rata dospijeva na naplatu najkasnije 30. rujna 2029. godine</w:t>
            </w:r>
          </w:p>
        </w:tc>
      </w:tr>
    </w:tbl>
    <w:p w:rsidR="009E0165" w:rsidRPr="0098154C" w:rsidRDefault="009E0165" w:rsidP="009E0165">
      <w:pPr>
        <w:ind w:left="1418"/>
        <w:jc w:val="both"/>
      </w:pPr>
    </w:p>
    <w:p w:rsidR="00B23BAB" w:rsidRDefault="00C278CC" w:rsidP="009E0165">
      <w:pPr>
        <w:numPr>
          <w:ilvl w:val="0"/>
          <w:numId w:val="3"/>
        </w:numPr>
        <w:ind w:left="1418" w:hanging="698"/>
        <w:jc w:val="both"/>
      </w:pPr>
      <w:r>
        <w:t xml:space="preserve">kamatna stopa: </w:t>
      </w:r>
      <w:r w:rsidR="009E0165">
        <w:tab/>
      </w:r>
      <w:r w:rsidR="009E0165">
        <w:tab/>
      </w:r>
      <w:r w:rsidR="00507C3E">
        <w:t>1,50</w:t>
      </w:r>
      <w:r w:rsidR="00B23BAB" w:rsidRPr="004B5450">
        <w:t xml:space="preserve"> </w:t>
      </w:r>
      <w:r w:rsidR="001639D0">
        <w:t>%</w:t>
      </w:r>
      <w:r w:rsidR="004B5450" w:rsidRPr="004B5450">
        <w:t xml:space="preserve"> </w:t>
      </w:r>
      <w:r w:rsidR="00B23BAB" w:rsidRPr="004B5450">
        <w:t>godišnje, fiksno</w:t>
      </w:r>
    </w:p>
    <w:p w:rsidR="001639D0" w:rsidRPr="004B5450" w:rsidRDefault="001639D0" w:rsidP="001639D0">
      <w:pPr>
        <w:ind w:left="1418"/>
        <w:jc w:val="both"/>
      </w:pPr>
    </w:p>
    <w:p w:rsidR="00B23BAB" w:rsidRDefault="00B23BAB" w:rsidP="009E0165">
      <w:pPr>
        <w:numPr>
          <w:ilvl w:val="0"/>
          <w:numId w:val="3"/>
        </w:numPr>
        <w:ind w:left="1418" w:hanging="698"/>
        <w:jc w:val="both"/>
      </w:pPr>
      <w:r w:rsidRPr="004B5450">
        <w:t>obračun  i naplata kamata:</w:t>
      </w:r>
      <w:r w:rsidR="00C278CC">
        <w:t xml:space="preserve"> </w:t>
      </w:r>
      <w:r w:rsidR="009E0165">
        <w:tab/>
      </w:r>
      <w:r w:rsidRPr="004B5450">
        <w:t xml:space="preserve">kamata se </w:t>
      </w:r>
      <w:r w:rsidR="004B5450" w:rsidRPr="004B5450">
        <w:t>obračunava i naplaćuje tromjesečno</w:t>
      </w:r>
    </w:p>
    <w:p w:rsidR="001639D0" w:rsidRPr="004B5450" w:rsidRDefault="001639D0" w:rsidP="001639D0">
      <w:pPr>
        <w:jc w:val="both"/>
      </w:pPr>
    </w:p>
    <w:p w:rsidR="00B23BAB" w:rsidRDefault="00B23BAB" w:rsidP="009E0165">
      <w:pPr>
        <w:numPr>
          <w:ilvl w:val="0"/>
          <w:numId w:val="3"/>
        </w:numPr>
        <w:ind w:left="1418" w:hanging="698"/>
      </w:pPr>
      <w:r w:rsidRPr="004B5450">
        <w:t xml:space="preserve">interkalarna kamata: </w:t>
      </w:r>
      <w:r w:rsidR="009E0165">
        <w:tab/>
      </w:r>
      <w:r w:rsidR="009E0165">
        <w:tab/>
      </w:r>
      <w:r w:rsidRPr="004B5450">
        <w:t>u visini redovne kamate</w:t>
      </w:r>
    </w:p>
    <w:p w:rsidR="001639D0" w:rsidRPr="004B5450" w:rsidRDefault="001639D0" w:rsidP="001639D0"/>
    <w:p w:rsidR="00B23BAB" w:rsidRDefault="00B23BAB" w:rsidP="009E0165">
      <w:pPr>
        <w:numPr>
          <w:ilvl w:val="0"/>
          <w:numId w:val="3"/>
        </w:numPr>
        <w:ind w:left="1418" w:hanging="698"/>
      </w:pPr>
      <w:r w:rsidRPr="004B5450">
        <w:t>zatezna kamata:</w:t>
      </w:r>
      <w:r w:rsidR="00C278CC">
        <w:t xml:space="preserve"> </w:t>
      </w:r>
      <w:r w:rsidR="009E0165">
        <w:tab/>
      </w:r>
      <w:r w:rsidR="009E0165">
        <w:tab/>
      </w:r>
      <w:r w:rsidRPr="004B5450">
        <w:t>zakonski regulirana</w:t>
      </w:r>
    </w:p>
    <w:p w:rsidR="001639D0" w:rsidRPr="004B5450" w:rsidRDefault="001639D0" w:rsidP="001639D0"/>
    <w:p w:rsidR="009E0165" w:rsidRDefault="004B5450" w:rsidP="009E0165">
      <w:pPr>
        <w:numPr>
          <w:ilvl w:val="0"/>
          <w:numId w:val="3"/>
        </w:numPr>
        <w:ind w:left="1418" w:hanging="698"/>
        <w:jc w:val="both"/>
      </w:pPr>
      <w:r w:rsidRPr="004B5450">
        <w:t xml:space="preserve">naknada za </w:t>
      </w:r>
    </w:p>
    <w:p w:rsidR="00B23BAB" w:rsidRDefault="004B5450" w:rsidP="009E0165">
      <w:pPr>
        <w:numPr>
          <w:ilvl w:val="0"/>
          <w:numId w:val="3"/>
        </w:numPr>
        <w:ind w:left="1418" w:hanging="698"/>
        <w:jc w:val="both"/>
      </w:pPr>
      <w:r w:rsidRPr="004B5450">
        <w:t>odobrenje kredita</w:t>
      </w:r>
      <w:r w:rsidR="00C278CC">
        <w:t>:</w:t>
      </w:r>
      <w:r w:rsidR="009E0165">
        <w:tab/>
      </w:r>
      <w:r w:rsidR="009E0165">
        <w:tab/>
      </w:r>
      <w:r w:rsidRPr="004B5450">
        <w:t>oslobađa se</w:t>
      </w:r>
    </w:p>
    <w:p w:rsidR="001639D0" w:rsidRPr="004B5450" w:rsidRDefault="001639D0" w:rsidP="001639D0">
      <w:pPr>
        <w:ind w:left="1418"/>
        <w:jc w:val="both"/>
      </w:pPr>
    </w:p>
    <w:p w:rsidR="004B5450" w:rsidRPr="004B5450" w:rsidRDefault="004B5450" w:rsidP="009E0165">
      <w:pPr>
        <w:numPr>
          <w:ilvl w:val="0"/>
          <w:numId w:val="3"/>
        </w:numPr>
        <w:ind w:left="1418" w:hanging="698"/>
        <w:jc w:val="both"/>
      </w:pPr>
      <w:r w:rsidRPr="004B5450">
        <w:t>naknada za</w:t>
      </w:r>
      <w:r w:rsidR="00C278CC">
        <w:t xml:space="preserve"> odobreni i</w:t>
      </w:r>
    </w:p>
    <w:p w:rsidR="004B5450" w:rsidRDefault="004B5450" w:rsidP="009E0165">
      <w:pPr>
        <w:ind w:left="1418" w:hanging="2"/>
        <w:jc w:val="both"/>
      </w:pPr>
      <w:r w:rsidRPr="004B5450">
        <w:t>neiskorišt</w:t>
      </w:r>
      <w:r w:rsidR="009E0165">
        <w:t xml:space="preserve">eni iznos kredita: </w:t>
      </w:r>
      <w:r w:rsidR="009E0165">
        <w:tab/>
      </w:r>
      <w:r w:rsidRPr="004B5450">
        <w:t>oslobađa se</w:t>
      </w:r>
    </w:p>
    <w:p w:rsidR="001639D0" w:rsidRPr="004B5450" w:rsidRDefault="001639D0" w:rsidP="001639D0">
      <w:pPr>
        <w:jc w:val="both"/>
      </w:pPr>
    </w:p>
    <w:p w:rsidR="009E0165" w:rsidRPr="009E0165" w:rsidRDefault="004B5450" w:rsidP="009E0165">
      <w:pPr>
        <w:pStyle w:val="ListParagraph"/>
        <w:numPr>
          <w:ilvl w:val="0"/>
          <w:numId w:val="3"/>
        </w:numPr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9E0165">
        <w:rPr>
          <w:rFonts w:ascii="Times New Roman" w:hAnsi="Times New Roman" w:cs="Times New Roman"/>
          <w:sz w:val="24"/>
          <w:szCs w:val="24"/>
        </w:rPr>
        <w:t xml:space="preserve">naknada za prijevremenu </w:t>
      </w:r>
    </w:p>
    <w:p w:rsidR="004B5450" w:rsidRDefault="004B5450" w:rsidP="009E0165">
      <w:pPr>
        <w:ind w:left="708" w:firstLine="708"/>
        <w:jc w:val="both"/>
      </w:pPr>
      <w:r w:rsidRPr="009E0165">
        <w:t>otplatu</w:t>
      </w:r>
      <w:r w:rsidR="009E0165" w:rsidRPr="009E0165">
        <w:t xml:space="preserve"> </w:t>
      </w:r>
      <w:r w:rsidRPr="009E0165">
        <w:t>kredita:</w:t>
      </w:r>
      <w:r w:rsidR="009E0165" w:rsidRPr="009E0165">
        <w:t xml:space="preserve"> </w:t>
      </w:r>
      <w:r w:rsidR="009E0165" w:rsidRPr="009E0165">
        <w:tab/>
      </w:r>
      <w:r w:rsidR="009E0165" w:rsidRPr="009E0165">
        <w:tab/>
      </w:r>
      <w:r w:rsidRPr="009E0165">
        <w:t>oslobađa se</w:t>
      </w:r>
    </w:p>
    <w:p w:rsidR="001639D0" w:rsidRPr="009E0165" w:rsidRDefault="001639D0" w:rsidP="009E0165">
      <w:pPr>
        <w:ind w:left="708" w:firstLine="708"/>
        <w:jc w:val="both"/>
      </w:pPr>
    </w:p>
    <w:p w:rsidR="00B23BAB" w:rsidRDefault="00B23BAB" w:rsidP="009E0165">
      <w:pPr>
        <w:pStyle w:val="ListParagraph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B5450">
        <w:rPr>
          <w:rFonts w:ascii="Times New Roman" w:hAnsi="Times New Roman" w:cs="Times New Roman"/>
          <w:sz w:val="24"/>
          <w:szCs w:val="24"/>
        </w:rPr>
        <w:t xml:space="preserve">naknada za obradu zahtjeva: </w:t>
      </w:r>
      <w:r w:rsidR="00A85F65">
        <w:rPr>
          <w:rFonts w:ascii="Times New Roman" w:hAnsi="Times New Roman" w:cs="Times New Roman"/>
          <w:sz w:val="24"/>
          <w:szCs w:val="24"/>
        </w:rPr>
        <w:tab/>
      </w:r>
      <w:r w:rsidRPr="004B5450">
        <w:rPr>
          <w:rFonts w:ascii="Times New Roman" w:hAnsi="Times New Roman" w:cs="Times New Roman"/>
          <w:sz w:val="24"/>
          <w:szCs w:val="24"/>
        </w:rPr>
        <w:t>0,</w:t>
      </w:r>
      <w:r w:rsidR="00614779" w:rsidRPr="004B5450">
        <w:rPr>
          <w:rFonts w:ascii="Times New Roman" w:hAnsi="Times New Roman" w:cs="Times New Roman"/>
          <w:sz w:val="24"/>
          <w:szCs w:val="24"/>
        </w:rPr>
        <w:t>50</w:t>
      </w:r>
      <w:r w:rsidR="001639D0">
        <w:rPr>
          <w:rFonts w:ascii="Times New Roman" w:hAnsi="Times New Roman" w:cs="Times New Roman"/>
          <w:sz w:val="24"/>
          <w:szCs w:val="24"/>
        </w:rPr>
        <w:t xml:space="preserve"> </w:t>
      </w:r>
      <w:r w:rsidR="004B5450" w:rsidRPr="004B5450">
        <w:rPr>
          <w:rFonts w:ascii="Times New Roman" w:hAnsi="Times New Roman" w:cs="Times New Roman"/>
          <w:sz w:val="24"/>
          <w:szCs w:val="24"/>
        </w:rPr>
        <w:t>% j</w:t>
      </w:r>
      <w:r w:rsidR="001639D0">
        <w:rPr>
          <w:rFonts w:ascii="Times New Roman" w:hAnsi="Times New Roman" w:cs="Times New Roman"/>
          <w:sz w:val="24"/>
          <w:szCs w:val="24"/>
        </w:rPr>
        <w:t>ednokratno, najmanje 1.000,00 kuna</w:t>
      </w:r>
    </w:p>
    <w:p w:rsidR="001639D0" w:rsidRPr="004B5450" w:rsidRDefault="001639D0" w:rsidP="001639D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65" w:rsidRDefault="004B5450" w:rsidP="00E95523">
      <w:pPr>
        <w:pStyle w:val="ListParagraph"/>
        <w:numPr>
          <w:ilvl w:val="0"/>
          <w:numId w:val="5"/>
        </w:numPr>
        <w:tabs>
          <w:tab w:val="left" w:pos="4253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65">
        <w:rPr>
          <w:rFonts w:ascii="Times New Roman" w:hAnsi="Times New Roman" w:cs="Times New Roman"/>
          <w:sz w:val="24"/>
          <w:szCs w:val="24"/>
        </w:rPr>
        <w:t>instrumenti osiguranja:</w:t>
      </w:r>
      <w:r w:rsidR="009E0165">
        <w:rPr>
          <w:rFonts w:ascii="Times New Roman" w:hAnsi="Times New Roman" w:cs="Times New Roman"/>
          <w:sz w:val="24"/>
          <w:szCs w:val="24"/>
        </w:rPr>
        <w:t xml:space="preserve"> </w:t>
      </w:r>
      <w:r w:rsidR="00A85F65">
        <w:rPr>
          <w:rFonts w:ascii="Times New Roman" w:hAnsi="Times New Roman" w:cs="Times New Roman"/>
          <w:sz w:val="24"/>
          <w:szCs w:val="24"/>
        </w:rPr>
        <w:tab/>
      </w:r>
      <w:r w:rsidR="00E95523">
        <w:rPr>
          <w:rFonts w:ascii="Times New Roman" w:hAnsi="Times New Roman" w:cs="Times New Roman"/>
          <w:sz w:val="24"/>
          <w:szCs w:val="24"/>
        </w:rPr>
        <w:t xml:space="preserve">- </w:t>
      </w:r>
      <w:r w:rsidR="00E95523">
        <w:rPr>
          <w:rFonts w:ascii="Times New Roman" w:hAnsi="Times New Roman" w:cs="Times New Roman"/>
          <w:sz w:val="24"/>
          <w:szCs w:val="24"/>
        </w:rPr>
        <w:tab/>
      </w:r>
      <w:r w:rsidR="00B23BAB" w:rsidRPr="009E0165">
        <w:rPr>
          <w:rFonts w:ascii="Times New Roman" w:hAnsi="Times New Roman" w:cs="Times New Roman"/>
          <w:sz w:val="24"/>
          <w:szCs w:val="24"/>
        </w:rPr>
        <w:t xml:space="preserve">2 bianco vlastite akceptirane mjenice </w:t>
      </w:r>
    </w:p>
    <w:p w:rsidR="00E95523" w:rsidRDefault="00B23BAB" w:rsidP="00E95523">
      <w:pPr>
        <w:pStyle w:val="ListParagraph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E0165">
        <w:rPr>
          <w:rFonts w:ascii="Times New Roman" w:hAnsi="Times New Roman" w:cs="Times New Roman"/>
          <w:sz w:val="24"/>
          <w:szCs w:val="24"/>
        </w:rPr>
        <w:t>„bez protesta“</w:t>
      </w:r>
      <w:r w:rsidR="009E0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AB" w:rsidRPr="009E0165" w:rsidRDefault="00B23BAB" w:rsidP="00E95523">
      <w:pPr>
        <w:pStyle w:val="ListParagraph"/>
        <w:numPr>
          <w:ilvl w:val="0"/>
          <w:numId w:val="7"/>
        </w:numPr>
        <w:spacing w:after="0" w:line="240" w:lineRule="auto"/>
        <w:ind w:left="4962" w:hanging="702"/>
        <w:jc w:val="both"/>
        <w:rPr>
          <w:rFonts w:ascii="Times New Roman" w:hAnsi="Times New Roman" w:cs="Times New Roman"/>
          <w:sz w:val="24"/>
          <w:szCs w:val="24"/>
        </w:rPr>
      </w:pPr>
      <w:r w:rsidRPr="009E0165">
        <w:rPr>
          <w:rFonts w:ascii="Times New Roman" w:hAnsi="Times New Roman" w:cs="Times New Roman"/>
          <w:sz w:val="24"/>
          <w:szCs w:val="24"/>
        </w:rPr>
        <w:t>1 zadužnica korisnika kredita</w:t>
      </w:r>
    </w:p>
    <w:p w:rsidR="00E95523" w:rsidRPr="00E95523" w:rsidRDefault="00B23BAB" w:rsidP="00E95523">
      <w:pPr>
        <w:pStyle w:val="ListParagraph"/>
        <w:numPr>
          <w:ilvl w:val="0"/>
          <w:numId w:val="7"/>
        </w:numPr>
        <w:tabs>
          <w:tab w:val="left" w:pos="3119"/>
        </w:tabs>
        <w:spacing w:line="240" w:lineRule="auto"/>
        <w:ind w:left="4962" w:hanging="717"/>
        <w:jc w:val="both"/>
        <w:rPr>
          <w:rFonts w:ascii="Times New Roman" w:hAnsi="Times New Roman" w:cs="Times New Roman"/>
          <w:sz w:val="24"/>
          <w:szCs w:val="24"/>
        </w:rPr>
      </w:pPr>
      <w:r w:rsidRPr="00E95523">
        <w:rPr>
          <w:rFonts w:ascii="Times New Roman" w:eastAsia="Times New Roman" w:hAnsi="Times New Roman" w:cs="Times New Roman"/>
          <w:sz w:val="24"/>
          <w:szCs w:val="24"/>
        </w:rPr>
        <w:t>založno pravo I. reda prven</w:t>
      </w:r>
      <w:r w:rsidR="00E94EE1" w:rsidRPr="00E95523">
        <w:rPr>
          <w:rFonts w:ascii="Times New Roman" w:eastAsia="Times New Roman" w:hAnsi="Times New Roman" w:cs="Times New Roman"/>
          <w:sz w:val="24"/>
          <w:szCs w:val="24"/>
        </w:rPr>
        <w:t>stva na brodu „Jelena“,</w:t>
      </w:r>
      <w:r w:rsidR="00E95523" w:rsidRPr="00E9552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E94EE1" w:rsidRPr="00E95523">
        <w:rPr>
          <w:rFonts w:ascii="Times New Roman" w:eastAsia="Times New Roman" w:hAnsi="Times New Roman" w:cs="Times New Roman"/>
          <w:sz w:val="24"/>
          <w:szCs w:val="24"/>
        </w:rPr>
        <w:t>MO br. 9854870, upisan u upisnik brodova Lučke</w:t>
      </w:r>
      <w:r w:rsidR="00E95523" w:rsidRPr="00E95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E1" w:rsidRPr="00E95523">
        <w:rPr>
          <w:rFonts w:ascii="Times New Roman" w:eastAsia="Times New Roman" w:hAnsi="Times New Roman" w:cs="Times New Roman"/>
          <w:sz w:val="24"/>
          <w:szCs w:val="24"/>
        </w:rPr>
        <w:t>kapetanije Rijeka</w:t>
      </w:r>
      <w:r w:rsidR="00E9552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23BAB" w:rsidRDefault="00B23BAB" w:rsidP="00E95523">
      <w:pPr>
        <w:pStyle w:val="ListParagraph"/>
        <w:numPr>
          <w:ilvl w:val="0"/>
          <w:numId w:val="7"/>
        </w:numPr>
        <w:tabs>
          <w:tab w:val="left" w:pos="3119"/>
        </w:tabs>
        <w:spacing w:after="0" w:line="240" w:lineRule="auto"/>
        <w:ind w:left="4962" w:hanging="717"/>
        <w:jc w:val="both"/>
        <w:rPr>
          <w:rFonts w:ascii="Times New Roman" w:hAnsi="Times New Roman" w:cs="Times New Roman"/>
          <w:sz w:val="24"/>
          <w:szCs w:val="24"/>
        </w:rPr>
      </w:pPr>
      <w:r w:rsidRPr="00E95523">
        <w:rPr>
          <w:rFonts w:ascii="Times New Roman" w:hAnsi="Times New Roman" w:cs="Times New Roman"/>
          <w:sz w:val="24"/>
          <w:szCs w:val="24"/>
        </w:rPr>
        <w:t>polica osiguranj</w:t>
      </w:r>
      <w:r w:rsidR="009E0165" w:rsidRPr="00E95523">
        <w:rPr>
          <w:rFonts w:ascii="Times New Roman" w:hAnsi="Times New Roman" w:cs="Times New Roman"/>
          <w:sz w:val="24"/>
          <w:szCs w:val="24"/>
        </w:rPr>
        <w:t xml:space="preserve">a založnog broda vinkulirana u </w:t>
      </w:r>
      <w:r w:rsidR="00BA655C" w:rsidRPr="00E95523">
        <w:rPr>
          <w:rFonts w:ascii="Times New Roman" w:hAnsi="Times New Roman" w:cs="Times New Roman"/>
          <w:sz w:val="24"/>
          <w:szCs w:val="24"/>
        </w:rPr>
        <w:t>korist Banke.</w:t>
      </w:r>
    </w:p>
    <w:p w:rsidR="00E95523" w:rsidRPr="00E95523" w:rsidRDefault="00E95523" w:rsidP="00E95523">
      <w:pPr>
        <w:pStyle w:val="ListParagraph"/>
        <w:tabs>
          <w:tab w:val="left" w:pos="3119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9577E2" w:rsidRDefault="009577E2" w:rsidP="00E95523">
      <w:pPr>
        <w:widowControl w:val="0"/>
        <w:jc w:val="center"/>
        <w:rPr>
          <w:b/>
          <w:kern w:val="2"/>
          <w:szCs w:val="20"/>
        </w:rPr>
      </w:pPr>
      <w:r w:rsidRPr="009577E2">
        <w:rPr>
          <w:b/>
          <w:kern w:val="2"/>
          <w:szCs w:val="20"/>
        </w:rPr>
        <w:t>III.</w:t>
      </w:r>
    </w:p>
    <w:p w:rsidR="00E94EE1" w:rsidRPr="00E94EE1" w:rsidRDefault="00E94EE1" w:rsidP="00E95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01D" w:rsidRDefault="00E94EE1" w:rsidP="00A85F65">
      <w:pPr>
        <w:pStyle w:val="NoSpacing"/>
        <w:ind w:firstLine="1416"/>
      </w:pPr>
      <w:r w:rsidRPr="00E94EE1">
        <w:rPr>
          <w:rFonts w:ascii="Times New Roman" w:hAnsi="Times New Roman" w:cs="Times New Roman"/>
          <w:sz w:val="24"/>
          <w:szCs w:val="24"/>
        </w:rPr>
        <w:t>Obvezuje se društvo Jadrolinija Rijeka da otplati kredit iz točke I. ove Odluke do njegove konačne otplate i u slučaju promjene vlasničkog odnosa korisnika kredita</w:t>
      </w:r>
      <w:r w:rsidRPr="00E94EE1">
        <w:t>.</w:t>
      </w:r>
    </w:p>
    <w:p w:rsidR="00E94EE1" w:rsidRDefault="00E94EE1" w:rsidP="00C278CC">
      <w:pPr>
        <w:widowControl w:val="0"/>
        <w:jc w:val="both"/>
        <w:rPr>
          <w:kern w:val="2"/>
          <w:szCs w:val="20"/>
        </w:rPr>
      </w:pPr>
    </w:p>
    <w:p w:rsidR="00E94EE1" w:rsidRDefault="00E94EE1" w:rsidP="00A85F65">
      <w:pPr>
        <w:widowControl w:val="0"/>
        <w:jc w:val="center"/>
        <w:rPr>
          <w:b/>
          <w:kern w:val="2"/>
          <w:szCs w:val="20"/>
        </w:rPr>
      </w:pPr>
      <w:r w:rsidRPr="00E94EE1">
        <w:rPr>
          <w:b/>
          <w:kern w:val="2"/>
          <w:szCs w:val="20"/>
        </w:rPr>
        <w:t>IV.</w:t>
      </w:r>
    </w:p>
    <w:p w:rsidR="00E94EE1" w:rsidRPr="00E94EE1" w:rsidRDefault="00E94EE1" w:rsidP="00C278CC">
      <w:pPr>
        <w:widowControl w:val="0"/>
        <w:jc w:val="both"/>
        <w:rPr>
          <w:b/>
          <w:kern w:val="2"/>
          <w:szCs w:val="20"/>
        </w:rPr>
      </w:pPr>
    </w:p>
    <w:p w:rsidR="009577E2" w:rsidRPr="00BA655C" w:rsidRDefault="009577E2" w:rsidP="00A85F65">
      <w:pPr>
        <w:autoSpaceDE w:val="0"/>
        <w:autoSpaceDN w:val="0"/>
        <w:adjustRightInd w:val="0"/>
        <w:ind w:left="696" w:firstLine="720"/>
        <w:rPr>
          <w:rFonts w:eastAsia="Calibri"/>
          <w:lang w:eastAsia="en-US"/>
        </w:rPr>
      </w:pPr>
      <w:r w:rsidRPr="00BA655C">
        <w:rPr>
          <w:rFonts w:eastAsia="Calibri"/>
          <w:lang w:eastAsia="en-US"/>
        </w:rPr>
        <w:t>Ova Odluka stupa na snagu danom donošenja.</w:t>
      </w:r>
    </w:p>
    <w:p w:rsidR="009577E2" w:rsidRPr="00BA655C" w:rsidRDefault="009577E2" w:rsidP="00C278C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9577E2" w:rsidRPr="00BA655C" w:rsidRDefault="009577E2" w:rsidP="00C278C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9577E2" w:rsidRPr="00BA655C" w:rsidRDefault="009577E2" w:rsidP="00C278C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A655C">
        <w:rPr>
          <w:rFonts w:eastAsia="Calibri"/>
          <w:lang w:eastAsia="en-US"/>
        </w:rPr>
        <w:t>K</w:t>
      </w:r>
      <w:r w:rsidR="00A85F65" w:rsidRPr="00BA655C">
        <w:rPr>
          <w:rFonts w:eastAsia="Calibri"/>
          <w:lang w:eastAsia="en-US"/>
        </w:rPr>
        <w:t>lasa</w:t>
      </w:r>
      <w:r w:rsidRPr="00BA655C">
        <w:rPr>
          <w:rFonts w:eastAsia="Calibri"/>
          <w:lang w:eastAsia="en-US"/>
        </w:rPr>
        <w:t xml:space="preserve">: </w:t>
      </w:r>
    </w:p>
    <w:p w:rsidR="009577E2" w:rsidRPr="00BA655C" w:rsidRDefault="009577E2" w:rsidP="00C278C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A655C">
        <w:rPr>
          <w:rFonts w:eastAsia="Calibri"/>
          <w:lang w:eastAsia="en-US"/>
        </w:rPr>
        <w:t>U</w:t>
      </w:r>
      <w:r w:rsidR="00A85F65" w:rsidRPr="00BA655C">
        <w:rPr>
          <w:rFonts w:eastAsia="Calibri"/>
          <w:lang w:eastAsia="en-US"/>
        </w:rPr>
        <w:t>rbroj</w:t>
      </w:r>
      <w:r w:rsidRPr="00BA655C">
        <w:rPr>
          <w:rFonts w:eastAsia="Calibri"/>
          <w:lang w:eastAsia="en-US"/>
        </w:rPr>
        <w:t>:</w:t>
      </w:r>
    </w:p>
    <w:p w:rsidR="009577E2" w:rsidRPr="00BA655C" w:rsidRDefault="009577E2" w:rsidP="00C278C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577E2" w:rsidRPr="00BA655C" w:rsidRDefault="003D2F5B" w:rsidP="00C278CC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 __. rujan</w:t>
      </w:r>
      <w:r w:rsidR="009577E2" w:rsidRPr="00BA655C">
        <w:rPr>
          <w:rFonts w:eastAsia="Calibri"/>
          <w:lang w:eastAsia="en-US"/>
        </w:rPr>
        <w:t xml:space="preserve"> 2019.</w:t>
      </w:r>
    </w:p>
    <w:p w:rsidR="009577E2" w:rsidRPr="00BA655C" w:rsidRDefault="00A85F65" w:rsidP="00A85F65">
      <w:pPr>
        <w:autoSpaceDE w:val="0"/>
        <w:autoSpaceDN w:val="0"/>
        <w:adjustRightInd w:val="0"/>
        <w:ind w:left="417" w:firstLine="6246"/>
        <w:jc w:val="center"/>
        <w:rPr>
          <w:rFonts w:eastAsia="Calibri"/>
          <w:lang w:eastAsia="en-US"/>
        </w:rPr>
      </w:pPr>
      <w:r w:rsidRPr="00BA655C">
        <w:rPr>
          <w:rFonts w:eastAsia="Calibri"/>
          <w:lang w:eastAsia="en-US"/>
        </w:rPr>
        <w:t>PREDSJEDNIK</w:t>
      </w:r>
    </w:p>
    <w:p w:rsidR="009577E2" w:rsidRDefault="009577E2" w:rsidP="00A85F65">
      <w:pPr>
        <w:autoSpaceDE w:val="0"/>
        <w:autoSpaceDN w:val="0"/>
        <w:adjustRightInd w:val="0"/>
        <w:ind w:firstLine="6663"/>
        <w:jc w:val="center"/>
        <w:rPr>
          <w:rFonts w:eastAsia="Calibri"/>
          <w:lang w:eastAsia="en-US"/>
        </w:rPr>
      </w:pPr>
    </w:p>
    <w:p w:rsidR="00A85F65" w:rsidRPr="00BA655C" w:rsidRDefault="00A85F65" w:rsidP="00A85F65">
      <w:pPr>
        <w:autoSpaceDE w:val="0"/>
        <w:autoSpaceDN w:val="0"/>
        <w:adjustRightInd w:val="0"/>
        <w:ind w:firstLine="6663"/>
        <w:jc w:val="center"/>
        <w:rPr>
          <w:rFonts w:eastAsia="Calibri"/>
          <w:lang w:eastAsia="en-US"/>
        </w:rPr>
      </w:pPr>
    </w:p>
    <w:p w:rsidR="009577E2" w:rsidRPr="00BA655C" w:rsidRDefault="009577E2" w:rsidP="00A85F65">
      <w:pPr>
        <w:autoSpaceDE w:val="0"/>
        <w:autoSpaceDN w:val="0"/>
        <w:adjustRightInd w:val="0"/>
        <w:ind w:firstLine="6663"/>
        <w:jc w:val="center"/>
        <w:rPr>
          <w:rFonts w:eastAsia="Calibri"/>
          <w:lang w:eastAsia="en-US"/>
        </w:rPr>
      </w:pPr>
      <w:r w:rsidRPr="00BA655C">
        <w:rPr>
          <w:rFonts w:eastAsia="Calibri"/>
          <w:lang w:eastAsia="en-US"/>
        </w:rPr>
        <w:t>mr. sc. Andrej Plenković</w:t>
      </w:r>
    </w:p>
    <w:p w:rsidR="009577E2" w:rsidRPr="00BA655C" w:rsidRDefault="009577E2" w:rsidP="00C278CC">
      <w:pPr>
        <w:autoSpaceDE w:val="0"/>
        <w:autoSpaceDN w:val="0"/>
        <w:adjustRightInd w:val="0"/>
        <w:ind w:firstLine="6663"/>
        <w:rPr>
          <w:rFonts w:eastAsia="Calibri"/>
          <w:lang w:eastAsia="en-US"/>
        </w:rPr>
      </w:pPr>
    </w:p>
    <w:p w:rsidR="009577E2" w:rsidRPr="00BA655C" w:rsidRDefault="009577E2" w:rsidP="00C278CC">
      <w:pPr>
        <w:autoSpaceDE w:val="0"/>
        <w:autoSpaceDN w:val="0"/>
        <w:adjustRightInd w:val="0"/>
        <w:ind w:firstLine="6663"/>
        <w:rPr>
          <w:rFonts w:eastAsia="Calibri"/>
          <w:lang w:eastAsia="en-US"/>
        </w:rPr>
      </w:pPr>
    </w:p>
    <w:p w:rsidR="009577E2" w:rsidRDefault="009577E2" w:rsidP="00C278CC">
      <w:pPr>
        <w:autoSpaceDE w:val="0"/>
        <w:autoSpaceDN w:val="0"/>
        <w:adjustRightInd w:val="0"/>
        <w:rPr>
          <w:rFonts w:eastAsia="Calibri"/>
          <w:b/>
          <w:szCs w:val="22"/>
          <w:lang w:eastAsia="en-US"/>
        </w:rPr>
      </w:pPr>
    </w:p>
    <w:p w:rsidR="0026193F" w:rsidRPr="009577E2" w:rsidRDefault="0026193F" w:rsidP="00C278CC">
      <w:pPr>
        <w:autoSpaceDE w:val="0"/>
        <w:autoSpaceDN w:val="0"/>
        <w:adjustRightInd w:val="0"/>
        <w:rPr>
          <w:rFonts w:eastAsia="Calibri"/>
          <w:b/>
          <w:szCs w:val="22"/>
          <w:lang w:eastAsia="en-US"/>
        </w:rPr>
      </w:pPr>
    </w:p>
    <w:p w:rsidR="009577E2" w:rsidRDefault="001639D0" w:rsidP="00C278CC">
      <w:pPr>
        <w:autoSpaceDE w:val="0"/>
        <w:autoSpaceDN w:val="0"/>
        <w:adjustRightInd w:val="0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Obrazloženje</w:t>
      </w:r>
    </w:p>
    <w:p w:rsidR="0019220D" w:rsidRPr="009577E2" w:rsidRDefault="0019220D" w:rsidP="00C278CC">
      <w:pPr>
        <w:autoSpaceDE w:val="0"/>
        <w:autoSpaceDN w:val="0"/>
        <w:adjustRightInd w:val="0"/>
        <w:jc w:val="center"/>
        <w:rPr>
          <w:rFonts w:eastAsia="Calibri"/>
          <w:b/>
          <w:szCs w:val="22"/>
          <w:lang w:eastAsia="en-US"/>
        </w:rPr>
      </w:pPr>
    </w:p>
    <w:p w:rsidR="009577E2" w:rsidRPr="009577E2" w:rsidRDefault="009577E2" w:rsidP="00C278CC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BA655C" w:rsidRPr="00BA655C" w:rsidRDefault="00BA655C" w:rsidP="00C278CC">
      <w:pPr>
        <w:ind w:firstLine="708"/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 xml:space="preserve">Ministarstvo mora, prometa i infrastrukture sukladno odredbama Zakona o proračunu (Narodne novine, broj 87/08, 136/12 i 15/15) i Zakona o izvršavanju Državnog proračuna Republike Hrvatske za 2019. </w:t>
      </w:r>
      <w:r w:rsidR="0040115F">
        <w:rPr>
          <w:rFonts w:eastAsiaTheme="minorHAnsi"/>
          <w:lang w:eastAsia="en-US"/>
        </w:rPr>
        <w:t>godinu (Narodne novine, broj 113/18</w:t>
      </w:r>
      <w:r w:rsidRPr="00BA655C">
        <w:rPr>
          <w:rFonts w:eastAsiaTheme="minorHAnsi"/>
          <w:lang w:eastAsia="en-US"/>
        </w:rPr>
        <w:t>) Zahtjev Jadrolinije, R</w:t>
      </w:r>
      <w:r w:rsidR="000D6CFD">
        <w:rPr>
          <w:rFonts w:eastAsiaTheme="minorHAnsi"/>
          <w:lang w:eastAsia="en-US"/>
        </w:rPr>
        <w:t>ijeka zaprimljen 4. lipnja</w:t>
      </w:r>
      <w:r w:rsidRPr="00BA655C">
        <w:rPr>
          <w:rFonts w:eastAsiaTheme="minorHAnsi"/>
          <w:lang w:eastAsia="en-US"/>
        </w:rPr>
        <w:t xml:space="preserve"> 2019. godine upućuje u redovni postupak odobrenja Vladi Republike Hrvatske radi dobivanja suglasnosti Vlade Republike Hrvatske za kreditno zadužen</w:t>
      </w:r>
      <w:r w:rsidR="00140FFF">
        <w:rPr>
          <w:rFonts w:eastAsiaTheme="minorHAnsi"/>
          <w:lang w:eastAsia="en-US"/>
        </w:rPr>
        <w:t>je u iznosu od 51.300.488,44 kune</w:t>
      </w:r>
      <w:r w:rsidRPr="00BA655C">
        <w:rPr>
          <w:rFonts w:eastAsiaTheme="minorHAnsi"/>
          <w:lang w:eastAsia="en-US"/>
        </w:rPr>
        <w:t xml:space="preserve"> kod Privredne banke Zagreb d.d. u svrhu </w:t>
      </w:r>
      <w:r w:rsidR="000B6B34">
        <w:rPr>
          <w:rFonts w:eastAsiaTheme="minorHAnsi"/>
          <w:lang w:eastAsia="en-US"/>
        </w:rPr>
        <w:t>refinanciranja kupnje brzog</w:t>
      </w:r>
      <w:r w:rsidRPr="00BA655C">
        <w:rPr>
          <w:rFonts w:eastAsiaTheme="minorHAnsi"/>
          <w:lang w:eastAsia="en-US"/>
        </w:rPr>
        <w:t xml:space="preserve"> putničkog broda - katamarana </w:t>
      </w:r>
      <w:r w:rsidR="00A07941">
        <w:rPr>
          <w:rFonts w:eastAsiaTheme="minorHAnsi"/>
          <w:lang w:eastAsia="en-US"/>
        </w:rPr>
        <w:t xml:space="preserve">„Jelena“ </w:t>
      </w:r>
      <w:r w:rsidRPr="00BA655C">
        <w:rPr>
          <w:rFonts w:eastAsiaTheme="minorHAnsi"/>
          <w:lang w:eastAsia="en-US"/>
        </w:rPr>
        <w:t>koji je izgradilo nizozemsko druš</w:t>
      </w:r>
      <w:r w:rsidR="00EE23E2">
        <w:rPr>
          <w:rFonts w:eastAsiaTheme="minorHAnsi"/>
          <w:lang w:eastAsia="en-US"/>
        </w:rPr>
        <w:t>tvo B.V. Scheepswerf Damen Gori</w:t>
      </w:r>
      <w:r w:rsidR="00857BE3">
        <w:rPr>
          <w:rFonts w:eastAsiaTheme="minorHAnsi"/>
          <w:lang w:eastAsia="en-US"/>
        </w:rPr>
        <w:t>n</w:t>
      </w:r>
      <w:r w:rsidRPr="00BA655C">
        <w:rPr>
          <w:rFonts w:eastAsiaTheme="minorHAnsi"/>
          <w:lang w:eastAsia="en-US"/>
        </w:rPr>
        <w:t>chem.</w:t>
      </w:r>
    </w:p>
    <w:p w:rsidR="00BA655C" w:rsidRPr="00BA655C" w:rsidRDefault="00BA655C" w:rsidP="00C278CC">
      <w:pPr>
        <w:ind w:firstLine="708"/>
        <w:jc w:val="both"/>
        <w:rPr>
          <w:rFonts w:eastAsiaTheme="minorHAnsi"/>
          <w:lang w:eastAsia="en-US"/>
        </w:rPr>
      </w:pPr>
    </w:p>
    <w:p w:rsidR="00BA655C" w:rsidRPr="000D6CFD" w:rsidRDefault="000D6CFD" w:rsidP="00C278CC">
      <w:pPr>
        <w:ind w:firstLine="567"/>
        <w:jc w:val="both"/>
      </w:pPr>
      <w:r w:rsidRPr="000D6CFD">
        <w:t xml:space="preserve">S obzirom na dopunu Akcijskog plana obnove flote u razdoblju 2018.-2021., Plan likvidnosti društva za 2019. godinu te Srednjoročni plan poslovanja za razdoblje 2019.-2021., odnosno potrebama likvidnosti za održivost istih, pokrenut je postupak refinanciranja nabave osnovnog sredstva – brzog putničkog broda- katamarana „Jelena“, koji je kupljen 10. rujna 2018. iz vlastitih sredstava u </w:t>
      </w:r>
      <w:r>
        <w:t xml:space="preserve">ukupnom iznosu od </w:t>
      </w:r>
      <w:r>
        <w:rPr>
          <w:lang w:val="en-US"/>
        </w:rPr>
        <w:t xml:space="preserve">68.699.121,00 kn. </w:t>
      </w:r>
      <w:r w:rsidRPr="000D6CFD">
        <w:t>Katamaran je počeo prometovati 24. listopada 201</w:t>
      </w:r>
      <w:r>
        <w:t>8. godine, i od tada najčešće</w:t>
      </w:r>
      <w:r w:rsidRPr="000D6CFD">
        <w:t xml:space="preserve"> plovi </w:t>
      </w:r>
      <w:r>
        <w:t>na liniji Split – Lastovo i nešto manje na liniji Dubrovnik – Korčula – Hvar – Bol.</w:t>
      </w:r>
    </w:p>
    <w:p w:rsidR="000D6CFD" w:rsidRDefault="000D6CFD" w:rsidP="00C278CC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Indikativnoj</w:t>
      </w:r>
      <w:r w:rsidRPr="00E94EE1">
        <w:rPr>
          <w:rFonts w:eastAsiaTheme="minorHAnsi"/>
          <w:lang w:eastAsia="en-US"/>
        </w:rPr>
        <w:t xml:space="preserve"> ponudi Privredne banke Zagreb d.d. za </w:t>
      </w:r>
      <w:r>
        <w:rPr>
          <w:rFonts w:eastAsiaTheme="minorHAnsi"/>
          <w:lang w:eastAsia="en-US"/>
        </w:rPr>
        <w:t>re</w:t>
      </w:r>
      <w:r w:rsidRPr="00E94EE1">
        <w:rPr>
          <w:rFonts w:eastAsiaTheme="minorHAnsi"/>
          <w:lang w:eastAsia="en-US"/>
        </w:rPr>
        <w:t xml:space="preserve">financiranje kupnje broda </w:t>
      </w:r>
      <w:r>
        <w:rPr>
          <w:rFonts w:eastAsiaTheme="minorHAnsi"/>
          <w:lang w:eastAsia="en-US"/>
        </w:rPr>
        <w:t xml:space="preserve">„Jelena“ od 27. kolovoza </w:t>
      </w:r>
      <w:r w:rsidRPr="00E94EE1">
        <w:rPr>
          <w:rFonts w:eastAsiaTheme="minorHAnsi"/>
          <w:lang w:eastAsia="en-US"/>
        </w:rPr>
        <w:t>2019. godine proizlazi da davatelj kredita Privredna banka Zagreb d.d. odobrava dugoročni investicijski kredit korisniku kredita Jadroliniji, Rijek</w:t>
      </w:r>
      <w:r w:rsidR="00140FFF">
        <w:rPr>
          <w:rFonts w:eastAsiaTheme="minorHAnsi"/>
          <w:lang w:eastAsia="en-US"/>
        </w:rPr>
        <w:t>a u iznosu od 51.300.488,44 kune</w:t>
      </w:r>
      <w:r w:rsidRPr="00E94EE1">
        <w:rPr>
          <w:rFonts w:eastAsiaTheme="minorHAnsi"/>
          <w:lang w:eastAsia="en-US"/>
        </w:rPr>
        <w:t xml:space="preserve"> na rok od 10 godina, s kamatnom stopom u visini od 1,50% </w:t>
      </w:r>
      <w:r>
        <w:rPr>
          <w:rFonts w:eastAsiaTheme="minorHAnsi"/>
          <w:lang w:eastAsia="en-US"/>
        </w:rPr>
        <w:t>p.p.</w:t>
      </w:r>
      <w:r w:rsidRPr="00E94EE1">
        <w:rPr>
          <w:rFonts w:eastAsiaTheme="minorHAnsi"/>
          <w:lang w:eastAsia="en-US"/>
        </w:rPr>
        <w:t xml:space="preserve"> godišnje fiksno, s naknadnom za obradu zahtjeva u iznosu od 0,50% jednokratno, </w:t>
      </w:r>
      <w:r w:rsidRPr="00E94EE1">
        <w:t>najmanje 1.000,00 kn</w:t>
      </w:r>
      <w:r>
        <w:t>.</w:t>
      </w:r>
      <w:r>
        <w:rPr>
          <w:rFonts w:eastAsiaTheme="minorHAnsi"/>
          <w:lang w:eastAsia="en-US"/>
        </w:rPr>
        <w:t xml:space="preserve"> </w:t>
      </w:r>
      <w:r w:rsidRPr="00BA655C">
        <w:rPr>
          <w:rFonts w:eastAsiaTheme="minorHAnsi"/>
          <w:lang w:eastAsia="en-US"/>
        </w:rPr>
        <w:t>Kredit se otplaćuje u 40 jednakih kvartalnih rata od kojih</w:t>
      </w:r>
      <w:r>
        <w:rPr>
          <w:rFonts w:eastAsiaTheme="minorHAnsi"/>
          <w:lang w:eastAsia="en-US"/>
        </w:rPr>
        <w:t xml:space="preserve"> prva dospijeva najkasnije do 30. prosinca 2019. godine, a zadnja 30. rujna </w:t>
      </w:r>
      <w:r w:rsidRPr="00BA655C">
        <w:rPr>
          <w:rFonts w:eastAsiaTheme="minorHAnsi"/>
          <w:lang w:eastAsia="en-US"/>
        </w:rPr>
        <w:t xml:space="preserve">2029. godine.  </w:t>
      </w:r>
    </w:p>
    <w:p w:rsidR="000D6CFD" w:rsidRPr="00BA655C" w:rsidRDefault="000D6CFD" w:rsidP="00C278CC">
      <w:pPr>
        <w:ind w:firstLine="708"/>
        <w:jc w:val="both"/>
        <w:rPr>
          <w:rFonts w:eastAsiaTheme="minorHAnsi"/>
          <w:lang w:eastAsia="en-US"/>
        </w:rPr>
      </w:pPr>
    </w:p>
    <w:p w:rsidR="0040115F" w:rsidRPr="00E94EE1" w:rsidRDefault="000D6CFD" w:rsidP="00C278CC">
      <w:pPr>
        <w:tabs>
          <w:tab w:val="left" w:pos="3119"/>
        </w:tabs>
        <w:jc w:val="both"/>
      </w:pPr>
      <w:r>
        <w:rPr>
          <w:rFonts w:eastAsiaTheme="minorHAnsi"/>
          <w:lang w:eastAsia="en-US"/>
        </w:rPr>
        <w:t xml:space="preserve">           </w:t>
      </w:r>
      <w:r w:rsidR="00BA655C" w:rsidRPr="00E94EE1">
        <w:rPr>
          <w:rFonts w:eastAsiaTheme="minorHAnsi"/>
          <w:lang w:eastAsia="en-US"/>
        </w:rPr>
        <w:t xml:space="preserve">Jadrolinija, Rijeka nudi instrumente osiguranja za redovnu otplatu kredita i to: 2 bianco vlastite akceptirane mjenice bez protesta, 1 zadužnicu korisnika kredita, </w:t>
      </w:r>
      <w:r w:rsidR="00E94EE1" w:rsidRPr="00E94EE1">
        <w:t>pravo I. reda prvenstva na brodu „Jelena</w:t>
      </w:r>
      <w:r w:rsidR="00E94EE1">
        <w:t>“,</w:t>
      </w:r>
      <w:r w:rsidR="00E94EE1" w:rsidRPr="00E94EE1">
        <w:t xml:space="preserve">  IMO br. 9854870,</w:t>
      </w:r>
      <w:r w:rsidR="00E94EE1">
        <w:t xml:space="preserve"> upisan u upisnik brodova Lučke</w:t>
      </w:r>
      <w:r w:rsidR="00E94EE1" w:rsidRPr="00E94EE1">
        <w:t xml:space="preserve"> kapetanije Rijeka</w:t>
      </w:r>
      <w:r w:rsidR="00BA655C" w:rsidRPr="00BA655C">
        <w:rPr>
          <w:lang w:eastAsia="en-US"/>
        </w:rPr>
        <w:t>,</w:t>
      </w:r>
      <w:r w:rsidR="00BA655C" w:rsidRPr="00BA655C">
        <w:rPr>
          <w:rFonts w:eastAsiaTheme="minorHAnsi"/>
          <w:lang w:eastAsia="en-US"/>
        </w:rPr>
        <w:t xml:space="preserve"> te policu osiguranja založnog b</w:t>
      </w:r>
      <w:r w:rsidR="0040115F">
        <w:rPr>
          <w:rFonts w:eastAsiaTheme="minorHAnsi"/>
          <w:lang w:eastAsia="en-US"/>
        </w:rPr>
        <w:t>roda vinkuliranu u korist Banke.</w:t>
      </w:r>
    </w:p>
    <w:p w:rsidR="0040115F" w:rsidRDefault="0040115F" w:rsidP="00C278CC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:rsidR="00BA655C" w:rsidRPr="00BA655C" w:rsidRDefault="00BA655C" w:rsidP="00C278CC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ab/>
        <w:t>Iz dosadašnjih financijskih pokazatelja Društva (EBITDA, novčani tijek, amortizacija, odnos obveza i vlastitog kapitala) proizlazi da Jadrolinija, Rijeka neće imati problema s redovnom otplatom budućih obveza koje proizlaze iz predloženog zaduženja.</w:t>
      </w:r>
    </w:p>
    <w:p w:rsidR="00BA655C" w:rsidRPr="00BA655C" w:rsidRDefault="00BA655C" w:rsidP="00C278CC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:rsidR="00BA655C" w:rsidRPr="00BA655C" w:rsidRDefault="00BA655C" w:rsidP="00C278C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ab/>
        <w:t xml:space="preserve">Novim kreditnim aranžmanom kojim će se </w:t>
      </w:r>
      <w:r w:rsidR="00A86DEE">
        <w:rPr>
          <w:lang w:eastAsia="en-US"/>
        </w:rPr>
        <w:t xml:space="preserve">refinancirati </w:t>
      </w:r>
      <w:r w:rsidRPr="00BA655C">
        <w:rPr>
          <w:lang w:eastAsia="en-US"/>
        </w:rPr>
        <w:t>nabava novog brzog putničkog plovila omogućiti će Društvu daljnji razvoj poslovanja s povećanjem prihoda Društva uz istovremeno povećanje kvalitete standarda i sigurnosti prijevoza putnika što doprinosi održivom razvoju života i rada stanovništva na otocima.</w:t>
      </w:r>
    </w:p>
    <w:p w:rsidR="00BA655C" w:rsidRPr="00BA655C" w:rsidRDefault="00BA655C" w:rsidP="00C278C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ab/>
      </w:r>
    </w:p>
    <w:p w:rsidR="00BA655C" w:rsidRPr="00BA655C" w:rsidRDefault="00BA655C" w:rsidP="00C278C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ab/>
        <w:t>Odobrenje kreditnog zaduženja, kao i sama isplata kredita, nije uvjetovana davanjem jamstva Republike Hrvatske, a provedba predložene Odluke ne zahtijeva financijska sredstva iz državnog proračuna Republike Hrvatske.</w:t>
      </w:r>
    </w:p>
    <w:p w:rsidR="00BA655C" w:rsidRPr="00BA655C" w:rsidRDefault="00BA655C" w:rsidP="00C278C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ab/>
      </w:r>
    </w:p>
    <w:p w:rsidR="00BA655C" w:rsidRPr="00BA655C" w:rsidRDefault="00BA655C" w:rsidP="00C278C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ab/>
        <w:t>Ministarstvo mora, prometa i infrastrukture ocjenjuje Zahtjev Jadrolinije, Rijeka za novo kreditno zaduženje opravdanim.</w:t>
      </w:r>
    </w:p>
    <w:p w:rsidR="009577E2" w:rsidRPr="00BA655C" w:rsidRDefault="009577E2" w:rsidP="00C278CC"/>
    <w:sectPr w:rsidR="009577E2" w:rsidRPr="00BA655C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B9" w:rsidRDefault="000C1EB9" w:rsidP="0011560A">
      <w:r>
        <w:separator/>
      </w:r>
    </w:p>
  </w:endnote>
  <w:endnote w:type="continuationSeparator" w:id="0">
    <w:p w:rsidR="000C1EB9" w:rsidRDefault="000C1EB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B9" w:rsidRDefault="000C1EB9" w:rsidP="0011560A">
      <w:r>
        <w:separator/>
      </w:r>
    </w:p>
  </w:footnote>
  <w:footnote w:type="continuationSeparator" w:id="0">
    <w:p w:rsidR="000C1EB9" w:rsidRDefault="000C1EB9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F304BA0"/>
    <w:lvl w:ilvl="0" w:tplc="715E9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5117C"/>
    <w:multiLevelType w:val="hybridMultilevel"/>
    <w:tmpl w:val="A8E87A92"/>
    <w:lvl w:ilvl="0" w:tplc="5A0E58D0">
      <w:start w:val="4"/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3" w15:restartNumberingAfterBreak="0">
    <w:nsid w:val="3A1922BC"/>
    <w:multiLevelType w:val="hybridMultilevel"/>
    <w:tmpl w:val="E83A8962"/>
    <w:lvl w:ilvl="0" w:tplc="381263E6">
      <w:start w:val="4"/>
      <w:numFmt w:val="bullet"/>
      <w:lvlText w:val="-"/>
      <w:lvlJc w:val="left"/>
      <w:pPr>
        <w:ind w:left="46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4" w:hanging="360"/>
      </w:pPr>
      <w:rPr>
        <w:rFonts w:ascii="Wingdings" w:hAnsi="Wingdings" w:hint="default"/>
      </w:rPr>
    </w:lvl>
  </w:abstractNum>
  <w:abstractNum w:abstractNumId="4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64C3"/>
    <w:multiLevelType w:val="hybridMultilevel"/>
    <w:tmpl w:val="CD7CC054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716"/>
    <w:rsid w:val="000350D9"/>
    <w:rsid w:val="00037697"/>
    <w:rsid w:val="00057310"/>
    <w:rsid w:val="00063520"/>
    <w:rsid w:val="00086A6C"/>
    <w:rsid w:val="000A1D60"/>
    <w:rsid w:val="000A3A3B"/>
    <w:rsid w:val="000B6B34"/>
    <w:rsid w:val="000C1EB9"/>
    <w:rsid w:val="000D1A50"/>
    <w:rsid w:val="000D6CFD"/>
    <w:rsid w:val="000F6F07"/>
    <w:rsid w:val="001015C6"/>
    <w:rsid w:val="00110E6C"/>
    <w:rsid w:val="0011560A"/>
    <w:rsid w:val="00135B41"/>
    <w:rsid w:val="00135F1A"/>
    <w:rsid w:val="00140FFF"/>
    <w:rsid w:val="00146B79"/>
    <w:rsid w:val="00147DE9"/>
    <w:rsid w:val="001574AF"/>
    <w:rsid w:val="00160CD3"/>
    <w:rsid w:val="001639D0"/>
    <w:rsid w:val="00170226"/>
    <w:rsid w:val="00171CEE"/>
    <w:rsid w:val="001741AA"/>
    <w:rsid w:val="001917B2"/>
    <w:rsid w:val="0019220D"/>
    <w:rsid w:val="00195575"/>
    <w:rsid w:val="001A13E7"/>
    <w:rsid w:val="001B281B"/>
    <w:rsid w:val="001B7A97"/>
    <w:rsid w:val="001D68B1"/>
    <w:rsid w:val="001E7218"/>
    <w:rsid w:val="00200ADE"/>
    <w:rsid w:val="002179F8"/>
    <w:rsid w:val="00220956"/>
    <w:rsid w:val="0023763F"/>
    <w:rsid w:val="0026193F"/>
    <w:rsid w:val="00266B93"/>
    <w:rsid w:val="0028608D"/>
    <w:rsid w:val="0029163B"/>
    <w:rsid w:val="002968FE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B51BD"/>
    <w:rsid w:val="003C09D8"/>
    <w:rsid w:val="003C7DBB"/>
    <w:rsid w:val="003D2F5B"/>
    <w:rsid w:val="003D47D1"/>
    <w:rsid w:val="003E27C8"/>
    <w:rsid w:val="003F4B88"/>
    <w:rsid w:val="003F5623"/>
    <w:rsid w:val="0040115F"/>
    <w:rsid w:val="004039BD"/>
    <w:rsid w:val="00440D6D"/>
    <w:rsid w:val="00442367"/>
    <w:rsid w:val="00454EEF"/>
    <w:rsid w:val="00461188"/>
    <w:rsid w:val="004A776B"/>
    <w:rsid w:val="004B5450"/>
    <w:rsid w:val="004C1375"/>
    <w:rsid w:val="004C5354"/>
    <w:rsid w:val="004E1300"/>
    <w:rsid w:val="004E4E34"/>
    <w:rsid w:val="00504248"/>
    <w:rsid w:val="00507C3E"/>
    <w:rsid w:val="005146D6"/>
    <w:rsid w:val="005164C2"/>
    <w:rsid w:val="00535E09"/>
    <w:rsid w:val="00562C8C"/>
    <w:rsid w:val="0056365A"/>
    <w:rsid w:val="00571F6C"/>
    <w:rsid w:val="005861F2"/>
    <w:rsid w:val="005906BB"/>
    <w:rsid w:val="005C3A4C"/>
    <w:rsid w:val="005D7528"/>
    <w:rsid w:val="005E1331"/>
    <w:rsid w:val="005E7CAB"/>
    <w:rsid w:val="005F4727"/>
    <w:rsid w:val="00614779"/>
    <w:rsid w:val="00633454"/>
    <w:rsid w:val="00652604"/>
    <w:rsid w:val="0066110E"/>
    <w:rsid w:val="00675B44"/>
    <w:rsid w:val="0068013E"/>
    <w:rsid w:val="0068772B"/>
    <w:rsid w:val="00693A4D"/>
    <w:rsid w:val="00694D87"/>
    <w:rsid w:val="006A5712"/>
    <w:rsid w:val="006B7800"/>
    <w:rsid w:val="006C0CC3"/>
    <w:rsid w:val="006E14A9"/>
    <w:rsid w:val="006E611E"/>
    <w:rsid w:val="007010C7"/>
    <w:rsid w:val="007234AA"/>
    <w:rsid w:val="00726165"/>
    <w:rsid w:val="00731AC4"/>
    <w:rsid w:val="007616B4"/>
    <w:rsid w:val="007638D8"/>
    <w:rsid w:val="00776753"/>
    <w:rsid w:val="00777CAA"/>
    <w:rsid w:val="0078648A"/>
    <w:rsid w:val="00792C11"/>
    <w:rsid w:val="007A1768"/>
    <w:rsid w:val="007A1881"/>
    <w:rsid w:val="007B53A6"/>
    <w:rsid w:val="007C354D"/>
    <w:rsid w:val="007E3965"/>
    <w:rsid w:val="008137B5"/>
    <w:rsid w:val="00833808"/>
    <w:rsid w:val="008353A1"/>
    <w:rsid w:val="008365FD"/>
    <w:rsid w:val="00857BE3"/>
    <w:rsid w:val="00881BBB"/>
    <w:rsid w:val="0089283D"/>
    <w:rsid w:val="008C0041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2995"/>
    <w:rsid w:val="00953BA1"/>
    <w:rsid w:val="00954D08"/>
    <w:rsid w:val="009577E2"/>
    <w:rsid w:val="009930CA"/>
    <w:rsid w:val="009A5424"/>
    <w:rsid w:val="009C33E1"/>
    <w:rsid w:val="009C7815"/>
    <w:rsid w:val="009E0165"/>
    <w:rsid w:val="009F601D"/>
    <w:rsid w:val="00A07941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85F65"/>
    <w:rsid w:val="00A86DEE"/>
    <w:rsid w:val="00A94A2B"/>
    <w:rsid w:val="00AD2F06"/>
    <w:rsid w:val="00AD4D7C"/>
    <w:rsid w:val="00AE59DF"/>
    <w:rsid w:val="00AF137A"/>
    <w:rsid w:val="00B07C99"/>
    <w:rsid w:val="00B23BAB"/>
    <w:rsid w:val="00B42E00"/>
    <w:rsid w:val="00B462AB"/>
    <w:rsid w:val="00B507CA"/>
    <w:rsid w:val="00B57187"/>
    <w:rsid w:val="00B706F8"/>
    <w:rsid w:val="00B908C2"/>
    <w:rsid w:val="00BA28CD"/>
    <w:rsid w:val="00BA655C"/>
    <w:rsid w:val="00BA70A4"/>
    <w:rsid w:val="00BA72BF"/>
    <w:rsid w:val="00BE61F8"/>
    <w:rsid w:val="00BF3FCF"/>
    <w:rsid w:val="00C23D83"/>
    <w:rsid w:val="00C278CC"/>
    <w:rsid w:val="00C337A4"/>
    <w:rsid w:val="00C44327"/>
    <w:rsid w:val="00C44D6E"/>
    <w:rsid w:val="00C55FF3"/>
    <w:rsid w:val="00C66A18"/>
    <w:rsid w:val="00C969CC"/>
    <w:rsid w:val="00CA4F84"/>
    <w:rsid w:val="00CD1639"/>
    <w:rsid w:val="00CD3EFA"/>
    <w:rsid w:val="00CD43C5"/>
    <w:rsid w:val="00CE3D00"/>
    <w:rsid w:val="00CE78D1"/>
    <w:rsid w:val="00CF7BB4"/>
    <w:rsid w:val="00CF7EEC"/>
    <w:rsid w:val="00D07290"/>
    <w:rsid w:val="00D1127C"/>
    <w:rsid w:val="00D14240"/>
    <w:rsid w:val="00D1614C"/>
    <w:rsid w:val="00D42D9A"/>
    <w:rsid w:val="00D53CA6"/>
    <w:rsid w:val="00D615AE"/>
    <w:rsid w:val="00D62C4D"/>
    <w:rsid w:val="00D8016C"/>
    <w:rsid w:val="00D92A3D"/>
    <w:rsid w:val="00DA6809"/>
    <w:rsid w:val="00DB0A6B"/>
    <w:rsid w:val="00DB28EB"/>
    <w:rsid w:val="00DB6366"/>
    <w:rsid w:val="00E25569"/>
    <w:rsid w:val="00E601A2"/>
    <w:rsid w:val="00E77198"/>
    <w:rsid w:val="00E83E23"/>
    <w:rsid w:val="00E94EE1"/>
    <w:rsid w:val="00E95523"/>
    <w:rsid w:val="00EA3AD1"/>
    <w:rsid w:val="00EB1248"/>
    <w:rsid w:val="00EC08EF"/>
    <w:rsid w:val="00ED236E"/>
    <w:rsid w:val="00EE03CA"/>
    <w:rsid w:val="00EE23E2"/>
    <w:rsid w:val="00EE7199"/>
    <w:rsid w:val="00EF4DF3"/>
    <w:rsid w:val="00F02A5F"/>
    <w:rsid w:val="00F3220D"/>
    <w:rsid w:val="00F764AD"/>
    <w:rsid w:val="00F943B0"/>
    <w:rsid w:val="00F95A2D"/>
    <w:rsid w:val="00F978E2"/>
    <w:rsid w:val="00F97BA9"/>
    <w:rsid w:val="00FA4E25"/>
    <w:rsid w:val="00FC766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7474-97AF-4CA1-BEDD-D60F3281E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7110D7-5F2B-41A1-9971-B991598E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128E7-52BF-46D6-BBC3-DA8326D6CF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636820-DA58-4EF7-92A8-1745D311A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A56CB9-FACD-46BC-87DE-3E752BE1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2019-07-24T12:40:00Z</cp:lastPrinted>
  <dcterms:created xsi:type="dcterms:W3CDTF">2019-09-12T07:02:00Z</dcterms:created>
  <dcterms:modified xsi:type="dcterms:W3CDTF">2019-09-12T07:02:00Z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