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237" w:rsidRPr="005567D9" w:rsidRDefault="00820237" w:rsidP="00820237">
      <w:pPr>
        <w:spacing w:after="40" w:line="259" w:lineRule="auto"/>
        <w:jc w:val="center"/>
        <w:rPr>
          <w:rFonts w:eastAsia="Calibri"/>
        </w:rPr>
      </w:pPr>
      <w:bookmarkStart w:id="0" w:name="_GoBack"/>
      <w:bookmarkEnd w:id="0"/>
      <w:r w:rsidRPr="005567D9">
        <w:rPr>
          <w:rFonts w:eastAsia="Calibri"/>
          <w:noProof/>
          <w:lang w:eastAsia="hr-HR"/>
        </w:rPr>
        <w:drawing>
          <wp:inline distT="0" distB="0" distL="0" distR="0">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5567D9">
        <w:rPr>
          <w:rFonts w:eastAsia="Calibri"/>
        </w:rPr>
        <w:fldChar w:fldCharType="begin"/>
      </w:r>
      <w:r w:rsidRPr="005567D9">
        <w:rPr>
          <w:rFonts w:eastAsia="Calibri"/>
        </w:rPr>
        <w:instrText xml:space="preserve"> INCLUDEPICTURE "http://www.inet.hr/~box/images/grb-rh.gif" \* MERGEFORMATINET </w:instrText>
      </w:r>
      <w:r w:rsidRPr="005567D9">
        <w:rPr>
          <w:rFonts w:eastAsia="Calibri"/>
        </w:rPr>
        <w:fldChar w:fldCharType="end"/>
      </w:r>
    </w:p>
    <w:p w:rsidR="00820237" w:rsidRPr="005567D9" w:rsidRDefault="00820237" w:rsidP="00820237">
      <w:pPr>
        <w:spacing w:before="60" w:after="1680" w:line="259" w:lineRule="auto"/>
        <w:jc w:val="center"/>
        <w:rPr>
          <w:rFonts w:ascii="Times New Roman" w:eastAsia="Calibri" w:hAnsi="Times New Roman" w:cs="Times New Roman"/>
          <w:sz w:val="28"/>
        </w:rPr>
      </w:pPr>
      <w:r w:rsidRPr="005567D9">
        <w:rPr>
          <w:rFonts w:ascii="Times New Roman" w:eastAsia="Calibri" w:hAnsi="Times New Roman" w:cs="Times New Roman"/>
          <w:sz w:val="28"/>
        </w:rPr>
        <w:t>VLADA REPUBLIKE HRVATSKE</w:t>
      </w:r>
    </w:p>
    <w:p w:rsidR="00820237" w:rsidRPr="005567D9" w:rsidRDefault="00820237" w:rsidP="00820237">
      <w:pPr>
        <w:spacing w:after="40" w:line="259" w:lineRule="auto"/>
        <w:jc w:val="both"/>
        <w:rPr>
          <w:rFonts w:eastAsia="Calibri"/>
          <w:sz w:val="24"/>
          <w:szCs w:val="24"/>
        </w:rPr>
      </w:pPr>
    </w:p>
    <w:p w:rsidR="00820237" w:rsidRPr="005567D9" w:rsidRDefault="005567D9" w:rsidP="00820237">
      <w:pPr>
        <w:spacing w:after="40" w:line="259"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Zagreb, </w:t>
      </w:r>
      <w:r w:rsidR="00F60813">
        <w:rPr>
          <w:rFonts w:ascii="Times New Roman" w:eastAsia="Calibri" w:hAnsi="Times New Roman" w:cs="Times New Roman"/>
          <w:sz w:val="24"/>
          <w:szCs w:val="24"/>
        </w:rPr>
        <w:t>12. rujna</w:t>
      </w:r>
      <w:r w:rsidR="00820237" w:rsidRPr="005567D9">
        <w:rPr>
          <w:rFonts w:ascii="Times New Roman" w:eastAsia="Calibri" w:hAnsi="Times New Roman" w:cs="Times New Roman"/>
          <w:sz w:val="24"/>
          <w:szCs w:val="24"/>
        </w:rPr>
        <w:t xml:space="preserve"> 2019.</w:t>
      </w:r>
    </w:p>
    <w:p w:rsidR="00820237" w:rsidRPr="005567D9" w:rsidRDefault="00820237" w:rsidP="00820237">
      <w:pPr>
        <w:spacing w:after="40" w:line="259" w:lineRule="auto"/>
        <w:jc w:val="right"/>
        <w:rPr>
          <w:rFonts w:ascii="Times New Roman" w:eastAsia="Calibri" w:hAnsi="Times New Roman" w:cs="Times New Roman"/>
          <w:sz w:val="24"/>
          <w:szCs w:val="24"/>
        </w:rPr>
      </w:pPr>
    </w:p>
    <w:p w:rsidR="00820237" w:rsidRPr="005567D9" w:rsidRDefault="00820237" w:rsidP="00820237">
      <w:pPr>
        <w:spacing w:after="40" w:line="259" w:lineRule="auto"/>
        <w:jc w:val="right"/>
        <w:rPr>
          <w:rFonts w:ascii="Times New Roman" w:eastAsia="Calibri" w:hAnsi="Times New Roman" w:cs="Times New Roman"/>
          <w:sz w:val="24"/>
          <w:szCs w:val="24"/>
        </w:rPr>
      </w:pPr>
    </w:p>
    <w:p w:rsidR="00820237" w:rsidRPr="005567D9" w:rsidRDefault="00820237" w:rsidP="00820237">
      <w:pPr>
        <w:spacing w:after="40" w:line="259" w:lineRule="auto"/>
        <w:jc w:val="right"/>
        <w:rPr>
          <w:rFonts w:ascii="Times New Roman" w:eastAsia="Calibri" w:hAnsi="Times New Roman" w:cs="Times New Roman"/>
          <w:sz w:val="24"/>
          <w:szCs w:val="24"/>
        </w:rPr>
      </w:pPr>
    </w:p>
    <w:p w:rsidR="00820237" w:rsidRPr="005567D9" w:rsidRDefault="00820237" w:rsidP="00820237">
      <w:pPr>
        <w:spacing w:after="40" w:line="259" w:lineRule="auto"/>
        <w:jc w:val="both"/>
        <w:rPr>
          <w:rFonts w:ascii="Times New Roman" w:eastAsia="Calibri" w:hAnsi="Times New Roman" w:cs="Times New Roman"/>
          <w:sz w:val="24"/>
          <w:szCs w:val="24"/>
        </w:rPr>
      </w:pPr>
      <w:r w:rsidRPr="005567D9">
        <w:rPr>
          <w:rFonts w:ascii="Times New Roman" w:eastAsia="Calibri" w:hAnsi="Times New Roman" w:cs="Times New Roman"/>
          <w:sz w:val="24"/>
          <w:szCs w:val="24"/>
        </w:rPr>
        <w:t>________________________________________________________________________</w:t>
      </w:r>
    </w:p>
    <w:tbl>
      <w:tblPr>
        <w:tblW w:w="0" w:type="auto"/>
        <w:tblLook w:val="04A0" w:firstRow="1" w:lastRow="0" w:firstColumn="1" w:lastColumn="0" w:noHBand="0" w:noVBand="1"/>
      </w:tblPr>
      <w:tblGrid>
        <w:gridCol w:w="1951"/>
        <w:gridCol w:w="7229"/>
      </w:tblGrid>
      <w:tr w:rsidR="00820237" w:rsidRPr="005567D9" w:rsidTr="00821BB9">
        <w:tc>
          <w:tcPr>
            <w:tcW w:w="1951" w:type="dxa"/>
            <w:shd w:val="clear" w:color="auto" w:fill="auto"/>
          </w:tcPr>
          <w:p w:rsidR="00820237" w:rsidRPr="005567D9" w:rsidRDefault="00820237" w:rsidP="00821BB9">
            <w:pPr>
              <w:spacing w:after="40" w:line="360" w:lineRule="auto"/>
              <w:jc w:val="right"/>
              <w:rPr>
                <w:rFonts w:ascii="Times New Roman" w:eastAsia="Calibri" w:hAnsi="Times New Roman" w:cs="Times New Roman"/>
                <w:sz w:val="24"/>
                <w:szCs w:val="24"/>
              </w:rPr>
            </w:pPr>
            <w:r w:rsidRPr="005567D9">
              <w:rPr>
                <w:rFonts w:ascii="Times New Roman" w:eastAsia="Calibri" w:hAnsi="Times New Roman" w:cs="Times New Roman"/>
                <w:sz w:val="24"/>
                <w:szCs w:val="24"/>
              </w:rPr>
              <w:t xml:space="preserve"> </w:t>
            </w:r>
            <w:r w:rsidRPr="005567D9">
              <w:rPr>
                <w:rFonts w:ascii="Times New Roman" w:eastAsia="Calibri" w:hAnsi="Times New Roman" w:cs="Times New Roman"/>
                <w:b/>
                <w:smallCaps/>
                <w:sz w:val="24"/>
                <w:szCs w:val="24"/>
              </w:rPr>
              <w:t>Predlagatelj</w:t>
            </w:r>
            <w:r w:rsidRPr="005567D9">
              <w:rPr>
                <w:rFonts w:ascii="Times New Roman" w:eastAsia="Calibri" w:hAnsi="Times New Roman" w:cs="Times New Roman"/>
                <w:b/>
                <w:sz w:val="24"/>
                <w:szCs w:val="24"/>
              </w:rPr>
              <w:t>:</w:t>
            </w:r>
          </w:p>
        </w:tc>
        <w:tc>
          <w:tcPr>
            <w:tcW w:w="7229" w:type="dxa"/>
            <w:shd w:val="clear" w:color="auto" w:fill="auto"/>
          </w:tcPr>
          <w:p w:rsidR="00820237" w:rsidRPr="005567D9" w:rsidRDefault="00820237" w:rsidP="00821BB9">
            <w:pPr>
              <w:spacing w:after="40" w:line="360" w:lineRule="auto"/>
              <w:rPr>
                <w:rFonts w:ascii="Times New Roman" w:eastAsia="Calibri" w:hAnsi="Times New Roman" w:cs="Times New Roman"/>
                <w:sz w:val="24"/>
                <w:szCs w:val="24"/>
              </w:rPr>
            </w:pPr>
            <w:r w:rsidRPr="005567D9">
              <w:rPr>
                <w:rFonts w:ascii="Times New Roman" w:eastAsia="Calibri" w:hAnsi="Times New Roman" w:cs="Times New Roman"/>
                <w:sz w:val="24"/>
                <w:szCs w:val="24"/>
              </w:rPr>
              <w:t>Ministarstvo gospodarstva, poduzetništva i obrta</w:t>
            </w:r>
          </w:p>
        </w:tc>
      </w:tr>
    </w:tbl>
    <w:p w:rsidR="00820237" w:rsidRPr="005567D9" w:rsidRDefault="00820237" w:rsidP="00820237">
      <w:pPr>
        <w:spacing w:after="40" w:line="259" w:lineRule="auto"/>
        <w:jc w:val="both"/>
        <w:rPr>
          <w:rFonts w:ascii="Times New Roman" w:eastAsia="Calibri" w:hAnsi="Times New Roman" w:cs="Times New Roman"/>
          <w:sz w:val="24"/>
          <w:szCs w:val="24"/>
        </w:rPr>
      </w:pPr>
      <w:r w:rsidRPr="005567D9">
        <w:rPr>
          <w:rFonts w:ascii="Times New Roman" w:eastAsia="Calibri" w:hAnsi="Times New Roman" w:cs="Times New Roman"/>
          <w:sz w:val="24"/>
          <w:szCs w:val="24"/>
        </w:rPr>
        <w:t>________________________________________________________________________</w:t>
      </w:r>
    </w:p>
    <w:tbl>
      <w:tblPr>
        <w:tblW w:w="0" w:type="auto"/>
        <w:tblLook w:val="04A0" w:firstRow="1" w:lastRow="0" w:firstColumn="1" w:lastColumn="0" w:noHBand="0" w:noVBand="1"/>
      </w:tblPr>
      <w:tblGrid>
        <w:gridCol w:w="1951"/>
        <w:gridCol w:w="7229"/>
      </w:tblGrid>
      <w:tr w:rsidR="00820237" w:rsidRPr="005567D9" w:rsidTr="00820237">
        <w:trPr>
          <w:trHeight w:val="80"/>
        </w:trPr>
        <w:tc>
          <w:tcPr>
            <w:tcW w:w="1951" w:type="dxa"/>
            <w:shd w:val="clear" w:color="auto" w:fill="auto"/>
          </w:tcPr>
          <w:p w:rsidR="00820237" w:rsidRPr="005567D9" w:rsidRDefault="00820237" w:rsidP="00821BB9">
            <w:pPr>
              <w:spacing w:after="40" w:line="360" w:lineRule="auto"/>
              <w:jc w:val="right"/>
              <w:rPr>
                <w:rFonts w:ascii="Times New Roman" w:eastAsia="Calibri" w:hAnsi="Times New Roman" w:cs="Times New Roman"/>
                <w:sz w:val="24"/>
                <w:szCs w:val="24"/>
              </w:rPr>
            </w:pPr>
            <w:r w:rsidRPr="005567D9">
              <w:rPr>
                <w:rFonts w:ascii="Times New Roman" w:eastAsia="Calibri" w:hAnsi="Times New Roman" w:cs="Times New Roman"/>
                <w:b/>
                <w:smallCaps/>
                <w:sz w:val="24"/>
                <w:szCs w:val="24"/>
              </w:rPr>
              <w:t>Predmet</w:t>
            </w:r>
            <w:r w:rsidRPr="005567D9">
              <w:rPr>
                <w:rFonts w:ascii="Times New Roman" w:eastAsia="Calibri" w:hAnsi="Times New Roman" w:cs="Times New Roman"/>
                <w:b/>
                <w:sz w:val="24"/>
                <w:szCs w:val="24"/>
              </w:rPr>
              <w:t>:</w:t>
            </w:r>
          </w:p>
        </w:tc>
        <w:tc>
          <w:tcPr>
            <w:tcW w:w="7229" w:type="dxa"/>
            <w:shd w:val="clear" w:color="auto" w:fill="auto"/>
          </w:tcPr>
          <w:p w:rsidR="00820237" w:rsidRPr="005567D9" w:rsidRDefault="00820237" w:rsidP="00821BB9">
            <w:pPr>
              <w:spacing w:after="40" w:line="360" w:lineRule="auto"/>
              <w:rPr>
                <w:rFonts w:ascii="Times New Roman" w:eastAsia="Times New Roman" w:hAnsi="Times New Roman" w:cs="Times New Roman"/>
                <w:noProof/>
                <w:sz w:val="24"/>
                <w:szCs w:val="24"/>
                <w:lang w:eastAsia="hr-HR"/>
              </w:rPr>
            </w:pPr>
            <w:r w:rsidRPr="005567D9">
              <w:rPr>
                <w:rFonts w:ascii="Times New Roman" w:eastAsia="Calibri" w:hAnsi="Times New Roman" w:cs="Times New Roman"/>
                <w:noProof/>
                <w:sz w:val="24"/>
                <w:szCs w:val="24"/>
              </w:rPr>
              <w:t>Nacrt prijedloga zakona o izmjenama i dopunama Zakona o obrtu</w:t>
            </w:r>
          </w:p>
        </w:tc>
      </w:tr>
    </w:tbl>
    <w:p w:rsidR="00820237" w:rsidRPr="005567D9" w:rsidRDefault="00820237" w:rsidP="00820237">
      <w:pPr>
        <w:spacing w:after="40" w:line="259" w:lineRule="auto"/>
        <w:jc w:val="both"/>
        <w:rPr>
          <w:rFonts w:ascii="Times New Roman" w:eastAsia="Calibri" w:hAnsi="Times New Roman" w:cs="Times New Roman"/>
        </w:rPr>
      </w:pPr>
      <w:r w:rsidRPr="005567D9">
        <w:rPr>
          <w:rFonts w:ascii="Times New Roman" w:eastAsia="Calibri" w:hAnsi="Times New Roman" w:cs="Times New Roman"/>
        </w:rPr>
        <w:t>________________________________________________________________________</w:t>
      </w:r>
    </w:p>
    <w:p w:rsidR="00820237" w:rsidRPr="005567D9" w:rsidRDefault="00820237" w:rsidP="00820237">
      <w:pPr>
        <w:spacing w:after="40" w:line="259" w:lineRule="auto"/>
        <w:jc w:val="both"/>
        <w:rPr>
          <w:rFonts w:ascii="Times New Roman" w:eastAsia="Calibri" w:hAnsi="Times New Roman" w:cs="Times New Roman"/>
        </w:rPr>
      </w:pPr>
    </w:p>
    <w:p w:rsidR="00820237" w:rsidRPr="005567D9" w:rsidRDefault="00820237" w:rsidP="00820237">
      <w:pPr>
        <w:spacing w:after="40" w:line="259" w:lineRule="auto"/>
        <w:jc w:val="both"/>
        <w:rPr>
          <w:rFonts w:ascii="Times New Roman" w:eastAsia="Calibri" w:hAnsi="Times New Roman" w:cs="Times New Roman"/>
        </w:rPr>
      </w:pPr>
    </w:p>
    <w:p w:rsidR="00820237" w:rsidRPr="005567D9" w:rsidRDefault="00820237" w:rsidP="00820237">
      <w:pPr>
        <w:spacing w:after="40" w:line="259" w:lineRule="auto"/>
        <w:jc w:val="both"/>
        <w:rPr>
          <w:rFonts w:ascii="Times New Roman" w:eastAsia="Calibri" w:hAnsi="Times New Roman" w:cs="Times New Roman"/>
        </w:rPr>
      </w:pPr>
    </w:p>
    <w:p w:rsidR="00820237" w:rsidRPr="005567D9" w:rsidRDefault="00820237" w:rsidP="00820237">
      <w:pPr>
        <w:spacing w:after="40" w:line="259" w:lineRule="auto"/>
        <w:jc w:val="both"/>
        <w:rPr>
          <w:rFonts w:ascii="Times New Roman" w:eastAsia="Calibri" w:hAnsi="Times New Roman" w:cs="Times New Roman"/>
        </w:rPr>
      </w:pPr>
    </w:p>
    <w:p w:rsidR="00820237" w:rsidRPr="005567D9" w:rsidRDefault="00820237" w:rsidP="00820237">
      <w:pPr>
        <w:jc w:val="right"/>
        <w:rPr>
          <w:rFonts w:ascii="Times New Roman" w:eastAsia="Calibri" w:hAnsi="Times New Roman" w:cs="Times New Roman"/>
          <w:b/>
        </w:rPr>
      </w:pPr>
    </w:p>
    <w:p w:rsidR="00820237" w:rsidRPr="005567D9" w:rsidRDefault="00820237" w:rsidP="00820237">
      <w:pPr>
        <w:jc w:val="right"/>
        <w:rPr>
          <w:rFonts w:ascii="Times New Roman" w:eastAsia="Calibri" w:hAnsi="Times New Roman" w:cs="Times New Roman"/>
          <w:b/>
        </w:rPr>
      </w:pPr>
    </w:p>
    <w:p w:rsidR="00820237" w:rsidRPr="005567D9" w:rsidRDefault="00820237" w:rsidP="00820237">
      <w:pPr>
        <w:jc w:val="right"/>
        <w:rPr>
          <w:rFonts w:ascii="Times New Roman" w:eastAsia="Calibri" w:hAnsi="Times New Roman" w:cs="Times New Roman"/>
          <w:b/>
        </w:rPr>
      </w:pPr>
    </w:p>
    <w:p w:rsidR="00820237" w:rsidRPr="005567D9" w:rsidRDefault="00820237" w:rsidP="00820237">
      <w:pPr>
        <w:rPr>
          <w:rFonts w:ascii="Times New Roman" w:eastAsia="Calibri" w:hAnsi="Times New Roman" w:cs="Times New Roman"/>
          <w:b/>
        </w:rPr>
      </w:pPr>
    </w:p>
    <w:p w:rsidR="00820237" w:rsidRPr="005567D9" w:rsidRDefault="00820237" w:rsidP="00820237">
      <w:pPr>
        <w:jc w:val="right"/>
        <w:rPr>
          <w:rFonts w:ascii="Times New Roman" w:eastAsia="Calibri" w:hAnsi="Times New Roman" w:cs="Times New Roman"/>
          <w:b/>
        </w:rPr>
      </w:pPr>
    </w:p>
    <w:p w:rsidR="00820237" w:rsidRPr="005567D9" w:rsidRDefault="00820237" w:rsidP="00820237">
      <w:pPr>
        <w:pBdr>
          <w:top w:val="single" w:sz="4" w:space="1" w:color="404040"/>
        </w:pBdr>
        <w:tabs>
          <w:tab w:val="center" w:pos="4536"/>
          <w:tab w:val="right" w:pos="9072"/>
        </w:tabs>
        <w:jc w:val="center"/>
        <w:rPr>
          <w:rStyle w:val="defaultparagraphfont0"/>
          <w:rFonts w:eastAsia="Calibri"/>
          <w:b w:val="0"/>
          <w:bCs w:val="0"/>
          <w:color w:val="404040"/>
          <w:spacing w:val="20"/>
          <w:sz w:val="20"/>
          <w:szCs w:val="22"/>
        </w:rPr>
      </w:pPr>
      <w:r w:rsidRPr="005567D9">
        <w:rPr>
          <w:rFonts w:ascii="Times New Roman" w:eastAsia="Calibri" w:hAnsi="Times New Roman" w:cs="Times New Roman"/>
          <w:color w:val="404040"/>
          <w:spacing w:val="20"/>
          <w:sz w:val="20"/>
        </w:rPr>
        <w:t>Banski dvori | Trg Sv. Marka 2  | 10000 Zagreb | tel. 01 4569 222 | vlada.gov.hr</w:t>
      </w:r>
    </w:p>
    <w:p w:rsidR="00820237" w:rsidRPr="005567D9" w:rsidRDefault="00820237" w:rsidP="00957046">
      <w:pPr>
        <w:pStyle w:val="Normal1"/>
        <w:rPr>
          <w:rStyle w:val="defaultparagraphfont0"/>
          <w:sz w:val="24"/>
          <w:szCs w:val="24"/>
        </w:rPr>
      </w:pPr>
    </w:p>
    <w:p w:rsidR="00820237" w:rsidRPr="005567D9" w:rsidRDefault="00820237" w:rsidP="00957046">
      <w:pPr>
        <w:pStyle w:val="Normal1"/>
        <w:rPr>
          <w:rStyle w:val="defaultparagraphfont0"/>
          <w:sz w:val="24"/>
          <w:szCs w:val="24"/>
        </w:rPr>
      </w:pPr>
    </w:p>
    <w:p w:rsidR="00820237" w:rsidRPr="005567D9" w:rsidRDefault="00820237" w:rsidP="00957046">
      <w:pPr>
        <w:pStyle w:val="Normal1"/>
        <w:rPr>
          <w:rStyle w:val="defaultparagraphfont0"/>
          <w:sz w:val="24"/>
          <w:szCs w:val="24"/>
        </w:rPr>
      </w:pPr>
    </w:p>
    <w:p w:rsidR="00820237" w:rsidRPr="005567D9" w:rsidRDefault="00820237" w:rsidP="00957046">
      <w:pPr>
        <w:pStyle w:val="Normal1"/>
        <w:rPr>
          <w:rStyle w:val="defaultparagraphfont0"/>
          <w:sz w:val="24"/>
          <w:szCs w:val="24"/>
        </w:rPr>
      </w:pPr>
    </w:p>
    <w:p w:rsidR="00820237" w:rsidRPr="005567D9" w:rsidRDefault="00820237" w:rsidP="00957046">
      <w:pPr>
        <w:pStyle w:val="Normal1"/>
        <w:rPr>
          <w:rStyle w:val="defaultparagraphfont0"/>
          <w:sz w:val="24"/>
          <w:szCs w:val="24"/>
        </w:rPr>
      </w:pPr>
    </w:p>
    <w:p w:rsidR="00820237" w:rsidRPr="005567D9" w:rsidRDefault="00820237" w:rsidP="00957046">
      <w:pPr>
        <w:pStyle w:val="Normal1"/>
        <w:rPr>
          <w:rStyle w:val="defaultparagraphfont0"/>
          <w:sz w:val="24"/>
          <w:szCs w:val="24"/>
        </w:rPr>
      </w:pPr>
    </w:p>
    <w:p w:rsidR="00820237" w:rsidRPr="005567D9" w:rsidRDefault="00820237" w:rsidP="00957046">
      <w:pPr>
        <w:pStyle w:val="Normal1"/>
        <w:rPr>
          <w:rStyle w:val="defaultparagraphfont0"/>
          <w:sz w:val="24"/>
          <w:szCs w:val="24"/>
        </w:rPr>
      </w:pPr>
    </w:p>
    <w:p w:rsidR="00957046" w:rsidRPr="005567D9" w:rsidRDefault="00957046" w:rsidP="00957046">
      <w:pPr>
        <w:pStyle w:val="Normal1"/>
        <w:rPr>
          <w:sz w:val="24"/>
          <w:szCs w:val="24"/>
        </w:rPr>
      </w:pPr>
      <w:r w:rsidRPr="005567D9">
        <w:rPr>
          <w:rStyle w:val="defaultparagraphfont0"/>
          <w:sz w:val="24"/>
          <w:szCs w:val="24"/>
        </w:rPr>
        <w:lastRenderedPageBreak/>
        <w:t xml:space="preserve">REPUBLIKA HRVATSKA </w:t>
      </w:r>
    </w:p>
    <w:p w:rsidR="00957046" w:rsidRPr="005567D9" w:rsidRDefault="00957046" w:rsidP="00957046">
      <w:pPr>
        <w:pStyle w:val="Normal1"/>
        <w:rPr>
          <w:sz w:val="24"/>
          <w:szCs w:val="24"/>
        </w:rPr>
      </w:pPr>
      <w:r w:rsidRPr="005567D9">
        <w:rPr>
          <w:rStyle w:val="defaultparagraphfont0"/>
          <w:sz w:val="24"/>
          <w:szCs w:val="24"/>
        </w:rPr>
        <w:t xml:space="preserve">MINISTARSTVO GOSPODARSTVA, PODUZETNIŠTVA I OBRTA </w:t>
      </w:r>
    </w:p>
    <w:p w:rsidR="00957046" w:rsidRPr="005567D9" w:rsidRDefault="00957046" w:rsidP="00957046">
      <w:pPr>
        <w:pStyle w:val="Normal1"/>
      </w:pPr>
      <w:r w:rsidRPr="005567D9">
        <w:rPr>
          <w:rStyle w:val="defaultparagraphfont0"/>
        </w:rPr>
        <w:t xml:space="preserve">________________________________________________________________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000001"/>
        <w:rPr>
          <w:sz w:val="24"/>
          <w:szCs w:val="24"/>
        </w:rPr>
      </w:pPr>
      <w:r w:rsidRPr="005567D9">
        <w:rPr>
          <w:rStyle w:val="defaultparagraphfont0"/>
          <w:sz w:val="24"/>
          <w:szCs w:val="24"/>
        </w:rPr>
        <w:t xml:space="preserve">NACRT </w:t>
      </w:r>
    </w:p>
    <w:p w:rsidR="00957046" w:rsidRPr="005567D9" w:rsidRDefault="00957046" w:rsidP="00957046">
      <w:pPr>
        <w:pStyle w:val="normal-00000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000002"/>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Title1"/>
        <w:rPr>
          <w:sz w:val="24"/>
          <w:szCs w:val="24"/>
        </w:rPr>
      </w:pPr>
      <w:r w:rsidRPr="005567D9">
        <w:rPr>
          <w:rStyle w:val="defaultparagraphfont-000003"/>
          <w:sz w:val="24"/>
          <w:szCs w:val="24"/>
        </w:rPr>
        <w:t xml:space="preserve">PRIJEDLOG ZAKONA O IZMJENAMA I DOPUNAMA ZAKONA O OBRTU </w:t>
      </w:r>
    </w:p>
    <w:p w:rsidR="00957046" w:rsidRPr="005567D9" w:rsidRDefault="00957046" w:rsidP="00957046">
      <w:pPr>
        <w:pStyle w:val="Normal1"/>
        <w:rPr>
          <w:sz w:val="24"/>
          <w:szCs w:val="24"/>
        </w:rPr>
      </w:pPr>
      <w:r w:rsidRPr="005567D9">
        <w:rPr>
          <w:rStyle w:val="000000"/>
          <w:sz w:val="24"/>
          <w:szCs w:val="24"/>
        </w:rPr>
        <w:t xml:space="preserve">  </w:t>
      </w:r>
    </w:p>
    <w:p w:rsidR="00957046" w:rsidRPr="005567D9" w:rsidRDefault="00957046" w:rsidP="00957046">
      <w:pPr>
        <w:pStyle w:val="Normal1"/>
        <w:rPr>
          <w:sz w:val="24"/>
          <w:szCs w:val="24"/>
        </w:rPr>
      </w:pPr>
      <w:r w:rsidRPr="005567D9">
        <w:rPr>
          <w:rStyle w:val="000000"/>
          <w:sz w:val="24"/>
          <w:szCs w:val="24"/>
        </w:rPr>
        <w:t xml:space="preserve">  </w:t>
      </w:r>
    </w:p>
    <w:p w:rsidR="00957046" w:rsidRPr="005567D9" w:rsidRDefault="00957046" w:rsidP="00957046">
      <w:pPr>
        <w:pStyle w:val="Normal1"/>
        <w:rPr>
          <w:sz w:val="24"/>
          <w:szCs w:val="24"/>
        </w:rPr>
      </w:pPr>
      <w:r w:rsidRPr="005567D9">
        <w:rPr>
          <w:rStyle w:val="000000"/>
          <w:sz w:val="24"/>
          <w:szCs w:val="24"/>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  </w:t>
      </w:r>
    </w:p>
    <w:p w:rsidR="00957046" w:rsidRPr="005567D9" w:rsidRDefault="00957046" w:rsidP="00957046">
      <w:pPr>
        <w:pStyle w:val="Normal1"/>
      </w:pPr>
      <w:r w:rsidRPr="005567D9">
        <w:rPr>
          <w:rStyle w:val="000000"/>
        </w:rPr>
        <w:t xml:space="preserve">_________________________________________________________________  </w:t>
      </w:r>
    </w:p>
    <w:p w:rsidR="00957046" w:rsidRPr="005567D9" w:rsidRDefault="00957046" w:rsidP="00363771">
      <w:pPr>
        <w:pStyle w:val="Normal1"/>
        <w:rPr>
          <w:rStyle w:val="defaultparagraphfont-000005"/>
        </w:rPr>
      </w:pPr>
      <w:r w:rsidRPr="005567D9">
        <w:rPr>
          <w:rStyle w:val="000000"/>
        </w:rPr>
        <w:t> </w:t>
      </w:r>
      <w:r w:rsidRPr="005567D9">
        <w:rPr>
          <w:rStyle w:val="defaultparagraphfont-000005"/>
        </w:rPr>
        <w:t xml:space="preserve">Zagreb, </w:t>
      </w:r>
      <w:r w:rsidR="00F60813">
        <w:rPr>
          <w:rStyle w:val="defaultparagraphfont-000005"/>
        </w:rPr>
        <w:t>rujan</w:t>
      </w:r>
      <w:r w:rsidR="00C75B05" w:rsidRPr="005567D9">
        <w:rPr>
          <w:rStyle w:val="defaultparagraphfont-000005"/>
        </w:rPr>
        <w:t xml:space="preserve"> 2019</w:t>
      </w:r>
      <w:r w:rsidRPr="005567D9">
        <w:rPr>
          <w:rStyle w:val="defaultparagraphfont-000005"/>
        </w:rPr>
        <w:t>.</w:t>
      </w:r>
    </w:p>
    <w:p w:rsidR="008748DB" w:rsidRPr="005567D9" w:rsidRDefault="008748DB" w:rsidP="00363771">
      <w:pPr>
        <w:pStyle w:val="Normal1"/>
        <w:rPr>
          <w:rStyle w:val="defaultparagraphfont-000005"/>
        </w:rPr>
      </w:pPr>
    </w:p>
    <w:p w:rsidR="008748DB" w:rsidRPr="005567D9" w:rsidRDefault="008748DB" w:rsidP="00363771">
      <w:pPr>
        <w:pStyle w:val="Normal1"/>
        <w:rPr>
          <w:rStyle w:val="defaultparagraphfont-000005"/>
        </w:rPr>
      </w:pPr>
    </w:p>
    <w:p w:rsidR="008748DB" w:rsidRPr="005567D9" w:rsidRDefault="008748DB" w:rsidP="00363771">
      <w:pPr>
        <w:pStyle w:val="Normal1"/>
      </w:pPr>
    </w:p>
    <w:p w:rsidR="008748DB" w:rsidRPr="005567D9" w:rsidRDefault="008748DB" w:rsidP="00957046">
      <w:pPr>
        <w:spacing w:after="0" w:line="240" w:lineRule="auto"/>
        <w:jc w:val="both"/>
        <w:rPr>
          <w:rFonts w:ascii="Times New Roman" w:hAnsi="Times New Roman" w:cs="Times New Roman"/>
          <w:b/>
          <w:color w:val="000000"/>
          <w:sz w:val="24"/>
          <w:szCs w:val="24"/>
        </w:rPr>
      </w:pPr>
      <w:r w:rsidRPr="005567D9">
        <w:rPr>
          <w:rFonts w:ascii="Times New Roman" w:hAnsi="Times New Roman" w:cs="Times New Roman"/>
          <w:b/>
          <w:color w:val="000000"/>
          <w:sz w:val="24"/>
          <w:szCs w:val="24"/>
        </w:rPr>
        <w:t>PRIJEDLOG ZAKONA O IZMJENAMA I DOPUNAMA ZAKONA O OBRTU</w:t>
      </w:r>
    </w:p>
    <w:p w:rsidR="008748DB" w:rsidRPr="005567D9" w:rsidRDefault="008748DB" w:rsidP="00957046">
      <w:pPr>
        <w:spacing w:after="0" w:line="240" w:lineRule="auto"/>
        <w:jc w:val="both"/>
        <w:rPr>
          <w:rFonts w:ascii="Times New Roman" w:hAnsi="Times New Roman" w:cs="Times New Roman"/>
          <w:b/>
          <w:color w:val="000000"/>
        </w:rPr>
      </w:pPr>
    </w:p>
    <w:p w:rsidR="00957046" w:rsidRPr="005567D9" w:rsidRDefault="00957046" w:rsidP="00957046">
      <w:pPr>
        <w:spacing w:after="0" w:line="240" w:lineRule="auto"/>
        <w:jc w:val="both"/>
        <w:rPr>
          <w:rFonts w:ascii="Times New Roman" w:hAnsi="Times New Roman" w:cs="Times New Roman"/>
          <w:b/>
          <w:color w:val="000000"/>
          <w:sz w:val="24"/>
          <w:szCs w:val="24"/>
        </w:rPr>
      </w:pPr>
      <w:r w:rsidRPr="005567D9">
        <w:rPr>
          <w:rFonts w:ascii="Times New Roman" w:hAnsi="Times New Roman" w:cs="Times New Roman"/>
          <w:b/>
          <w:color w:val="000000"/>
          <w:sz w:val="24"/>
          <w:szCs w:val="24"/>
        </w:rPr>
        <w:t xml:space="preserve">I. USTAVNA OSNOVA ZA DONOŠENJE ZAKONA </w:t>
      </w:r>
    </w:p>
    <w:p w:rsidR="00957046" w:rsidRPr="005567D9" w:rsidRDefault="00957046" w:rsidP="00957046">
      <w:pPr>
        <w:pStyle w:val="bezproreda11"/>
      </w:pPr>
      <w:r w:rsidRPr="005567D9">
        <w:rPr>
          <w:rStyle w:val="000007"/>
        </w:rPr>
        <w:t xml:space="preserve">  </w:t>
      </w:r>
    </w:p>
    <w:p w:rsidR="00957046" w:rsidRPr="005567D9" w:rsidRDefault="00957046" w:rsidP="00957046">
      <w:pPr>
        <w:pStyle w:val="default"/>
        <w:spacing w:after="200" w:line="276" w:lineRule="auto"/>
        <w:rPr>
          <w:rStyle w:val="defaultparagraphfont-000008"/>
        </w:rPr>
      </w:pPr>
      <w:r w:rsidRPr="005567D9">
        <w:rPr>
          <w:rStyle w:val="defaultparagraphfont-000008"/>
        </w:rPr>
        <w:t>Ustavna osnova za donošenje ovoga Zakona sadržana je u odredbi članka 2. stavka</w:t>
      </w:r>
      <w:r w:rsidR="008748DB" w:rsidRPr="005567D9">
        <w:rPr>
          <w:rStyle w:val="defaultparagraphfont-000008"/>
        </w:rPr>
        <w:t xml:space="preserve"> 4. Ustava Republike Hrvatske (Narodne novine</w:t>
      </w:r>
      <w:r w:rsidRPr="005567D9">
        <w:rPr>
          <w:rStyle w:val="defaultparagraphfont-000008"/>
        </w:rPr>
        <w:t xml:space="preserve">, br. 85/10 – pročišćeni tekst i 5/14 – Odluka Ustavnog suda Republike Hrvatske). </w:t>
      </w:r>
    </w:p>
    <w:p w:rsidR="00957046" w:rsidRPr="005567D9" w:rsidRDefault="00957046" w:rsidP="00957046">
      <w:pPr>
        <w:pStyle w:val="default-000009"/>
      </w:pPr>
      <w:r w:rsidRPr="005567D9">
        <w:rPr>
          <w:rStyle w:val="000010"/>
        </w:rPr>
        <w:t> </w:t>
      </w:r>
    </w:p>
    <w:p w:rsidR="00957046" w:rsidRPr="005567D9" w:rsidRDefault="00957046" w:rsidP="00957046">
      <w:pPr>
        <w:spacing w:after="0" w:line="240" w:lineRule="auto"/>
        <w:jc w:val="both"/>
        <w:rPr>
          <w:rFonts w:ascii="Times New Roman" w:hAnsi="Times New Roman" w:cs="Times New Roman"/>
          <w:b/>
          <w:color w:val="000000"/>
          <w:sz w:val="24"/>
          <w:szCs w:val="24"/>
        </w:rPr>
      </w:pPr>
      <w:r w:rsidRPr="005567D9">
        <w:rPr>
          <w:rFonts w:ascii="Times New Roman" w:hAnsi="Times New Roman" w:cs="Times New Roman"/>
          <w:b/>
          <w:color w:val="000000"/>
          <w:sz w:val="24"/>
          <w:szCs w:val="24"/>
        </w:rPr>
        <w:t xml:space="preserve">II. OCJENA STANJA I OSNOVNA PITANJA KOJA SE UREĐUJU PREDLOŽENIM ZAKONOM TE POSLJEDICE KOJE ĆE PROISTEĆI DONOŠENJEM ZAKONA </w:t>
      </w:r>
    </w:p>
    <w:p w:rsidR="00957046" w:rsidRPr="005567D9" w:rsidRDefault="00957046" w:rsidP="00957046">
      <w:pPr>
        <w:spacing w:after="0" w:line="240" w:lineRule="auto"/>
        <w:jc w:val="both"/>
        <w:rPr>
          <w:rFonts w:ascii="Times New Roman" w:hAnsi="Times New Roman" w:cs="Times New Roman"/>
          <w:b/>
          <w:color w:val="000000"/>
        </w:rPr>
      </w:pPr>
      <w:r w:rsidRPr="005567D9">
        <w:rPr>
          <w:rFonts w:ascii="Times New Roman" w:hAnsi="Times New Roman" w:cs="Times New Roman"/>
          <w:b/>
          <w:color w:val="000000"/>
        </w:rPr>
        <w:t>  </w:t>
      </w:r>
    </w:p>
    <w:p w:rsidR="00957046" w:rsidRPr="005567D9" w:rsidRDefault="00957046" w:rsidP="00957046">
      <w:pPr>
        <w:pStyle w:val="tb-na16"/>
        <w:spacing w:before="0" w:beforeAutospacing="0" w:after="0"/>
        <w:rPr>
          <w:rStyle w:val="defaultparagraphfont-000005"/>
        </w:rPr>
      </w:pPr>
      <w:r w:rsidRPr="005567D9">
        <w:rPr>
          <w:rStyle w:val="defaultparagraphfont-000005"/>
        </w:rPr>
        <w:t xml:space="preserve">a) Ocjena stanja i osnovna pitanja koja se trebaju urediti ovim Zakonom </w:t>
      </w:r>
    </w:p>
    <w:p w:rsidR="00957046" w:rsidRPr="005567D9" w:rsidRDefault="00957046" w:rsidP="00957046">
      <w:pPr>
        <w:pStyle w:val="tb-na16"/>
        <w:spacing w:before="0" w:beforeAutospacing="0" w:after="0"/>
      </w:pPr>
    </w:p>
    <w:p w:rsidR="00957046" w:rsidRPr="005567D9" w:rsidRDefault="00957046" w:rsidP="00957046">
      <w:pPr>
        <w:pStyle w:val="default"/>
        <w:spacing w:after="200" w:line="276" w:lineRule="auto"/>
        <w:rPr>
          <w:color w:val="000000"/>
        </w:rPr>
      </w:pPr>
      <w:r w:rsidRPr="005567D9">
        <w:rPr>
          <w:rStyle w:val="defaultparagraphfont-000008"/>
        </w:rPr>
        <w:t>Važeći Zakon o obrtu donesen je 2013. godine i njime su regulirana temeljna pitanja obrtništva, kao što su pojam i vrsta obrta, uvjeti za obavljanje, poslovanje obrta, obrazovanje i osposobljavanje za obavljanje obrta, organiziranost, nadzor i upravne mjere.</w:t>
      </w:r>
    </w:p>
    <w:p w:rsidR="00957046" w:rsidRPr="005567D9" w:rsidRDefault="008748DB" w:rsidP="00957046">
      <w:pPr>
        <w:pStyle w:val="default-000009"/>
        <w:spacing w:after="200" w:line="276" w:lineRule="auto"/>
      </w:pPr>
      <w:r w:rsidRPr="005567D9">
        <w:t>Zakon o obrtu (Narodne novine</w:t>
      </w:r>
      <w:r w:rsidR="00957046" w:rsidRPr="005567D9">
        <w:t>, broj 143/13), u dijelu koji se odnosi na obrazovanje za vezane obrte donio je značajne promjene poglavito u svezi provedbe pomoćničkih ispita koja je dana u nadležnost Agenciji za strukovno obrazovanje i obrazovanje odrasli</w:t>
      </w:r>
      <w:r w:rsidR="00290F8C" w:rsidRPr="005567D9">
        <w:t>h, zatim evidencije</w:t>
      </w:r>
      <w:r w:rsidR="00957046" w:rsidRPr="005567D9">
        <w:t xml:space="preserve"> ugovora o naukovanju koja je dana u nadležnost </w:t>
      </w:r>
      <w:r w:rsidRPr="005567D9">
        <w:t>Ministarstvu gospodarstva, poduzetništva i obrta</w:t>
      </w:r>
      <w:r w:rsidR="00957046" w:rsidRPr="005567D9">
        <w:t>, dok je za mentore u gospodarstvu propisao obvezu polaganja posebnog programa stjecanja osnovnih znanja o poučavanju učenika i pedagoških kompetencija.</w:t>
      </w:r>
    </w:p>
    <w:p w:rsidR="00976705" w:rsidRPr="005567D9" w:rsidRDefault="00957046" w:rsidP="00957046">
      <w:pPr>
        <w:pStyle w:val="default-000009"/>
        <w:spacing w:line="276" w:lineRule="auto"/>
      </w:pPr>
      <w:r w:rsidRPr="005567D9">
        <w:t>Navedena rješenja su se u</w:t>
      </w:r>
      <w:r w:rsidR="00290F8C" w:rsidRPr="005567D9">
        <w:t xml:space="preserve"> primjeni pokazala neodgovarajućima</w:t>
      </w:r>
      <w:r w:rsidRPr="005567D9">
        <w:t xml:space="preserve"> i ograničavajućima. </w:t>
      </w:r>
    </w:p>
    <w:p w:rsidR="00957046" w:rsidRPr="005567D9" w:rsidRDefault="00976705" w:rsidP="00957046">
      <w:pPr>
        <w:pStyle w:val="default-000009"/>
        <w:spacing w:line="276" w:lineRule="auto"/>
      </w:pPr>
      <w:r w:rsidRPr="005567D9">
        <w:t>Zadaća pomoćničkog ispita je neposredno dokazivanje izlaznih kompetencija kojima se ostvaruje cilj završetka obrazovanja za obrtnička zanimanja, dakle neophodnih vještina, znanja i sposobnosti za kvalificirano obavljanje profesionalne djelatnosti temeljem izrade praktičnog uratka koji ocjenjuje povjerenstvo u koje su osim nastavnika struke uključeni i obrtnici – majstori na koji način se ostvaruje vanjsko vrednovanje. Organizacija i provedba</w:t>
      </w:r>
      <w:r w:rsidR="00957046" w:rsidRPr="005567D9">
        <w:t xml:space="preserve"> pomoćničkih ispita je značajno otežan</w:t>
      </w:r>
      <w:r w:rsidRPr="005567D9">
        <w:t xml:space="preserve">a obzirom je glavnina poslova  </w:t>
      </w:r>
      <w:r w:rsidR="00957046" w:rsidRPr="005567D9">
        <w:t xml:space="preserve">nametnuta </w:t>
      </w:r>
      <w:r w:rsidR="00123227" w:rsidRPr="005567D9">
        <w:t>ustanovama za strukovno obrazovanje</w:t>
      </w:r>
      <w:r w:rsidR="00957046" w:rsidRPr="005567D9">
        <w:t xml:space="preserve">. Također, zbog ovakvog uređenja izgubila se važna spona između gospodarstva i obrazovanja koju je omogućavala Hrvatska obrtnička komora, jer </w:t>
      </w:r>
      <w:r w:rsidR="00123227" w:rsidRPr="005567D9">
        <w:t>ustanove za strukovno obrazovanje</w:t>
      </w:r>
      <w:r w:rsidR="00957046" w:rsidRPr="005567D9">
        <w:t xml:space="preserve"> nisu u mogućnosti motivirati gospo</w:t>
      </w:r>
      <w:r w:rsidR="00290F8C" w:rsidRPr="005567D9">
        <w:t>darske subjekte za sudjelovanje</w:t>
      </w:r>
      <w:r w:rsidR="00957046" w:rsidRPr="005567D9">
        <w:t xml:space="preserve"> u pomoćničkim ispitima. Posljedično</w:t>
      </w:r>
      <w:r w:rsidR="00123227" w:rsidRPr="005567D9">
        <w:t>,</w:t>
      </w:r>
      <w:r w:rsidR="00957046" w:rsidRPr="005567D9">
        <w:t xml:space="preserve"> evidentan je problem uključivanja predstavnika gospodarstva u provedbu ovih ispita, </w:t>
      </w:r>
      <w:r w:rsidR="00123227" w:rsidRPr="005567D9">
        <w:t>ustanove za strukovno obrazovanje</w:t>
      </w:r>
      <w:r w:rsidR="00957046" w:rsidRPr="005567D9">
        <w:t xml:space="preserve"> ne potiču učenike na polaganje pomoćničkih ispita zbog čega ispitu svake godine pristupa sve manji broj</w:t>
      </w:r>
      <w:r w:rsidR="00821BB9" w:rsidRPr="005567D9">
        <w:t xml:space="preserve"> učenika (u školskoj godini 2017/2018</w:t>
      </w:r>
      <w:r w:rsidR="00957046" w:rsidRPr="005567D9">
        <w:t xml:space="preserve"> godini pomoćničkom ispitu pristupilo je </w:t>
      </w:r>
      <w:r w:rsidR="009C512A" w:rsidRPr="005567D9">
        <w:t>42</w:t>
      </w:r>
      <w:r w:rsidR="008748DB" w:rsidRPr="005567D9">
        <w:t xml:space="preserve"> </w:t>
      </w:r>
      <w:r w:rsidR="00957046" w:rsidRPr="005567D9">
        <w:t xml:space="preserve">% učenika koji su završili treći razred srednje škole u zanimanjima za vezane obrte). </w:t>
      </w:r>
      <w:r w:rsidRPr="005567D9">
        <w:t>Ujedno</w:t>
      </w:r>
      <w:r w:rsidR="00B53A35" w:rsidRPr="005567D9">
        <w:t xml:space="preserve">, uočena je potreba usklađivanja procesa polaganja završnog </w:t>
      </w:r>
      <w:r w:rsidR="00F05516">
        <w:t>rada</w:t>
      </w:r>
      <w:r w:rsidR="00B53A35" w:rsidRPr="005567D9">
        <w:t xml:space="preserve"> i pomoćničkog ispita koji se sada polažu neovisno jedan o dru</w:t>
      </w:r>
      <w:r w:rsidR="00E92105" w:rsidRPr="005567D9">
        <w:t>gome</w:t>
      </w:r>
      <w:r w:rsidRPr="005567D9">
        <w:t>.</w:t>
      </w:r>
    </w:p>
    <w:p w:rsidR="00957046" w:rsidRPr="005567D9" w:rsidRDefault="00957046" w:rsidP="00957046">
      <w:pPr>
        <w:pStyle w:val="default-000009"/>
        <w:spacing w:after="200" w:line="276" w:lineRule="auto"/>
      </w:pPr>
      <w:r w:rsidRPr="005567D9">
        <w:lastRenderedPageBreak/>
        <w:t xml:space="preserve">Promjena nadležnosti u svezi evidencije ugovora o naukovanju uzrokovala je dodatna administrativna opterećenja za </w:t>
      </w:r>
      <w:r w:rsidR="00123227" w:rsidRPr="005567D9">
        <w:t xml:space="preserve">ustanove za strukovno obrazovanje </w:t>
      </w:r>
      <w:r w:rsidRPr="005567D9">
        <w:t xml:space="preserve">obzirom su iste obvezne dostavljati sklopljene ugovore o naukovanju na evidenciju i verifikaciju </w:t>
      </w:r>
      <w:r w:rsidR="008748DB" w:rsidRPr="005567D9">
        <w:t>Ministarstvu gospodarstva, poduzetništva i obrta</w:t>
      </w:r>
      <w:r w:rsidR="00290F8C" w:rsidRPr="005567D9">
        <w:t>, ali i provoditi</w:t>
      </w:r>
      <w:r w:rsidRPr="005567D9">
        <w:t xml:space="preserve"> postup</w:t>
      </w:r>
      <w:r w:rsidR="00290F8C" w:rsidRPr="005567D9">
        <w:t>ak</w:t>
      </w:r>
      <w:r w:rsidRPr="005567D9">
        <w:t xml:space="preserve"> registracije ugovora kroz aplikac</w:t>
      </w:r>
      <w:r w:rsidR="00123227" w:rsidRPr="005567D9">
        <w:t>iju eNaukovanje jer učenici to</w:t>
      </w:r>
      <w:r w:rsidRPr="005567D9">
        <w:t xml:space="preserve"> nisu u stanju učiniti</w:t>
      </w:r>
      <w:r w:rsidR="00123227" w:rsidRPr="005567D9">
        <w:t xml:space="preserve"> samostalno</w:t>
      </w:r>
      <w:r w:rsidRPr="005567D9">
        <w:t>. Prenošenjem nadležnosti za evidenciju ugovora o naukovanju na Hrvatsku obrtničku komoru, doprinosi se decentralizaciji cijelog procesa obzirom Hrvatska obrtnička komora kroz područne ustrojstvene jedinice može povezati učenike i poduzetnike koji su voljni provoditi naukovanje te neposredno pružiti pomoć učenicima, obrtnicima i pravnim osobama u procesu sklapanja ugovora o naukovanju</w:t>
      </w:r>
      <w:r w:rsidR="00290F8C" w:rsidRPr="005567D9">
        <w:t xml:space="preserve"> i vođenja evidencije.</w:t>
      </w:r>
    </w:p>
    <w:p w:rsidR="008748DB" w:rsidRPr="005567D9" w:rsidRDefault="00957046" w:rsidP="009B0AAE">
      <w:pPr>
        <w:pStyle w:val="default-000009"/>
        <w:spacing w:after="200" w:line="276" w:lineRule="auto"/>
      </w:pPr>
      <w:r w:rsidRPr="005567D9">
        <w:t>Propisivanjem obveze polaganja posebnog programa stjecanja osnovnih znanja o poučavanju učenika i pedagoških kompetencija dodatno su se produbili problemi osiguranja dostatnih mjesta za izvođenje naukovanja obzirom je onemogućeno izdavanje dozvola (licencija) za izvođenje praktične nastave i vježbi naukovanja vel</w:t>
      </w:r>
      <w:r w:rsidR="00290F8C" w:rsidRPr="005567D9">
        <w:t>ikom broju zainteresiranih obrtnika</w:t>
      </w:r>
      <w:r w:rsidRPr="005567D9">
        <w:t xml:space="preserve"> i pravnih osoba koje temeljem izuzetaka koje Zakon o obrtu predviđa neizostavno moraju zadovoljiti uvjet položenog ispita kojim se dokazuju osnovna znanja o poučavanju učenika. Od prosinca 2013. godine  izdavanje dozvola (licencija) za izvođenje praktične nastave i vježbi naukovanja moguće je jedino ukoliko osoba položi majstorski ispit. Naime, sadržaj ispita kojim se dokazuju osnovna znanja o poučavanju učenika prenesen je u nadležnost Ministarstva znanosti i obrazovanja koje je donošenjem Programa stjecanja pedagoških kompetencija za strukovne učitelje, </w:t>
      </w:r>
      <w:r w:rsidR="008748DB" w:rsidRPr="005567D9">
        <w:t>suradnike u nastavi i mentore (Narodne novine,</w:t>
      </w:r>
      <w:r w:rsidRPr="005567D9">
        <w:t xml:space="preserve"> broj 8/16), dodatno otežao provedbu koncepta učenja na radnom mjestu jer je propisao previsoku razinu ishoda učenja (60 ECTS bodova) za kategoriju osoba koje u skladu s odredbama Zakona o st</w:t>
      </w:r>
      <w:r w:rsidR="008748DB" w:rsidRPr="005567D9">
        <w:t>rukovnom obrazovanju (Narodne novine</w:t>
      </w:r>
      <w:r w:rsidRPr="005567D9">
        <w:t>, broj 30/09) mogu provoditi praktičnu nastavu u školi, kao i za kategoriju poslodavaca koji žele primati učenike na praksu u svojim radionicama, tvrtkama il</w:t>
      </w:r>
      <w:r w:rsidR="009B0AAE" w:rsidRPr="005567D9">
        <w:t>i institucijama.</w:t>
      </w:r>
    </w:p>
    <w:p w:rsidR="008748DB" w:rsidRPr="005567D9" w:rsidRDefault="00957046" w:rsidP="009B0AAE">
      <w:pPr>
        <w:pStyle w:val="default-000009"/>
        <w:spacing w:after="200" w:line="276" w:lineRule="auto"/>
      </w:pPr>
      <w:r w:rsidRPr="005567D9">
        <w:t>Temeljem Odluke o donošenju Programa stjecanja pedagoških kompetencija za strukovne u</w:t>
      </w:r>
      <w:r w:rsidR="008748DB" w:rsidRPr="005567D9">
        <w:t>čitelje i suradnike u nastavi (Narodne novine</w:t>
      </w:r>
      <w:r w:rsidRPr="005567D9">
        <w:t>, broj 49/17)</w:t>
      </w:r>
      <w:r w:rsidR="00290F8C" w:rsidRPr="005567D9">
        <w:t>,</w:t>
      </w:r>
      <w:r w:rsidRPr="005567D9">
        <w:t xml:space="preserve"> otklanjaju se navedena ograničenja i stvaraju pretpostavke za donošenje jednostavnog modela pedagoškog obrazovanja za mentore koji primaju učenike na praktičnu nastavu radi jačanja kapaciteta poslodavaca za primanj</w:t>
      </w:r>
      <w:r w:rsidR="009B0AAE" w:rsidRPr="005567D9">
        <w:t>e učenika na praktičnu nastavu.</w:t>
      </w:r>
    </w:p>
    <w:p w:rsidR="008748DB" w:rsidRPr="005567D9" w:rsidRDefault="00957046" w:rsidP="009B0AAE">
      <w:pPr>
        <w:pStyle w:val="default-000009"/>
        <w:spacing w:after="200" w:line="276" w:lineRule="auto"/>
      </w:pPr>
      <w:r w:rsidRPr="005567D9">
        <w:t>U svrhu smanjenja administrativnog opterećenja obrtnika i fizičkih osoba koje obavljaju domaću radinost i sporedno zanimanje planira se ukidanje cijene obrtnice i cijene odobrenja za obavljanje domaće radinosti i sporednog zanimanja za koje se proteklih godina donosila odluka ministra nadležnog za poduzetništvo i obrt kojom se iznimno u jednogodišnjem traj</w:t>
      </w:r>
      <w:r w:rsidR="009B0AAE" w:rsidRPr="005567D9">
        <w:t xml:space="preserve">anju oslobađalo te obveze. </w:t>
      </w:r>
    </w:p>
    <w:p w:rsidR="00957046" w:rsidRPr="005567D9" w:rsidRDefault="00957046" w:rsidP="009B0AAE">
      <w:pPr>
        <w:pStyle w:val="default-000009"/>
        <w:spacing w:after="200" w:line="276" w:lineRule="auto"/>
      </w:pPr>
      <w:r w:rsidRPr="005567D9">
        <w:t>Obzirom na potrebe tržišta vezano za sezonsko obavljanje djelatnosti ukazala se potreba produljenja ukupnog trajanja sezo</w:t>
      </w:r>
      <w:r w:rsidR="00CD22C4" w:rsidRPr="005567D9">
        <w:t>nskog obavljanja obrta sa 6 na 9</w:t>
      </w:r>
      <w:r w:rsidR="008748DB" w:rsidRPr="005567D9">
        <w:t xml:space="preserve"> mjeseci i ukidanja P</w:t>
      </w:r>
      <w:r w:rsidRPr="005567D9">
        <w:t xml:space="preserve">ravilnika </w:t>
      </w:r>
      <w:r w:rsidR="008748DB" w:rsidRPr="005567D9">
        <w:t>o djelatnostima koje se mogu obavljati kao sezonski obrti (Narodne novine, br. 60/10 i 17/12).</w:t>
      </w:r>
      <w:r w:rsidRPr="005567D9">
        <w:t xml:space="preserve"> </w:t>
      </w:r>
      <w:r w:rsidRPr="005567D9">
        <w:lastRenderedPageBreak/>
        <w:t>Naime, ovisno o trendovima na tržištu kao i o</w:t>
      </w:r>
      <w:r w:rsidR="008748DB" w:rsidRPr="005567D9">
        <w:t>sobnom odabiru obrtnika smatra se</w:t>
      </w:r>
      <w:r w:rsidRPr="005567D9">
        <w:t xml:space="preserve"> da sezonsko obavljanje ne treba uvjetovati popisom djelatnosti. Jedino ograničenje može postojati kroz posebne propise.</w:t>
      </w:r>
    </w:p>
    <w:p w:rsidR="007B4ECF" w:rsidRDefault="007B4ECF" w:rsidP="00957046">
      <w:pPr>
        <w:pStyle w:val="default-000009"/>
        <w:spacing w:after="200" w:line="276" w:lineRule="auto"/>
      </w:pPr>
      <w:r w:rsidRPr="007B4ECF">
        <w:t>Ovim Nacrtom prijedloga zakona, izvršena je uskladba  sa Zakonom o sustavu državne uprave (Narodne novine, broj 66/19) člankom 33. kojim je propisano da se jedinicama lokalne i područne (regionalne) samouprave te pravnim osobama s javnim ovlastima posebnim zakonom mogu povjeriti poslovi neposredne provedbe zakona u prvom stupnju i drugi upravni i stručni poslovi te da uredi državne uprave u županijama ustrojeni na temelju Zakona o sustavu državne uprave (Narodne novine, br. 150/11, 12/13 – Odluka Ustavnog suda Republike Hrvatske, 93/16 i 104/16) nastavljaju s radom do stupanja na snagu posebnih zakona kojima će se pojedini poslovi državne uprave iz nadležnosti ureda državne uprave povjeriti županijama.</w:t>
      </w:r>
    </w:p>
    <w:p w:rsidR="00957046" w:rsidRPr="005567D9" w:rsidRDefault="00957046" w:rsidP="00957046">
      <w:pPr>
        <w:pStyle w:val="default-000009"/>
        <w:spacing w:after="200" w:line="276" w:lineRule="auto"/>
      </w:pPr>
      <w:r w:rsidRPr="005567D9">
        <w:t>Preostali dio izmjena odnosi se na nomotehnička poboljšanja teksta Zakona i prilagodbe posebnim propisima.</w:t>
      </w:r>
    </w:p>
    <w:p w:rsidR="00957046" w:rsidRPr="005567D9" w:rsidRDefault="00957046" w:rsidP="00957046">
      <w:pPr>
        <w:pStyle w:val="tb-na16"/>
        <w:spacing w:before="0" w:beforeAutospacing="0" w:after="200" w:line="276" w:lineRule="auto"/>
        <w:rPr>
          <w:rStyle w:val="defaultparagraphfont-000005"/>
        </w:rPr>
      </w:pPr>
      <w:r w:rsidRPr="005567D9">
        <w:rPr>
          <w:rStyle w:val="defaultparagraphfont-000005"/>
        </w:rPr>
        <w:t xml:space="preserve">b) Posljedice koje će proisteći donošenjem Zakona </w:t>
      </w:r>
    </w:p>
    <w:p w:rsidR="00957046" w:rsidRPr="005567D9" w:rsidRDefault="00957046" w:rsidP="00957046">
      <w:pPr>
        <w:pStyle w:val="tb-na16"/>
        <w:spacing w:before="0" w:beforeAutospacing="0" w:after="200" w:line="276" w:lineRule="auto"/>
        <w:rPr>
          <w:rStyle w:val="defaultparagraphfont-000025"/>
          <w:rFonts w:eastAsiaTheme="minorHAnsi"/>
          <w:lang w:eastAsia="en-US"/>
        </w:rPr>
      </w:pPr>
      <w:r w:rsidRPr="005567D9">
        <w:rPr>
          <w:rStyle w:val="defaultparagraphfont-000025"/>
          <w:rFonts w:eastAsiaTheme="minorHAnsi"/>
          <w:bCs/>
          <w:lang w:eastAsia="en-US"/>
        </w:rPr>
        <w:t>Naukovanje je naročito učinkovit</w:t>
      </w:r>
      <w:r w:rsidRPr="005567D9">
        <w:rPr>
          <w:rStyle w:val="defaultparagraphfont-000025"/>
          <w:rFonts w:eastAsiaTheme="minorHAnsi"/>
          <w:lang w:eastAsia="en-US"/>
        </w:rPr>
        <w:t xml:space="preserve"> oblik učenja temeljenog na radu u okviru strukovnog obrazovanja  koji olakšava prelazak u svijet rada te je stoga potrebno poduzeti odgovarajuće mjere i aktivnosti za daljini razvoj i unaprjeđenje istoga. </w:t>
      </w:r>
    </w:p>
    <w:p w:rsidR="00193D13" w:rsidRPr="005567D9" w:rsidRDefault="00957046" w:rsidP="00193D13">
      <w:pPr>
        <w:rPr>
          <w:rStyle w:val="defaultparagraphfont-000025"/>
        </w:rPr>
      </w:pPr>
      <w:r w:rsidRPr="005567D9">
        <w:rPr>
          <w:rStyle w:val="defaultparagraphfont-000025"/>
        </w:rPr>
        <w:t>Kroz niz strateških dokumenata donesenih na razini Europske unije, a posebice kroz dokument Novi program vještina za Europu</w:t>
      </w:r>
      <w:r w:rsidRPr="005567D9">
        <w:rPr>
          <w:rStyle w:val="FootnoteReference"/>
        </w:rPr>
        <w:footnoteReference w:id="1"/>
      </w:r>
      <w:r w:rsidRPr="005567D9">
        <w:rPr>
          <w:rStyle w:val="defaultparagraphfont-000025"/>
        </w:rPr>
        <w:t xml:space="preserve"> istaknuto je da bi poduzeća i socijalni partneri trebali sudjelovati u oblikovanju i pružanju strukovnog obrazovanja i osposobljavanja utemeljenih na radu te naukovanja</w:t>
      </w:r>
      <w:r w:rsidR="00290F8C" w:rsidRPr="005567D9">
        <w:rPr>
          <w:rStyle w:val="defaultparagraphfont-000025"/>
        </w:rPr>
        <w:t>,</w:t>
      </w:r>
      <w:r w:rsidRPr="005567D9">
        <w:rPr>
          <w:rStyle w:val="defaultparagraphfont-000025"/>
        </w:rPr>
        <w:t xml:space="preserve"> obzirom </w:t>
      </w:r>
      <w:r w:rsidRPr="005567D9">
        <w:rPr>
          <w:rStyle w:val="defaultparagraphfont-000025"/>
          <w:bCs/>
        </w:rPr>
        <w:t xml:space="preserve">tijekom naukovanja mladi stječu vještine koje poslodavci traže te pridonose povećanju produktivnosti i konkurentnosti poduzeća. </w:t>
      </w:r>
      <w:r w:rsidR="00193D13" w:rsidRPr="005567D9">
        <w:rPr>
          <w:rStyle w:val="defaultparagraphfont-000025"/>
        </w:rPr>
        <w:t>Također, budući da dokazano olakšava pristup tržištu rada i otvara mogućnosti za pronalazak posla, naukovanje je politički prioritet Europskoj uniji, s obzirom na nezaposlenost mladih u Europskoj uniji koja u veljači 2019. godine iznosi oko 15 %, a što je dvostruko više od ukupne stope nezaposlenosti u istom razdoblju (oko 7 %).</w:t>
      </w:r>
    </w:p>
    <w:p w:rsidR="00957046" w:rsidRPr="005567D9" w:rsidRDefault="00957046" w:rsidP="00193D13">
      <w:pPr>
        <w:pStyle w:val="bodytext"/>
        <w:spacing w:before="0" w:beforeAutospacing="0" w:after="200" w:line="276" w:lineRule="auto"/>
        <w:rPr>
          <w:rStyle w:val="defaultparagraphfont-000025"/>
          <w:rFonts w:eastAsiaTheme="minorHAnsi"/>
          <w:lang w:eastAsia="en-US"/>
        </w:rPr>
      </w:pPr>
      <w:r w:rsidRPr="005567D9">
        <w:rPr>
          <w:rStyle w:val="defaultparagraphfont-000025"/>
          <w:rFonts w:eastAsiaTheme="minorHAnsi"/>
          <w:lang w:eastAsia="en-US"/>
        </w:rPr>
        <w:t>U ožujku</w:t>
      </w:r>
      <w:r w:rsidR="00D81CD6" w:rsidRPr="005567D9">
        <w:rPr>
          <w:rStyle w:val="defaultparagraphfont-000025"/>
          <w:rFonts w:eastAsiaTheme="minorHAnsi"/>
          <w:lang w:eastAsia="en-US"/>
        </w:rPr>
        <w:t xml:space="preserve"> 2018. godine</w:t>
      </w:r>
      <w:r w:rsidRPr="005567D9">
        <w:rPr>
          <w:rStyle w:val="defaultparagraphfont-000025"/>
          <w:rFonts w:eastAsiaTheme="minorHAnsi"/>
          <w:lang w:eastAsia="en-US"/>
        </w:rPr>
        <w:t xml:space="preserve"> Vijeće Europske unije donijelo</w:t>
      </w:r>
      <w:r w:rsidR="00D81CD6" w:rsidRPr="005567D9">
        <w:rPr>
          <w:rStyle w:val="defaultparagraphfont-000025"/>
          <w:rFonts w:eastAsiaTheme="minorHAnsi"/>
          <w:lang w:eastAsia="en-US"/>
        </w:rPr>
        <w:t xml:space="preserve"> je</w:t>
      </w:r>
      <w:r w:rsidRPr="005567D9">
        <w:rPr>
          <w:rStyle w:val="defaultparagraphfont-000025"/>
          <w:rFonts w:eastAsiaTheme="minorHAnsi"/>
          <w:lang w:eastAsia="en-US"/>
        </w:rPr>
        <w:t xml:space="preserve"> Preporuke Vijeća o Europskom okviru za kvalitetna i učinkovita naukovanja  kojim se želi </w:t>
      </w:r>
      <w:r w:rsidRPr="005567D9">
        <w:rPr>
          <w:rStyle w:val="defaultparagraphfont-000025"/>
          <w:rFonts w:eastAsiaTheme="minorHAnsi"/>
          <w:bCs/>
          <w:lang w:eastAsia="en-US"/>
        </w:rPr>
        <w:t xml:space="preserve">stvoriti usklađen okvir za naukovanje koji se temelji na zajedničkom shvaćanju kvalitete i učinkovitosti, uzimajući u obzir raznolikost strukovnog obrazovanja i osposobljavanja u državama članicama. Njime će se poduprijeti reforme sustava naukovanja u državama članicama kako bi se poboljšala njihova kvaliteta i učinkovitost. </w:t>
      </w:r>
    </w:p>
    <w:p w:rsidR="00957046" w:rsidRPr="005567D9" w:rsidRDefault="00D46C10" w:rsidP="009B0AAE">
      <w:pPr>
        <w:pStyle w:val="default-000009"/>
        <w:spacing w:after="200" w:line="276" w:lineRule="auto"/>
      </w:pPr>
      <w:r w:rsidRPr="005567D9">
        <w:t xml:space="preserve">U sklopu Kopenhaškog procesa, ministri odgovorni za razvoj strukovnih vještina iz svih država članica, država kandidata i zemalja Europskog gospodarskog prostora, zajedno s Europskim socijalnim partnerima (ETUC, BUSINESSEUROPE, UEAPME, CEEP) i Europskom </w:t>
      </w:r>
      <w:r w:rsidRPr="005567D9">
        <w:lastRenderedPageBreak/>
        <w:t xml:space="preserve">komisijom, sastali su se u </w:t>
      </w:r>
      <w:r w:rsidR="00965F5B" w:rsidRPr="005567D9">
        <w:t xml:space="preserve">Rigi 20. lipnja 2015. godine </w:t>
      </w:r>
      <w:r w:rsidR="00CC1DC1" w:rsidRPr="005567D9">
        <w:t>te donijeli pet</w:t>
      </w:r>
      <w:r w:rsidRPr="005567D9">
        <w:t xml:space="preserve"> srednjoročnih </w:t>
      </w:r>
      <w:r w:rsidR="00965F5B" w:rsidRPr="005567D9">
        <w:t xml:space="preserve">prioriteta </w:t>
      </w:r>
      <w:r w:rsidRPr="005567D9">
        <w:t xml:space="preserve">strukovnog obrazovanja i osposobljavanja razdoblje 2015. – 2020. </w:t>
      </w:r>
      <w:r w:rsidR="00957046" w:rsidRPr="005567D9">
        <w:t>(Zaključci iz Rige)</w:t>
      </w:r>
      <w:r w:rsidR="00CC1DC1" w:rsidRPr="005567D9">
        <w:rPr>
          <w:rStyle w:val="FootnoteReference"/>
        </w:rPr>
        <w:footnoteReference w:id="2"/>
      </w:r>
      <w:r w:rsidR="00957046" w:rsidRPr="005567D9">
        <w:t>. Jedan je od prioriteta „promicanje učenja kroz rad u svim oblicima, pri čemu se posebna pažnja pridaje naukovanju, uključivanjem socijalnih partnera, poduzeća, komora i pružatelja usluga strukovnog obrazovanja i osposobljavanja (SOO), kao i poticanjem inovacija i poduzetništva.</w:t>
      </w:r>
      <w:r w:rsidR="00105472" w:rsidRPr="005567D9">
        <w:t>“</w:t>
      </w:r>
    </w:p>
    <w:p w:rsidR="009B0AAE" w:rsidRPr="005567D9" w:rsidRDefault="00957046" w:rsidP="009B0AAE">
      <w:pPr>
        <w:pStyle w:val="default-000009"/>
        <w:spacing w:after="200" w:line="276" w:lineRule="auto"/>
      </w:pPr>
      <w:r w:rsidRPr="005567D9">
        <w:t xml:space="preserve">Strategijom obrazovanja, znanosti i tehnologije </w:t>
      </w:r>
      <w:r w:rsidR="00105472" w:rsidRPr="005567D9">
        <w:t>(Narodne novine</w:t>
      </w:r>
      <w:r w:rsidR="00CC1DC1" w:rsidRPr="005567D9">
        <w:t>,</w:t>
      </w:r>
      <w:r w:rsidR="00105472" w:rsidRPr="005567D9">
        <w:t xml:space="preserve"> broj 124/14)</w:t>
      </w:r>
      <w:r w:rsidR="00CC1DC1" w:rsidRPr="005567D9">
        <w:t xml:space="preserve"> </w:t>
      </w:r>
      <w:r w:rsidRPr="005567D9">
        <w:t>potvrđena je strateška orijentacija strukovnog obrazovanja u Republici Hrvatskoj prema učenju temeljenom na radu. Ključan element za uspješno unapređenje provedbe ovog</w:t>
      </w:r>
      <w:r w:rsidR="00105472" w:rsidRPr="005567D9">
        <w:t>a</w:t>
      </w:r>
      <w:r w:rsidRPr="005567D9">
        <w:t xml:space="preserve"> modela je i trajna edukacija i usavršavanje mentora kod poslodavaca koji su zaduženi za učenike tijekom njihovog boravka u gospodarskim subjektima i institucijama.</w:t>
      </w:r>
    </w:p>
    <w:p w:rsidR="00717874" w:rsidRPr="005567D9" w:rsidRDefault="00957046" w:rsidP="009B0AAE">
      <w:pPr>
        <w:pStyle w:val="bodytext"/>
        <w:spacing w:before="0" w:beforeAutospacing="0" w:after="200" w:line="276" w:lineRule="auto"/>
        <w:rPr>
          <w:rStyle w:val="defaultparagraphfont-000025"/>
          <w:rFonts w:eastAsiaTheme="minorHAnsi"/>
          <w:lang w:eastAsia="en-US"/>
        </w:rPr>
      </w:pPr>
      <w:r w:rsidRPr="005567D9">
        <w:rPr>
          <w:rStyle w:val="defaultparagraphfont-000025"/>
          <w:rFonts w:eastAsiaTheme="minorHAnsi"/>
          <w:lang w:eastAsia="en-US"/>
        </w:rPr>
        <w:t>Program razvoja sustava strukovnog obrazovanja i osposobljavanja</w:t>
      </w:r>
      <w:r w:rsidR="00105472" w:rsidRPr="005567D9">
        <w:rPr>
          <w:rStyle w:val="FootnoteReference"/>
          <w:rFonts w:eastAsiaTheme="minorHAnsi"/>
          <w:lang w:eastAsia="en-US"/>
        </w:rPr>
        <w:footnoteReference w:id="3"/>
      </w:r>
      <w:r w:rsidRPr="005567D9">
        <w:rPr>
          <w:rStyle w:val="defaultparagraphfont-000025"/>
          <w:rFonts w:eastAsiaTheme="minorHAnsi"/>
          <w:lang w:eastAsia="en-US"/>
        </w:rPr>
        <w:t xml:space="preserve"> za razdoblje od 2016. do 2020. godine, </w:t>
      </w:r>
      <w:r w:rsidR="004070D7" w:rsidRPr="005567D9">
        <w:rPr>
          <w:rStyle w:val="defaultparagraphfont-000025"/>
          <w:rFonts w:eastAsiaTheme="minorHAnsi"/>
          <w:lang w:eastAsia="en-US"/>
        </w:rPr>
        <w:t>koji je usvojen na 41</w:t>
      </w:r>
      <w:r w:rsidR="00717874" w:rsidRPr="005567D9">
        <w:rPr>
          <w:rStyle w:val="defaultparagraphfont-000025"/>
          <w:rFonts w:eastAsiaTheme="minorHAnsi"/>
          <w:lang w:eastAsia="en-US"/>
        </w:rPr>
        <w:t xml:space="preserve">. sjednici Vlade Republike Hrvatske održanoj 28. rujna 2016. godine, </w:t>
      </w:r>
      <w:r w:rsidRPr="005567D9">
        <w:rPr>
          <w:rStyle w:val="defaultparagraphfont-000025"/>
          <w:rFonts w:eastAsiaTheme="minorHAnsi"/>
          <w:lang w:eastAsia="en-US"/>
        </w:rPr>
        <w:t>u Mjeri 2.6. Jačanje kapaciteta mentora kod poslodavca definira osmišljavanje jednostavnog modela pedagoškog obrazovanja za mentore iz gospodarstva radi jačanja kapaciteta poslodavaca za primanje učenika na praksu. Mentori koji pripremaju učenike za  prijelaz na  tržište  rada, trebaju  imati  omogućen kvalitetan profesionalni razvoj koji će im pomoći u ispunjavanju njihove u</w:t>
      </w:r>
      <w:r w:rsidR="009B0AAE" w:rsidRPr="005567D9">
        <w:rPr>
          <w:rStyle w:val="defaultparagraphfont-000025"/>
          <w:rFonts w:eastAsiaTheme="minorHAnsi"/>
          <w:lang w:eastAsia="en-US"/>
        </w:rPr>
        <w:t>loge.</w:t>
      </w:r>
      <w:r w:rsidR="00CC1DC1" w:rsidRPr="005567D9">
        <w:t xml:space="preserve"> </w:t>
      </w:r>
    </w:p>
    <w:p w:rsidR="00DD49A9" w:rsidRPr="005567D9" w:rsidRDefault="00717874" w:rsidP="009B0AAE">
      <w:pPr>
        <w:pStyle w:val="bodytext"/>
        <w:spacing w:before="0" w:beforeAutospacing="0" w:after="200" w:line="276" w:lineRule="auto"/>
        <w:rPr>
          <w:rStyle w:val="defaultparagraphfont-000025"/>
          <w:rFonts w:eastAsiaTheme="minorHAnsi"/>
          <w:lang w:eastAsia="en-US"/>
        </w:rPr>
      </w:pPr>
      <w:r w:rsidRPr="005567D9">
        <w:rPr>
          <w:rStyle w:val="defaultparagraphfont-000025"/>
          <w:rFonts w:eastAsiaTheme="minorHAnsi"/>
          <w:lang w:eastAsia="en-US"/>
        </w:rPr>
        <w:t>Sukladno Programu Vlade Republike Hrvatske za mandat 2016-2020</w:t>
      </w:r>
      <w:r w:rsidRPr="005567D9">
        <w:rPr>
          <w:rStyle w:val="FootnoteReference"/>
          <w:rFonts w:eastAsiaTheme="minorHAnsi"/>
          <w:lang w:eastAsia="en-US"/>
        </w:rPr>
        <w:footnoteReference w:id="4"/>
      </w:r>
      <w:r w:rsidRPr="005567D9">
        <w:rPr>
          <w:rStyle w:val="defaultparagraphfont-000025"/>
          <w:rFonts w:eastAsiaTheme="minorHAnsi"/>
          <w:lang w:eastAsia="en-US"/>
        </w:rPr>
        <w:t xml:space="preserve"> u okviru temeljnog cilja OBRAZOVANJE, ZNANOST I ŠPORT kao specifični cilj definiran je cilj Obrazovni sustav koji je usklađen s potrebama tržišta rada, kojim se predviđa uvođenje modela dualnog strukovnog obrazovanja u kojemu poslodavci postaju partneri  obrazovnim institucijama te zajedno odlučuju o programu i upisnim kvotama. Njime će se omogućiti fleksibilnost strukovnih kurikuluma i njihovo povezivanje s obrazovanjem odraslih i cjeloživotnim učenjem. Hrvatski model dualnog obrazovanja temeljit će se na primjerima najbolje prakse (Njemačka, Austrija, Švicarska) uz istovremeno zadržavanje tradicionalno najboljih elemenata vlastitoga strukovnog obrazovanja. </w:t>
      </w:r>
    </w:p>
    <w:p w:rsidR="00486D70" w:rsidRPr="005567D9" w:rsidRDefault="00965F5B" w:rsidP="00486D70">
      <w:pPr>
        <w:pStyle w:val="default-000009"/>
        <w:spacing w:line="276" w:lineRule="auto"/>
      </w:pPr>
      <w:r w:rsidRPr="005567D9">
        <w:t>Obrazovanje</w:t>
      </w:r>
      <w:r w:rsidR="00957046" w:rsidRPr="005567D9">
        <w:t xml:space="preserve"> za vezane</w:t>
      </w:r>
      <w:r w:rsidRPr="005567D9">
        <w:t xml:space="preserve"> obrte</w:t>
      </w:r>
      <w:r w:rsidR="00957046" w:rsidRPr="005567D9">
        <w:t xml:space="preserve"> provodi </w:t>
      </w:r>
      <w:r w:rsidRPr="005567D9">
        <w:t xml:space="preserve">se </w:t>
      </w:r>
      <w:r w:rsidR="00957046" w:rsidRPr="005567D9">
        <w:t xml:space="preserve">temeljem Jedinstvenog modela obrazovanja (JMO) </w:t>
      </w:r>
      <w:r w:rsidRPr="005567D9">
        <w:t xml:space="preserve">koji </w:t>
      </w:r>
      <w:r w:rsidR="00957046" w:rsidRPr="005567D9">
        <w:t>predstavlja modalitet „dualnog obrazovanj</w:t>
      </w:r>
      <w:r w:rsidRPr="005567D9">
        <w:t>a“ prilagođenog našim prilikama i u primjeni je od</w:t>
      </w:r>
      <w:r w:rsidR="00957046" w:rsidRPr="005567D9">
        <w:t xml:space="preserve"> </w:t>
      </w:r>
      <w:r w:rsidRPr="005567D9">
        <w:t xml:space="preserve">2003. godine. Naime, do 2003. godine u Republici Hrvatskoj </w:t>
      </w:r>
      <w:r w:rsidR="00856A7A" w:rsidRPr="005567D9">
        <w:t xml:space="preserve">u provedbi su bila dva </w:t>
      </w:r>
      <w:r w:rsidRPr="005567D9">
        <w:t>modela obrazovanja z</w:t>
      </w:r>
      <w:r w:rsidR="00856A7A" w:rsidRPr="005567D9">
        <w:t xml:space="preserve">a obrtnička zanimanja, </w:t>
      </w:r>
      <w:r w:rsidRPr="005567D9">
        <w:t>klasični</w:t>
      </w:r>
      <w:r w:rsidR="00A055B1" w:rsidRPr="005567D9">
        <w:t xml:space="preserve"> odnosno školski model i dualni model</w:t>
      </w:r>
      <w:r w:rsidRPr="005567D9">
        <w:t xml:space="preserve">. Kako bi se izbjegao </w:t>
      </w:r>
      <w:r w:rsidR="00856A7A" w:rsidRPr="005567D9">
        <w:t xml:space="preserve">navedeni </w:t>
      </w:r>
      <w:r w:rsidRPr="005567D9">
        <w:t>paralelizam početkom 2003. godine pristupa se izradi programa izobrazbe u takozvanom Jedinstvenom modelu obrazovanja–JMO.</w:t>
      </w:r>
      <w:r w:rsidR="00D46C10" w:rsidRPr="005567D9">
        <w:t xml:space="preserve"> </w:t>
      </w:r>
      <w:r w:rsidR="00856A7A" w:rsidRPr="005567D9">
        <w:t>Jedinstveni model obrazovanja (JMO)</w:t>
      </w:r>
      <w:r w:rsidRPr="005567D9">
        <w:t xml:space="preserve"> </w:t>
      </w:r>
      <w:r w:rsidR="00486D70" w:rsidRPr="005567D9">
        <w:t xml:space="preserve">provodi temeljem </w:t>
      </w:r>
      <w:r w:rsidRPr="005567D9">
        <w:t>naukovanja</w:t>
      </w:r>
      <w:r w:rsidR="00856A7A" w:rsidRPr="005567D9">
        <w:t xml:space="preserve"> u trajanju od tri godine</w:t>
      </w:r>
      <w:r w:rsidR="001027ED" w:rsidRPr="005567D9">
        <w:t>.</w:t>
      </w:r>
      <w:r w:rsidR="00856A7A" w:rsidRPr="005567D9">
        <w:t xml:space="preserve"> O</w:t>
      </w:r>
      <w:r w:rsidR="00486D70" w:rsidRPr="005567D9">
        <w:rPr>
          <w:rStyle w:val="defaultparagraphfont-000025"/>
          <w:rFonts w:eastAsiaTheme="minorHAnsi"/>
          <w:lang w:eastAsia="en-US"/>
        </w:rPr>
        <w:t xml:space="preserve">snovne karakteristike Jedinstvenog </w:t>
      </w:r>
      <w:r w:rsidR="00486D70" w:rsidRPr="005567D9">
        <w:t>modela obrazovanja (JMO) su:</w:t>
      </w:r>
    </w:p>
    <w:p w:rsidR="001027ED" w:rsidRPr="005567D9" w:rsidRDefault="00486D70" w:rsidP="00486D70">
      <w:pPr>
        <w:pStyle w:val="default-000009"/>
        <w:spacing w:line="276" w:lineRule="auto"/>
      </w:pPr>
      <w:r w:rsidRPr="005567D9">
        <w:lastRenderedPageBreak/>
        <w:t>-</w:t>
      </w:r>
      <w:r w:rsidR="001027ED" w:rsidRPr="005567D9">
        <w:t xml:space="preserve"> veća zastupljenost praktične nastave koja se izvodi u gospodarstvu, minimalno 70% praktičnog dijela naukovanja provodi na radnom mjestu u licenciranom obrtu ili pravnoj osobi</w:t>
      </w:r>
    </w:p>
    <w:p w:rsidR="001027ED" w:rsidRPr="005567D9" w:rsidRDefault="001027ED" w:rsidP="00486D70">
      <w:pPr>
        <w:pStyle w:val="default-000009"/>
        <w:spacing w:line="276" w:lineRule="auto"/>
      </w:pPr>
      <w:r w:rsidRPr="005567D9">
        <w:t>-  teorija je integrirana u praktično usavršavanje naukovanja</w:t>
      </w:r>
    </w:p>
    <w:p w:rsidR="001027ED" w:rsidRPr="005567D9" w:rsidRDefault="001027ED" w:rsidP="00486D70">
      <w:pPr>
        <w:pStyle w:val="default-000009"/>
        <w:spacing w:line="276" w:lineRule="auto"/>
      </w:pPr>
      <w:r w:rsidRPr="005567D9">
        <w:t>-  učenike poučavaju majstori u struci</w:t>
      </w:r>
    </w:p>
    <w:p w:rsidR="001027ED" w:rsidRPr="005567D9" w:rsidRDefault="001027ED" w:rsidP="00486D70">
      <w:pPr>
        <w:pStyle w:val="default-000009"/>
        <w:spacing w:line="276" w:lineRule="auto"/>
      </w:pPr>
      <w:r w:rsidRPr="005567D9">
        <w:t>-  učenici stječu vještine potrebne za samostalan rad u struci i poduzetničke vještine</w:t>
      </w:r>
    </w:p>
    <w:p w:rsidR="001027ED" w:rsidRPr="005567D9" w:rsidRDefault="001027ED" w:rsidP="00486D70">
      <w:pPr>
        <w:pStyle w:val="default-000009"/>
        <w:spacing w:line="276" w:lineRule="auto"/>
      </w:pPr>
      <w:r w:rsidRPr="005567D9">
        <w:t>-  po zaposlenju manje vremena je potrebno za uvođenje novih zaposlenika na posao.</w:t>
      </w:r>
    </w:p>
    <w:p w:rsidR="00486D70" w:rsidRPr="005567D9" w:rsidRDefault="00486D70" w:rsidP="00486D70">
      <w:pPr>
        <w:pStyle w:val="default-000009"/>
        <w:spacing w:line="276" w:lineRule="auto"/>
      </w:pPr>
    </w:p>
    <w:p w:rsidR="005D659C" w:rsidRPr="005567D9" w:rsidRDefault="00957046" w:rsidP="001027ED">
      <w:pPr>
        <w:pStyle w:val="default-000009"/>
        <w:spacing w:after="200" w:line="276" w:lineRule="auto"/>
        <w:rPr>
          <w:rStyle w:val="defaultparagraphfont-000025"/>
        </w:rPr>
      </w:pPr>
      <w:r w:rsidRPr="005567D9">
        <w:rPr>
          <w:rStyle w:val="defaultparagraphfont-000025"/>
          <w:rFonts w:eastAsiaTheme="minorHAnsi"/>
          <w:lang w:eastAsia="en-US"/>
        </w:rPr>
        <w:t>Učenje na radnom mjestu odnosno naukovanje omogućuje lakše usvajanje znanja i vještina u strukovnom obrazovanju te rezultira boljom zapošljivošću mladih, a obzirom programi</w:t>
      </w:r>
      <w:r w:rsidR="00717874" w:rsidRPr="005567D9">
        <w:rPr>
          <w:rStyle w:val="defaultparagraphfont-000025"/>
          <w:rFonts w:eastAsiaTheme="minorHAnsi"/>
          <w:lang w:eastAsia="en-US"/>
        </w:rPr>
        <w:t xml:space="preserve"> za stjecanje zanimanja iz područja vezanih obrta</w:t>
      </w:r>
      <w:r w:rsidRPr="005567D9">
        <w:rPr>
          <w:rStyle w:val="defaultparagraphfont-000025"/>
          <w:rFonts w:eastAsiaTheme="minorHAnsi"/>
          <w:lang w:eastAsia="en-US"/>
        </w:rPr>
        <w:t xml:space="preserve"> osiguravaju visoku zastupljenost praktične nastave u praktikumu škole i u gospodarstvu</w:t>
      </w:r>
      <w:r w:rsidR="00717874" w:rsidRPr="005567D9">
        <w:rPr>
          <w:rStyle w:val="defaultparagraphfont-000025"/>
          <w:rFonts w:eastAsiaTheme="minorHAnsi"/>
          <w:lang w:eastAsia="en-US"/>
        </w:rPr>
        <w:t>,</w:t>
      </w:r>
      <w:r w:rsidRPr="005567D9">
        <w:rPr>
          <w:rStyle w:val="defaultparagraphfont-000025"/>
          <w:rFonts w:eastAsiaTheme="minorHAnsi"/>
          <w:lang w:eastAsia="en-US"/>
        </w:rPr>
        <w:t xml:space="preserve"> istima se stvaraju preduvjeti za stjecanje vještina potrebnih za samostalan rad u zanimanju te usvajanje poduzetničkih vještina neposredno u gospodarstvu. </w:t>
      </w:r>
    </w:p>
    <w:p w:rsidR="00957046" w:rsidRPr="005567D9" w:rsidRDefault="005D659C" w:rsidP="00965F5B">
      <w:pPr>
        <w:pStyle w:val="bodytext"/>
        <w:spacing w:before="0" w:beforeAutospacing="0" w:after="200" w:line="276" w:lineRule="auto"/>
        <w:rPr>
          <w:rStyle w:val="defaultparagraphfont-000025"/>
          <w:rFonts w:eastAsiaTheme="minorHAnsi"/>
          <w:lang w:eastAsia="en-US"/>
        </w:rPr>
      </w:pPr>
      <w:r w:rsidRPr="005567D9">
        <w:rPr>
          <w:rStyle w:val="defaultparagraphfont-000025"/>
          <w:rFonts w:eastAsiaTheme="minorHAnsi"/>
          <w:lang w:eastAsia="en-US"/>
        </w:rPr>
        <w:t xml:space="preserve">Uzimajući u obzir navedeni cilj iz Programa Vlade Republike Hrvatske koji predviđa preuzimanje primjera najbolje prakse iz zemalja koje imaju razvijeni dualni sustav strukovnog obrazovanja temeljem kojih mladi stječu vještine tražene na tržištu rada te time direktno pridonose povećanju produktivnosti i konkurentnosti poduzeća, u </w:t>
      </w:r>
      <w:r w:rsidR="00957046" w:rsidRPr="005567D9">
        <w:rPr>
          <w:rStyle w:val="defaultparagraphfont-000025"/>
          <w:rFonts w:eastAsiaTheme="minorHAnsi"/>
          <w:lang w:eastAsia="en-US"/>
        </w:rPr>
        <w:t xml:space="preserve">dijelu koji se odnosi na obrazovanje za vezane obrte </w:t>
      </w:r>
      <w:r w:rsidR="004070D7" w:rsidRPr="005567D9">
        <w:rPr>
          <w:rStyle w:val="defaultparagraphfont-000025"/>
          <w:rFonts w:eastAsiaTheme="minorHAnsi"/>
          <w:lang w:eastAsia="en-US"/>
        </w:rPr>
        <w:t>ovim Prijedlogom zakona o izmjenama i dopunama Zakona o obrtu (u daljnjem tekstu: Nacrt prijedloga zakona), obuhvatit će se</w:t>
      </w:r>
      <w:r w:rsidR="00957046" w:rsidRPr="005567D9">
        <w:rPr>
          <w:rStyle w:val="defaultparagraphfont-000025"/>
          <w:rFonts w:eastAsiaTheme="minorHAnsi"/>
          <w:lang w:eastAsia="en-US"/>
        </w:rPr>
        <w:t xml:space="preserve"> slijedeće:</w:t>
      </w:r>
    </w:p>
    <w:p w:rsidR="006C65CE" w:rsidRPr="005567D9" w:rsidRDefault="000F3FA7" w:rsidP="006C65CE">
      <w:pPr>
        <w:pStyle w:val="bodytext"/>
        <w:spacing w:before="0" w:beforeAutospacing="0" w:after="200"/>
        <w:rPr>
          <w:rStyle w:val="defaultparagraphfont-000025"/>
          <w:rFonts w:eastAsiaTheme="minorHAnsi"/>
          <w:lang w:eastAsia="en-US"/>
        </w:rPr>
      </w:pPr>
      <w:r w:rsidRPr="005567D9">
        <w:rPr>
          <w:rStyle w:val="defaultparagraphfont-000025"/>
          <w:rFonts w:eastAsiaTheme="minorHAnsi"/>
          <w:lang w:eastAsia="en-US"/>
        </w:rPr>
        <w:t>- provedba pomoćničkog</w:t>
      </w:r>
      <w:r w:rsidR="006C65CE" w:rsidRPr="005567D9">
        <w:rPr>
          <w:rStyle w:val="defaultparagraphfont-000025"/>
          <w:rFonts w:eastAsiaTheme="minorHAnsi"/>
          <w:lang w:eastAsia="en-US"/>
        </w:rPr>
        <w:t xml:space="preserve"> ispita </w:t>
      </w:r>
      <w:r w:rsidRPr="005567D9">
        <w:rPr>
          <w:rStyle w:val="defaultparagraphfont-000025"/>
          <w:rFonts w:eastAsiaTheme="minorHAnsi"/>
          <w:lang w:eastAsia="en-US"/>
        </w:rPr>
        <w:t>koji se ovim Zakonom preimenuje u naučnički ispit prelazi u nadležnost Hrvatske obrtničke komore kako je bilo do 2013. godine</w:t>
      </w:r>
      <w:r w:rsidR="006C65CE" w:rsidRPr="005567D9">
        <w:rPr>
          <w:rStyle w:val="defaultparagraphfont-000025"/>
          <w:rFonts w:eastAsiaTheme="minorHAnsi"/>
          <w:lang w:eastAsia="en-US"/>
        </w:rPr>
        <w:t xml:space="preserve">, </w:t>
      </w:r>
      <w:r w:rsidR="00717874" w:rsidRPr="005567D9">
        <w:rPr>
          <w:rStyle w:val="defaultparagraphfont-000025"/>
          <w:rFonts w:eastAsiaTheme="minorHAnsi"/>
          <w:lang w:eastAsia="en-US"/>
        </w:rPr>
        <w:t>kada je nadležnost dana Agenciji za strukovno obrazovanje i obrazovanje odraslih,</w:t>
      </w:r>
    </w:p>
    <w:p w:rsidR="006C65CE" w:rsidRPr="005567D9" w:rsidRDefault="00717874" w:rsidP="006C65CE">
      <w:pPr>
        <w:rPr>
          <w:rStyle w:val="defaultparagraphfont-000025"/>
        </w:rPr>
      </w:pPr>
      <w:r w:rsidRPr="005567D9">
        <w:rPr>
          <w:rStyle w:val="defaultparagraphfont-000025"/>
        </w:rPr>
        <w:t xml:space="preserve">- uspostava koncepta </w:t>
      </w:r>
      <w:r w:rsidR="00B53A35" w:rsidRPr="005567D9">
        <w:rPr>
          <w:rStyle w:val="defaultparagraphfont-000025"/>
        </w:rPr>
        <w:t>naučničkog ispita na način da je isti sastavni dio završnog rada</w:t>
      </w:r>
      <w:r w:rsidR="00E92105" w:rsidRPr="005567D9">
        <w:rPr>
          <w:rStyle w:val="defaultparagraphfont-000025"/>
        </w:rPr>
        <w:t xml:space="preserve"> te se sastoji od</w:t>
      </w:r>
      <w:r w:rsidR="00B53A35" w:rsidRPr="005567D9">
        <w:rPr>
          <w:rStyle w:val="defaultparagraphfont-000025"/>
        </w:rPr>
        <w:t xml:space="preserve"> </w:t>
      </w:r>
      <w:r w:rsidR="005809E3">
        <w:rPr>
          <w:rStyle w:val="defaultparagraphfont-000025"/>
        </w:rPr>
        <w:t xml:space="preserve">radne probe kojom </w:t>
      </w:r>
      <w:r w:rsidR="00B53A35" w:rsidRPr="005567D9">
        <w:rPr>
          <w:rStyle w:val="defaultparagraphfont-000025"/>
        </w:rPr>
        <w:t>se provjeravaju praktična i teorijska strukovna znanja kao i vještine potrebne za obavljanje poslova određenog obrta pred stručnim povjerenstvom</w:t>
      </w:r>
      <w:r w:rsidR="00E92105" w:rsidRPr="005567D9">
        <w:rPr>
          <w:rStyle w:val="defaultparagraphfont-000025"/>
        </w:rPr>
        <w:t>. Kao dokaz o uspješno položenom</w:t>
      </w:r>
      <w:r w:rsidR="00B53A35" w:rsidRPr="005567D9">
        <w:rPr>
          <w:rStyle w:val="defaultparagraphfont-000025"/>
        </w:rPr>
        <w:t xml:space="preserve"> pomoćničkom/naučničkom ispitu </w:t>
      </w:r>
      <w:r w:rsidR="00E92105" w:rsidRPr="005567D9">
        <w:rPr>
          <w:rStyle w:val="defaultparagraphfont-000025"/>
        </w:rPr>
        <w:t>te stečenim ključnim i stručnim kompetencijama i stečenom radnom i</w:t>
      </w:r>
      <w:r w:rsidRPr="005567D9">
        <w:rPr>
          <w:rStyle w:val="defaultparagraphfont-000025"/>
        </w:rPr>
        <w:t xml:space="preserve">skustvu izdavat </w:t>
      </w:r>
      <w:r w:rsidR="00E92105" w:rsidRPr="005567D9">
        <w:rPr>
          <w:rStyle w:val="defaultparagraphfont-000025"/>
        </w:rPr>
        <w:t>će se dodatak</w:t>
      </w:r>
      <w:r w:rsidR="00B53A35" w:rsidRPr="005567D9">
        <w:rPr>
          <w:rStyle w:val="defaultparagraphfont-000025"/>
        </w:rPr>
        <w:t xml:space="preserve"> svjedodžbi o </w:t>
      </w:r>
      <w:r w:rsidRPr="005567D9">
        <w:rPr>
          <w:rStyle w:val="defaultparagraphfont-000025"/>
        </w:rPr>
        <w:t>naukovanju,</w:t>
      </w:r>
    </w:p>
    <w:p w:rsidR="006C65CE" w:rsidRPr="005567D9" w:rsidRDefault="006C65CE" w:rsidP="006C65CE">
      <w:pPr>
        <w:pStyle w:val="bodytext"/>
        <w:spacing w:before="0" w:beforeAutospacing="0" w:after="200"/>
        <w:jc w:val="left"/>
        <w:rPr>
          <w:rStyle w:val="defaultparagraphfont-000025"/>
          <w:rFonts w:eastAsiaTheme="minorHAnsi"/>
          <w:lang w:eastAsia="en-US"/>
        </w:rPr>
      </w:pPr>
      <w:r w:rsidRPr="005567D9">
        <w:rPr>
          <w:rStyle w:val="defaultparagraphfont-000025"/>
          <w:rFonts w:eastAsiaTheme="minorHAnsi"/>
          <w:lang w:eastAsia="en-US"/>
        </w:rPr>
        <w:t>- odgovarajuće propisivanje osiguranj</w:t>
      </w:r>
      <w:r w:rsidR="00717874" w:rsidRPr="005567D9">
        <w:rPr>
          <w:rStyle w:val="defaultparagraphfont-000025"/>
          <w:rFonts w:eastAsiaTheme="minorHAnsi"/>
          <w:lang w:eastAsia="en-US"/>
        </w:rPr>
        <w:t xml:space="preserve">a kvalitete provedbe </w:t>
      </w:r>
      <w:r w:rsidR="000F3FA7" w:rsidRPr="005567D9">
        <w:rPr>
          <w:rStyle w:val="defaultparagraphfont-000025"/>
          <w:rFonts w:eastAsiaTheme="minorHAnsi"/>
          <w:lang w:eastAsia="en-US"/>
        </w:rPr>
        <w:t>naučničkih</w:t>
      </w:r>
      <w:r w:rsidRPr="005567D9">
        <w:rPr>
          <w:rStyle w:val="defaultparagraphfont-000025"/>
          <w:rFonts w:eastAsiaTheme="minorHAnsi"/>
          <w:lang w:eastAsia="en-US"/>
        </w:rPr>
        <w:t xml:space="preserve"> ispita te vanjsko vrednovanje ovog</w:t>
      </w:r>
      <w:r w:rsidR="00717874" w:rsidRPr="005567D9">
        <w:rPr>
          <w:rStyle w:val="defaultparagraphfont-000025"/>
          <w:rFonts w:eastAsiaTheme="minorHAnsi"/>
          <w:lang w:eastAsia="en-US"/>
        </w:rPr>
        <w:t>a</w:t>
      </w:r>
      <w:r w:rsidRPr="005567D9">
        <w:rPr>
          <w:rStyle w:val="defaultparagraphfont-000025"/>
          <w:rFonts w:eastAsiaTheme="minorHAnsi"/>
          <w:lang w:eastAsia="en-US"/>
        </w:rPr>
        <w:t xml:space="preserve"> procesa od strane </w:t>
      </w:r>
      <w:r w:rsidR="00717874" w:rsidRPr="005567D9">
        <w:rPr>
          <w:rStyle w:val="defaultparagraphfont-000025"/>
          <w:rFonts w:eastAsiaTheme="minorHAnsi"/>
          <w:lang w:eastAsia="en-US"/>
        </w:rPr>
        <w:t xml:space="preserve">Nacionalnog centra za </w:t>
      </w:r>
      <w:r w:rsidRPr="005567D9">
        <w:rPr>
          <w:rStyle w:val="defaultparagraphfont-000025"/>
          <w:rFonts w:eastAsiaTheme="minorHAnsi"/>
          <w:lang w:eastAsia="en-US"/>
        </w:rPr>
        <w:t>vanjsko vrednovanje obrazovanja</w:t>
      </w:r>
      <w:r w:rsidR="00B53A35" w:rsidRPr="005567D9">
        <w:rPr>
          <w:rStyle w:val="defaultparagraphfont-000025"/>
          <w:rFonts w:eastAsiaTheme="minorHAnsi"/>
          <w:lang w:eastAsia="en-US"/>
        </w:rPr>
        <w:t>,</w:t>
      </w:r>
    </w:p>
    <w:p w:rsidR="006C65CE" w:rsidRPr="005567D9" w:rsidRDefault="006C65CE" w:rsidP="006C65CE">
      <w:pPr>
        <w:pStyle w:val="bodytext"/>
        <w:spacing w:before="0" w:beforeAutospacing="0" w:after="200"/>
        <w:rPr>
          <w:rStyle w:val="defaultparagraphfont-000025"/>
          <w:rFonts w:eastAsiaTheme="minorHAnsi"/>
          <w:lang w:eastAsia="en-US"/>
        </w:rPr>
      </w:pPr>
      <w:r w:rsidRPr="005567D9">
        <w:rPr>
          <w:rStyle w:val="defaultparagraphfont-000025"/>
          <w:rFonts w:eastAsiaTheme="minorHAnsi"/>
          <w:lang w:eastAsia="en-US"/>
        </w:rPr>
        <w:t xml:space="preserve">- odgovarajuće propisivanje osiguranja kvalitete provedbe naukovanja kroz formiranje neovisnog tijela sastavljenog od ključnih dionika </w:t>
      </w:r>
      <w:r w:rsidR="004070D7" w:rsidRPr="005567D9">
        <w:rPr>
          <w:rStyle w:val="defaultparagraphfont-000025"/>
          <w:rFonts w:eastAsiaTheme="minorHAnsi"/>
          <w:lang w:eastAsia="en-US"/>
        </w:rPr>
        <w:t>(M</w:t>
      </w:r>
      <w:r w:rsidR="00535CA3" w:rsidRPr="005567D9">
        <w:rPr>
          <w:rStyle w:val="defaultparagraphfont-000025"/>
          <w:rFonts w:eastAsiaTheme="minorHAnsi"/>
          <w:lang w:eastAsia="en-US"/>
        </w:rPr>
        <w:t>inistarstva</w:t>
      </w:r>
      <w:r w:rsidR="004070D7" w:rsidRPr="005567D9">
        <w:rPr>
          <w:rStyle w:val="defaultparagraphfont-000025"/>
          <w:rFonts w:eastAsiaTheme="minorHAnsi"/>
          <w:lang w:eastAsia="en-US"/>
        </w:rPr>
        <w:t xml:space="preserve"> gospodarstva, poduzetništva i obrta,</w:t>
      </w:r>
      <w:r w:rsidR="00535CA3" w:rsidRPr="005567D9">
        <w:rPr>
          <w:rStyle w:val="defaultparagraphfont-000025"/>
          <w:rFonts w:eastAsiaTheme="minorHAnsi"/>
          <w:lang w:eastAsia="en-US"/>
        </w:rPr>
        <w:t xml:space="preserve"> Hrvatske obrtničke komore,</w:t>
      </w:r>
      <w:r w:rsidR="004070D7" w:rsidRPr="005567D9">
        <w:rPr>
          <w:rStyle w:val="defaultparagraphfont-000025"/>
          <w:rFonts w:eastAsiaTheme="minorHAnsi"/>
          <w:lang w:eastAsia="en-US"/>
        </w:rPr>
        <w:t xml:space="preserve"> Hrvatske gospodarske komore i A</w:t>
      </w:r>
      <w:r w:rsidR="00535CA3" w:rsidRPr="005567D9">
        <w:rPr>
          <w:rStyle w:val="defaultparagraphfont-000025"/>
          <w:rFonts w:eastAsiaTheme="minorHAnsi"/>
          <w:lang w:eastAsia="en-US"/>
        </w:rPr>
        <w:t>gencije za strukovno obrazovanje</w:t>
      </w:r>
      <w:r w:rsidR="004070D7" w:rsidRPr="005567D9">
        <w:rPr>
          <w:rStyle w:val="defaultparagraphfont-000025"/>
          <w:rFonts w:eastAsiaTheme="minorHAnsi"/>
          <w:lang w:eastAsia="en-US"/>
        </w:rPr>
        <w:t xml:space="preserve"> i obrazovanje odraslih</w:t>
      </w:r>
      <w:r w:rsidR="00535CA3" w:rsidRPr="005567D9">
        <w:rPr>
          <w:rStyle w:val="defaultparagraphfont-000025"/>
          <w:rFonts w:eastAsiaTheme="minorHAnsi"/>
          <w:lang w:eastAsia="en-US"/>
        </w:rPr>
        <w:t xml:space="preserve">) </w:t>
      </w:r>
      <w:r w:rsidRPr="005567D9">
        <w:rPr>
          <w:rStyle w:val="defaultparagraphfont-000025"/>
          <w:rFonts w:eastAsiaTheme="minorHAnsi"/>
          <w:lang w:eastAsia="en-US"/>
        </w:rPr>
        <w:t xml:space="preserve">koje će imati zadaću </w:t>
      </w:r>
      <w:r w:rsidR="003C08E5" w:rsidRPr="005567D9">
        <w:rPr>
          <w:rStyle w:val="defaultparagraphfont-000025"/>
          <w:rFonts w:eastAsiaTheme="minorHAnsi"/>
          <w:lang w:eastAsia="en-US"/>
        </w:rPr>
        <w:t xml:space="preserve">stručnog </w:t>
      </w:r>
      <w:r w:rsidRPr="005567D9">
        <w:rPr>
          <w:rStyle w:val="defaultparagraphfont-000025"/>
          <w:rFonts w:eastAsiaTheme="minorHAnsi"/>
          <w:lang w:eastAsia="en-US"/>
        </w:rPr>
        <w:t>nadzora kvalitete provedbe naukovanja kod obrtnika i pravnih osoba kako bi se prevenirali problemi u provedbi naukovanja te savjetodavnu ulogu u smislu pružanja pomoći obrtnicima i pravnim osobama prilikom izvedbe naukovanja</w:t>
      </w:r>
      <w:r w:rsidR="00B53A35" w:rsidRPr="005567D9">
        <w:rPr>
          <w:rStyle w:val="defaultparagraphfont-000025"/>
          <w:rFonts w:eastAsiaTheme="minorHAnsi"/>
          <w:lang w:eastAsia="en-US"/>
        </w:rPr>
        <w:t>,</w:t>
      </w:r>
    </w:p>
    <w:p w:rsidR="006C65CE" w:rsidRPr="005567D9" w:rsidRDefault="006C65CE" w:rsidP="006C65CE">
      <w:pPr>
        <w:pStyle w:val="t-9-8"/>
        <w:spacing w:before="0" w:beforeAutospacing="0" w:after="0"/>
        <w:jc w:val="both"/>
      </w:pPr>
      <w:r w:rsidRPr="005567D9">
        <w:rPr>
          <w:rStyle w:val="defaultparagraphfont-000025"/>
          <w:rFonts w:eastAsiaTheme="minorHAnsi"/>
          <w:lang w:eastAsia="en-US"/>
        </w:rPr>
        <w:t xml:space="preserve">- </w:t>
      </w:r>
      <w:r w:rsidR="00162559" w:rsidRPr="005567D9">
        <w:rPr>
          <w:rStyle w:val="defaultparagraphfont-000025"/>
          <w:rFonts w:eastAsiaTheme="minorHAnsi"/>
          <w:lang w:eastAsia="en-US"/>
        </w:rPr>
        <w:t xml:space="preserve">propisivanje </w:t>
      </w:r>
      <w:r w:rsidR="004070D7" w:rsidRPr="005567D9">
        <w:rPr>
          <w:rStyle w:val="defaultparagraphfont-000025"/>
          <w:rFonts w:eastAsiaTheme="minorHAnsi"/>
          <w:lang w:eastAsia="en-US"/>
        </w:rPr>
        <w:t>suglasnosti ministra gospodarstva, poduzetništva i obrta</w:t>
      </w:r>
      <w:r w:rsidR="00162559" w:rsidRPr="005567D9">
        <w:t xml:space="preserve"> </w:t>
      </w:r>
      <w:r w:rsidR="004070D7" w:rsidRPr="005567D9">
        <w:t xml:space="preserve">na plan </w:t>
      </w:r>
      <w:r w:rsidR="00162559" w:rsidRPr="005567D9">
        <w:t>strukture upisa učenika u programe za stjecanje kvalifikacija za vezane obrte</w:t>
      </w:r>
      <w:r w:rsidR="00535CA3" w:rsidRPr="005567D9">
        <w:t xml:space="preserve"> čime se osigurava neposredan utjecaj gospodarskog sektora na strukturu upisa</w:t>
      </w:r>
      <w:r w:rsidR="00B53A35" w:rsidRPr="005567D9">
        <w:t>,</w:t>
      </w:r>
      <w:r w:rsidR="00535CA3" w:rsidRPr="005567D9">
        <w:t xml:space="preserve"> </w:t>
      </w:r>
    </w:p>
    <w:p w:rsidR="00976705" w:rsidRPr="005567D9" w:rsidRDefault="00976705" w:rsidP="006C65CE">
      <w:pPr>
        <w:pStyle w:val="t-9-8"/>
        <w:spacing w:before="0" w:beforeAutospacing="0" w:after="0"/>
        <w:jc w:val="both"/>
        <w:rPr>
          <w:rStyle w:val="defaultparagraphfont-000025"/>
          <w:rFonts w:eastAsiaTheme="minorHAnsi"/>
          <w:lang w:eastAsia="en-US"/>
        </w:rPr>
      </w:pPr>
    </w:p>
    <w:p w:rsidR="006C65CE" w:rsidRPr="005567D9" w:rsidRDefault="006C65CE" w:rsidP="00162559">
      <w:pPr>
        <w:pStyle w:val="t-9-8"/>
        <w:spacing w:before="0" w:beforeAutospacing="0" w:after="0"/>
        <w:rPr>
          <w:rStyle w:val="defaultparagraphfont-000025"/>
          <w:rFonts w:eastAsiaTheme="minorHAnsi"/>
          <w:lang w:eastAsia="en-US"/>
        </w:rPr>
      </w:pPr>
      <w:r w:rsidRPr="005567D9">
        <w:rPr>
          <w:rStyle w:val="defaultparagraphfont-000025"/>
          <w:rFonts w:eastAsiaTheme="minorHAnsi"/>
          <w:lang w:eastAsia="en-US"/>
        </w:rPr>
        <w:lastRenderedPageBreak/>
        <w:t>- u cilju osiguravanja maksimalnog utjecaja gospodarstva na usklađenost kvalifikacija s potrebama gospodarstva i tržišta rada strukovni kurikulum za stjecanje kvalifikacija iz sustava vezanih obrta</w:t>
      </w:r>
      <w:r w:rsidR="008B078B" w:rsidRPr="005567D9">
        <w:rPr>
          <w:rStyle w:val="defaultparagraphfont-000025"/>
          <w:rFonts w:eastAsiaTheme="minorHAnsi"/>
          <w:lang w:eastAsia="en-US"/>
        </w:rPr>
        <w:t xml:space="preserve"> </w:t>
      </w:r>
      <w:r w:rsidR="00F079C3" w:rsidRPr="005567D9">
        <w:rPr>
          <w:rStyle w:val="defaultparagraphfont-000025"/>
          <w:rFonts w:eastAsiaTheme="minorHAnsi"/>
          <w:lang w:eastAsia="en-US"/>
        </w:rPr>
        <w:t>izrađuje</w:t>
      </w:r>
      <w:r w:rsidRPr="005567D9">
        <w:rPr>
          <w:rStyle w:val="defaultparagraphfont-000025"/>
          <w:rFonts w:eastAsiaTheme="minorHAnsi"/>
          <w:lang w:eastAsia="en-US"/>
        </w:rPr>
        <w:t xml:space="preserve"> ministarstvo </w:t>
      </w:r>
      <w:r w:rsidR="004070D7" w:rsidRPr="005567D9">
        <w:rPr>
          <w:rStyle w:val="defaultparagraphfont-000025"/>
          <w:rFonts w:eastAsiaTheme="minorHAnsi"/>
          <w:lang w:eastAsia="en-US"/>
        </w:rPr>
        <w:t xml:space="preserve">gospodarstva, poduzetništva i </w:t>
      </w:r>
      <w:r w:rsidRPr="005567D9">
        <w:rPr>
          <w:rStyle w:val="defaultparagraphfont-000025"/>
          <w:rFonts w:eastAsiaTheme="minorHAnsi"/>
          <w:lang w:eastAsia="en-US"/>
        </w:rPr>
        <w:t>obrt</w:t>
      </w:r>
      <w:r w:rsidR="004070D7" w:rsidRPr="005567D9">
        <w:rPr>
          <w:rStyle w:val="defaultparagraphfont-000025"/>
          <w:rFonts w:eastAsiaTheme="minorHAnsi"/>
          <w:lang w:eastAsia="en-US"/>
        </w:rPr>
        <w:t>a</w:t>
      </w:r>
      <w:r w:rsidR="00B53A35" w:rsidRPr="005567D9">
        <w:rPr>
          <w:rStyle w:val="defaultparagraphfont-000025"/>
          <w:rFonts w:eastAsiaTheme="minorHAnsi"/>
          <w:lang w:eastAsia="en-US"/>
        </w:rPr>
        <w:t>,</w:t>
      </w:r>
    </w:p>
    <w:p w:rsidR="006C65CE" w:rsidRPr="005567D9" w:rsidRDefault="006C65CE" w:rsidP="00162559">
      <w:pPr>
        <w:pStyle w:val="t-9-8"/>
        <w:spacing w:before="0" w:beforeAutospacing="0" w:after="0"/>
        <w:rPr>
          <w:rStyle w:val="defaultparagraphfont-000025"/>
          <w:rFonts w:eastAsiaTheme="minorHAnsi"/>
          <w:lang w:eastAsia="en-US"/>
        </w:rPr>
      </w:pPr>
    </w:p>
    <w:p w:rsidR="006C65CE" w:rsidRPr="005567D9" w:rsidRDefault="006C65CE" w:rsidP="00162559">
      <w:pPr>
        <w:pStyle w:val="t-9-8"/>
        <w:spacing w:before="0" w:beforeAutospacing="0" w:after="0"/>
        <w:rPr>
          <w:rStyle w:val="defaultparagraphfont-000025"/>
          <w:rFonts w:eastAsiaTheme="minorHAnsi"/>
          <w:lang w:eastAsia="en-US"/>
        </w:rPr>
      </w:pPr>
      <w:r w:rsidRPr="005567D9">
        <w:rPr>
          <w:rStyle w:val="defaultparagraphfont-000025"/>
          <w:rFonts w:eastAsiaTheme="minorHAnsi"/>
          <w:lang w:eastAsia="en-US"/>
        </w:rPr>
        <w:t>- odgovarajuće uređenje naukovanja odraslih osoba</w:t>
      </w:r>
      <w:r w:rsidR="00B53A35" w:rsidRPr="005567D9">
        <w:rPr>
          <w:rStyle w:val="defaultparagraphfont-000025"/>
          <w:rFonts w:eastAsiaTheme="minorHAnsi"/>
          <w:lang w:eastAsia="en-US"/>
        </w:rPr>
        <w:t>,</w:t>
      </w:r>
      <w:r w:rsidRPr="005567D9">
        <w:rPr>
          <w:rStyle w:val="defaultparagraphfont-000025"/>
          <w:rFonts w:eastAsiaTheme="minorHAnsi"/>
          <w:lang w:eastAsia="en-US"/>
        </w:rPr>
        <w:t xml:space="preserve"> </w:t>
      </w:r>
    </w:p>
    <w:p w:rsidR="006C65CE" w:rsidRPr="005567D9" w:rsidRDefault="006C65CE" w:rsidP="006C65CE">
      <w:pPr>
        <w:pStyle w:val="t-9-8"/>
        <w:spacing w:before="0" w:beforeAutospacing="0" w:after="0"/>
        <w:jc w:val="both"/>
        <w:rPr>
          <w:rStyle w:val="defaultparagraphfont-000025"/>
          <w:rFonts w:eastAsiaTheme="minorHAnsi"/>
          <w:lang w:eastAsia="en-US"/>
        </w:rPr>
      </w:pPr>
    </w:p>
    <w:p w:rsidR="006C65CE" w:rsidRPr="005567D9" w:rsidRDefault="006C65CE" w:rsidP="006C65CE">
      <w:pPr>
        <w:pStyle w:val="bodytext"/>
        <w:spacing w:before="0" w:beforeAutospacing="0" w:after="200"/>
        <w:rPr>
          <w:rStyle w:val="defaultparagraphfont-000025"/>
          <w:rFonts w:eastAsiaTheme="minorHAnsi"/>
          <w:lang w:eastAsia="en-US"/>
        </w:rPr>
      </w:pPr>
      <w:r w:rsidRPr="005567D9">
        <w:rPr>
          <w:rStyle w:val="defaultparagraphfont-000025"/>
          <w:rFonts w:eastAsiaTheme="minorHAnsi"/>
          <w:lang w:eastAsia="en-US"/>
        </w:rPr>
        <w:t>- propisivanje nadležnosti za donošenje programa za edukaciju mentora u gospodarstvu Ministarstvu gospodarstva, poduzetništva i obrta, a za čiju provedbu će biti nadležna Hrvatska obrtnička komor</w:t>
      </w:r>
      <w:r w:rsidR="00776AE9" w:rsidRPr="005567D9">
        <w:rPr>
          <w:rStyle w:val="defaultparagraphfont-000025"/>
          <w:rFonts w:eastAsiaTheme="minorHAnsi"/>
          <w:lang w:eastAsia="en-US"/>
        </w:rPr>
        <w:t>a i Hrvatska gospodarska komora,</w:t>
      </w:r>
    </w:p>
    <w:p w:rsidR="00776AE9" w:rsidRPr="005567D9" w:rsidRDefault="00776AE9" w:rsidP="006C65CE">
      <w:pPr>
        <w:pStyle w:val="bodytext"/>
        <w:spacing w:before="0" w:beforeAutospacing="0" w:after="200"/>
        <w:rPr>
          <w:rFonts w:eastAsiaTheme="minorHAnsi"/>
          <w:lang w:eastAsia="en-US"/>
        </w:rPr>
      </w:pPr>
      <w:r w:rsidRPr="005567D9">
        <w:rPr>
          <w:rStyle w:val="defaultparagraphfont-000025"/>
          <w:rFonts w:eastAsiaTheme="minorHAnsi"/>
          <w:lang w:eastAsia="en-US"/>
        </w:rPr>
        <w:t>- osobama koje imaju odgovarajuće srednje strukovno obrazovanje omogućava se registracija vezanog obrta za čije obavljanje je kao uvjet propisan majstorski ispit bez obveze polaganja istog ukoliko imaju najmanje 15 godina radnog iskustva na tim poslovima. Time se liberalizira pristup tržištu, odgovarajuće vrednuje stečeno radno iskustvo i stimulira osnivanje obrta.</w:t>
      </w:r>
    </w:p>
    <w:p w:rsidR="00957046" w:rsidRPr="005567D9" w:rsidRDefault="00957046" w:rsidP="00957046">
      <w:pPr>
        <w:pStyle w:val="bodytext"/>
        <w:spacing w:before="0" w:beforeAutospacing="0" w:after="200" w:line="276" w:lineRule="auto"/>
        <w:rPr>
          <w:color w:val="000000"/>
          <w:lang w:eastAsia="en-US"/>
        </w:rPr>
      </w:pPr>
      <w:r w:rsidRPr="005567D9">
        <w:rPr>
          <w:color w:val="000000"/>
          <w:lang w:eastAsia="en-US"/>
        </w:rPr>
        <w:t xml:space="preserve">Očekuje se da će se temeljem odgovarajuće reguliranosti materije vezane uz obrazovanje za vezane </w:t>
      </w:r>
      <w:r w:rsidR="00CD22C4" w:rsidRPr="005567D9">
        <w:rPr>
          <w:color w:val="000000"/>
          <w:lang w:eastAsia="en-US"/>
        </w:rPr>
        <w:t xml:space="preserve">obrte </w:t>
      </w:r>
      <w:r w:rsidRPr="005567D9">
        <w:rPr>
          <w:color w:val="000000"/>
          <w:lang w:eastAsia="en-US"/>
        </w:rPr>
        <w:t xml:space="preserve">otkloniti ograničenja koja onemogućuju daljnji razvoj sustava </w:t>
      </w:r>
      <w:r w:rsidR="004070D7" w:rsidRPr="005567D9">
        <w:rPr>
          <w:color w:val="000000"/>
          <w:lang w:eastAsia="en-US"/>
        </w:rPr>
        <w:t xml:space="preserve">obrazovanja za vezane obrte </w:t>
      </w:r>
      <w:r w:rsidRPr="005567D9">
        <w:rPr>
          <w:color w:val="000000"/>
          <w:lang w:eastAsia="en-US"/>
        </w:rPr>
        <w:t xml:space="preserve"> koji predstavlja modalitet „dualnog obrazovanja“ prilagođenog našim prilikama. </w:t>
      </w:r>
    </w:p>
    <w:p w:rsidR="00957046" w:rsidRPr="005567D9" w:rsidRDefault="00957046" w:rsidP="00957046">
      <w:pPr>
        <w:pStyle w:val="bodytext"/>
        <w:spacing w:before="0" w:beforeAutospacing="0" w:after="200" w:line="276" w:lineRule="auto"/>
        <w:rPr>
          <w:color w:val="000000"/>
          <w:lang w:eastAsia="en-US"/>
        </w:rPr>
      </w:pPr>
      <w:r w:rsidRPr="005567D9">
        <w:rPr>
          <w:color w:val="000000"/>
          <w:lang w:eastAsia="en-US"/>
        </w:rPr>
        <w:t>Daljnje promjene imaju za cilj liberalizaciju uvjeta za obavljanje obrta, ukidanje administrativnih opterećenja te osiguravanje učinkovitije primjene Zakona</w:t>
      </w:r>
      <w:r w:rsidR="004070D7" w:rsidRPr="005567D9">
        <w:rPr>
          <w:color w:val="000000"/>
          <w:lang w:eastAsia="en-US"/>
        </w:rPr>
        <w:t xml:space="preserve"> o obrtu</w:t>
      </w:r>
      <w:r w:rsidRPr="005567D9">
        <w:rPr>
          <w:color w:val="000000"/>
          <w:lang w:eastAsia="en-US"/>
        </w:rPr>
        <w:t>.</w:t>
      </w:r>
      <w:r w:rsidR="00776AE9" w:rsidRPr="005567D9">
        <w:rPr>
          <w:color w:val="000000"/>
          <w:lang w:eastAsia="en-US"/>
        </w:rPr>
        <w:t xml:space="preserve"> </w:t>
      </w:r>
    </w:p>
    <w:p w:rsidR="00957046" w:rsidRPr="005567D9" w:rsidRDefault="00957046" w:rsidP="00776AE9">
      <w:pPr>
        <w:pStyle w:val="bodytext"/>
        <w:spacing w:after="0"/>
      </w:pPr>
    </w:p>
    <w:p w:rsidR="00957046" w:rsidRPr="005567D9" w:rsidRDefault="00957046" w:rsidP="00957046">
      <w:pPr>
        <w:spacing w:after="0" w:line="240" w:lineRule="auto"/>
        <w:jc w:val="both"/>
        <w:rPr>
          <w:rFonts w:ascii="Times New Roman" w:eastAsia="Times New Roman" w:hAnsi="Times New Roman" w:cs="Times New Roman"/>
          <w:b/>
          <w:color w:val="000000"/>
          <w:sz w:val="24"/>
          <w:szCs w:val="24"/>
        </w:rPr>
      </w:pPr>
      <w:r w:rsidRPr="005567D9">
        <w:rPr>
          <w:rFonts w:ascii="Times New Roman" w:hAnsi="Times New Roman" w:cs="Times New Roman"/>
          <w:b/>
          <w:color w:val="000000"/>
          <w:sz w:val="24"/>
          <w:szCs w:val="24"/>
        </w:rPr>
        <w:t xml:space="preserve">III. OCJENA I IZVORI POTREBNIH SREDSTAVA ZA PROVEDBU PREDLOŽENOG ZAKONA </w:t>
      </w:r>
    </w:p>
    <w:p w:rsidR="00957046" w:rsidRPr="005567D9" w:rsidRDefault="00957046" w:rsidP="00957046">
      <w:pPr>
        <w:spacing w:after="0" w:line="240" w:lineRule="auto"/>
        <w:jc w:val="both"/>
        <w:rPr>
          <w:rFonts w:ascii="Times New Roman" w:eastAsia="Times New Roman" w:hAnsi="Times New Roman" w:cs="Times New Roman"/>
          <w:b/>
          <w:color w:val="000000"/>
        </w:rPr>
      </w:pPr>
      <w:r w:rsidRPr="005567D9">
        <w:rPr>
          <w:rFonts w:ascii="Times New Roman" w:eastAsia="Times New Roman" w:hAnsi="Times New Roman" w:cs="Times New Roman"/>
          <w:bCs/>
          <w:color w:val="000000"/>
        </w:rPr>
        <w:t xml:space="preserve">  </w:t>
      </w:r>
    </w:p>
    <w:p w:rsidR="00957046" w:rsidRPr="005567D9" w:rsidRDefault="00957046" w:rsidP="00957046">
      <w:pPr>
        <w:jc w:val="both"/>
        <w:rPr>
          <w:rFonts w:ascii="Times New Roman" w:hAnsi="Times New Roman" w:cs="Times New Roman"/>
          <w:color w:val="000000"/>
          <w:sz w:val="24"/>
          <w:szCs w:val="24"/>
        </w:rPr>
      </w:pPr>
      <w:r w:rsidRPr="005567D9">
        <w:rPr>
          <w:rFonts w:ascii="Times New Roman" w:hAnsi="Times New Roman" w:cs="Times New Roman"/>
          <w:color w:val="000000"/>
          <w:sz w:val="24"/>
          <w:szCs w:val="24"/>
        </w:rPr>
        <w:t>Za provedbu ovog</w:t>
      </w:r>
      <w:r w:rsidR="004070D7" w:rsidRPr="005567D9">
        <w:rPr>
          <w:rFonts w:ascii="Times New Roman" w:hAnsi="Times New Roman" w:cs="Times New Roman"/>
          <w:color w:val="000000"/>
          <w:sz w:val="24"/>
          <w:szCs w:val="24"/>
        </w:rPr>
        <w:t>a</w:t>
      </w:r>
      <w:r w:rsidRPr="005567D9">
        <w:rPr>
          <w:rFonts w:ascii="Times New Roman" w:hAnsi="Times New Roman" w:cs="Times New Roman"/>
          <w:color w:val="000000"/>
          <w:sz w:val="24"/>
          <w:szCs w:val="24"/>
        </w:rPr>
        <w:t xml:space="preserve"> Zakona nije potrebn</w:t>
      </w:r>
      <w:r w:rsidR="004070D7" w:rsidRPr="005567D9">
        <w:rPr>
          <w:rFonts w:ascii="Times New Roman" w:hAnsi="Times New Roman" w:cs="Times New Roman"/>
          <w:color w:val="000000"/>
          <w:sz w:val="24"/>
          <w:szCs w:val="24"/>
        </w:rPr>
        <w:t>o osigurati dodatna sredstva u d</w:t>
      </w:r>
      <w:r w:rsidRPr="005567D9">
        <w:rPr>
          <w:rFonts w:ascii="Times New Roman" w:hAnsi="Times New Roman" w:cs="Times New Roman"/>
          <w:color w:val="000000"/>
          <w:sz w:val="24"/>
          <w:szCs w:val="24"/>
        </w:rPr>
        <w:t xml:space="preserve">ržavnom proračunu Republike Hrvatske. </w:t>
      </w:r>
    </w:p>
    <w:p w:rsidR="00957046" w:rsidRPr="005567D9" w:rsidRDefault="00957046" w:rsidP="00957046">
      <w:pPr>
        <w:pStyle w:val="normal-000024"/>
      </w:pPr>
    </w:p>
    <w:p w:rsidR="004070D7" w:rsidRPr="005567D9" w:rsidRDefault="00957046" w:rsidP="00FF2F17">
      <w:pPr>
        <w:pStyle w:val="tb-na16-000013"/>
        <w:spacing w:after="0"/>
        <w:rPr>
          <w:rStyle w:val="000007"/>
        </w:rPr>
      </w:pPr>
      <w:r w:rsidRPr="005567D9">
        <w:rPr>
          <w:rStyle w:val="000007"/>
        </w:rPr>
        <w:t> </w:t>
      </w:r>
    </w:p>
    <w:p w:rsidR="00BE2D73" w:rsidRPr="005567D9" w:rsidRDefault="00BE2D73" w:rsidP="00FF2F17">
      <w:pPr>
        <w:pStyle w:val="tb-na16-000013"/>
        <w:spacing w:after="0"/>
        <w:rPr>
          <w:rStyle w:val="000007"/>
        </w:rPr>
      </w:pPr>
    </w:p>
    <w:p w:rsidR="00BE2D73" w:rsidRPr="005567D9" w:rsidRDefault="00BE2D73" w:rsidP="00FF2F17">
      <w:pPr>
        <w:pStyle w:val="tb-na16-000013"/>
        <w:spacing w:after="0"/>
        <w:rPr>
          <w:rStyle w:val="000007"/>
        </w:rPr>
      </w:pPr>
    </w:p>
    <w:p w:rsidR="00BE2D73" w:rsidRPr="005567D9" w:rsidRDefault="00BE2D73" w:rsidP="00FF2F17">
      <w:pPr>
        <w:pStyle w:val="tb-na16-000013"/>
        <w:spacing w:after="0"/>
        <w:rPr>
          <w:rStyle w:val="000007"/>
        </w:rPr>
      </w:pPr>
    </w:p>
    <w:p w:rsidR="00BE2D73" w:rsidRPr="005567D9" w:rsidRDefault="00BE2D73" w:rsidP="00FF2F17">
      <w:pPr>
        <w:pStyle w:val="tb-na16-000013"/>
        <w:spacing w:after="0"/>
        <w:rPr>
          <w:rStyle w:val="000007"/>
        </w:rPr>
      </w:pPr>
    </w:p>
    <w:p w:rsidR="00BE2D73" w:rsidRPr="005567D9" w:rsidRDefault="00BE2D73" w:rsidP="00FF2F17">
      <w:pPr>
        <w:pStyle w:val="tb-na16-000013"/>
        <w:spacing w:after="0"/>
        <w:rPr>
          <w:rStyle w:val="000007"/>
        </w:rPr>
      </w:pPr>
    </w:p>
    <w:p w:rsidR="00BE2D73" w:rsidRPr="005567D9" w:rsidRDefault="00BE2D73" w:rsidP="00FF2F17">
      <w:pPr>
        <w:pStyle w:val="tb-na16-000013"/>
        <w:spacing w:after="0"/>
        <w:rPr>
          <w:rStyle w:val="000007"/>
        </w:rPr>
      </w:pPr>
    </w:p>
    <w:p w:rsidR="00486D70" w:rsidRPr="005567D9" w:rsidRDefault="00486D70" w:rsidP="00FF2F17">
      <w:pPr>
        <w:pStyle w:val="tb-na16-000013"/>
        <w:spacing w:after="0"/>
        <w:rPr>
          <w:rStyle w:val="000007"/>
        </w:rPr>
      </w:pPr>
    </w:p>
    <w:p w:rsidR="00957046" w:rsidRPr="005567D9" w:rsidRDefault="00957046" w:rsidP="00FF2F17">
      <w:pPr>
        <w:pStyle w:val="tb-na16-000013"/>
        <w:spacing w:after="0"/>
        <w:rPr>
          <w:b/>
          <w:bCs/>
        </w:rPr>
      </w:pPr>
      <w:r w:rsidRPr="005567D9">
        <w:rPr>
          <w:rStyle w:val="000007"/>
        </w:rPr>
        <w:lastRenderedPageBreak/>
        <w:t xml:space="preserve"> </w:t>
      </w:r>
      <w:r w:rsidR="004070D7" w:rsidRPr="005567D9">
        <w:rPr>
          <w:b/>
          <w:color w:val="000000"/>
        </w:rPr>
        <w:t>PRIJEDLOG</w:t>
      </w:r>
      <w:r w:rsidR="00FF2F17" w:rsidRPr="005567D9">
        <w:rPr>
          <w:b/>
          <w:color w:val="000000"/>
        </w:rPr>
        <w:t xml:space="preserve"> ZAKONA </w:t>
      </w:r>
      <w:r w:rsidR="004070D7" w:rsidRPr="005567D9">
        <w:rPr>
          <w:b/>
          <w:color w:val="000000"/>
        </w:rPr>
        <w:t>O IZMJENAMA I DOPUNAMA ZAKONA O OBRTU</w:t>
      </w:r>
    </w:p>
    <w:p w:rsidR="00957046" w:rsidRPr="005567D9" w:rsidRDefault="00957046" w:rsidP="00957046">
      <w:pPr>
        <w:pStyle w:val="t-11-9-sred"/>
        <w:spacing w:before="0" w:beforeAutospacing="0" w:after="0"/>
        <w:jc w:val="center"/>
      </w:pPr>
    </w:p>
    <w:p w:rsidR="00B22C0B" w:rsidRDefault="00B22C0B" w:rsidP="00957046">
      <w:pPr>
        <w:pStyle w:val="t-11-9-sred"/>
        <w:spacing w:before="0" w:beforeAutospacing="0" w:after="0"/>
        <w:jc w:val="center"/>
        <w:rPr>
          <w:b/>
        </w:rPr>
      </w:pPr>
      <w:r>
        <w:rPr>
          <w:b/>
        </w:rPr>
        <w:t xml:space="preserve">Članak 1. </w:t>
      </w:r>
    </w:p>
    <w:p w:rsidR="00EA158F" w:rsidRDefault="00EA158F" w:rsidP="00957046">
      <w:pPr>
        <w:pStyle w:val="t-11-9-sred"/>
        <w:spacing w:before="0" w:beforeAutospacing="0" w:after="0"/>
        <w:jc w:val="center"/>
        <w:rPr>
          <w:b/>
        </w:rPr>
      </w:pPr>
    </w:p>
    <w:p w:rsidR="00B22C0B" w:rsidRPr="00B22C0B" w:rsidRDefault="00B22C0B" w:rsidP="00B22C0B">
      <w:pPr>
        <w:spacing w:after="201" w:line="254" w:lineRule="auto"/>
        <w:rPr>
          <w:rFonts w:ascii="Times New Roman" w:hAnsi="Times New Roman" w:cs="Times New Roman"/>
          <w:sz w:val="24"/>
          <w:szCs w:val="24"/>
        </w:rPr>
      </w:pPr>
      <w:r w:rsidRPr="00B22C0B">
        <w:rPr>
          <w:rFonts w:ascii="Times New Roman" w:hAnsi="Times New Roman" w:cs="Times New Roman"/>
          <w:sz w:val="24"/>
          <w:szCs w:val="24"/>
        </w:rPr>
        <w:t>U Zakonu o obrtu (Narodne novine, broj 143/13), u članku 2. iza stavka 3. dodaje se novi stavak 4. koji glasi:</w:t>
      </w:r>
    </w:p>
    <w:p w:rsidR="00B22C0B" w:rsidRPr="00B22C0B" w:rsidRDefault="00B22C0B" w:rsidP="00B22C0B">
      <w:pPr>
        <w:spacing w:after="201" w:line="254" w:lineRule="auto"/>
        <w:rPr>
          <w:rFonts w:ascii="Times New Roman" w:hAnsi="Times New Roman" w:cs="Times New Roman"/>
          <w:sz w:val="24"/>
          <w:szCs w:val="24"/>
        </w:rPr>
      </w:pPr>
      <w:r w:rsidRPr="00B22C0B">
        <w:rPr>
          <w:rFonts w:ascii="Times New Roman" w:hAnsi="Times New Roman" w:cs="Times New Roman"/>
          <w:sz w:val="24"/>
          <w:szCs w:val="24"/>
        </w:rPr>
        <w:t xml:space="preserve"> „(4) Poslove u svezi obavljanja djelatnosti obrta obavlja nadležno upravno tijelo županije odnosno Grada Zagreba, u čijem je djelokrugu obavljanje povjerenih poslova državne uprave koje se odnose na tu djelatnost (u daljnjem tekstu: nadležno upravno tijelo)“.</w:t>
      </w:r>
    </w:p>
    <w:p w:rsidR="00B22C0B" w:rsidRDefault="00B22C0B" w:rsidP="00B22C0B">
      <w:pPr>
        <w:pStyle w:val="t-11-9-sred"/>
        <w:spacing w:before="0" w:beforeAutospacing="0" w:after="0"/>
        <w:rPr>
          <w:b/>
        </w:rPr>
      </w:pPr>
      <w:r w:rsidRPr="00F246E1">
        <w:t>Dosadašnji stavak 4. postaje stavak 5</w:t>
      </w:r>
      <w:r>
        <w:t>.</w:t>
      </w:r>
    </w:p>
    <w:p w:rsidR="00B22C0B" w:rsidRDefault="00B22C0B" w:rsidP="00957046">
      <w:pPr>
        <w:pStyle w:val="t-11-9-sred"/>
        <w:spacing w:before="0" w:beforeAutospacing="0" w:after="0"/>
        <w:jc w:val="center"/>
        <w:rPr>
          <w:b/>
        </w:rPr>
      </w:pPr>
    </w:p>
    <w:p w:rsidR="00957046" w:rsidRPr="005567D9" w:rsidRDefault="00B22C0B" w:rsidP="00957046">
      <w:pPr>
        <w:pStyle w:val="t-11-9-sred"/>
        <w:spacing w:before="0" w:beforeAutospacing="0" w:after="0"/>
        <w:jc w:val="center"/>
        <w:rPr>
          <w:b/>
        </w:rPr>
      </w:pPr>
      <w:r>
        <w:rPr>
          <w:b/>
        </w:rPr>
        <w:t>Članak 2</w:t>
      </w:r>
      <w:r w:rsidR="00957046" w:rsidRPr="005567D9">
        <w:rPr>
          <w:b/>
        </w:rPr>
        <w:t>.</w:t>
      </w:r>
    </w:p>
    <w:p w:rsidR="004E0A39" w:rsidRPr="005567D9" w:rsidRDefault="004E0A39" w:rsidP="004E0A39">
      <w:pPr>
        <w:pStyle w:val="t-11-9-sred"/>
        <w:spacing w:before="0" w:beforeAutospacing="0" w:after="0"/>
      </w:pPr>
    </w:p>
    <w:p w:rsidR="004E0A39" w:rsidRPr="005567D9" w:rsidRDefault="00B22C0B" w:rsidP="004E0A39">
      <w:pPr>
        <w:pStyle w:val="t-11-9-sred"/>
        <w:spacing w:before="0" w:beforeAutospacing="0" w:after="0"/>
      </w:pPr>
      <w:r>
        <w:t>U</w:t>
      </w:r>
      <w:r w:rsidR="004E0A39" w:rsidRPr="005567D9">
        <w:t xml:space="preserve"> članku 3. riječ: „šest“ zamjenjuje se riječju</w:t>
      </w:r>
      <w:r w:rsidR="004070D7" w:rsidRPr="005567D9">
        <w:t>:</w:t>
      </w:r>
      <w:r w:rsidR="004E0A39" w:rsidRPr="005567D9">
        <w:t xml:space="preserve"> „devet“. </w:t>
      </w:r>
    </w:p>
    <w:p w:rsidR="00957046" w:rsidRPr="005567D9" w:rsidRDefault="00957046" w:rsidP="00957046">
      <w:pPr>
        <w:pStyle w:val="t-11-9-sred"/>
        <w:spacing w:before="0" w:beforeAutospacing="0" w:after="0"/>
        <w:jc w:val="center"/>
        <w:rPr>
          <w:b/>
        </w:rPr>
      </w:pPr>
    </w:p>
    <w:p w:rsidR="00957046" w:rsidRPr="005567D9" w:rsidRDefault="00B22C0B" w:rsidP="00957046">
      <w:pPr>
        <w:pStyle w:val="t-11-9-sred"/>
        <w:spacing w:before="0" w:beforeAutospacing="0" w:after="0"/>
        <w:jc w:val="center"/>
        <w:rPr>
          <w:b/>
        </w:rPr>
      </w:pPr>
      <w:r>
        <w:rPr>
          <w:b/>
        </w:rPr>
        <w:t>Članak 3</w:t>
      </w:r>
      <w:r w:rsidR="00957046" w:rsidRPr="005567D9">
        <w:rPr>
          <w:b/>
        </w:rPr>
        <w:t>.</w:t>
      </w:r>
    </w:p>
    <w:p w:rsidR="004E0A39" w:rsidRPr="005567D9" w:rsidRDefault="004E0A39" w:rsidP="00843B39">
      <w:pPr>
        <w:pStyle w:val="t-11-9-sred"/>
        <w:spacing w:before="0" w:beforeAutospacing="0" w:after="0"/>
        <w:rPr>
          <w:b/>
        </w:rPr>
      </w:pPr>
    </w:p>
    <w:p w:rsidR="00957046" w:rsidRPr="005567D9" w:rsidRDefault="00B50649" w:rsidP="00843B39">
      <w:pPr>
        <w:pStyle w:val="t-11-9-sred"/>
        <w:spacing w:before="0" w:beforeAutospacing="0" w:after="0"/>
      </w:pPr>
      <w:r w:rsidRPr="005567D9">
        <w:t>U član</w:t>
      </w:r>
      <w:r w:rsidR="00957046" w:rsidRPr="005567D9">
        <w:t>k</w:t>
      </w:r>
      <w:r w:rsidRPr="005567D9">
        <w:t>u</w:t>
      </w:r>
      <w:r w:rsidR="00957046" w:rsidRPr="005567D9">
        <w:t xml:space="preserve"> 13. stavak 3. briše se.</w:t>
      </w:r>
    </w:p>
    <w:p w:rsidR="00FB208F" w:rsidRPr="005567D9" w:rsidRDefault="00FB208F" w:rsidP="00843B39">
      <w:pPr>
        <w:pStyle w:val="t-11-9-sred"/>
        <w:spacing w:before="0" w:beforeAutospacing="0" w:after="0"/>
      </w:pPr>
    </w:p>
    <w:p w:rsidR="00957046" w:rsidRPr="005567D9" w:rsidRDefault="00B22C0B" w:rsidP="00957046">
      <w:pPr>
        <w:pStyle w:val="t-11-9-sred"/>
        <w:spacing w:before="0" w:beforeAutospacing="0" w:after="0"/>
        <w:jc w:val="center"/>
        <w:rPr>
          <w:b/>
        </w:rPr>
      </w:pPr>
      <w:r>
        <w:rPr>
          <w:b/>
        </w:rPr>
        <w:t>Članak 4</w:t>
      </w:r>
      <w:r w:rsidR="00957046" w:rsidRPr="005567D9">
        <w:rPr>
          <w:b/>
        </w:rPr>
        <w:t>.</w:t>
      </w:r>
    </w:p>
    <w:p w:rsidR="00957046" w:rsidRPr="005567D9" w:rsidRDefault="00957046" w:rsidP="00957046">
      <w:pPr>
        <w:pStyle w:val="t-11-9-sred"/>
        <w:spacing w:before="0" w:beforeAutospacing="0" w:after="0"/>
        <w:jc w:val="center"/>
      </w:pPr>
    </w:p>
    <w:p w:rsidR="00957046" w:rsidRPr="005567D9" w:rsidRDefault="00B50649" w:rsidP="00957046">
      <w:pPr>
        <w:pStyle w:val="t-11-9-sred"/>
        <w:spacing w:before="0" w:beforeAutospacing="0" w:after="0"/>
      </w:pPr>
      <w:r w:rsidRPr="005567D9">
        <w:t>U član</w:t>
      </w:r>
      <w:r w:rsidR="00957046" w:rsidRPr="005567D9">
        <w:t>k</w:t>
      </w:r>
      <w:r w:rsidRPr="005567D9">
        <w:t>u</w:t>
      </w:r>
      <w:r w:rsidR="00957046" w:rsidRPr="005567D9">
        <w:t xml:space="preserve"> 14. stavak 5. briše se.</w:t>
      </w:r>
    </w:p>
    <w:p w:rsidR="00FB208F" w:rsidRPr="005567D9" w:rsidRDefault="00FB208F" w:rsidP="00957046">
      <w:pPr>
        <w:pStyle w:val="t-11-9-sred"/>
        <w:spacing w:before="0" w:beforeAutospacing="0" w:after="0"/>
      </w:pPr>
    </w:p>
    <w:p w:rsidR="00957046" w:rsidRPr="005567D9" w:rsidRDefault="00B22C0B" w:rsidP="00957046">
      <w:pPr>
        <w:pStyle w:val="t-11-9-sred"/>
        <w:spacing w:before="0" w:beforeAutospacing="0" w:after="0"/>
        <w:jc w:val="center"/>
        <w:rPr>
          <w:b/>
        </w:rPr>
      </w:pPr>
      <w:r>
        <w:rPr>
          <w:b/>
        </w:rPr>
        <w:t>Članak 5</w:t>
      </w:r>
      <w:r w:rsidR="00957046" w:rsidRPr="005567D9">
        <w:rPr>
          <w:b/>
        </w:rPr>
        <w:t>.</w:t>
      </w:r>
    </w:p>
    <w:p w:rsidR="00957046" w:rsidRPr="005567D9" w:rsidRDefault="00957046" w:rsidP="00957046">
      <w:pPr>
        <w:pStyle w:val="t-11-9-sred"/>
        <w:spacing w:before="0" w:beforeAutospacing="0" w:after="0"/>
      </w:pPr>
    </w:p>
    <w:p w:rsidR="00957046" w:rsidRPr="005567D9" w:rsidRDefault="00957046" w:rsidP="00957046">
      <w:pPr>
        <w:pStyle w:val="t-11-9-sred"/>
        <w:spacing w:before="0" w:beforeAutospacing="0" w:after="0"/>
      </w:pPr>
      <w:r w:rsidRPr="005567D9">
        <w:t>U članku 21. stavak 3. briše se.</w:t>
      </w:r>
    </w:p>
    <w:p w:rsidR="00FB208F" w:rsidRPr="005567D9" w:rsidRDefault="00FB208F" w:rsidP="00957046">
      <w:pPr>
        <w:pStyle w:val="t-11-9-sred"/>
        <w:spacing w:before="0" w:beforeAutospacing="0" w:after="0"/>
      </w:pPr>
    </w:p>
    <w:p w:rsidR="00957046" w:rsidRPr="005567D9" w:rsidRDefault="00B22C0B" w:rsidP="00957046">
      <w:pPr>
        <w:pStyle w:val="t-11-9-sred"/>
        <w:spacing w:before="0" w:beforeAutospacing="0" w:after="0"/>
        <w:jc w:val="center"/>
        <w:rPr>
          <w:b/>
        </w:rPr>
      </w:pPr>
      <w:r>
        <w:rPr>
          <w:b/>
        </w:rPr>
        <w:t>Članak 6</w:t>
      </w:r>
      <w:r w:rsidR="00957046" w:rsidRPr="005567D9">
        <w:rPr>
          <w:b/>
        </w:rPr>
        <w:t>.</w:t>
      </w:r>
    </w:p>
    <w:p w:rsidR="00957046" w:rsidRPr="005567D9" w:rsidRDefault="00957046" w:rsidP="00957046">
      <w:pPr>
        <w:pStyle w:val="t-11-9-sred"/>
        <w:spacing w:before="0" w:beforeAutospacing="0" w:after="0"/>
        <w:jc w:val="center"/>
      </w:pPr>
    </w:p>
    <w:p w:rsidR="00957046" w:rsidRPr="005567D9" w:rsidRDefault="00B50649" w:rsidP="00957046">
      <w:pPr>
        <w:pStyle w:val="t-11-9-sred"/>
        <w:spacing w:before="0" w:beforeAutospacing="0" w:after="0"/>
      </w:pPr>
      <w:r w:rsidRPr="005567D9">
        <w:t>U član</w:t>
      </w:r>
      <w:r w:rsidR="00957046" w:rsidRPr="005567D9">
        <w:t>k</w:t>
      </w:r>
      <w:r w:rsidRPr="005567D9">
        <w:t>u</w:t>
      </w:r>
      <w:r w:rsidR="00957046" w:rsidRPr="005567D9">
        <w:t xml:space="preserve"> 40. stavak 1. mijenja se i glasi:</w:t>
      </w:r>
    </w:p>
    <w:p w:rsidR="00D97B54" w:rsidRPr="005567D9" w:rsidRDefault="00D97B54" w:rsidP="00957046">
      <w:pPr>
        <w:pStyle w:val="t-11-9-sred"/>
        <w:spacing w:before="0" w:beforeAutospacing="0" w:after="0"/>
      </w:pPr>
    </w:p>
    <w:p w:rsidR="00957046" w:rsidRPr="005567D9" w:rsidRDefault="00957046" w:rsidP="00957046">
      <w:pPr>
        <w:pStyle w:val="t-11-9-sred"/>
        <w:spacing w:before="0" w:beforeAutospacing="0" w:after="0"/>
      </w:pPr>
      <w:r w:rsidRPr="005567D9">
        <w:t>„</w:t>
      </w:r>
      <w:r w:rsidR="00843B39" w:rsidRPr="005567D9">
        <w:t>(</w:t>
      </w:r>
      <w:r w:rsidRPr="005567D9">
        <w:t>1</w:t>
      </w:r>
      <w:r w:rsidR="00843B39" w:rsidRPr="005567D9">
        <w:t>)</w:t>
      </w:r>
      <w:r w:rsidRPr="005567D9">
        <w:t xml:space="preserve"> Nasljednici iz članka 38. ovoga Zakona, dužni su podnijeti prijavu za prijenos obrta mjesno nadležnom uredu državne uprave u županiji, odnosno nadležnom uredu Grada Zagreba, u roku od 30 dana od</w:t>
      </w:r>
      <w:r w:rsidR="00D97B54" w:rsidRPr="005567D9">
        <w:t xml:space="preserve"> okončanja ostavinskog postupka</w:t>
      </w:r>
      <w:r w:rsidRPr="005567D9">
        <w:t>“</w:t>
      </w:r>
      <w:r w:rsidR="00D97B54" w:rsidRPr="005567D9">
        <w:t>.</w:t>
      </w:r>
    </w:p>
    <w:p w:rsidR="00957046" w:rsidRPr="005567D9" w:rsidRDefault="00957046" w:rsidP="00957046">
      <w:pPr>
        <w:pStyle w:val="t-11-9-sred"/>
        <w:spacing w:before="0" w:beforeAutospacing="0" w:after="0"/>
      </w:pPr>
    </w:p>
    <w:p w:rsidR="00957046" w:rsidRPr="005567D9" w:rsidRDefault="00B22C0B" w:rsidP="00957046">
      <w:pPr>
        <w:pStyle w:val="t-11-9-sred"/>
        <w:spacing w:before="0" w:beforeAutospacing="0" w:after="0"/>
        <w:jc w:val="center"/>
        <w:rPr>
          <w:b/>
        </w:rPr>
      </w:pPr>
      <w:r>
        <w:rPr>
          <w:b/>
        </w:rPr>
        <w:t>Članak 7.</w:t>
      </w:r>
    </w:p>
    <w:p w:rsidR="00FA750C" w:rsidRPr="005567D9" w:rsidRDefault="00FA750C" w:rsidP="00957046">
      <w:pPr>
        <w:pStyle w:val="t-11-9-sred"/>
        <w:spacing w:before="0" w:beforeAutospacing="0" w:after="0"/>
        <w:jc w:val="center"/>
        <w:rPr>
          <w:b/>
        </w:rPr>
      </w:pPr>
    </w:p>
    <w:p w:rsidR="00957046" w:rsidRPr="005567D9" w:rsidRDefault="00957046" w:rsidP="00DD49A9">
      <w:pPr>
        <w:pStyle w:val="t-11-9-sred"/>
        <w:spacing w:before="0" w:beforeAutospacing="0" w:after="0"/>
      </w:pPr>
      <w:r w:rsidRPr="005567D9">
        <w:t>U članku 46. stavak 4. briše se.</w:t>
      </w:r>
    </w:p>
    <w:p w:rsidR="00957046" w:rsidRPr="005567D9" w:rsidRDefault="00B22C0B" w:rsidP="00957046">
      <w:pPr>
        <w:pStyle w:val="t-11-9-sred"/>
        <w:spacing w:before="0" w:beforeAutospacing="0" w:after="0"/>
        <w:jc w:val="center"/>
        <w:rPr>
          <w:b/>
        </w:rPr>
      </w:pPr>
      <w:r>
        <w:rPr>
          <w:b/>
        </w:rPr>
        <w:t>Članak 8</w:t>
      </w:r>
      <w:r w:rsidR="00957046" w:rsidRPr="005567D9">
        <w:rPr>
          <w:b/>
        </w:rPr>
        <w:t>.</w:t>
      </w:r>
    </w:p>
    <w:p w:rsidR="00957046" w:rsidRPr="005567D9" w:rsidRDefault="00957046" w:rsidP="00957046">
      <w:pPr>
        <w:pStyle w:val="t-11-9-sred"/>
        <w:spacing w:before="0" w:beforeAutospacing="0" w:after="0"/>
        <w:jc w:val="center"/>
      </w:pPr>
    </w:p>
    <w:p w:rsidR="001D0C0B" w:rsidRPr="005567D9" w:rsidRDefault="00957046" w:rsidP="00957046">
      <w:pPr>
        <w:pStyle w:val="t-11-9-sred"/>
        <w:spacing w:before="0" w:beforeAutospacing="0" w:after="0"/>
      </w:pPr>
      <w:r w:rsidRPr="005567D9">
        <w:t xml:space="preserve">U članku 47. stavku 1. iza točke 2. dodaje se </w:t>
      </w:r>
      <w:r w:rsidR="00D97B54" w:rsidRPr="005567D9">
        <w:t xml:space="preserve">nova </w:t>
      </w:r>
      <w:r w:rsidRPr="005567D9">
        <w:t xml:space="preserve">točka 3. koja glasi: </w:t>
      </w:r>
    </w:p>
    <w:p w:rsidR="001D0C0B" w:rsidRPr="005567D9" w:rsidRDefault="001D0C0B" w:rsidP="00957046">
      <w:pPr>
        <w:pStyle w:val="t-11-9-sred"/>
        <w:spacing w:before="0" w:beforeAutospacing="0" w:after="0"/>
      </w:pPr>
    </w:p>
    <w:p w:rsidR="00957046" w:rsidRPr="005567D9" w:rsidRDefault="001D0C0B" w:rsidP="00957046">
      <w:pPr>
        <w:pStyle w:val="t-11-9-sred"/>
        <w:spacing w:before="0" w:beforeAutospacing="0" w:after="0"/>
      </w:pPr>
      <w:r w:rsidRPr="005567D9">
        <w:t xml:space="preserve">„3. </w:t>
      </w:r>
      <w:r w:rsidR="00957046" w:rsidRPr="005567D9">
        <w:t>ako nasljednici propuste rok iz članka 40. stavka 1. ovoga Zakona i izgube pravo prijenosa obrta nakon</w:t>
      </w:r>
      <w:r w:rsidRPr="005567D9">
        <w:t xml:space="preserve"> okončanja ostavinskog postupka</w:t>
      </w:r>
      <w:r w:rsidR="00957046" w:rsidRPr="005567D9">
        <w:t>“</w:t>
      </w:r>
      <w:r w:rsidRPr="005567D9">
        <w:t>.</w:t>
      </w:r>
    </w:p>
    <w:p w:rsidR="00957046" w:rsidRPr="005567D9" w:rsidRDefault="00957046" w:rsidP="00957046">
      <w:pPr>
        <w:pStyle w:val="t-11-9-sred"/>
        <w:spacing w:before="0" w:beforeAutospacing="0" w:after="0"/>
      </w:pPr>
    </w:p>
    <w:p w:rsidR="00957046" w:rsidRPr="005567D9" w:rsidRDefault="001D0C0B" w:rsidP="00957046">
      <w:pPr>
        <w:pStyle w:val="t-11-9-sred"/>
        <w:spacing w:before="0" w:beforeAutospacing="0" w:after="0"/>
      </w:pPr>
      <w:r w:rsidRPr="005567D9">
        <w:lastRenderedPageBreak/>
        <w:t>Dosadašnje točke 3., 4. i 5. postaju točke 4</w:t>
      </w:r>
      <w:r w:rsidR="00957046" w:rsidRPr="005567D9">
        <w:t>.,</w:t>
      </w:r>
      <w:r w:rsidRPr="005567D9">
        <w:t xml:space="preserve"> 5. i 6. </w:t>
      </w:r>
    </w:p>
    <w:p w:rsidR="001D0C0B" w:rsidRPr="005567D9" w:rsidRDefault="001D0C0B" w:rsidP="00957046">
      <w:pPr>
        <w:pStyle w:val="t-11-9-sred"/>
        <w:spacing w:before="0" w:beforeAutospacing="0" w:after="0"/>
      </w:pPr>
    </w:p>
    <w:p w:rsidR="0004719C" w:rsidRPr="005567D9" w:rsidRDefault="001D0C0B" w:rsidP="00957046">
      <w:pPr>
        <w:pStyle w:val="t-11-9-sred"/>
        <w:spacing w:before="0" w:beforeAutospacing="0" w:after="0"/>
      </w:pPr>
      <w:r w:rsidRPr="005567D9">
        <w:t>U dosadašnjoj točci 6. koja postaje točka 7. broj: „30“ zamjenjuje se brojem: „7“.</w:t>
      </w:r>
    </w:p>
    <w:p w:rsidR="00CC1DC1" w:rsidRPr="005567D9" w:rsidRDefault="00CC1DC1" w:rsidP="00957046">
      <w:pPr>
        <w:pStyle w:val="t-11-9-sred"/>
        <w:spacing w:before="0" w:beforeAutospacing="0" w:after="0"/>
      </w:pPr>
    </w:p>
    <w:p w:rsidR="00CC1DC1" w:rsidRPr="005567D9" w:rsidRDefault="00CC1DC1" w:rsidP="00957046">
      <w:pPr>
        <w:pStyle w:val="t-11-9-sred"/>
        <w:spacing w:before="0" w:beforeAutospacing="0" w:after="0"/>
      </w:pPr>
      <w:r w:rsidRPr="005567D9">
        <w:t xml:space="preserve">Iza točke 7. dodaje se </w:t>
      </w:r>
      <w:r w:rsidR="00193D13" w:rsidRPr="005567D9">
        <w:t xml:space="preserve">nova </w:t>
      </w:r>
      <w:r w:rsidRPr="005567D9">
        <w:t>točka 8. koja glasi:</w:t>
      </w:r>
    </w:p>
    <w:p w:rsidR="00193D13" w:rsidRPr="005567D9" w:rsidRDefault="009D3E6B" w:rsidP="00193D13">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lang w:eastAsia="hr-HR"/>
        </w:rPr>
        <w:t>„</w:t>
      </w:r>
      <w:r w:rsidR="001178B3" w:rsidRPr="005567D9">
        <w:rPr>
          <w:rFonts w:ascii="Times New Roman" w:eastAsia="Times New Roman" w:hAnsi="Times New Roman" w:cs="Times New Roman"/>
          <w:sz w:val="24"/>
          <w:szCs w:val="24"/>
          <w:lang w:eastAsia="hr-HR"/>
        </w:rPr>
        <w:t>8.</w:t>
      </w:r>
      <w:r w:rsidR="00CC1DC1" w:rsidRPr="005567D9">
        <w:rPr>
          <w:rFonts w:ascii="Times New Roman" w:eastAsia="Times New Roman" w:hAnsi="Times New Roman" w:cs="Times New Roman"/>
          <w:sz w:val="24"/>
          <w:szCs w:val="24"/>
          <w:lang w:eastAsia="hr-HR"/>
        </w:rPr>
        <w:t xml:space="preserve"> </w:t>
      </w:r>
      <w:r w:rsidR="001178B3" w:rsidRPr="005567D9">
        <w:rPr>
          <w:rFonts w:ascii="Times New Roman" w:eastAsia="Times New Roman" w:hAnsi="Times New Roman" w:cs="Times New Roman"/>
          <w:sz w:val="24"/>
          <w:szCs w:val="24"/>
          <w:lang w:eastAsia="hr-HR"/>
        </w:rPr>
        <w:t>ako</w:t>
      </w:r>
      <w:r w:rsidR="001178B3" w:rsidRPr="005567D9">
        <w:rPr>
          <w:rFonts w:ascii="Times New Roman" w:eastAsia="Times New Roman" w:hAnsi="Times New Roman" w:cs="Times New Roman"/>
          <w:sz w:val="24"/>
          <w:szCs w:val="24"/>
        </w:rPr>
        <w:t xml:space="preserve"> obrtnik sa sjedištem obrta na području određenom Zakonom o područjima posebne državne skrbi, Zakonom o brdsko-planinskim područjima ili Zakonom o otocima, propusti rok za polaganje majstorskog ispita iz članka 10. stavak 5. ovoga </w:t>
      </w:r>
      <w:r w:rsidR="001178B3" w:rsidRPr="005567D9">
        <w:rPr>
          <w:rFonts w:ascii="Times New Roman" w:eastAsia="Times New Roman" w:hAnsi="Times New Roman" w:cs="Times New Roman"/>
          <w:sz w:val="24"/>
          <w:szCs w:val="24"/>
          <w:lang w:eastAsia="hr-HR"/>
        </w:rPr>
        <w:t>Zakona</w:t>
      </w:r>
      <w:r w:rsidRPr="005567D9">
        <w:rPr>
          <w:rFonts w:ascii="Times New Roman" w:eastAsia="Times New Roman" w:hAnsi="Times New Roman" w:cs="Times New Roman"/>
          <w:sz w:val="24"/>
          <w:szCs w:val="24"/>
          <w:lang w:eastAsia="hr-HR"/>
        </w:rPr>
        <w:t>“</w:t>
      </w:r>
      <w:r w:rsidR="001178B3" w:rsidRPr="005567D9">
        <w:rPr>
          <w:rFonts w:ascii="Times New Roman" w:eastAsia="Times New Roman" w:hAnsi="Times New Roman" w:cs="Times New Roman"/>
          <w:sz w:val="24"/>
          <w:szCs w:val="24"/>
          <w:lang w:eastAsia="hr-HR"/>
        </w:rPr>
        <w:t>.</w:t>
      </w:r>
    </w:p>
    <w:p w:rsidR="0004719C" w:rsidRPr="005567D9" w:rsidRDefault="0004719C" w:rsidP="00193D13">
      <w:pPr>
        <w:pStyle w:val="t-11-9-sred"/>
        <w:spacing w:before="0" w:beforeAutospacing="0" w:after="0"/>
      </w:pPr>
      <w:r w:rsidRPr="005567D9">
        <w:t xml:space="preserve">U stavku 2. iza točke 3. dodaju se </w:t>
      </w:r>
      <w:r w:rsidR="001D0C0B" w:rsidRPr="005567D9">
        <w:t xml:space="preserve">nove </w:t>
      </w:r>
      <w:r w:rsidRPr="005567D9">
        <w:t>točke</w:t>
      </w:r>
      <w:r w:rsidR="00957046" w:rsidRPr="005567D9">
        <w:t xml:space="preserve"> 4. </w:t>
      </w:r>
      <w:r w:rsidRPr="005567D9">
        <w:t>i 5. koje glase</w:t>
      </w:r>
      <w:r w:rsidR="00957046" w:rsidRPr="005567D9">
        <w:t xml:space="preserve">: </w:t>
      </w:r>
    </w:p>
    <w:p w:rsidR="001D0C0B" w:rsidRPr="005567D9" w:rsidRDefault="001D0C0B" w:rsidP="00957046">
      <w:pPr>
        <w:pStyle w:val="t-11-9-sred"/>
        <w:spacing w:before="0" w:beforeAutospacing="0" w:after="0"/>
      </w:pPr>
    </w:p>
    <w:p w:rsidR="00957046" w:rsidRPr="005567D9" w:rsidRDefault="00957046" w:rsidP="00957046">
      <w:pPr>
        <w:pStyle w:val="t-11-9-sred"/>
        <w:spacing w:before="0" w:beforeAutospacing="0" w:after="0"/>
      </w:pPr>
      <w:r w:rsidRPr="005567D9">
        <w:t>„</w:t>
      </w:r>
      <w:r w:rsidR="0004719C" w:rsidRPr="005567D9">
        <w:t xml:space="preserve">4. </w:t>
      </w:r>
      <w:r w:rsidRPr="005567D9">
        <w:t xml:space="preserve">ako nadležno tijelo naknadno utvrdi da nisu ispunjeni uvjeti iz članka 8. </w:t>
      </w:r>
      <w:r w:rsidR="0004719C" w:rsidRPr="005567D9">
        <w:t>stavka 1. podstavka 2.</w:t>
      </w:r>
      <w:r w:rsidR="001D0C0B" w:rsidRPr="005567D9">
        <w:t xml:space="preserve"> ovoga Zakona.</w:t>
      </w:r>
    </w:p>
    <w:p w:rsidR="001D0C0B" w:rsidRPr="005567D9" w:rsidRDefault="001D0C0B" w:rsidP="00957046">
      <w:pPr>
        <w:pStyle w:val="t-11-9-sred"/>
        <w:spacing w:before="0" w:beforeAutospacing="0" w:after="0"/>
      </w:pPr>
    </w:p>
    <w:p w:rsidR="0004719C" w:rsidRPr="005567D9" w:rsidRDefault="0004719C" w:rsidP="00957046">
      <w:pPr>
        <w:pStyle w:val="t-11-9-sred"/>
        <w:spacing w:before="0" w:beforeAutospacing="0" w:after="0"/>
      </w:pPr>
      <w:r w:rsidRPr="005567D9">
        <w:t>5. ako nadležna inspekcija utvrdi da je obrtnik obustavio obavljanje obrta bez podnošenja pisanog izvješća o privremenoj obustavi obrta mjesno nadležnom uredu državne uprave u županiji odnosn</w:t>
      </w:r>
      <w:r w:rsidR="001D0C0B" w:rsidRPr="005567D9">
        <w:t>o nadležnom uredu Grada Zagreba</w:t>
      </w:r>
      <w:r w:rsidRPr="005567D9">
        <w:t>“</w:t>
      </w:r>
      <w:r w:rsidR="001D0C0B" w:rsidRPr="005567D9">
        <w:t>.</w:t>
      </w:r>
    </w:p>
    <w:p w:rsidR="00957046" w:rsidRPr="005567D9" w:rsidRDefault="00957046" w:rsidP="00957046">
      <w:pPr>
        <w:pStyle w:val="t-11-9-sred"/>
        <w:spacing w:before="0" w:beforeAutospacing="0" w:after="0"/>
      </w:pPr>
      <w:r w:rsidRPr="005567D9">
        <w:t>Dosadašnje točke 4. i 5. postaju točke 5. i 6.</w:t>
      </w:r>
    </w:p>
    <w:p w:rsidR="00957046" w:rsidRPr="005567D9" w:rsidRDefault="00957046" w:rsidP="00957046">
      <w:pPr>
        <w:pStyle w:val="t-11-9-sred"/>
        <w:spacing w:before="0" w:beforeAutospacing="0" w:after="0"/>
      </w:pPr>
    </w:p>
    <w:p w:rsidR="00957046" w:rsidRPr="005567D9" w:rsidRDefault="00957046" w:rsidP="00957046">
      <w:pPr>
        <w:pStyle w:val="t-11-9-sred"/>
        <w:spacing w:before="0" w:beforeAutospacing="0" w:after="0"/>
      </w:pPr>
      <w:r w:rsidRPr="005567D9">
        <w:t xml:space="preserve">U stavku 3. iza riječi: „po sili zakona“ </w:t>
      </w:r>
      <w:r w:rsidR="001D0C0B" w:rsidRPr="005567D9">
        <w:t>dodaju se riječi: „iz stavka 1.</w:t>
      </w:r>
      <w:r w:rsidR="005567D9" w:rsidRPr="005567D9">
        <w:t xml:space="preserve"> </w:t>
      </w:r>
      <w:r w:rsidR="001D0C0B" w:rsidRPr="005567D9">
        <w:t>ovoga članka,</w:t>
      </w:r>
      <w:r w:rsidRPr="005567D9">
        <w:t xml:space="preserve"> odnosno prestanak</w:t>
      </w:r>
      <w:r w:rsidR="001D0C0B" w:rsidRPr="005567D9">
        <w:t xml:space="preserve"> obrta iz stavka 2. ovoga članka</w:t>
      </w:r>
      <w:r w:rsidRPr="005567D9">
        <w:t>“</w:t>
      </w:r>
      <w:r w:rsidR="001D0C0B" w:rsidRPr="005567D9">
        <w:t>.</w:t>
      </w:r>
    </w:p>
    <w:p w:rsidR="00957046" w:rsidRPr="005567D9" w:rsidRDefault="00B22C0B" w:rsidP="00957046">
      <w:pPr>
        <w:pStyle w:val="clanak"/>
        <w:jc w:val="center"/>
        <w:rPr>
          <w:b/>
        </w:rPr>
      </w:pPr>
      <w:r>
        <w:rPr>
          <w:b/>
        </w:rPr>
        <w:t>Članak 9</w:t>
      </w:r>
      <w:r w:rsidR="00957046" w:rsidRPr="005567D9">
        <w:rPr>
          <w:b/>
        </w:rPr>
        <w:t>.</w:t>
      </w:r>
    </w:p>
    <w:p w:rsidR="003676DE" w:rsidRPr="005567D9" w:rsidRDefault="00957046" w:rsidP="008B078B">
      <w:pPr>
        <w:pStyle w:val="clanak"/>
      </w:pPr>
      <w:r w:rsidRPr="005567D9">
        <w:t>U članku 52. stavak 3. briše se.</w:t>
      </w:r>
    </w:p>
    <w:p w:rsidR="00957046" w:rsidRPr="005567D9" w:rsidRDefault="00B22C0B" w:rsidP="00957046">
      <w:pPr>
        <w:pStyle w:val="clanak"/>
        <w:jc w:val="center"/>
        <w:rPr>
          <w:b/>
        </w:rPr>
      </w:pPr>
      <w:r>
        <w:rPr>
          <w:b/>
        </w:rPr>
        <w:t>Članak 10</w:t>
      </w:r>
      <w:r w:rsidR="00957046" w:rsidRPr="005567D9">
        <w:rPr>
          <w:b/>
        </w:rPr>
        <w:t>.</w:t>
      </w:r>
    </w:p>
    <w:p w:rsidR="00957046" w:rsidRPr="005567D9" w:rsidRDefault="00957046" w:rsidP="00957046">
      <w:pPr>
        <w:pStyle w:val="clanak"/>
        <w:spacing w:before="0" w:beforeAutospacing="0" w:after="0"/>
      </w:pPr>
      <w:r w:rsidRPr="005567D9">
        <w:t>U članku 53. stavak 2. mijenja se i glasi:</w:t>
      </w:r>
    </w:p>
    <w:p w:rsidR="001D0C0B" w:rsidRPr="005567D9" w:rsidRDefault="001D0C0B" w:rsidP="00957046">
      <w:pPr>
        <w:pStyle w:val="clanak"/>
        <w:spacing w:before="0" w:beforeAutospacing="0" w:after="0"/>
      </w:pPr>
    </w:p>
    <w:p w:rsidR="00957046" w:rsidRPr="005567D9" w:rsidRDefault="00957046" w:rsidP="00957046">
      <w:pPr>
        <w:pStyle w:val="clanak"/>
        <w:spacing w:before="0" w:beforeAutospacing="0" w:after="0"/>
      </w:pPr>
      <w:r w:rsidRPr="005567D9">
        <w:t>„(2) Na strukovno obrazovanje za vezane obrte primjenjuju se odredbe ovoga Zakona uz odgovarajuću primjenu posebnih propisa i</w:t>
      </w:r>
      <w:r w:rsidR="001D0C0B" w:rsidRPr="005567D9">
        <w:t>z područja odgoja i obrazovanja</w:t>
      </w:r>
      <w:r w:rsidRPr="005567D9">
        <w:t>“</w:t>
      </w:r>
      <w:r w:rsidR="001D0C0B" w:rsidRPr="005567D9">
        <w:t>.</w:t>
      </w:r>
      <w:r w:rsidRPr="005567D9">
        <w:t xml:space="preserve"> </w:t>
      </w:r>
    </w:p>
    <w:p w:rsidR="00957046" w:rsidRPr="005567D9" w:rsidRDefault="00957046" w:rsidP="00957046">
      <w:pPr>
        <w:pStyle w:val="clanak"/>
        <w:spacing w:before="0" w:beforeAutospacing="0" w:after="0"/>
      </w:pPr>
    </w:p>
    <w:p w:rsidR="00957046" w:rsidRPr="005567D9" w:rsidRDefault="00957046" w:rsidP="00957046">
      <w:pPr>
        <w:pStyle w:val="clanak"/>
        <w:spacing w:before="0" w:beforeAutospacing="0" w:after="0"/>
      </w:pPr>
      <w:r w:rsidRPr="005567D9">
        <w:t>Iza stavka 2. dodaju se stavci 3. i 4. koji glase:</w:t>
      </w:r>
    </w:p>
    <w:p w:rsidR="001D0C0B" w:rsidRPr="005567D9" w:rsidRDefault="001D0C0B" w:rsidP="00957046">
      <w:pPr>
        <w:pStyle w:val="clanak"/>
        <w:spacing w:before="0" w:beforeAutospacing="0" w:after="0"/>
      </w:pPr>
    </w:p>
    <w:p w:rsidR="00957046" w:rsidRPr="005567D9" w:rsidRDefault="00957046" w:rsidP="00957046">
      <w:pPr>
        <w:pStyle w:val="clanak"/>
        <w:spacing w:before="0" w:beforeAutospacing="0" w:after="0"/>
      </w:pPr>
      <w:r w:rsidRPr="005567D9">
        <w:t>„(3) Plan strukture upisa učenika u programe za stjecanje</w:t>
      </w:r>
      <w:r w:rsidR="008B078B" w:rsidRPr="005567D9">
        <w:t xml:space="preserve"> </w:t>
      </w:r>
      <w:r w:rsidRPr="005567D9">
        <w:t xml:space="preserve">kvalifikacija za vezane obrte određuje se temeljem slobodnih naučničkih mjesta koja, na prijedlog Hrvatske obrtničke komore šest mjeseci prije početka iduće školske godine, osigurava ministarstvo nadležno za </w:t>
      </w:r>
      <w:r w:rsidR="00951067" w:rsidRPr="005567D9">
        <w:t xml:space="preserve">obrt </w:t>
      </w:r>
      <w:r w:rsidRPr="005567D9">
        <w:t>o</w:t>
      </w:r>
      <w:r w:rsidR="00C90FB2" w:rsidRPr="005567D9">
        <w:t xml:space="preserve"> čemu </w:t>
      </w:r>
      <w:r w:rsidRPr="005567D9">
        <w:t>izvješćuje minist</w:t>
      </w:r>
      <w:r w:rsidR="00A96D64" w:rsidRPr="005567D9">
        <w:t>arstvo nadležno za obrazovanje.</w:t>
      </w:r>
    </w:p>
    <w:p w:rsidR="00957046" w:rsidRPr="005567D9" w:rsidRDefault="00957046" w:rsidP="00957046">
      <w:pPr>
        <w:pStyle w:val="clanak"/>
        <w:spacing w:before="0" w:beforeAutospacing="0" w:after="0"/>
      </w:pPr>
    </w:p>
    <w:p w:rsidR="003861AB" w:rsidRPr="005567D9" w:rsidRDefault="00957046" w:rsidP="00957046">
      <w:pPr>
        <w:pStyle w:val="clanak"/>
        <w:spacing w:before="0" w:beforeAutospacing="0" w:after="0"/>
      </w:pPr>
      <w:r w:rsidRPr="005567D9">
        <w:t xml:space="preserve">(4) </w:t>
      </w:r>
      <w:r w:rsidR="003861AB" w:rsidRPr="005567D9">
        <w:t>Na zahtjev ministra nadležnog za obrazovanje m</w:t>
      </w:r>
      <w:r w:rsidRPr="005567D9">
        <w:t xml:space="preserve">inistar nadležan za obrt </w:t>
      </w:r>
      <w:r w:rsidR="003861AB" w:rsidRPr="005567D9">
        <w:t>u suradnji sa  Hrvatskom obrtničkom komorom</w:t>
      </w:r>
      <w:r w:rsidRPr="005567D9">
        <w:t xml:space="preserve"> daje suglasnost na </w:t>
      </w:r>
      <w:r w:rsidR="003861AB" w:rsidRPr="005567D9">
        <w:t>plan strukture</w:t>
      </w:r>
      <w:r w:rsidRPr="005567D9">
        <w:t xml:space="preserve"> upisa učenika u </w:t>
      </w:r>
      <w:r w:rsidR="003861AB" w:rsidRPr="005567D9">
        <w:t xml:space="preserve">programe za stjecanje </w:t>
      </w:r>
      <w:r w:rsidRPr="005567D9">
        <w:t>kvalifikacija za vezane obrte</w:t>
      </w:r>
      <w:r w:rsidR="003861AB" w:rsidRPr="005567D9">
        <w:t xml:space="preserve"> najkasnije u roku od se</w:t>
      </w:r>
      <w:r w:rsidR="001D0C0B" w:rsidRPr="005567D9">
        <w:t>dam dana od zaprimanja zahtjeva</w:t>
      </w:r>
      <w:r w:rsidRPr="005567D9">
        <w:t>“</w:t>
      </w:r>
      <w:r w:rsidR="001D0C0B" w:rsidRPr="005567D9">
        <w:t>.</w:t>
      </w:r>
      <w:r w:rsidRPr="005567D9">
        <w:t xml:space="preserve"> </w:t>
      </w:r>
    </w:p>
    <w:p w:rsidR="00EA158F" w:rsidRDefault="00EA158F" w:rsidP="00957046">
      <w:pPr>
        <w:pStyle w:val="clanak"/>
        <w:jc w:val="center"/>
        <w:rPr>
          <w:b/>
        </w:rPr>
      </w:pPr>
    </w:p>
    <w:p w:rsidR="00957046" w:rsidRPr="005567D9" w:rsidRDefault="00B22C0B" w:rsidP="00957046">
      <w:pPr>
        <w:pStyle w:val="clanak"/>
        <w:jc w:val="center"/>
        <w:rPr>
          <w:b/>
        </w:rPr>
      </w:pPr>
      <w:r>
        <w:rPr>
          <w:b/>
        </w:rPr>
        <w:lastRenderedPageBreak/>
        <w:t>Članak 11</w:t>
      </w:r>
      <w:r w:rsidR="00957046" w:rsidRPr="005567D9">
        <w:rPr>
          <w:b/>
        </w:rPr>
        <w:t>.</w:t>
      </w:r>
    </w:p>
    <w:p w:rsidR="00957046" w:rsidRPr="005567D9" w:rsidRDefault="001D0C0B" w:rsidP="00957046">
      <w:pPr>
        <w:pStyle w:val="t-9-8"/>
        <w:spacing w:before="0" w:beforeAutospacing="0" w:after="0"/>
      </w:pPr>
      <w:r w:rsidRPr="005567D9">
        <w:t>Č</w:t>
      </w:r>
      <w:r w:rsidR="00957046" w:rsidRPr="005567D9">
        <w:t>lan</w:t>
      </w:r>
      <w:r w:rsidRPr="005567D9">
        <w:t>ak</w:t>
      </w:r>
      <w:r w:rsidR="00957046" w:rsidRPr="005567D9">
        <w:t xml:space="preserve"> 54. mijenja se i glasi:</w:t>
      </w:r>
    </w:p>
    <w:p w:rsidR="004919AA" w:rsidRPr="005567D9" w:rsidRDefault="004919AA" w:rsidP="00957046">
      <w:pPr>
        <w:pStyle w:val="t-9-8"/>
        <w:spacing w:before="0" w:beforeAutospacing="0" w:after="0"/>
      </w:pPr>
    </w:p>
    <w:p w:rsidR="00957046" w:rsidRPr="005567D9" w:rsidRDefault="00957046" w:rsidP="00957046">
      <w:pPr>
        <w:pStyle w:val="t-9-8"/>
        <w:spacing w:before="0" w:beforeAutospacing="0" w:after="0"/>
      </w:pPr>
      <w:r w:rsidRPr="005567D9">
        <w:t xml:space="preserve"> „(1) </w:t>
      </w:r>
      <w:r w:rsidR="0037766F" w:rsidRPr="005567D9">
        <w:t>Strukovno o</w:t>
      </w:r>
      <w:r w:rsidRPr="005567D9">
        <w:t xml:space="preserve">brazovanje za stjecanje </w:t>
      </w:r>
      <w:r w:rsidR="0037766F" w:rsidRPr="005567D9">
        <w:t>kvalifikacija</w:t>
      </w:r>
      <w:r w:rsidRPr="005567D9">
        <w:t xml:space="preserve"> za vezane obrte izvodi se prema strukovnom kurikulumu koji se sastoji od opć</w:t>
      </w:r>
      <w:r w:rsidR="001D0C0B" w:rsidRPr="005567D9">
        <w:t>eobrazovnog i strukovnog dijela.</w:t>
      </w:r>
    </w:p>
    <w:p w:rsidR="009B0AA9" w:rsidRPr="005567D9" w:rsidRDefault="009B0AA9" w:rsidP="00957046">
      <w:pPr>
        <w:pStyle w:val="t-9-8"/>
        <w:spacing w:before="0" w:beforeAutospacing="0" w:after="0"/>
      </w:pPr>
    </w:p>
    <w:p w:rsidR="001D0C0B" w:rsidRPr="005567D9" w:rsidRDefault="001D0C0B" w:rsidP="00957046">
      <w:pPr>
        <w:pStyle w:val="t-9-8"/>
        <w:spacing w:before="0" w:beforeAutospacing="0" w:after="0"/>
      </w:pPr>
      <w:r w:rsidRPr="005567D9">
        <w:t>(2) Strukovni kurikulum za stjecanje kvalifikacije za vezane obrte izrađuje ministarstvo nadležno za obrt u suradnji s Hrvatskom obrtničkom komorom, a donosi ga ministar nadležan za obrazovanje na prijedlog agencije nadležne za strukovno obrazovanje“</w:t>
      </w:r>
      <w:r w:rsidR="009B0AA9" w:rsidRPr="005567D9">
        <w:t>.</w:t>
      </w:r>
    </w:p>
    <w:p w:rsidR="00094CAE" w:rsidRPr="005567D9" w:rsidRDefault="00094CAE" w:rsidP="009B0AA9">
      <w:pPr>
        <w:pStyle w:val="t-9-8"/>
        <w:spacing w:before="0" w:beforeAutospacing="0" w:after="0"/>
        <w:jc w:val="center"/>
        <w:rPr>
          <w:b/>
        </w:rPr>
      </w:pPr>
    </w:p>
    <w:p w:rsidR="00957046" w:rsidRPr="005567D9" w:rsidRDefault="00B22C0B" w:rsidP="009B0AA9">
      <w:pPr>
        <w:pStyle w:val="t-9-8"/>
        <w:spacing w:before="0" w:beforeAutospacing="0" w:after="0"/>
        <w:jc w:val="center"/>
        <w:rPr>
          <w:b/>
        </w:rPr>
      </w:pPr>
      <w:r>
        <w:rPr>
          <w:b/>
        </w:rPr>
        <w:t>Članak 12</w:t>
      </w:r>
      <w:r w:rsidR="00957046" w:rsidRPr="005567D9">
        <w:rPr>
          <w:b/>
        </w:rPr>
        <w:t>.</w:t>
      </w:r>
    </w:p>
    <w:p w:rsidR="00957046" w:rsidRPr="005567D9" w:rsidRDefault="00B90FFC" w:rsidP="00957046">
      <w:pPr>
        <w:pStyle w:val="clanak"/>
        <w:spacing w:after="0"/>
      </w:pPr>
      <w:r w:rsidRPr="005567D9">
        <w:t>Članak</w:t>
      </w:r>
      <w:r w:rsidR="00957046" w:rsidRPr="005567D9">
        <w:t xml:space="preserve"> 55. mijenja se i glasi:</w:t>
      </w:r>
    </w:p>
    <w:p w:rsidR="009B0AA9" w:rsidRPr="005567D9" w:rsidRDefault="009B0AA9" w:rsidP="004919AA">
      <w:pPr>
        <w:pStyle w:val="clanak"/>
        <w:spacing w:before="0" w:beforeAutospacing="0" w:after="0"/>
      </w:pPr>
    </w:p>
    <w:p w:rsidR="002B21B1" w:rsidRPr="005567D9" w:rsidRDefault="00957046" w:rsidP="004919AA">
      <w:pPr>
        <w:pStyle w:val="clanak"/>
        <w:spacing w:before="0" w:beforeAutospacing="0" w:after="0"/>
      </w:pPr>
      <w:r w:rsidRPr="005567D9">
        <w:t>„(1) Općeobrazovni dio strukovnog kurikuluma izvodi se u ustanovi za strukovno obrazovanje, koja može biti i regionalni centar kompetentnosti</w:t>
      </w:r>
      <w:r w:rsidR="002B21B1" w:rsidRPr="005567D9">
        <w:t xml:space="preserve"> (u daljnjem tekstu: ustanova za strukovno obrazovanje)</w:t>
      </w:r>
      <w:r w:rsidR="004919AA" w:rsidRPr="005567D9">
        <w:t>, a strukovni dio strukovnog kurikuluma izvodi se u ustanovi za strukovno obrazovanje, kod obrtnika ili u pravnoj osobi iz članka 2. stavka 2. ovoga Zakona.</w:t>
      </w:r>
    </w:p>
    <w:p w:rsidR="004919AA" w:rsidRPr="005567D9" w:rsidRDefault="004919AA" w:rsidP="004919AA">
      <w:pPr>
        <w:pStyle w:val="clanak"/>
        <w:spacing w:before="0" w:beforeAutospacing="0" w:after="0"/>
      </w:pPr>
    </w:p>
    <w:p w:rsidR="00B90FFC" w:rsidRPr="005567D9" w:rsidRDefault="002B21B1" w:rsidP="00957046">
      <w:pPr>
        <w:pStyle w:val="clanak"/>
        <w:spacing w:before="0" w:beforeAutospacing="0" w:after="0"/>
      </w:pPr>
      <w:r w:rsidRPr="005567D9">
        <w:t>(2) S</w:t>
      </w:r>
      <w:r w:rsidR="00957046" w:rsidRPr="005567D9">
        <w:t xml:space="preserve">trukovni dio strukovnog kurikuluma </w:t>
      </w:r>
      <w:r w:rsidRPr="005567D9">
        <w:t>iz stavka 1. ovog</w:t>
      </w:r>
      <w:r w:rsidR="009B0AA9" w:rsidRPr="005567D9">
        <w:t>a</w:t>
      </w:r>
      <w:r w:rsidRPr="005567D9">
        <w:t xml:space="preserve"> članka provodi se naukovanjem.</w:t>
      </w:r>
    </w:p>
    <w:p w:rsidR="00B90FFC" w:rsidRPr="005567D9" w:rsidRDefault="00B90FFC" w:rsidP="00957046">
      <w:pPr>
        <w:pStyle w:val="clanak"/>
        <w:spacing w:before="0" w:beforeAutospacing="0" w:after="0"/>
      </w:pPr>
    </w:p>
    <w:p w:rsidR="004919AA" w:rsidRPr="005567D9" w:rsidRDefault="00B90FFC" w:rsidP="00843B39">
      <w:pPr>
        <w:pStyle w:val="clanak"/>
        <w:spacing w:before="0" w:beforeAutospacing="0" w:after="0"/>
      </w:pPr>
      <w:r w:rsidRPr="005567D9">
        <w:t>(3) Pod pravnom osobom iz stavka 1. ovog</w:t>
      </w:r>
      <w:r w:rsidR="009B0AA9" w:rsidRPr="005567D9">
        <w:t>a</w:t>
      </w:r>
      <w:r w:rsidRPr="005567D9">
        <w:t xml:space="preserve"> članka podrazumijeva se trgov</w:t>
      </w:r>
      <w:r w:rsidR="009B0AA9" w:rsidRPr="005567D9">
        <w:t>ačko društvo, ustanova i zadruga</w:t>
      </w:r>
      <w:r w:rsidRPr="005567D9">
        <w:t>“</w:t>
      </w:r>
      <w:r w:rsidR="009B0AA9" w:rsidRPr="005567D9">
        <w:t>.</w:t>
      </w:r>
    </w:p>
    <w:p w:rsidR="00FB208F" w:rsidRPr="005567D9" w:rsidRDefault="00FB208F" w:rsidP="00843B39">
      <w:pPr>
        <w:pStyle w:val="clanak"/>
        <w:spacing w:before="0" w:beforeAutospacing="0" w:after="0"/>
      </w:pPr>
    </w:p>
    <w:p w:rsidR="00957046" w:rsidRPr="005567D9" w:rsidRDefault="00B22C0B" w:rsidP="009B0AA9">
      <w:pPr>
        <w:pStyle w:val="clanak"/>
        <w:spacing w:before="0" w:beforeAutospacing="0" w:after="0"/>
        <w:jc w:val="center"/>
        <w:rPr>
          <w:b/>
        </w:rPr>
      </w:pPr>
      <w:r>
        <w:rPr>
          <w:b/>
        </w:rPr>
        <w:t>Članak 13</w:t>
      </w:r>
      <w:r w:rsidR="004E0A39" w:rsidRPr="005567D9">
        <w:rPr>
          <w:b/>
        </w:rPr>
        <w:t>.</w:t>
      </w:r>
    </w:p>
    <w:p w:rsidR="00957046" w:rsidRPr="005567D9" w:rsidRDefault="00957046" w:rsidP="00957046">
      <w:pPr>
        <w:pStyle w:val="clanak"/>
      </w:pPr>
      <w:r w:rsidRPr="005567D9">
        <w:t xml:space="preserve">Iza članka </w:t>
      </w:r>
      <w:r w:rsidR="008D4F56" w:rsidRPr="005567D9">
        <w:t>55. dodaju se članci 55.a i 55.</w:t>
      </w:r>
      <w:r w:rsidRPr="005567D9">
        <w:t>b koji glase:</w:t>
      </w:r>
    </w:p>
    <w:p w:rsidR="00957046" w:rsidRPr="005567D9" w:rsidRDefault="00957046" w:rsidP="00957046">
      <w:pPr>
        <w:pStyle w:val="clanak"/>
        <w:jc w:val="center"/>
      </w:pPr>
      <w:r w:rsidRPr="005567D9">
        <w:t>„</w:t>
      </w:r>
      <w:r w:rsidR="00D40BEC" w:rsidRPr="005567D9">
        <w:t xml:space="preserve">Članak </w:t>
      </w:r>
      <w:r w:rsidRPr="005567D9">
        <w:t>55.a</w:t>
      </w:r>
    </w:p>
    <w:p w:rsidR="00957046" w:rsidRPr="005567D9" w:rsidRDefault="00957046" w:rsidP="00957046">
      <w:pPr>
        <w:pStyle w:val="clanak"/>
        <w:spacing w:after="0"/>
      </w:pPr>
      <w:r w:rsidRPr="005567D9">
        <w:t>(1) Naukovanje odraslih izvodi se prema strukovnom kurikulumu iz članka 54. ovoga Zakona i odnosi se na stjecanje kvalifikacije za tržište rada.</w:t>
      </w:r>
    </w:p>
    <w:p w:rsidR="009B0AA9" w:rsidRPr="005567D9" w:rsidRDefault="009B0AA9" w:rsidP="0075752D">
      <w:pPr>
        <w:pStyle w:val="clanak"/>
        <w:spacing w:before="0" w:beforeAutospacing="0" w:after="0"/>
      </w:pPr>
    </w:p>
    <w:p w:rsidR="00957046" w:rsidRPr="005567D9" w:rsidRDefault="00957046" w:rsidP="0075752D">
      <w:pPr>
        <w:pStyle w:val="clanak"/>
        <w:spacing w:before="0" w:beforeAutospacing="0" w:after="0"/>
      </w:pPr>
      <w:r w:rsidRPr="005567D9">
        <w:t xml:space="preserve">(2) Dužina trajanja </w:t>
      </w:r>
      <w:r w:rsidR="006D0959" w:rsidRPr="005567D9">
        <w:t>razlikovnog programa koji se odnosi na naukovanje</w:t>
      </w:r>
      <w:r w:rsidRPr="005567D9">
        <w:t xml:space="preserve"> uvjetovana je prethodno završenim </w:t>
      </w:r>
      <w:r w:rsidR="00D40BEC" w:rsidRPr="005567D9">
        <w:t xml:space="preserve">formalnim </w:t>
      </w:r>
      <w:r w:rsidRPr="005567D9">
        <w:t>obrazovanjem i</w:t>
      </w:r>
      <w:r w:rsidR="00F954F7" w:rsidRPr="005567D9">
        <w:t>/ili</w:t>
      </w:r>
      <w:r w:rsidRPr="005567D9">
        <w:t xml:space="preserve"> neformalno i informalno</w:t>
      </w:r>
      <w:r w:rsidR="008B078B" w:rsidRPr="005567D9">
        <w:t xml:space="preserve"> </w:t>
      </w:r>
      <w:r w:rsidRPr="005567D9">
        <w:t>stečenim znanjima i vještinama.</w:t>
      </w:r>
    </w:p>
    <w:p w:rsidR="0075752D" w:rsidRPr="005567D9" w:rsidRDefault="0075752D" w:rsidP="0075752D">
      <w:pPr>
        <w:pStyle w:val="clanak"/>
        <w:spacing w:before="0" w:beforeAutospacing="0" w:after="0"/>
      </w:pPr>
    </w:p>
    <w:p w:rsidR="00957046" w:rsidRPr="005567D9" w:rsidRDefault="00957046" w:rsidP="00957046">
      <w:pPr>
        <w:pStyle w:val="clanak"/>
        <w:spacing w:before="0" w:beforeAutospacing="0" w:after="0"/>
      </w:pPr>
      <w:r w:rsidRPr="005567D9">
        <w:t xml:space="preserve">(3) Trajanje i sadržaj </w:t>
      </w:r>
      <w:r w:rsidR="006D0959" w:rsidRPr="005567D9">
        <w:t xml:space="preserve">razlikovnog programa </w:t>
      </w:r>
      <w:r w:rsidRPr="005567D9">
        <w:t>određuju ustanove koje imaju odobrenje za rad u odgovarajućim programima za obrazovanje odraslih u suradnji s mentorom kod poslodavca kod kojeg će se izvoditi naukovanje.</w:t>
      </w:r>
    </w:p>
    <w:p w:rsidR="00957046" w:rsidRPr="005567D9" w:rsidRDefault="00D40BEC" w:rsidP="00957046">
      <w:pPr>
        <w:pStyle w:val="clanak"/>
        <w:jc w:val="center"/>
      </w:pPr>
      <w:r w:rsidRPr="005567D9">
        <w:t xml:space="preserve">Članak </w:t>
      </w:r>
      <w:r w:rsidR="008D4F56" w:rsidRPr="005567D9">
        <w:t>55.</w:t>
      </w:r>
      <w:r w:rsidR="00957046" w:rsidRPr="005567D9">
        <w:t>b</w:t>
      </w:r>
    </w:p>
    <w:p w:rsidR="007B4ECF" w:rsidRPr="00EA158F" w:rsidRDefault="00957046" w:rsidP="00EA158F">
      <w:pPr>
        <w:pStyle w:val="clanak"/>
        <w:spacing w:before="0" w:beforeAutospacing="0" w:after="0"/>
      </w:pPr>
      <w:r w:rsidRPr="005567D9">
        <w:t xml:space="preserve">Način ostvarivanja naukovanja pravilnikom propisuje ministar nadležan za obrt nakon prethodno pribavljenog mišljenja Hrvatske obrtničke komore i uz </w:t>
      </w:r>
      <w:r w:rsidR="001171D4" w:rsidRPr="005567D9">
        <w:t xml:space="preserve">prethodnu </w:t>
      </w:r>
      <w:r w:rsidRPr="005567D9">
        <w:t>suglasnost ministra na</w:t>
      </w:r>
      <w:r w:rsidR="009B0AA9" w:rsidRPr="005567D9">
        <w:t>dležnog za obrazovanje</w:t>
      </w:r>
      <w:r w:rsidRPr="005567D9">
        <w:t>“</w:t>
      </w:r>
      <w:r w:rsidR="009B0AA9" w:rsidRPr="005567D9">
        <w:t>.</w:t>
      </w:r>
    </w:p>
    <w:p w:rsidR="00957046" w:rsidRPr="005567D9" w:rsidRDefault="00B22C0B" w:rsidP="00957046">
      <w:pPr>
        <w:pStyle w:val="clanak"/>
        <w:jc w:val="center"/>
        <w:rPr>
          <w:b/>
        </w:rPr>
      </w:pPr>
      <w:r>
        <w:rPr>
          <w:b/>
        </w:rPr>
        <w:lastRenderedPageBreak/>
        <w:t>Članak 14</w:t>
      </w:r>
      <w:r w:rsidR="004E0A39" w:rsidRPr="005567D9">
        <w:rPr>
          <w:b/>
        </w:rPr>
        <w:t>.</w:t>
      </w:r>
    </w:p>
    <w:p w:rsidR="00957046" w:rsidRPr="005567D9" w:rsidRDefault="00957046" w:rsidP="00957046">
      <w:pPr>
        <w:pStyle w:val="clanak"/>
        <w:spacing w:before="0" w:beforeAutospacing="0" w:after="0"/>
      </w:pPr>
      <w:r w:rsidRPr="005567D9">
        <w:t>Članak 56. mijenja se i glasi:</w:t>
      </w:r>
    </w:p>
    <w:p w:rsidR="00957046" w:rsidRPr="005567D9" w:rsidRDefault="00957046" w:rsidP="00957046">
      <w:pPr>
        <w:pStyle w:val="clanak"/>
        <w:spacing w:before="0" w:beforeAutospacing="0" w:after="0"/>
      </w:pPr>
      <w:r w:rsidRPr="005567D9">
        <w:t>„(1) Za izvođenje naukovanja obrtnik, kao i pravna osoba iz članka 2. stavka 2. ovoga Zakona mora imati dozvolu (licenciju).</w:t>
      </w:r>
    </w:p>
    <w:p w:rsidR="00957046" w:rsidRPr="005567D9" w:rsidRDefault="00957046" w:rsidP="00957046">
      <w:pPr>
        <w:pStyle w:val="clanak"/>
        <w:spacing w:after="0"/>
      </w:pPr>
      <w:r w:rsidRPr="005567D9">
        <w:t>(2) Dozvola (licencija) iz stavka 1. ovoga člank</w:t>
      </w:r>
      <w:r w:rsidR="00D40BEC" w:rsidRPr="005567D9">
        <w:t>a izdaje se s rokom važenja od sedam</w:t>
      </w:r>
      <w:r w:rsidRPr="005567D9">
        <w:t xml:space="preserve"> godina od dana izdavanja.</w:t>
      </w:r>
    </w:p>
    <w:p w:rsidR="00957046" w:rsidRPr="005567D9" w:rsidRDefault="00957046" w:rsidP="00957046">
      <w:pPr>
        <w:pStyle w:val="clanak"/>
        <w:spacing w:after="0"/>
      </w:pPr>
      <w:r w:rsidRPr="005567D9">
        <w:t xml:space="preserve">(3) Dozvolu (licenciju) iz stavka 1. ovoga članka obrtniku i pravnoj osobi iz članka 2. stavka 2. ovoga Zakona koji ima odgovarajuće kadrovske, prostorne i materijalne uvjete </w:t>
      </w:r>
      <w:r w:rsidR="00D40BEC" w:rsidRPr="005567D9">
        <w:t xml:space="preserve">za </w:t>
      </w:r>
      <w:r w:rsidRPr="005567D9">
        <w:t>izvođenje naukovanja, izdaje Hrvatska obrtnička komora.</w:t>
      </w:r>
    </w:p>
    <w:p w:rsidR="00957046" w:rsidRPr="005567D9" w:rsidRDefault="00957046" w:rsidP="00957046">
      <w:pPr>
        <w:pStyle w:val="clanak"/>
        <w:spacing w:before="0" w:beforeAutospacing="0" w:after="0"/>
      </w:pPr>
    </w:p>
    <w:p w:rsidR="00957046" w:rsidRPr="005567D9" w:rsidRDefault="00957046" w:rsidP="00957046">
      <w:pPr>
        <w:pStyle w:val="clanak"/>
        <w:spacing w:before="0" w:beforeAutospacing="0" w:after="0"/>
      </w:pPr>
      <w:r w:rsidRPr="005567D9">
        <w:t xml:space="preserve">(4) Komisiju </w:t>
      </w:r>
      <w:r w:rsidR="00024C9C" w:rsidRPr="005567D9">
        <w:t xml:space="preserve">koja utvrđuje ispunjavanje uvjeta </w:t>
      </w:r>
      <w:r w:rsidRPr="005567D9">
        <w:t>za izdavanje dozvole (licencije) za izvođenje naukovanja za svaku pojedinu kvalifikaciju ili grupu srodnih kvalifikacija imenuje i razrješava predsjednik Hrvatske obrtničke komore, a istu čine:</w:t>
      </w:r>
    </w:p>
    <w:p w:rsidR="00957046" w:rsidRPr="005567D9" w:rsidRDefault="00957046" w:rsidP="00957046">
      <w:pPr>
        <w:pStyle w:val="clanak"/>
        <w:spacing w:before="0" w:beforeAutospacing="0" w:after="0"/>
      </w:pPr>
      <w:r w:rsidRPr="005567D9">
        <w:t>– osoba s položenim majstorskim ispitom ili osoba kojoj se sukladno odredbi članka 66. ovoga Zakona priznaje pravo kao i osobi s položenim majstorskim ispitom ili osobi s odgovarajućim visokim obrazovanjem ili obrazovanjem višim od propisanog Pravilnikom iz čl</w:t>
      </w:r>
      <w:r w:rsidR="009B0AA9" w:rsidRPr="005567D9">
        <w:t>anka 6. stavka 2. ovoga Zakona</w:t>
      </w:r>
    </w:p>
    <w:p w:rsidR="00957046" w:rsidRPr="005567D9" w:rsidRDefault="00957046" w:rsidP="00957046">
      <w:pPr>
        <w:pStyle w:val="clanak"/>
        <w:spacing w:before="0" w:beforeAutospacing="0" w:after="0"/>
      </w:pPr>
      <w:r w:rsidRPr="005567D9">
        <w:t xml:space="preserve">– nastavnik ustanove za strukovno obrazovanje, </w:t>
      </w:r>
      <w:r w:rsidR="004919AA" w:rsidRPr="005567D9">
        <w:t>u</w:t>
      </w:r>
      <w:r w:rsidRPr="005567D9">
        <w:t xml:space="preserve"> kojoj se ostvaruje obrazovanje za stjecanj</w:t>
      </w:r>
      <w:r w:rsidR="009B0AA9" w:rsidRPr="005567D9">
        <w:t>e kvalifikacija za vezane obrte</w:t>
      </w:r>
    </w:p>
    <w:p w:rsidR="00957046" w:rsidRPr="005567D9" w:rsidRDefault="00957046" w:rsidP="00957046">
      <w:pPr>
        <w:pStyle w:val="clanak"/>
        <w:spacing w:before="0" w:beforeAutospacing="0" w:after="0"/>
      </w:pPr>
      <w:r w:rsidRPr="005567D9">
        <w:t>– predstavnik stručne službe područne obrtničke komore, odnosno udruženja obrtnika i</w:t>
      </w:r>
    </w:p>
    <w:p w:rsidR="00957046" w:rsidRPr="005567D9" w:rsidRDefault="00957046" w:rsidP="00957046">
      <w:pPr>
        <w:pStyle w:val="clanak"/>
        <w:spacing w:before="0" w:beforeAutospacing="0" w:after="0"/>
      </w:pPr>
      <w:r w:rsidRPr="005567D9">
        <w:t>– predstavnik stručne službe županijske komore Hrvatske gospodarske komore.</w:t>
      </w:r>
    </w:p>
    <w:p w:rsidR="00957046" w:rsidRPr="005567D9" w:rsidRDefault="00957046" w:rsidP="00957046">
      <w:pPr>
        <w:pStyle w:val="clanak"/>
        <w:spacing w:after="0"/>
      </w:pPr>
      <w:r w:rsidRPr="005567D9">
        <w:t xml:space="preserve">(5) Postupak i način izdavanja dozvole (licencije) za izvođenje naukovanja </w:t>
      </w:r>
      <w:r w:rsidR="008740BC" w:rsidRPr="005567D9">
        <w:t xml:space="preserve">pravilnikom </w:t>
      </w:r>
      <w:r w:rsidRPr="005567D9">
        <w:t>propisuje ministar nadležan za obrt.</w:t>
      </w:r>
    </w:p>
    <w:p w:rsidR="00957046" w:rsidRPr="005567D9" w:rsidRDefault="00957046" w:rsidP="00957046">
      <w:pPr>
        <w:pStyle w:val="clanak"/>
        <w:spacing w:before="0" w:beforeAutospacing="0" w:after="0"/>
      </w:pPr>
    </w:p>
    <w:p w:rsidR="00957046" w:rsidRPr="005567D9" w:rsidRDefault="00957046" w:rsidP="00957046">
      <w:pPr>
        <w:pStyle w:val="clanak"/>
        <w:spacing w:before="0" w:beforeAutospacing="0" w:after="0"/>
      </w:pPr>
      <w:r w:rsidRPr="005567D9">
        <w:t xml:space="preserve">(6) Obrtniku i pravnoj osobi iz članka 2. stavka 2. ovoga Zakona za koje se po pravu </w:t>
      </w:r>
      <w:r w:rsidR="001171D4" w:rsidRPr="005567D9">
        <w:t xml:space="preserve">stručnog </w:t>
      </w:r>
      <w:r w:rsidRPr="005567D9">
        <w:t>nadzora utvrdi da ne posjeduju odgovarajuće prostorne i materijalne uvjete i imenovanog mentora za izvođenje naukovanja, Hrvatska obrtnička komora ukida dozvolu (licenciju).</w:t>
      </w:r>
    </w:p>
    <w:p w:rsidR="00957046" w:rsidRPr="005567D9" w:rsidRDefault="00957046" w:rsidP="001171D4">
      <w:pPr>
        <w:pStyle w:val="clanak"/>
        <w:spacing w:after="0"/>
      </w:pPr>
      <w:r w:rsidRPr="005567D9">
        <w:t xml:space="preserve">(7) </w:t>
      </w:r>
      <w:r w:rsidR="00B41EFC" w:rsidRPr="005567D9">
        <w:t>Stručni n</w:t>
      </w:r>
      <w:r w:rsidRPr="005567D9">
        <w:t>adzor nad izdavanjem dozvole (licencije) obrtniku i pravnoj osobi iz članka 2. stavka 2. ovoga Zakona, za izvođenje naukovanja provodi ministarstvo nadležno za obrt.</w:t>
      </w:r>
    </w:p>
    <w:p w:rsidR="0075752D" w:rsidRPr="005567D9" w:rsidRDefault="0075752D" w:rsidP="0075752D">
      <w:pPr>
        <w:pStyle w:val="clanak"/>
        <w:spacing w:before="0" w:beforeAutospacing="0" w:after="0"/>
      </w:pPr>
    </w:p>
    <w:p w:rsidR="00957046" w:rsidRPr="005567D9" w:rsidRDefault="001171D4" w:rsidP="00957046">
      <w:pPr>
        <w:pStyle w:val="clanak"/>
        <w:spacing w:before="0" w:beforeAutospacing="0" w:after="0"/>
      </w:pPr>
      <w:r w:rsidRPr="005567D9">
        <w:t>(8</w:t>
      </w:r>
      <w:r w:rsidR="00957046" w:rsidRPr="005567D9">
        <w:t xml:space="preserve">) </w:t>
      </w:r>
      <w:r w:rsidR="003C08E5" w:rsidRPr="005567D9">
        <w:t>Stručni n</w:t>
      </w:r>
      <w:r w:rsidR="00957046" w:rsidRPr="005567D9">
        <w:t xml:space="preserve">adzor nad izvođenjem naukovanja kod obrtnika i u pravnoj osobi iz članka 2. stavka 2. ovoga Zakona, provodi povjerenstvo kojeg čine predstavnici ministarstva nadležnog za obrt, ustanove za strukovno obrazovanje, </w:t>
      </w:r>
      <w:r w:rsidR="004919AA" w:rsidRPr="005567D9">
        <w:t>a</w:t>
      </w:r>
      <w:r w:rsidR="00957046" w:rsidRPr="005567D9">
        <w:t xml:space="preserve">gencije </w:t>
      </w:r>
      <w:r w:rsidR="006A2E24" w:rsidRPr="005567D9">
        <w:t xml:space="preserve">nadležne </w:t>
      </w:r>
      <w:r w:rsidR="00957046" w:rsidRPr="005567D9">
        <w:t>za strukovno obrazovanje</w:t>
      </w:r>
      <w:r w:rsidR="004919AA" w:rsidRPr="005567D9">
        <w:t xml:space="preserve">, </w:t>
      </w:r>
      <w:r w:rsidR="00957046" w:rsidRPr="005567D9">
        <w:t>Hrvatske obrtničke komore i Hrvatske gospodarske komore.</w:t>
      </w:r>
    </w:p>
    <w:p w:rsidR="00957046" w:rsidRPr="005567D9" w:rsidRDefault="00957046" w:rsidP="00957046">
      <w:pPr>
        <w:pStyle w:val="clanak"/>
        <w:spacing w:before="0" w:beforeAutospacing="0" w:after="0"/>
      </w:pPr>
    </w:p>
    <w:p w:rsidR="00AA4A75" w:rsidRPr="005567D9" w:rsidRDefault="001171D4" w:rsidP="00957046">
      <w:pPr>
        <w:pStyle w:val="clanak"/>
        <w:spacing w:before="0" w:beforeAutospacing="0" w:after="0"/>
      </w:pPr>
      <w:r w:rsidRPr="005567D9">
        <w:t>(9)</w:t>
      </w:r>
      <w:r w:rsidR="00957046" w:rsidRPr="005567D9">
        <w:t xml:space="preserve"> </w:t>
      </w:r>
      <w:r w:rsidRPr="005567D9">
        <w:t>Članove povjerenstva iz stavka 8</w:t>
      </w:r>
      <w:r w:rsidR="00957046" w:rsidRPr="005567D9">
        <w:t>. ovog</w:t>
      </w:r>
      <w:r w:rsidR="003A1BB3" w:rsidRPr="005567D9">
        <w:t>a</w:t>
      </w:r>
      <w:r w:rsidR="00957046" w:rsidRPr="005567D9">
        <w:t xml:space="preserve"> članka Odlukom ime</w:t>
      </w:r>
      <w:r w:rsidR="003A1BB3" w:rsidRPr="005567D9">
        <w:t>nuje ministar nadležan za obrt</w:t>
      </w:r>
      <w:r w:rsidR="008C5825" w:rsidRPr="005567D9">
        <w:t>“</w:t>
      </w:r>
      <w:r w:rsidR="003A1BB3" w:rsidRPr="005567D9">
        <w:t>.</w:t>
      </w:r>
    </w:p>
    <w:p w:rsidR="007B4ECF" w:rsidRDefault="007B4ECF" w:rsidP="003A1BB3">
      <w:pPr>
        <w:pStyle w:val="clanak"/>
        <w:jc w:val="center"/>
        <w:rPr>
          <w:b/>
        </w:rPr>
      </w:pPr>
    </w:p>
    <w:p w:rsidR="007B4ECF" w:rsidRDefault="007B4ECF" w:rsidP="003A1BB3">
      <w:pPr>
        <w:pStyle w:val="clanak"/>
        <w:jc w:val="center"/>
        <w:rPr>
          <w:b/>
        </w:rPr>
      </w:pPr>
    </w:p>
    <w:p w:rsidR="007B4ECF" w:rsidRDefault="007B4ECF" w:rsidP="003A1BB3">
      <w:pPr>
        <w:pStyle w:val="clanak"/>
        <w:jc w:val="center"/>
        <w:rPr>
          <w:b/>
        </w:rPr>
      </w:pPr>
    </w:p>
    <w:p w:rsidR="00957046" w:rsidRPr="005567D9" w:rsidRDefault="00B22C0B" w:rsidP="003A1BB3">
      <w:pPr>
        <w:pStyle w:val="clanak"/>
        <w:jc w:val="center"/>
        <w:rPr>
          <w:b/>
        </w:rPr>
      </w:pPr>
      <w:r>
        <w:rPr>
          <w:b/>
        </w:rPr>
        <w:lastRenderedPageBreak/>
        <w:t>Članak 15</w:t>
      </w:r>
      <w:r w:rsidR="00957046" w:rsidRPr="005567D9">
        <w:rPr>
          <w:b/>
        </w:rPr>
        <w:t>.</w:t>
      </w:r>
    </w:p>
    <w:p w:rsidR="00957046" w:rsidRPr="005567D9" w:rsidRDefault="00957046" w:rsidP="00957046">
      <w:pPr>
        <w:pStyle w:val="clanak"/>
        <w:spacing w:before="0" w:beforeAutospacing="0" w:after="0"/>
      </w:pPr>
      <w:r w:rsidRPr="005567D9">
        <w:t>Iza članka 56. dodaje se članak 56.a koji glasi:</w:t>
      </w:r>
    </w:p>
    <w:p w:rsidR="00957046" w:rsidRPr="005567D9" w:rsidRDefault="00957046" w:rsidP="00957046">
      <w:pPr>
        <w:pStyle w:val="clanak"/>
        <w:spacing w:before="0" w:beforeAutospacing="0" w:after="0"/>
      </w:pPr>
    </w:p>
    <w:p w:rsidR="00957046" w:rsidRPr="005567D9" w:rsidRDefault="008D4F56" w:rsidP="00957046">
      <w:pPr>
        <w:pStyle w:val="clanak"/>
        <w:spacing w:before="0" w:beforeAutospacing="0" w:after="0"/>
        <w:jc w:val="center"/>
      </w:pPr>
      <w:r w:rsidRPr="005567D9">
        <w:t>„</w:t>
      </w:r>
      <w:r w:rsidR="001D6A88" w:rsidRPr="005567D9">
        <w:t xml:space="preserve">Članak </w:t>
      </w:r>
      <w:r w:rsidRPr="005567D9">
        <w:t>56.</w:t>
      </w:r>
      <w:r w:rsidR="00957046" w:rsidRPr="005567D9">
        <w:t>a</w:t>
      </w:r>
    </w:p>
    <w:p w:rsidR="00E57547" w:rsidRPr="005567D9" w:rsidRDefault="00E57547" w:rsidP="00957046">
      <w:pPr>
        <w:pStyle w:val="clanak"/>
        <w:spacing w:before="0" w:beforeAutospacing="0" w:after="0"/>
      </w:pPr>
    </w:p>
    <w:p w:rsidR="00957046" w:rsidRPr="005567D9" w:rsidRDefault="00957046" w:rsidP="00957046">
      <w:pPr>
        <w:pStyle w:val="clanak"/>
        <w:spacing w:before="0" w:beforeAutospacing="0" w:after="0"/>
      </w:pPr>
      <w:r w:rsidRPr="005567D9">
        <w:t>(1) Obrtnik i pravna osoba iz članka 2. stavka 2. ovoga Zakona izvode naukovanje putem mentora koji može biti vlasnik obrta, odnosno zaposlenik obrta ili pravne osobe.</w:t>
      </w:r>
    </w:p>
    <w:p w:rsidR="00363771" w:rsidRPr="005567D9" w:rsidRDefault="00363771" w:rsidP="00957046">
      <w:pPr>
        <w:pStyle w:val="clanak"/>
        <w:spacing w:before="0" w:beforeAutospacing="0" w:after="0"/>
      </w:pPr>
    </w:p>
    <w:p w:rsidR="00957046" w:rsidRPr="005567D9" w:rsidRDefault="00957046" w:rsidP="00957046">
      <w:pPr>
        <w:pStyle w:val="clanak"/>
        <w:spacing w:before="0" w:beforeAutospacing="0" w:after="0"/>
      </w:pPr>
      <w:r w:rsidRPr="005567D9">
        <w:t>(2) Mentor iz stavka 1. ovog</w:t>
      </w:r>
      <w:r w:rsidR="003A1BB3" w:rsidRPr="005567D9">
        <w:t>a</w:t>
      </w:r>
      <w:r w:rsidRPr="005567D9">
        <w:t xml:space="preserve"> članka može biti osoba koja:</w:t>
      </w:r>
    </w:p>
    <w:p w:rsidR="003A1BB3" w:rsidRPr="005567D9" w:rsidRDefault="003A1BB3" w:rsidP="00957046">
      <w:pPr>
        <w:pStyle w:val="clanak"/>
        <w:spacing w:before="0" w:beforeAutospacing="0" w:after="0"/>
      </w:pPr>
    </w:p>
    <w:p w:rsidR="00957046" w:rsidRPr="005567D9" w:rsidRDefault="00957046" w:rsidP="00957046">
      <w:pPr>
        <w:pStyle w:val="clanak"/>
        <w:spacing w:before="0" w:beforeAutospacing="0" w:after="0"/>
      </w:pPr>
      <w:r w:rsidRPr="005567D9">
        <w:t>- ima položeni majstorski ispit u odgovarajućoj kvalifikaciji,</w:t>
      </w:r>
    </w:p>
    <w:p w:rsidR="00957046" w:rsidRPr="005567D9" w:rsidRDefault="00957046" w:rsidP="00957046">
      <w:pPr>
        <w:pStyle w:val="clanak"/>
        <w:spacing w:before="0" w:beforeAutospacing="0" w:after="0"/>
      </w:pPr>
      <w:r w:rsidRPr="005567D9">
        <w:t>- ima pr</w:t>
      </w:r>
      <w:r w:rsidR="003A7351" w:rsidRPr="005567D9">
        <w:t xml:space="preserve">iznata prava koja ovaj Zakon </w:t>
      </w:r>
      <w:r w:rsidRPr="005567D9">
        <w:t>priznaje osobama s položenim majstorskim ispitom te ima položen ispit kojim dokazuje osno</w:t>
      </w:r>
      <w:r w:rsidR="003A1BB3" w:rsidRPr="005567D9">
        <w:t>vna znanja o poučavanju učenika</w:t>
      </w:r>
    </w:p>
    <w:p w:rsidR="00957046" w:rsidRPr="005567D9" w:rsidRDefault="00957046" w:rsidP="00957046">
      <w:pPr>
        <w:pStyle w:val="clanak"/>
        <w:spacing w:before="0" w:beforeAutospacing="0" w:after="0"/>
      </w:pPr>
      <w:r w:rsidRPr="005567D9">
        <w:t>- udovoljava uvjetima iz članka 10. stavka 1. ovoga Zakona te ima položen ispit kojim dokazuje osno</w:t>
      </w:r>
      <w:r w:rsidR="003A1BB3" w:rsidRPr="005567D9">
        <w:t>vna znanja o poučavanju učenika</w:t>
      </w:r>
    </w:p>
    <w:p w:rsidR="00957046" w:rsidRPr="005567D9" w:rsidRDefault="00957046" w:rsidP="00957046">
      <w:pPr>
        <w:pStyle w:val="clanak"/>
        <w:spacing w:before="0" w:beforeAutospacing="0" w:after="0"/>
      </w:pPr>
      <w:r w:rsidRPr="005567D9">
        <w:t>- udovoljava uvjetima iz članka 10. stavaka 3. i 4. ovoga Zakona te ima položen ispit kojim dokazuju osnovna znanja o poučavanju učenika i najmanje tri godine radnog iskustva u kvalifikaci</w:t>
      </w:r>
      <w:r w:rsidR="003A1BB3" w:rsidRPr="005567D9">
        <w:t>ji za koju izvodi naukovanje.</w:t>
      </w:r>
    </w:p>
    <w:p w:rsidR="00957046" w:rsidRPr="005567D9" w:rsidRDefault="00957046" w:rsidP="00957046">
      <w:pPr>
        <w:pStyle w:val="clanak"/>
        <w:spacing w:before="0" w:beforeAutospacing="0" w:after="0"/>
      </w:pPr>
    </w:p>
    <w:p w:rsidR="00957046" w:rsidRPr="005567D9" w:rsidRDefault="00957046" w:rsidP="00957046">
      <w:pPr>
        <w:pStyle w:val="clanak"/>
        <w:spacing w:before="0" w:beforeAutospacing="0" w:after="0"/>
      </w:pPr>
      <w:r w:rsidRPr="005567D9">
        <w:t>(3) Osim osoba iz stavka 2. ovog članka mentor može biti i osoba koja ima odgovarajuće srednje st</w:t>
      </w:r>
      <w:r w:rsidR="001D6A88" w:rsidRPr="005567D9">
        <w:t>rukovno obrazovanje i najmanje sedam</w:t>
      </w:r>
      <w:r w:rsidRPr="005567D9">
        <w:t xml:space="preserve"> godina radnog iskustva u kvalifikaciji za koju izvodi naukovanje te ima položen ispit kojim dokazuje osno</w:t>
      </w:r>
      <w:r w:rsidR="003A1BB3" w:rsidRPr="005567D9">
        <w:t>vna znanja o poučavanju učenika</w:t>
      </w:r>
      <w:r w:rsidRPr="005567D9">
        <w:t>“</w:t>
      </w:r>
      <w:r w:rsidR="003A1BB3" w:rsidRPr="005567D9">
        <w:t>.</w:t>
      </w:r>
    </w:p>
    <w:p w:rsidR="00957046" w:rsidRPr="005567D9" w:rsidRDefault="00B22C0B" w:rsidP="00957046">
      <w:pPr>
        <w:pStyle w:val="clanak"/>
        <w:jc w:val="center"/>
        <w:rPr>
          <w:b/>
        </w:rPr>
      </w:pPr>
      <w:r>
        <w:rPr>
          <w:b/>
        </w:rPr>
        <w:t>Članak 16</w:t>
      </w:r>
      <w:r w:rsidR="00957046" w:rsidRPr="005567D9">
        <w:rPr>
          <w:b/>
        </w:rPr>
        <w:t>.</w:t>
      </w:r>
    </w:p>
    <w:p w:rsidR="00957046" w:rsidRPr="005567D9" w:rsidRDefault="00957046" w:rsidP="00957046">
      <w:pPr>
        <w:pStyle w:val="clanak"/>
        <w:spacing w:before="0" w:beforeAutospacing="0" w:after="0"/>
      </w:pPr>
      <w:r w:rsidRPr="005567D9">
        <w:t>Članak 57. mijenja se i glasi:</w:t>
      </w:r>
    </w:p>
    <w:p w:rsidR="00957046" w:rsidRPr="005567D9" w:rsidRDefault="008C5825" w:rsidP="008C5825">
      <w:pPr>
        <w:spacing w:before="100" w:beforeAutospacing="1" w:after="100" w:afterAutospacing="1"/>
        <w:rPr>
          <w:rFonts w:ascii="Times New Roman" w:hAnsi="Times New Roman" w:cs="Times New Roman"/>
          <w:sz w:val="24"/>
          <w:szCs w:val="24"/>
        </w:rPr>
      </w:pPr>
      <w:r w:rsidRPr="005567D9">
        <w:rPr>
          <w:rFonts w:ascii="Times New Roman" w:hAnsi="Times New Roman" w:cs="Times New Roman"/>
          <w:sz w:val="24"/>
          <w:szCs w:val="24"/>
        </w:rPr>
        <w:t>„</w:t>
      </w:r>
      <w:r w:rsidR="00957046" w:rsidRPr="005567D9">
        <w:rPr>
          <w:rFonts w:ascii="Times New Roman" w:hAnsi="Times New Roman" w:cs="Times New Roman"/>
          <w:sz w:val="24"/>
          <w:szCs w:val="24"/>
        </w:rPr>
        <w:t>(1) Program stjecanja osnovnog znanja o poučavanju učenika za mentore u gospodarstvu donosi ministar nadležan za poduzetništvo i obrt na prijedlog Hrvatske obrtničke komore i Hrvatske gospodarske komore, a uz prethodnu suglasnost ministra nadležnog za obrazovanje.</w:t>
      </w:r>
    </w:p>
    <w:p w:rsidR="00AF6364" w:rsidRPr="005567D9" w:rsidRDefault="00957046" w:rsidP="00DD49A9">
      <w:pPr>
        <w:spacing w:before="100" w:beforeAutospacing="1" w:after="100" w:afterAutospacing="1"/>
        <w:rPr>
          <w:rFonts w:ascii="Times New Roman" w:hAnsi="Times New Roman" w:cs="Times New Roman"/>
          <w:sz w:val="24"/>
          <w:szCs w:val="24"/>
        </w:rPr>
      </w:pPr>
      <w:r w:rsidRPr="005567D9">
        <w:rPr>
          <w:rFonts w:ascii="Times New Roman" w:hAnsi="Times New Roman" w:cs="Times New Roman"/>
          <w:sz w:val="24"/>
          <w:szCs w:val="24"/>
        </w:rPr>
        <w:t>(2) Program stjecanja osnovnog znanja o poučavanju učenika za mentore u gospodarstvu provode Hrvatska obrtnička komora</w:t>
      </w:r>
      <w:r w:rsidR="003A1BB3" w:rsidRPr="005567D9">
        <w:rPr>
          <w:rFonts w:ascii="Times New Roman" w:hAnsi="Times New Roman" w:cs="Times New Roman"/>
          <w:sz w:val="24"/>
          <w:szCs w:val="24"/>
        </w:rPr>
        <w:t xml:space="preserve"> i Hrvatska gospodarska komora</w:t>
      </w:r>
      <w:r w:rsidR="008C5825" w:rsidRPr="005567D9">
        <w:rPr>
          <w:rFonts w:ascii="Times New Roman" w:hAnsi="Times New Roman" w:cs="Times New Roman"/>
          <w:sz w:val="24"/>
          <w:szCs w:val="24"/>
        </w:rPr>
        <w:t>“</w:t>
      </w:r>
      <w:r w:rsidR="003A1BB3" w:rsidRPr="005567D9">
        <w:rPr>
          <w:rFonts w:ascii="Times New Roman" w:hAnsi="Times New Roman" w:cs="Times New Roman"/>
          <w:sz w:val="24"/>
          <w:szCs w:val="24"/>
        </w:rPr>
        <w:t>.</w:t>
      </w:r>
    </w:p>
    <w:p w:rsidR="00957046" w:rsidRPr="005567D9" w:rsidRDefault="00070F8A" w:rsidP="00FF2F17">
      <w:pPr>
        <w:pStyle w:val="clanak"/>
        <w:jc w:val="center"/>
        <w:rPr>
          <w:b/>
        </w:rPr>
      </w:pPr>
      <w:r w:rsidRPr="005567D9">
        <w:rPr>
          <w:b/>
        </w:rPr>
        <w:t>Članak</w:t>
      </w:r>
      <w:r w:rsidR="00B22C0B">
        <w:rPr>
          <w:b/>
        </w:rPr>
        <w:t xml:space="preserve"> 17</w:t>
      </w:r>
      <w:r w:rsidR="00957046" w:rsidRPr="005567D9">
        <w:rPr>
          <w:b/>
        </w:rPr>
        <w:t>.</w:t>
      </w:r>
    </w:p>
    <w:p w:rsidR="00957046" w:rsidRPr="005567D9" w:rsidRDefault="00957046" w:rsidP="00957046">
      <w:pPr>
        <w:pStyle w:val="clanak"/>
        <w:spacing w:before="0" w:beforeAutospacing="0" w:after="0"/>
      </w:pPr>
      <w:r w:rsidRPr="005567D9">
        <w:t>Iza članka 57. dodaje se članak 57.a koji glasi:</w:t>
      </w:r>
    </w:p>
    <w:p w:rsidR="007C08AD" w:rsidRPr="005567D9" w:rsidRDefault="007C08AD" w:rsidP="00957046">
      <w:pPr>
        <w:pStyle w:val="clanak"/>
        <w:spacing w:before="0" w:beforeAutospacing="0" w:after="0"/>
        <w:jc w:val="center"/>
      </w:pPr>
    </w:p>
    <w:p w:rsidR="00957046" w:rsidRPr="005567D9" w:rsidRDefault="008C5825" w:rsidP="00957046">
      <w:pPr>
        <w:pStyle w:val="clanak"/>
        <w:spacing w:before="0" w:beforeAutospacing="0" w:after="0"/>
        <w:jc w:val="center"/>
      </w:pPr>
      <w:r w:rsidRPr="005567D9">
        <w:t>„</w:t>
      </w:r>
      <w:r w:rsidR="00FA6F8C" w:rsidRPr="005567D9">
        <w:t xml:space="preserve">Članak </w:t>
      </w:r>
      <w:r w:rsidR="008D4F56" w:rsidRPr="005567D9">
        <w:t>57.</w:t>
      </w:r>
      <w:r w:rsidR="00957046" w:rsidRPr="005567D9">
        <w:t>a</w:t>
      </w:r>
    </w:p>
    <w:p w:rsidR="00957046" w:rsidRPr="005567D9" w:rsidRDefault="00957046" w:rsidP="00957046">
      <w:pPr>
        <w:pStyle w:val="clanak"/>
        <w:spacing w:before="0" w:beforeAutospacing="0" w:after="0"/>
        <w:jc w:val="center"/>
      </w:pPr>
    </w:p>
    <w:p w:rsidR="00957046" w:rsidRPr="005567D9" w:rsidRDefault="00957046" w:rsidP="00957046">
      <w:pPr>
        <w:pStyle w:val="t-9-8"/>
        <w:spacing w:before="0" w:beforeAutospacing="0" w:after="0"/>
      </w:pPr>
      <w:r w:rsidRPr="005567D9">
        <w:t>(1) Na ispitu kojim se dokazuju osnovna znanja o poučavanju učenika za mentore u gospodarstvu ispitanik dokazuje praktične vještine i sposobnosti te stručna znanja potrebna za poučavanje učenika.</w:t>
      </w:r>
    </w:p>
    <w:p w:rsidR="00957046" w:rsidRPr="005567D9" w:rsidRDefault="00957046" w:rsidP="00957046">
      <w:pPr>
        <w:spacing w:before="100" w:beforeAutospacing="1" w:after="100" w:afterAutospacing="1"/>
        <w:rPr>
          <w:rFonts w:ascii="Times New Roman" w:hAnsi="Times New Roman" w:cs="Times New Roman"/>
          <w:sz w:val="24"/>
          <w:szCs w:val="24"/>
        </w:rPr>
      </w:pPr>
      <w:r w:rsidRPr="005567D9">
        <w:rPr>
          <w:rFonts w:ascii="Times New Roman" w:hAnsi="Times New Roman" w:cs="Times New Roman"/>
          <w:sz w:val="24"/>
          <w:szCs w:val="24"/>
        </w:rPr>
        <w:lastRenderedPageBreak/>
        <w:t>(2) Program ispita o stjecanju osnovnog znanja o poučavanju učenika za mentore u gospodarstvu donosi ministar nadležan za poduzetništvo i obrt na prijedlog Hrvatske obrtničke komore i Hrvatske gospodarske komore.</w:t>
      </w:r>
    </w:p>
    <w:p w:rsidR="00957046" w:rsidRPr="005567D9" w:rsidRDefault="00957046" w:rsidP="00957046">
      <w:pPr>
        <w:pStyle w:val="t-9-8"/>
      </w:pPr>
      <w:r w:rsidRPr="005567D9">
        <w:t>(3) Ispit kojim se dokazuje osnovno znanje o poučavanju učenika za mentore u gospodarstvu provodi Hrvatska obrtnička komora.</w:t>
      </w:r>
    </w:p>
    <w:p w:rsidR="00957046" w:rsidRPr="005567D9" w:rsidRDefault="00957046" w:rsidP="00957046">
      <w:pPr>
        <w:pStyle w:val="t-9-8"/>
      </w:pPr>
      <w:r w:rsidRPr="005567D9">
        <w:t>(4) Ispit kojim se dokazuje osnovno znanje o poučavanju učenika za mentore u gospodarstvu polaže se pred ispitnom komisijom koju imenuje predsjednik Hrvatske obrtničke komore, a čine ju tri člana, koji zadovoljavaju uvjet odgovarajućeg obrazovanja iz područja pedagogije. Prijedloge članova ispitne komisije daju Hrvatska obrtnička komora, Hrvatska gospodarska komora i ustanova za strukovno obrazovanje, koja može biti i regionalni centar kompetentnosti.</w:t>
      </w:r>
    </w:p>
    <w:p w:rsidR="00957046" w:rsidRPr="005567D9" w:rsidRDefault="00957046" w:rsidP="00957046">
      <w:pPr>
        <w:pStyle w:val="t-9-8"/>
      </w:pPr>
      <w:r w:rsidRPr="005567D9">
        <w:t>(5) Hrvatska obrtnička komora na zahtjev ispitanika rješenjem priznaje ispit kojim se dokazuju osnovna znanja o poučavanju učenika za mentore u gospodarstvu temeljem ranije stečenog obrazovanja koje se dokazuje odgovarajućom ispravom.</w:t>
      </w:r>
    </w:p>
    <w:p w:rsidR="00957046" w:rsidRPr="005567D9" w:rsidRDefault="00957046" w:rsidP="00957046">
      <w:pPr>
        <w:pStyle w:val="t-9-8"/>
      </w:pPr>
      <w:r w:rsidRPr="005567D9">
        <w:t>(6) Protiv rješenja iz stavka 5. ovoga članka može se izjaviti žalba ministarstvu nadležnom za obrt.</w:t>
      </w:r>
    </w:p>
    <w:p w:rsidR="00957046" w:rsidRPr="005567D9" w:rsidRDefault="00957046" w:rsidP="00957046">
      <w:pPr>
        <w:pStyle w:val="t-9-8"/>
      </w:pPr>
      <w:r w:rsidRPr="005567D9">
        <w:t>(7) O položenom ispitu kojim se dokazuje osnovno znanje o poučavanju učenika za mentore u gospodarstvu uvjerenje izdaje Hrvatska obrtnička komora.</w:t>
      </w:r>
    </w:p>
    <w:p w:rsidR="00957046" w:rsidRPr="005567D9" w:rsidRDefault="00957046" w:rsidP="00957046">
      <w:pPr>
        <w:pStyle w:val="clanak"/>
      </w:pPr>
      <w:r w:rsidRPr="005567D9">
        <w:t>(8) Način i postupak provedbe ispita kojim se dokazuje osnovno znanje o poučavanju učenika za mentore u gospodarstvu, visinu naknade troškova te sadržaj i oblik uvjerenja o položenom ispitu kojim se dokazuje osnovno znanje o poučavanju učenika za mentore u gospodarstvu propisuje pravilnikom ministar nadležan za poduzetništvo i obrt uz prethodno mišljenje Hrvatske obrtničke komore i Hrvatske gospodarske komore.</w:t>
      </w:r>
    </w:p>
    <w:p w:rsidR="00957046" w:rsidRPr="005567D9" w:rsidRDefault="00957046" w:rsidP="00957046">
      <w:pPr>
        <w:pStyle w:val="clanak"/>
      </w:pPr>
      <w:r w:rsidRPr="005567D9">
        <w:t>(9) Troškove polaganja ispita kojim se dokazuju osnovna znanja o poučavanju učenika za mentore u gospodarstvu snosi ispitanik, fizička ili pravna osoba koja polaznika upućuje na ispit.</w:t>
      </w:r>
    </w:p>
    <w:p w:rsidR="00957046" w:rsidRPr="005567D9" w:rsidRDefault="00957046" w:rsidP="00B41EFC">
      <w:pPr>
        <w:pStyle w:val="clanak"/>
      </w:pPr>
      <w:r w:rsidRPr="005567D9">
        <w:t xml:space="preserve">(10) </w:t>
      </w:r>
      <w:r w:rsidR="00B41EFC" w:rsidRPr="005567D9">
        <w:t>Stručni n</w:t>
      </w:r>
      <w:r w:rsidRPr="005567D9">
        <w:t>adzor nad zakonitošću organiziranja i provođenja ispita kojim se dokazuju osnovna znanja o poučavanju učenika za mentore u gospodarstvu te stručni nadzor provodi ministarstvo n</w:t>
      </w:r>
      <w:r w:rsidR="003A1BB3" w:rsidRPr="005567D9">
        <w:t>adležno za poduzetništvo i obrt</w:t>
      </w:r>
      <w:r w:rsidRPr="005567D9">
        <w:t>“</w:t>
      </w:r>
      <w:r w:rsidR="003A1BB3" w:rsidRPr="005567D9">
        <w:t>.</w:t>
      </w:r>
    </w:p>
    <w:p w:rsidR="00957046" w:rsidRPr="005567D9" w:rsidRDefault="00B22C0B" w:rsidP="00957046">
      <w:pPr>
        <w:pStyle w:val="clanak"/>
        <w:jc w:val="center"/>
        <w:rPr>
          <w:b/>
        </w:rPr>
      </w:pPr>
      <w:r>
        <w:rPr>
          <w:b/>
        </w:rPr>
        <w:t>Članak 18</w:t>
      </w:r>
      <w:r w:rsidR="00957046" w:rsidRPr="005567D9">
        <w:rPr>
          <w:b/>
        </w:rPr>
        <w:t>.</w:t>
      </w:r>
    </w:p>
    <w:p w:rsidR="00957046" w:rsidRPr="005567D9" w:rsidRDefault="00184D39" w:rsidP="00957046">
      <w:pPr>
        <w:pStyle w:val="clanak"/>
        <w:spacing w:before="0" w:beforeAutospacing="0" w:after="0"/>
      </w:pPr>
      <w:r w:rsidRPr="005567D9">
        <w:t>Č</w:t>
      </w:r>
      <w:r w:rsidR="00957046" w:rsidRPr="005567D9">
        <w:t>lan</w:t>
      </w:r>
      <w:r w:rsidRPr="005567D9">
        <w:t>ak</w:t>
      </w:r>
      <w:r w:rsidR="00957046" w:rsidRPr="005567D9">
        <w:t xml:space="preserve"> 58. mijenja se i glasi:</w:t>
      </w:r>
    </w:p>
    <w:p w:rsidR="003A1BB3" w:rsidRPr="005567D9" w:rsidRDefault="003A1BB3" w:rsidP="00957046">
      <w:pPr>
        <w:pStyle w:val="clanak"/>
        <w:spacing w:before="0" w:beforeAutospacing="0" w:after="0"/>
      </w:pPr>
    </w:p>
    <w:p w:rsidR="00957046" w:rsidRPr="005567D9" w:rsidRDefault="00957046" w:rsidP="00957046">
      <w:pPr>
        <w:pStyle w:val="clanak"/>
        <w:spacing w:before="0" w:beforeAutospacing="0" w:after="0"/>
      </w:pPr>
      <w:r w:rsidRPr="005567D9">
        <w:t>„(1) Obrtnik kao i pravna osoba iz članka iz članka 2. stavka 2. ovoga Zakona ne može primiti učenike na naukovanje:</w:t>
      </w:r>
    </w:p>
    <w:p w:rsidR="003A1BB3" w:rsidRPr="005567D9" w:rsidRDefault="003A1BB3" w:rsidP="00957046">
      <w:pPr>
        <w:pStyle w:val="clanak"/>
        <w:spacing w:before="0" w:beforeAutospacing="0" w:after="0"/>
      </w:pPr>
    </w:p>
    <w:p w:rsidR="00B14C1A" w:rsidRPr="005567D9" w:rsidRDefault="00957046" w:rsidP="00957046">
      <w:pPr>
        <w:pStyle w:val="clanak"/>
        <w:spacing w:before="0" w:beforeAutospacing="0" w:after="0"/>
      </w:pPr>
      <w:r w:rsidRPr="005567D9">
        <w:t>– ako je pravomoćno osuđen za kazneno djelo vezano uz obavljanje djelatnosti</w:t>
      </w:r>
      <w:r w:rsidR="003A1BB3" w:rsidRPr="005567D9">
        <w:t xml:space="preserve"> (članak 247.</w:t>
      </w:r>
      <w:r w:rsidR="00AD7347" w:rsidRPr="005567D9">
        <w:t xml:space="preserve"> prijevara u gospod</w:t>
      </w:r>
      <w:r w:rsidR="003A1BB3" w:rsidRPr="005567D9">
        <w:t>arskom poslovanju, članak 252.</w:t>
      </w:r>
      <w:r w:rsidR="00AD7347" w:rsidRPr="005567D9">
        <w:t>primanje mita u gospo</w:t>
      </w:r>
      <w:r w:rsidR="003A1BB3" w:rsidRPr="005567D9">
        <w:t xml:space="preserve">darskom poslovanju, članak 253. </w:t>
      </w:r>
      <w:r w:rsidR="00AD7347" w:rsidRPr="005567D9">
        <w:t>davanje mita u gospod</w:t>
      </w:r>
      <w:r w:rsidR="003A1BB3" w:rsidRPr="005567D9">
        <w:t xml:space="preserve">arskom poslovanju, članak 254. </w:t>
      </w:r>
      <w:r w:rsidR="00AD7347" w:rsidRPr="005567D9">
        <w:t>zlouporaba u post</w:t>
      </w:r>
      <w:r w:rsidR="003A1BB3" w:rsidRPr="005567D9">
        <w:t xml:space="preserve">upku javne </w:t>
      </w:r>
      <w:r w:rsidR="003A1BB3" w:rsidRPr="005567D9">
        <w:lastRenderedPageBreak/>
        <w:t xml:space="preserve">nabave, članak 256. </w:t>
      </w:r>
      <w:r w:rsidR="00AD7347" w:rsidRPr="005567D9">
        <w:t xml:space="preserve">utaja </w:t>
      </w:r>
      <w:r w:rsidR="003A1BB3" w:rsidRPr="005567D9">
        <w:t xml:space="preserve">poreza ili carine, članak 258. </w:t>
      </w:r>
      <w:r w:rsidR="00AD7347" w:rsidRPr="005567D9">
        <w:t xml:space="preserve">subvencijska prijevara, članak 265. </w:t>
      </w:r>
      <w:r w:rsidR="003A1BB3" w:rsidRPr="005567D9">
        <w:t>pranje novca, iz Kaznenog zakona (Narodne novine, br. 125/11, 79/12, 144/12</w:t>
      </w:r>
      <w:r w:rsidR="00B14C1A" w:rsidRPr="005567D9">
        <w:t>, 5</w:t>
      </w:r>
      <w:r w:rsidR="003A1BB3" w:rsidRPr="005567D9">
        <w:t>6/15</w:t>
      </w:r>
      <w:r w:rsidR="00B14C1A" w:rsidRPr="005567D9">
        <w:t>, 61/</w:t>
      </w:r>
      <w:r w:rsidR="00467DA9" w:rsidRPr="005567D9">
        <w:t>1</w:t>
      </w:r>
      <w:r w:rsidR="003A1BB3" w:rsidRPr="005567D9">
        <w:t>5, 101/17</w:t>
      </w:r>
      <w:r w:rsidR="008C5825" w:rsidRPr="005567D9">
        <w:t>, 118/18</w:t>
      </w:r>
      <w:r w:rsidR="003A1BB3" w:rsidRPr="005567D9">
        <w:t>)</w:t>
      </w:r>
    </w:p>
    <w:p w:rsidR="00957046" w:rsidRPr="005567D9" w:rsidRDefault="00957046" w:rsidP="00957046">
      <w:pPr>
        <w:pStyle w:val="clanak"/>
        <w:spacing w:before="0" w:beforeAutospacing="0" w:after="0"/>
      </w:pPr>
      <w:r w:rsidRPr="005567D9">
        <w:t>– ako ne posjeduje odgovarajuće prostorne i materijalne uvjete</w:t>
      </w:r>
      <w:r w:rsidR="00585FA4">
        <w:t xml:space="preserve"> </w:t>
      </w:r>
      <w:r w:rsidR="00585FA4" w:rsidRPr="00585FA4">
        <w:t xml:space="preserve">te </w:t>
      </w:r>
      <w:r w:rsidR="00585FA4">
        <w:t xml:space="preserve">ne </w:t>
      </w:r>
      <w:r w:rsidR="00585FA4" w:rsidRPr="00585FA4">
        <w:t>ispunjava zahtjeve sigurnosti i zaštite zdravlja</w:t>
      </w:r>
    </w:p>
    <w:p w:rsidR="00957046" w:rsidRPr="005567D9" w:rsidRDefault="00957046" w:rsidP="00957046">
      <w:pPr>
        <w:pStyle w:val="clanak"/>
        <w:spacing w:before="0" w:beforeAutospacing="0" w:after="0"/>
      </w:pPr>
      <w:r w:rsidRPr="005567D9">
        <w:t>– ako mu je oduzeto pravo na p</w:t>
      </w:r>
      <w:r w:rsidR="007C08AD" w:rsidRPr="005567D9">
        <w:t>rimanje učenika na naukovanje.</w:t>
      </w:r>
    </w:p>
    <w:p w:rsidR="00957046" w:rsidRPr="005567D9" w:rsidRDefault="00957046" w:rsidP="00957046">
      <w:pPr>
        <w:pStyle w:val="clanak"/>
        <w:spacing w:before="0" w:beforeAutospacing="0" w:after="0"/>
      </w:pPr>
    </w:p>
    <w:p w:rsidR="00957046" w:rsidRPr="005567D9" w:rsidRDefault="007C08AD" w:rsidP="00957046">
      <w:pPr>
        <w:pStyle w:val="clanak"/>
        <w:spacing w:before="0" w:beforeAutospacing="0" w:after="0"/>
      </w:pPr>
      <w:r w:rsidRPr="005567D9">
        <w:t xml:space="preserve"> </w:t>
      </w:r>
      <w:r w:rsidR="00957046" w:rsidRPr="005567D9">
        <w:t>(2) Mentor iz članka 56.a ovoga Zakona putem kojeg obrtnik i pravna osoba iz članka 2. stavka 2. ovoga Zakona izvode naukovanje ne može biti osoba:</w:t>
      </w:r>
    </w:p>
    <w:p w:rsidR="003A1BB3" w:rsidRPr="005567D9" w:rsidRDefault="003A1BB3" w:rsidP="00957046">
      <w:pPr>
        <w:pStyle w:val="clanak"/>
        <w:spacing w:before="0" w:beforeAutospacing="0" w:after="0"/>
      </w:pPr>
    </w:p>
    <w:p w:rsidR="00957046" w:rsidRPr="005567D9" w:rsidRDefault="00957046" w:rsidP="00957046">
      <w:pPr>
        <w:pStyle w:val="clanak"/>
        <w:spacing w:before="0" w:beforeAutospacing="0" w:after="0"/>
      </w:pPr>
      <w:r w:rsidRPr="005567D9">
        <w:t>- koja  je pravomoćno osuđena za neko od kaznenih djela protiv života i tijela, protiv spolne slobode i spolnog zlostavljanja i iskorištavanja djeteta te protiv braka, obitelji i djece</w:t>
      </w:r>
    </w:p>
    <w:p w:rsidR="00FB208F" w:rsidRPr="00585FA4" w:rsidRDefault="00957046" w:rsidP="00585FA4">
      <w:pPr>
        <w:pStyle w:val="clanak"/>
        <w:spacing w:before="0" w:beforeAutospacing="0" w:after="0"/>
      </w:pPr>
      <w:r w:rsidRPr="005567D9">
        <w:t>- ako mu je oduzeto pravo na</w:t>
      </w:r>
      <w:r w:rsidR="003A1BB3" w:rsidRPr="005567D9">
        <w:t xml:space="preserve"> primanje učenika na naukovanje</w:t>
      </w:r>
      <w:r w:rsidRPr="005567D9">
        <w:t>“</w:t>
      </w:r>
      <w:r w:rsidR="003A1BB3" w:rsidRPr="005567D9">
        <w:t>.</w:t>
      </w:r>
    </w:p>
    <w:p w:rsidR="00957046" w:rsidRPr="005567D9" w:rsidRDefault="00B22C0B" w:rsidP="00957046">
      <w:pPr>
        <w:pStyle w:val="clanak"/>
        <w:jc w:val="center"/>
        <w:rPr>
          <w:b/>
        </w:rPr>
      </w:pPr>
      <w:r>
        <w:rPr>
          <w:b/>
        </w:rPr>
        <w:t>Članak 19</w:t>
      </w:r>
      <w:r w:rsidR="00957046" w:rsidRPr="005567D9">
        <w:rPr>
          <w:b/>
        </w:rPr>
        <w:t>.</w:t>
      </w:r>
    </w:p>
    <w:p w:rsidR="00957046" w:rsidRPr="005567D9" w:rsidRDefault="00957046" w:rsidP="00957046">
      <w:pPr>
        <w:pStyle w:val="clanak"/>
        <w:spacing w:after="0"/>
      </w:pPr>
      <w:r w:rsidRPr="005567D9">
        <w:t>Članak 59. mijenja se i glasi:</w:t>
      </w:r>
    </w:p>
    <w:p w:rsidR="003A1BB3" w:rsidRPr="005567D9" w:rsidRDefault="003A1BB3" w:rsidP="00957046">
      <w:pPr>
        <w:pStyle w:val="clanak"/>
        <w:spacing w:before="0" w:beforeAutospacing="0" w:after="0"/>
      </w:pPr>
    </w:p>
    <w:p w:rsidR="00957046" w:rsidRPr="005567D9" w:rsidRDefault="00957046" w:rsidP="00957046">
      <w:pPr>
        <w:pStyle w:val="clanak"/>
        <w:spacing w:before="0" w:beforeAutospacing="0" w:after="0"/>
      </w:pPr>
      <w:r w:rsidRPr="005567D9">
        <w:t>„(1) Obrtniku i pravnoj osobi iz članka 2. stavka 2. ovoga Zakona Sud časti Hrvatske obrtničke komore može izreći mjeru pismene opomene, oduzeti privremeno najdulje do tri godine ili trajno pravo primanja učenika na naukovanje:</w:t>
      </w:r>
    </w:p>
    <w:p w:rsidR="003A1BB3" w:rsidRPr="005567D9" w:rsidRDefault="003A1BB3" w:rsidP="00957046">
      <w:pPr>
        <w:pStyle w:val="clanak"/>
        <w:spacing w:before="0" w:beforeAutospacing="0" w:after="0"/>
      </w:pPr>
    </w:p>
    <w:p w:rsidR="00957046" w:rsidRPr="005567D9" w:rsidRDefault="00957046" w:rsidP="00957046">
      <w:pPr>
        <w:pStyle w:val="clanak"/>
        <w:spacing w:before="0" w:beforeAutospacing="0" w:after="0"/>
      </w:pPr>
      <w:r w:rsidRPr="005567D9">
        <w:t>– ako ne</w:t>
      </w:r>
      <w:r w:rsidR="00A435F1" w:rsidRPr="005567D9">
        <w:t xml:space="preserve"> ispunjava uvjete iz članka 56.</w:t>
      </w:r>
      <w:r w:rsidR="003A1BB3" w:rsidRPr="005567D9">
        <w:t>a ovoga Zakona</w:t>
      </w:r>
    </w:p>
    <w:p w:rsidR="00957046" w:rsidRPr="005567D9" w:rsidRDefault="00957046" w:rsidP="00957046">
      <w:pPr>
        <w:pStyle w:val="clanak"/>
        <w:spacing w:before="0" w:beforeAutospacing="0" w:after="0"/>
      </w:pPr>
      <w:r w:rsidRPr="005567D9">
        <w:t>– ako nastupe uvjeti iz čl</w:t>
      </w:r>
      <w:r w:rsidR="003A1BB3" w:rsidRPr="005567D9">
        <w:t>anka 58. stavka 1. ovoga Zakona</w:t>
      </w:r>
    </w:p>
    <w:p w:rsidR="00957046" w:rsidRPr="005567D9" w:rsidRDefault="00957046" w:rsidP="00957046">
      <w:pPr>
        <w:pStyle w:val="clanak"/>
        <w:spacing w:before="0" w:beforeAutospacing="0" w:after="0"/>
      </w:pPr>
      <w:r w:rsidRPr="005567D9">
        <w:t>– ako povrijedi ugovoro</w:t>
      </w:r>
      <w:r w:rsidR="003A1BB3" w:rsidRPr="005567D9">
        <w:t>m preuzete obveze prema učeniku</w:t>
      </w:r>
    </w:p>
    <w:p w:rsidR="00957046" w:rsidRPr="005567D9" w:rsidRDefault="00957046" w:rsidP="00957046">
      <w:pPr>
        <w:pStyle w:val="clanak"/>
        <w:spacing w:before="0" w:beforeAutospacing="0" w:after="0"/>
      </w:pPr>
      <w:r w:rsidRPr="005567D9">
        <w:t>– ako onemogućava učeniku redovito pohađanje nastave.</w:t>
      </w:r>
    </w:p>
    <w:p w:rsidR="00957046" w:rsidRPr="005567D9" w:rsidRDefault="00957046" w:rsidP="00957046">
      <w:pPr>
        <w:pStyle w:val="clanak"/>
        <w:spacing w:before="0" w:beforeAutospacing="0" w:after="0"/>
      </w:pPr>
    </w:p>
    <w:p w:rsidR="00122F9D" w:rsidRPr="005567D9" w:rsidRDefault="00957046" w:rsidP="001D397F">
      <w:pPr>
        <w:pStyle w:val="clanak"/>
        <w:spacing w:before="0" w:beforeAutospacing="0" w:after="0"/>
      </w:pPr>
      <w:r w:rsidRPr="005567D9">
        <w:t>(2) Način oduzimanja prava iz stavka 1. ovoga članka uređuje Hrvatska obrtni</w:t>
      </w:r>
      <w:r w:rsidR="003A1BB3" w:rsidRPr="005567D9">
        <w:t>čka komora u skladu sa statutom</w:t>
      </w:r>
      <w:r w:rsidRPr="005567D9">
        <w:t>“</w:t>
      </w:r>
      <w:r w:rsidR="003A1BB3" w:rsidRPr="005567D9">
        <w:t>.</w:t>
      </w:r>
    </w:p>
    <w:p w:rsidR="00957046" w:rsidRPr="005567D9" w:rsidRDefault="00B22C0B" w:rsidP="00957046">
      <w:pPr>
        <w:pStyle w:val="clanak"/>
        <w:jc w:val="center"/>
        <w:rPr>
          <w:b/>
        </w:rPr>
      </w:pPr>
      <w:r>
        <w:rPr>
          <w:b/>
        </w:rPr>
        <w:t>Članak 20</w:t>
      </w:r>
      <w:r w:rsidR="00957046" w:rsidRPr="005567D9">
        <w:rPr>
          <w:b/>
        </w:rPr>
        <w:t xml:space="preserve">.  </w:t>
      </w:r>
    </w:p>
    <w:p w:rsidR="002C7DF3" w:rsidRPr="005567D9" w:rsidRDefault="002C7DF3" w:rsidP="002C7DF3">
      <w:pPr>
        <w:pStyle w:val="box457004"/>
        <w:spacing w:before="0" w:beforeAutospacing="0" w:after="0" w:afterAutospacing="0"/>
        <w:textAlignment w:val="baseline"/>
        <w:rPr>
          <w:color w:val="231F20"/>
          <w:lang w:val="hr-HR"/>
        </w:rPr>
      </w:pPr>
      <w:r w:rsidRPr="005567D9">
        <w:rPr>
          <w:color w:val="231F20"/>
          <w:lang w:val="hr-HR"/>
        </w:rPr>
        <w:t>U članku 60. stavku 1. točki 2. Zakona, riječ: „zanimanje“ u određenom padežu zamjenjuje se riječju: „kvalifikacija” u odgovarajućem padežu.</w:t>
      </w:r>
    </w:p>
    <w:p w:rsidR="002C7DF3" w:rsidRPr="005567D9" w:rsidRDefault="00B22C0B" w:rsidP="002C7DF3">
      <w:pPr>
        <w:pStyle w:val="clanak"/>
        <w:jc w:val="center"/>
        <w:rPr>
          <w:b/>
        </w:rPr>
      </w:pPr>
      <w:r>
        <w:rPr>
          <w:b/>
        </w:rPr>
        <w:t>Članak 21</w:t>
      </w:r>
      <w:r w:rsidR="002C7DF3" w:rsidRPr="005567D9">
        <w:rPr>
          <w:b/>
        </w:rPr>
        <w:t>.</w:t>
      </w:r>
    </w:p>
    <w:p w:rsidR="00957046" w:rsidRPr="005567D9" w:rsidRDefault="00957046" w:rsidP="00957046">
      <w:pPr>
        <w:pStyle w:val="clanak"/>
        <w:spacing w:before="0" w:beforeAutospacing="0" w:after="0"/>
      </w:pPr>
      <w:r w:rsidRPr="005567D9">
        <w:t>U članku 61. iza stavka 2. dodaje se novi stavak 3. koji glasi:</w:t>
      </w:r>
    </w:p>
    <w:p w:rsidR="003A1BB3" w:rsidRPr="005567D9" w:rsidRDefault="003A1BB3" w:rsidP="00957046">
      <w:pPr>
        <w:pStyle w:val="clanak"/>
        <w:spacing w:before="0" w:beforeAutospacing="0" w:after="0"/>
      </w:pPr>
    </w:p>
    <w:p w:rsidR="00957046" w:rsidRPr="005567D9" w:rsidRDefault="008C5825" w:rsidP="00957046">
      <w:pPr>
        <w:pStyle w:val="clanak"/>
        <w:spacing w:before="0" w:beforeAutospacing="0" w:after="0"/>
      </w:pPr>
      <w:r w:rsidRPr="005567D9">
        <w:t>„</w:t>
      </w:r>
      <w:r w:rsidR="00957046" w:rsidRPr="005567D9">
        <w:t>(3) Naukovanjem se stječu odgovarajući ishodi učenja predviđeni strukovnim kurikulumom, razvija se samostalnost i suradnički odnos te stječe odgovarajuće ra</w:t>
      </w:r>
      <w:r w:rsidR="003A1BB3" w:rsidRPr="005567D9">
        <w:t>dno iskustvo u određenoj struci</w:t>
      </w:r>
      <w:r w:rsidR="00957046" w:rsidRPr="005567D9">
        <w:t>“</w:t>
      </w:r>
      <w:r w:rsidR="003A1BB3" w:rsidRPr="005567D9">
        <w:t>.</w:t>
      </w:r>
    </w:p>
    <w:p w:rsidR="00957046" w:rsidRPr="005567D9" w:rsidRDefault="00957046" w:rsidP="00957046">
      <w:pPr>
        <w:pStyle w:val="clanak"/>
        <w:spacing w:before="0" w:beforeAutospacing="0" w:after="0"/>
      </w:pPr>
    </w:p>
    <w:p w:rsidR="00957046" w:rsidRPr="005567D9" w:rsidRDefault="00957046" w:rsidP="00957046">
      <w:pPr>
        <w:pStyle w:val="clanak"/>
        <w:spacing w:before="0" w:beforeAutospacing="0" w:after="0"/>
      </w:pPr>
      <w:r w:rsidRPr="005567D9">
        <w:t>Dosadašnji stavak 3. koji postaje stavak 4. mijenja se i glasi:</w:t>
      </w:r>
    </w:p>
    <w:p w:rsidR="003A1BB3" w:rsidRPr="005567D9" w:rsidRDefault="003A1BB3" w:rsidP="00957046">
      <w:pPr>
        <w:pStyle w:val="clanak"/>
        <w:spacing w:before="0" w:beforeAutospacing="0" w:after="0"/>
      </w:pPr>
    </w:p>
    <w:p w:rsidR="00957046" w:rsidRPr="005567D9" w:rsidRDefault="00957046" w:rsidP="00957046">
      <w:pPr>
        <w:pStyle w:val="clanak"/>
        <w:spacing w:before="0" w:beforeAutospacing="0" w:after="0"/>
      </w:pPr>
      <w:r w:rsidRPr="005567D9">
        <w:t>„(3) Evidenciju i verifikaciju ugovora o naukovanju vodi Hrvatska obrtnička komora putem interaktivne aplikacije e-Naukovanje</w:t>
      </w:r>
      <w:r w:rsidR="003A1BB3" w:rsidRPr="005567D9">
        <w:t xml:space="preserve"> ministarstva nadležnog za obrt</w:t>
      </w:r>
      <w:r w:rsidRPr="005567D9">
        <w:t>“</w:t>
      </w:r>
      <w:r w:rsidR="003A1BB3" w:rsidRPr="005567D9">
        <w:t>.</w:t>
      </w:r>
    </w:p>
    <w:p w:rsidR="00957046" w:rsidRPr="005567D9" w:rsidRDefault="00957046" w:rsidP="00957046">
      <w:pPr>
        <w:pStyle w:val="clanak"/>
        <w:spacing w:before="0" w:beforeAutospacing="0" w:after="0"/>
      </w:pPr>
    </w:p>
    <w:p w:rsidR="00957046" w:rsidRPr="005567D9" w:rsidRDefault="002C7DF3" w:rsidP="00957046">
      <w:pPr>
        <w:pStyle w:val="clanak"/>
        <w:spacing w:before="0" w:beforeAutospacing="0" w:after="0"/>
      </w:pPr>
      <w:r w:rsidRPr="005567D9">
        <w:t xml:space="preserve">Iza stavka 4. dodaje se </w:t>
      </w:r>
      <w:r w:rsidR="00957046" w:rsidRPr="005567D9">
        <w:t>stavak 5. koji glasi:</w:t>
      </w:r>
    </w:p>
    <w:p w:rsidR="003A1BB3" w:rsidRPr="005567D9" w:rsidRDefault="003A1BB3" w:rsidP="00AF6364">
      <w:pPr>
        <w:pStyle w:val="clanak"/>
        <w:spacing w:before="0" w:beforeAutospacing="0" w:after="0"/>
      </w:pPr>
    </w:p>
    <w:p w:rsidR="00B41EFC" w:rsidRPr="005567D9" w:rsidRDefault="00957046" w:rsidP="00AF6364">
      <w:pPr>
        <w:pStyle w:val="clanak"/>
        <w:spacing w:before="0" w:beforeAutospacing="0" w:after="0"/>
      </w:pPr>
      <w:r w:rsidRPr="005567D9">
        <w:t xml:space="preserve">„(5) </w:t>
      </w:r>
      <w:r w:rsidR="00D015DA" w:rsidRPr="005567D9">
        <w:t>Stručni n</w:t>
      </w:r>
      <w:r w:rsidRPr="005567D9">
        <w:t xml:space="preserve">adzor nad evidencijom i verifikacijom ugovora o naukovanju provodi </w:t>
      </w:r>
      <w:r w:rsidR="003A1BB3" w:rsidRPr="005567D9">
        <w:t>ministarstvo nadležno za obrt</w:t>
      </w:r>
      <w:r w:rsidR="00AF6364" w:rsidRPr="005567D9">
        <w:t>“</w:t>
      </w:r>
      <w:r w:rsidR="003A1BB3" w:rsidRPr="005567D9">
        <w:t>.</w:t>
      </w:r>
    </w:p>
    <w:p w:rsidR="002C7DF3" w:rsidRPr="005567D9" w:rsidRDefault="00B22C0B" w:rsidP="002C7DF3">
      <w:pPr>
        <w:pStyle w:val="clanak"/>
        <w:jc w:val="center"/>
        <w:rPr>
          <w:b/>
        </w:rPr>
      </w:pPr>
      <w:r>
        <w:rPr>
          <w:b/>
        </w:rPr>
        <w:t>Članak 22</w:t>
      </w:r>
      <w:r w:rsidR="002C7DF3" w:rsidRPr="005567D9">
        <w:rPr>
          <w:b/>
        </w:rPr>
        <w:t>.</w:t>
      </w:r>
    </w:p>
    <w:p w:rsidR="003A1BB3" w:rsidRPr="005567D9" w:rsidRDefault="002C7DF3" w:rsidP="005466DC">
      <w:pPr>
        <w:pStyle w:val="clanak"/>
        <w:rPr>
          <w:b/>
        </w:rPr>
      </w:pPr>
      <w:r w:rsidRPr="005567D9">
        <w:t>Č</w:t>
      </w:r>
      <w:r w:rsidR="007C08AD" w:rsidRPr="005567D9">
        <w:t>la</w:t>
      </w:r>
      <w:r w:rsidR="00ED11E6" w:rsidRPr="005567D9">
        <w:t>n</w:t>
      </w:r>
      <w:r w:rsidRPr="005567D9">
        <w:t>ak</w:t>
      </w:r>
      <w:r w:rsidR="00ED11E6" w:rsidRPr="005567D9">
        <w:t xml:space="preserve"> 62. </w:t>
      </w:r>
      <w:r w:rsidRPr="005567D9">
        <w:t>mijenja se i glasi</w:t>
      </w:r>
      <w:r w:rsidR="00957046" w:rsidRPr="005567D9">
        <w:t>:</w:t>
      </w:r>
    </w:p>
    <w:p w:rsidR="005466DC" w:rsidRPr="005567D9" w:rsidRDefault="005466DC" w:rsidP="005466DC">
      <w:pPr>
        <w:pStyle w:val="t-9-8"/>
        <w:spacing w:after="0"/>
      </w:pPr>
      <w:r w:rsidRPr="005567D9">
        <w:t>„(1) Strukovno obrazovanje za stjecanje kvalifikacija za vezane obrte završava izradom i obranom završnog rada u organizaciji i provedbi ust</w:t>
      </w:r>
      <w:r w:rsidR="00935081">
        <w:t>anove za strukovno obrazovanje.</w:t>
      </w:r>
    </w:p>
    <w:p w:rsidR="005466DC" w:rsidRPr="005567D9" w:rsidRDefault="005466DC" w:rsidP="005466DC">
      <w:pPr>
        <w:pStyle w:val="t-9-8"/>
        <w:spacing w:after="0"/>
      </w:pPr>
      <w:r w:rsidRPr="005567D9">
        <w:t>(2) Sastavni dio</w:t>
      </w:r>
      <w:r w:rsidR="0055458C">
        <w:t xml:space="preserve"> obrane</w:t>
      </w:r>
      <w:r w:rsidRPr="005567D9">
        <w:t xml:space="preserve"> završnog rada iz stavka 1. ovoga članka je naučnički ispit </w:t>
      </w:r>
      <w:r w:rsidR="005567D9" w:rsidRPr="005567D9">
        <w:t xml:space="preserve">koji uključuje </w:t>
      </w:r>
      <w:r w:rsidR="0055458C">
        <w:t xml:space="preserve">izvedbu radne probe u okviru složenijeg ispitnog zadatka </w:t>
      </w:r>
      <w:r w:rsidR="0055458C" w:rsidRPr="005567D9">
        <w:t>kojim se provjeravaju praktične vještine te razina samostalnosti i odgovornosti za potrebe obavljanja poslova određenog obrta u skladu sa standardom kvalifikacije</w:t>
      </w:r>
      <w:r w:rsidRPr="005567D9">
        <w:t>.</w:t>
      </w:r>
    </w:p>
    <w:p w:rsidR="00957046" w:rsidRPr="005567D9" w:rsidRDefault="00957046" w:rsidP="00957046">
      <w:pPr>
        <w:pStyle w:val="t-9-8"/>
        <w:spacing w:before="0" w:beforeAutospacing="0" w:after="0"/>
      </w:pPr>
    </w:p>
    <w:p w:rsidR="00957046" w:rsidRPr="005567D9" w:rsidRDefault="005466DC" w:rsidP="00957046">
      <w:pPr>
        <w:pStyle w:val="t-9-8"/>
        <w:spacing w:before="0" w:beforeAutospacing="0" w:after="0"/>
      </w:pPr>
      <w:r w:rsidRPr="005567D9">
        <w:t>(</w:t>
      </w:r>
      <w:r w:rsidR="0055458C">
        <w:t>3</w:t>
      </w:r>
      <w:r w:rsidR="00440F6C" w:rsidRPr="005567D9">
        <w:t xml:space="preserve">) </w:t>
      </w:r>
      <w:r w:rsidR="00763023" w:rsidRPr="005567D9">
        <w:t>Naučničkom ispitu</w:t>
      </w:r>
      <w:r w:rsidR="00957046" w:rsidRPr="005567D9">
        <w:t xml:space="preserve"> mogu pristupiti i osobe koje su do tekuće </w:t>
      </w:r>
      <w:r w:rsidR="00BC5FA1" w:rsidRPr="005567D9">
        <w:t>školske godine uspješno završile</w:t>
      </w:r>
      <w:r w:rsidR="00957046" w:rsidRPr="005567D9">
        <w:t xml:space="preserve"> srednje</w:t>
      </w:r>
      <w:r w:rsidR="00AA4A75" w:rsidRPr="005567D9">
        <w:t xml:space="preserve"> strukovno</w:t>
      </w:r>
      <w:r w:rsidR="00957046" w:rsidRPr="005567D9">
        <w:t xml:space="preserve"> obrazovanje </w:t>
      </w:r>
      <w:r w:rsidR="00AA4A75" w:rsidRPr="005567D9">
        <w:t xml:space="preserve">za stjecanje kvalifikacija </w:t>
      </w:r>
      <w:r w:rsidR="00ED11E6" w:rsidRPr="005567D9">
        <w:t>za vezane obrte.</w:t>
      </w:r>
    </w:p>
    <w:p w:rsidR="00ED11E6" w:rsidRPr="005567D9" w:rsidRDefault="00ED11E6" w:rsidP="00957046">
      <w:pPr>
        <w:pStyle w:val="t-9-8"/>
        <w:spacing w:before="0" w:beforeAutospacing="0" w:after="0"/>
      </w:pPr>
    </w:p>
    <w:p w:rsidR="00ED11E6" w:rsidRPr="005567D9" w:rsidRDefault="005466DC" w:rsidP="00ED11E6">
      <w:pPr>
        <w:pStyle w:val="t-9-8"/>
        <w:spacing w:before="0" w:beforeAutospacing="0" w:after="0"/>
      </w:pPr>
      <w:r w:rsidRPr="005567D9">
        <w:t>(</w:t>
      </w:r>
      <w:r w:rsidR="0055458C">
        <w:t>4</w:t>
      </w:r>
      <w:r w:rsidR="00CE7441" w:rsidRPr="005567D9">
        <w:t xml:space="preserve">) Naučničkom ispitu mogu pristupiti i osobe koje su završile srednje strukovno obrazovanje za stjecanje kvalifikacije koja nije kvalifikacija stečena </w:t>
      </w:r>
      <w:r w:rsidR="00886A8C" w:rsidRPr="005567D9">
        <w:t xml:space="preserve">strukovnim obrazovanjem za vezane obrte, ali je kvalifikacija stečena u istom obrazovnom sektoru i imaju najmanje jednu godinu radnog iskustva u zanimanju za koje žele </w:t>
      </w:r>
      <w:r w:rsidR="00C21FCA" w:rsidRPr="005567D9">
        <w:t>polagati naučnički ispit</w:t>
      </w:r>
      <w:r w:rsidR="005567D9" w:rsidRPr="005567D9">
        <w:t>.</w:t>
      </w:r>
    </w:p>
    <w:p w:rsidR="00E57547" w:rsidRPr="005567D9" w:rsidRDefault="00E57547" w:rsidP="00957046">
      <w:pPr>
        <w:pStyle w:val="t-9-8"/>
        <w:spacing w:before="0" w:beforeAutospacing="0" w:after="0"/>
      </w:pPr>
    </w:p>
    <w:p w:rsidR="00EC4052" w:rsidRPr="005567D9" w:rsidRDefault="005466DC" w:rsidP="00957046">
      <w:pPr>
        <w:pStyle w:val="t-9-8"/>
        <w:spacing w:before="0" w:beforeAutospacing="0" w:after="0"/>
      </w:pPr>
      <w:r w:rsidRPr="005567D9">
        <w:t>(</w:t>
      </w:r>
      <w:r w:rsidR="0055458C">
        <w:t>5</w:t>
      </w:r>
      <w:r w:rsidR="00EC4052" w:rsidRPr="005567D9">
        <w:t>)</w:t>
      </w:r>
      <w:r w:rsidR="00CE7441" w:rsidRPr="005567D9">
        <w:t xml:space="preserve"> </w:t>
      </w:r>
      <w:r w:rsidR="00EC4052" w:rsidRPr="005567D9">
        <w:t xml:space="preserve">Katalog </w:t>
      </w:r>
      <w:r w:rsidR="0055458C">
        <w:t>radnih proba</w:t>
      </w:r>
      <w:r w:rsidR="00CE7441" w:rsidRPr="005567D9">
        <w:t xml:space="preserve"> </w:t>
      </w:r>
      <w:r w:rsidR="00CD6A8D" w:rsidRPr="005567D9">
        <w:t xml:space="preserve">koji </w:t>
      </w:r>
      <w:r w:rsidR="00F779B1" w:rsidRPr="005567D9">
        <w:t xml:space="preserve">sadrži opise </w:t>
      </w:r>
      <w:r w:rsidR="0055458C">
        <w:t>radnih proba</w:t>
      </w:r>
      <w:r w:rsidR="00F779B1" w:rsidRPr="005567D9">
        <w:t xml:space="preserve"> i načine njihovog vrednovanja </w:t>
      </w:r>
      <w:r w:rsidR="00EC4052" w:rsidRPr="005567D9">
        <w:t>donosi ministar nadležan za obrt uz prethodnu suglasnost ministra nadležnog za obrazovanje.</w:t>
      </w:r>
    </w:p>
    <w:p w:rsidR="00ED11E6" w:rsidRPr="005567D9" w:rsidRDefault="00ED11E6" w:rsidP="00957046">
      <w:pPr>
        <w:pStyle w:val="clanak"/>
        <w:spacing w:before="0" w:beforeAutospacing="0" w:after="0"/>
      </w:pPr>
    </w:p>
    <w:p w:rsidR="00957046" w:rsidRPr="005567D9" w:rsidRDefault="005466DC" w:rsidP="00957046">
      <w:pPr>
        <w:pStyle w:val="clanak"/>
        <w:spacing w:before="0" w:beforeAutospacing="0" w:after="0"/>
      </w:pPr>
      <w:r w:rsidRPr="005567D9">
        <w:t>(</w:t>
      </w:r>
      <w:r w:rsidR="0055458C">
        <w:t>6</w:t>
      </w:r>
      <w:r w:rsidR="00957046" w:rsidRPr="005567D9">
        <w:t>)</w:t>
      </w:r>
      <w:r w:rsidR="00CE7441" w:rsidRPr="005567D9">
        <w:t xml:space="preserve"> </w:t>
      </w:r>
      <w:r w:rsidR="00957046" w:rsidRPr="005567D9">
        <w:t>Za postupak vanjskog vrednovanja pro</w:t>
      </w:r>
      <w:r w:rsidR="00DD68C6" w:rsidRPr="005567D9">
        <w:t xml:space="preserve">vedbe </w:t>
      </w:r>
      <w:r w:rsidR="00763023" w:rsidRPr="005567D9">
        <w:t>naučničkog ispita</w:t>
      </w:r>
      <w:r w:rsidR="00DD68C6" w:rsidRPr="005567D9">
        <w:t xml:space="preserve"> nadležno je </w:t>
      </w:r>
      <w:r w:rsidR="00EC4052" w:rsidRPr="005567D9">
        <w:t>tijelo</w:t>
      </w:r>
      <w:r w:rsidR="00957046" w:rsidRPr="005567D9">
        <w:t xml:space="preserve"> za v</w:t>
      </w:r>
      <w:r w:rsidR="008C5825" w:rsidRPr="005567D9">
        <w:t>anjsko vrednovanje obrazovanja.</w:t>
      </w:r>
      <w:r w:rsidR="00651052">
        <w:t>“</w:t>
      </w:r>
    </w:p>
    <w:p w:rsidR="00E57547" w:rsidRPr="005567D9" w:rsidRDefault="00BD5201" w:rsidP="00957046">
      <w:pPr>
        <w:pStyle w:val="clanak"/>
        <w:spacing w:before="0" w:beforeAutospacing="0" w:after="0"/>
      </w:pPr>
      <w:r w:rsidRPr="005567D9">
        <w:t xml:space="preserve"> </w:t>
      </w:r>
    </w:p>
    <w:p w:rsidR="00957046" w:rsidRPr="005567D9" w:rsidRDefault="00B22C0B" w:rsidP="00957046">
      <w:pPr>
        <w:pStyle w:val="clanak"/>
        <w:jc w:val="center"/>
        <w:rPr>
          <w:b/>
        </w:rPr>
      </w:pPr>
      <w:r>
        <w:rPr>
          <w:b/>
        </w:rPr>
        <w:t>Članak 23</w:t>
      </w:r>
      <w:r w:rsidR="00957046" w:rsidRPr="005567D9">
        <w:rPr>
          <w:b/>
        </w:rPr>
        <w:t>.</w:t>
      </w:r>
    </w:p>
    <w:p w:rsidR="00957046" w:rsidRPr="005567D9" w:rsidRDefault="00E57547" w:rsidP="00957046">
      <w:pPr>
        <w:pStyle w:val="clanak"/>
        <w:spacing w:before="0" w:beforeAutospacing="0" w:after="0"/>
      </w:pPr>
      <w:r w:rsidRPr="005567D9">
        <w:t>U članku 63. stav</w:t>
      </w:r>
      <w:r w:rsidR="002C7DF3" w:rsidRPr="005567D9">
        <w:t>ak</w:t>
      </w:r>
      <w:r w:rsidRPr="005567D9">
        <w:t xml:space="preserve"> </w:t>
      </w:r>
      <w:r w:rsidR="00957046" w:rsidRPr="005567D9">
        <w:t>1</w:t>
      </w:r>
      <w:r w:rsidR="00EC4052" w:rsidRPr="005567D9">
        <w:t xml:space="preserve">. </w:t>
      </w:r>
      <w:r w:rsidR="002C7DF3" w:rsidRPr="005567D9">
        <w:t>mijenja se i glasi</w:t>
      </w:r>
      <w:r w:rsidR="00957046" w:rsidRPr="005567D9">
        <w:t>:</w:t>
      </w:r>
    </w:p>
    <w:p w:rsidR="00E57547" w:rsidRPr="005567D9" w:rsidRDefault="00E57547" w:rsidP="00E377A6">
      <w:pPr>
        <w:pStyle w:val="T-98-2"/>
        <w:spacing w:after="0"/>
        <w:ind w:firstLine="0"/>
        <w:jc w:val="left"/>
        <w:rPr>
          <w:rFonts w:ascii="Times New Roman" w:hAnsi="Times New Roman"/>
          <w:sz w:val="24"/>
          <w:szCs w:val="24"/>
        </w:rPr>
      </w:pPr>
    </w:p>
    <w:p w:rsidR="00957046" w:rsidRPr="005567D9" w:rsidRDefault="00957046" w:rsidP="00E377A6">
      <w:pPr>
        <w:pStyle w:val="T-98-2"/>
        <w:spacing w:after="0"/>
        <w:ind w:firstLine="0"/>
        <w:jc w:val="left"/>
      </w:pPr>
      <w:r w:rsidRPr="005567D9">
        <w:rPr>
          <w:rFonts w:ascii="Times New Roman" w:hAnsi="Times New Roman"/>
          <w:sz w:val="24"/>
          <w:szCs w:val="24"/>
        </w:rPr>
        <w:t xml:space="preserve">„(1) </w:t>
      </w:r>
      <w:r w:rsidR="004329F3" w:rsidRPr="004329F3">
        <w:rPr>
          <w:rFonts w:ascii="Times New Roman" w:hAnsi="Times New Roman"/>
          <w:sz w:val="24"/>
          <w:szCs w:val="24"/>
        </w:rPr>
        <w:t>Naučnički ispit polaže se u organizaciji ustanove za strukovno obrazovanje pred stručnim povjerenstvom koje osnivaju ustanova za strukovno obrazovanje</w:t>
      </w:r>
      <w:r w:rsidR="004329F3">
        <w:rPr>
          <w:rFonts w:ascii="Times New Roman" w:hAnsi="Times New Roman"/>
          <w:sz w:val="24"/>
          <w:szCs w:val="24"/>
        </w:rPr>
        <w:t xml:space="preserve"> i Hrvatska obrtnička komora</w:t>
      </w:r>
      <w:r w:rsidR="002C7DF3" w:rsidRPr="005567D9">
        <w:t>“.</w:t>
      </w:r>
    </w:p>
    <w:p w:rsidR="002C7DF3" w:rsidRPr="005567D9" w:rsidRDefault="002C7DF3" w:rsidP="00E377A6">
      <w:pPr>
        <w:pStyle w:val="T-98-2"/>
        <w:spacing w:after="0"/>
        <w:ind w:firstLine="0"/>
        <w:jc w:val="left"/>
        <w:rPr>
          <w:rFonts w:ascii="Times New Roman" w:hAnsi="Times New Roman"/>
          <w:sz w:val="24"/>
          <w:szCs w:val="24"/>
        </w:rPr>
      </w:pPr>
    </w:p>
    <w:p w:rsidR="002C7DF3" w:rsidRPr="005567D9" w:rsidRDefault="002C7DF3" w:rsidP="00E377A6">
      <w:pPr>
        <w:pStyle w:val="T-98-2"/>
        <w:spacing w:after="0"/>
        <w:ind w:firstLine="0"/>
        <w:jc w:val="left"/>
        <w:rPr>
          <w:rFonts w:ascii="Times New Roman" w:hAnsi="Times New Roman"/>
          <w:sz w:val="24"/>
          <w:szCs w:val="24"/>
        </w:rPr>
      </w:pPr>
      <w:r w:rsidRPr="005567D9">
        <w:rPr>
          <w:rFonts w:ascii="Times New Roman" w:hAnsi="Times New Roman"/>
          <w:sz w:val="24"/>
          <w:szCs w:val="24"/>
        </w:rPr>
        <w:t>Stavci 3. i 4. mijenjaju se i glase:</w:t>
      </w:r>
    </w:p>
    <w:p w:rsidR="00957046" w:rsidRPr="005567D9" w:rsidRDefault="00957046" w:rsidP="00957046">
      <w:pPr>
        <w:pStyle w:val="clanak"/>
        <w:spacing w:before="0" w:beforeAutospacing="0" w:after="0"/>
      </w:pPr>
    </w:p>
    <w:p w:rsidR="00957046" w:rsidRPr="005567D9" w:rsidRDefault="002C7DF3" w:rsidP="00957046">
      <w:pPr>
        <w:pStyle w:val="clanak"/>
        <w:spacing w:before="0" w:beforeAutospacing="0" w:after="0"/>
      </w:pPr>
      <w:r w:rsidRPr="005567D9">
        <w:t>„</w:t>
      </w:r>
      <w:r w:rsidR="00E57547" w:rsidRPr="005567D9">
        <w:t xml:space="preserve"> </w:t>
      </w:r>
      <w:r w:rsidR="008F20BF" w:rsidRPr="005567D9">
        <w:t>(3</w:t>
      </w:r>
      <w:r w:rsidR="00C00669" w:rsidRPr="005567D9">
        <w:t xml:space="preserve">) </w:t>
      </w:r>
      <w:r w:rsidR="004329F3" w:rsidRPr="004329F3">
        <w:t>Hrvatska obrtnička komora izdaje dodatak svjedodžbi o naukovanju kojom se dokazuje položeni naučnički isp</w:t>
      </w:r>
      <w:r w:rsidR="00651052">
        <w:t xml:space="preserve">it, </w:t>
      </w:r>
      <w:r w:rsidR="004329F3" w:rsidRPr="004329F3">
        <w:t>stečene ključne i stručne</w:t>
      </w:r>
      <w:r w:rsidR="004329F3">
        <w:t xml:space="preserve"> kompetencije te radno iskustvo</w:t>
      </w:r>
      <w:r w:rsidR="0084680D" w:rsidRPr="005567D9">
        <w:t>.</w:t>
      </w:r>
    </w:p>
    <w:p w:rsidR="008F20BF" w:rsidRPr="005567D9" w:rsidRDefault="008F20BF" w:rsidP="00957046">
      <w:pPr>
        <w:pStyle w:val="clanak"/>
        <w:spacing w:before="0" w:beforeAutospacing="0" w:after="0"/>
      </w:pPr>
    </w:p>
    <w:p w:rsidR="008F20BF" w:rsidRPr="005567D9" w:rsidRDefault="00E57547" w:rsidP="00957046">
      <w:pPr>
        <w:pStyle w:val="clanak"/>
        <w:spacing w:before="0" w:beforeAutospacing="0" w:after="0"/>
      </w:pPr>
      <w:r w:rsidRPr="005567D9">
        <w:lastRenderedPageBreak/>
        <w:t xml:space="preserve"> </w:t>
      </w:r>
      <w:r w:rsidR="008F20BF" w:rsidRPr="005567D9">
        <w:t xml:space="preserve">(4) </w:t>
      </w:r>
      <w:r w:rsidR="00AA4A75" w:rsidRPr="005567D9">
        <w:t>Postupak i način provedbe</w:t>
      </w:r>
      <w:r w:rsidR="008B078B" w:rsidRPr="005567D9">
        <w:t xml:space="preserve"> </w:t>
      </w:r>
      <w:r w:rsidR="00763023" w:rsidRPr="005567D9">
        <w:t>naučničkog ispita</w:t>
      </w:r>
      <w:r w:rsidR="008F20BF" w:rsidRPr="005567D9">
        <w:t xml:space="preserve"> te oblik i sadržaj dodatka svjedodžbi iz stavka 3. ovoga članka propisuje pravilnikom ministar nadležan za obrt nakon prethodno pribavljene suglasnosti ministra nadležnog za o</w:t>
      </w:r>
      <w:r w:rsidR="002C7DF3" w:rsidRPr="005567D9">
        <w:t>brazovanje</w:t>
      </w:r>
      <w:r w:rsidR="008F20BF" w:rsidRPr="005567D9">
        <w:t>“</w:t>
      </w:r>
      <w:r w:rsidR="002C7DF3" w:rsidRPr="005567D9">
        <w:t>.</w:t>
      </w:r>
    </w:p>
    <w:p w:rsidR="00957046" w:rsidRPr="005567D9" w:rsidRDefault="00B22C0B" w:rsidP="00B41EFC">
      <w:pPr>
        <w:pStyle w:val="clanak"/>
        <w:jc w:val="center"/>
        <w:rPr>
          <w:b/>
        </w:rPr>
      </w:pPr>
      <w:r>
        <w:rPr>
          <w:b/>
        </w:rPr>
        <w:t>Članak 24</w:t>
      </w:r>
      <w:r w:rsidR="00957046" w:rsidRPr="005567D9">
        <w:rPr>
          <w:b/>
        </w:rPr>
        <w:t>.</w:t>
      </w:r>
    </w:p>
    <w:p w:rsidR="00957046" w:rsidRPr="005567D9" w:rsidRDefault="00957046" w:rsidP="00957046">
      <w:pPr>
        <w:pStyle w:val="clanak"/>
        <w:spacing w:before="0" w:beforeAutospacing="0" w:after="0"/>
      </w:pPr>
      <w:r w:rsidRPr="005567D9">
        <w:t xml:space="preserve">U članku </w:t>
      </w:r>
      <w:r w:rsidR="002C7DF3" w:rsidRPr="005567D9">
        <w:t xml:space="preserve">64. iza stavka 6. dodaje se </w:t>
      </w:r>
      <w:r w:rsidRPr="005567D9">
        <w:t>stavak 7. koji glasi:</w:t>
      </w:r>
    </w:p>
    <w:p w:rsidR="002C7DF3" w:rsidRPr="005567D9" w:rsidRDefault="002C7DF3" w:rsidP="00957046">
      <w:pPr>
        <w:pStyle w:val="clanak"/>
        <w:spacing w:before="0" w:beforeAutospacing="0" w:after="0"/>
      </w:pPr>
    </w:p>
    <w:p w:rsidR="00486D70" w:rsidRPr="005567D9" w:rsidRDefault="00957046" w:rsidP="009D3E6B">
      <w:pPr>
        <w:pStyle w:val="clanak"/>
        <w:spacing w:before="0" w:beforeAutospacing="0" w:after="0"/>
      </w:pPr>
      <w:r w:rsidRPr="005567D9">
        <w:t>„(7) Sadržaj i oblik uvjerenja iz stavka 6. ovoga članka propisuje pravilnikom iz stavka 3. ovoga č</w:t>
      </w:r>
      <w:r w:rsidR="002C7DF3" w:rsidRPr="005567D9">
        <w:t>lanka ministar nadležan za obrt</w:t>
      </w:r>
      <w:r w:rsidRPr="005567D9">
        <w:t>“</w:t>
      </w:r>
      <w:r w:rsidR="002C7DF3" w:rsidRPr="005567D9">
        <w:t>.</w:t>
      </w:r>
    </w:p>
    <w:p w:rsidR="00957046" w:rsidRPr="005567D9" w:rsidRDefault="00B22C0B" w:rsidP="00070F8A">
      <w:pPr>
        <w:pStyle w:val="clanak"/>
        <w:jc w:val="center"/>
        <w:rPr>
          <w:b/>
        </w:rPr>
      </w:pPr>
      <w:r>
        <w:rPr>
          <w:b/>
        </w:rPr>
        <w:t>Članak 25</w:t>
      </w:r>
      <w:r w:rsidR="00957046" w:rsidRPr="005567D9">
        <w:rPr>
          <w:b/>
        </w:rPr>
        <w:t>.</w:t>
      </w:r>
    </w:p>
    <w:p w:rsidR="00957046" w:rsidRPr="005567D9" w:rsidRDefault="00B50649" w:rsidP="00957046">
      <w:pPr>
        <w:pStyle w:val="clanak"/>
      </w:pPr>
      <w:r w:rsidRPr="005567D9">
        <w:t>U članku 65. stav</w:t>
      </w:r>
      <w:r w:rsidR="00936EB0" w:rsidRPr="005567D9">
        <w:t xml:space="preserve">ak </w:t>
      </w:r>
      <w:r w:rsidR="00957046" w:rsidRPr="005567D9">
        <w:t>2. mijenja</w:t>
      </w:r>
      <w:r w:rsidR="00936EB0" w:rsidRPr="005567D9">
        <w:t xml:space="preserve"> se i glasi</w:t>
      </w:r>
      <w:r w:rsidR="00957046" w:rsidRPr="005567D9">
        <w:t>:</w:t>
      </w:r>
    </w:p>
    <w:p w:rsidR="00957046" w:rsidRPr="005567D9" w:rsidRDefault="00957046" w:rsidP="00957046">
      <w:pPr>
        <w:pStyle w:val="clanak"/>
        <w:spacing w:before="0" w:beforeAutospacing="0" w:after="0"/>
      </w:pPr>
      <w:r w:rsidRPr="005567D9">
        <w:t>„(2) Majstorskom ispitu mogu pristupiti i osobe koje nakon završetka srednjeg strukovnog obrazovanj</w:t>
      </w:r>
      <w:r w:rsidR="00AA4A75" w:rsidRPr="005567D9">
        <w:t>a</w:t>
      </w:r>
      <w:r w:rsidR="00ED3EAC" w:rsidRPr="005567D9">
        <w:t xml:space="preserve"> za</w:t>
      </w:r>
      <w:r w:rsidR="00AA4A75" w:rsidRPr="005567D9">
        <w:t xml:space="preserve"> stjecanje kvalifikacije</w:t>
      </w:r>
      <w:r w:rsidRPr="005567D9">
        <w:t xml:space="preserve"> k</w:t>
      </w:r>
      <w:r w:rsidR="0070632B" w:rsidRPr="005567D9">
        <w:t>oja nije kvalifikacija stečena</w:t>
      </w:r>
      <w:r w:rsidR="00024C9C" w:rsidRPr="005567D9">
        <w:t xml:space="preserve"> </w:t>
      </w:r>
      <w:r w:rsidRPr="005567D9">
        <w:t>strukovnim obrazovanjem za vezane obrte, programa gimnazije te srednje</w:t>
      </w:r>
      <w:r w:rsidR="00ED3EAC" w:rsidRPr="005567D9">
        <w:t>g</w:t>
      </w:r>
      <w:r w:rsidRPr="005567D9">
        <w:t xml:space="preserve"> umjetničkog obrazovanja, ako na dan pristupanju ispitu imaju najmanje četiri godine radnog iskustva u zanimanju za koje </w:t>
      </w:r>
      <w:r w:rsidR="008C5825" w:rsidRPr="005567D9">
        <w:t>žele polagati majstorski ispit</w:t>
      </w:r>
      <w:r w:rsidR="00936EB0" w:rsidRPr="005567D9">
        <w:t>“</w:t>
      </w:r>
      <w:r w:rsidR="008C5825" w:rsidRPr="005567D9">
        <w:t>.</w:t>
      </w:r>
    </w:p>
    <w:p w:rsidR="00936EB0" w:rsidRPr="005567D9" w:rsidRDefault="00936EB0" w:rsidP="00957046">
      <w:pPr>
        <w:pStyle w:val="clanak"/>
        <w:spacing w:before="0" w:beforeAutospacing="0" w:after="0"/>
      </w:pPr>
    </w:p>
    <w:p w:rsidR="00936EB0" w:rsidRPr="005567D9" w:rsidRDefault="00936EB0" w:rsidP="00957046">
      <w:pPr>
        <w:pStyle w:val="clanak"/>
        <w:spacing w:before="0" w:beforeAutospacing="0" w:after="0"/>
      </w:pPr>
      <w:r w:rsidRPr="005567D9">
        <w:t>Stavak 5. mijenja se i glasi:</w:t>
      </w:r>
    </w:p>
    <w:p w:rsidR="00B50649" w:rsidRPr="005567D9" w:rsidRDefault="00B50649" w:rsidP="00957046">
      <w:pPr>
        <w:pStyle w:val="clanak"/>
        <w:spacing w:before="0" w:beforeAutospacing="0" w:after="0"/>
      </w:pPr>
    </w:p>
    <w:p w:rsidR="00957046" w:rsidRPr="005567D9" w:rsidRDefault="00936EB0" w:rsidP="00957046">
      <w:pPr>
        <w:pStyle w:val="clanak"/>
        <w:spacing w:before="0" w:beforeAutospacing="0" w:after="0"/>
      </w:pPr>
      <w:r w:rsidRPr="005567D9">
        <w:t xml:space="preserve">„ </w:t>
      </w:r>
      <w:r w:rsidR="00957046" w:rsidRPr="005567D9">
        <w:t xml:space="preserve">(5) Majstorskom ispitu mogu pristupiti i osobe koje nakon završetka srednjeg strukovnog obrazovanja za </w:t>
      </w:r>
      <w:r w:rsidR="00AA4A75" w:rsidRPr="005567D9">
        <w:t>stjecanje kvalifikacije</w:t>
      </w:r>
      <w:r w:rsidR="00957046" w:rsidRPr="005567D9">
        <w:t xml:space="preserve"> koja nije kvalifikacija stečena strukovnim obrazovanjem za vezane obrte, programa gimnazije te srednje</w:t>
      </w:r>
      <w:r w:rsidR="00ED3EAC" w:rsidRPr="005567D9">
        <w:t>g</w:t>
      </w:r>
      <w:r w:rsidR="00957046" w:rsidRPr="005567D9">
        <w:t xml:space="preserve"> umjetničkog obrazovanja, ako na dan pristupanja ispitu imaju najmanje dvije godine radnog iskustva u zanimanju za koje žele polagati majstorski ispit i završeno obrazovanje u majstorskoj </w:t>
      </w:r>
      <w:r w:rsidRPr="005567D9">
        <w:t>školi u trajanju od godine dana</w:t>
      </w:r>
      <w:r w:rsidR="00957046" w:rsidRPr="005567D9">
        <w:t>“</w:t>
      </w:r>
      <w:r w:rsidRPr="005567D9">
        <w:t>.</w:t>
      </w:r>
    </w:p>
    <w:p w:rsidR="00957046" w:rsidRPr="005567D9" w:rsidRDefault="00B22C0B" w:rsidP="004E0A39">
      <w:pPr>
        <w:pStyle w:val="clanak"/>
        <w:jc w:val="center"/>
        <w:rPr>
          <w:b/>
        </w:rPr>
      </w:pPr>
      <w:r>
        <w:rPr>
          <w:b/>
        </w:rPr>
        <w:t>Članak 26</w:t>
      </w:r>
      <w:r w:rsidR="00936EB0" w:rsidRPr="005567D9">
        <w:rPr>
          <w:b/>
        </w:rPr>
        <w:t>.</w:t>
      </w:r>
    </w:p>
    <w:p w:rsidR="00957046" w:rsidRPr="005567D9" w:rsidRDefault="003A7351" w:rsidP="00957046">
      <w:pPr>
        <w:pStyle w:val="clanak"/>
        <w:spacing w:before="0" w:beforeAutospacing="0" w:after="0"/>
      </w:pPr>
      <w:r w:rsidRPr="005567D9">
        <w:t>Č</w:t>
      </w:r>
      <w:r w:rsidR="00957046" w:rsidRPr="005567D9">
        <w:t>lan</w:t>
      </w:r>
      <w:r w:rsidRPr="005567D9">
        <w:t>ak</w:t>
      </w:r>
      <w:r w:rsidR="00957046" w:rsidRPr="005567D9">
        <w:t xml:space="preserve"> 66. mijenja se i glasi:</w:t>
      </w:r>
    </w:p>
    <w:p w:rsidR="00936EB0" w:rsidRPr="005567D9" w:rsidRDefault="00936EB0" w:rsidP="00957046">
      <w:pPr>
        <w:pStyle w:val="clanak"/>
        <w:spacing w:before="0" w:beforeAutospacing="0" w:after="0"/>
      </w:pPr>
    </w:p>
    <w:p w:rsidR="00957046" w:rsidRPr="005567D9" w:rsidRDefault="00957046" w:rsidP="00957046">
      <w:pPr>
        <w:pStyle w:val="clanak"/>
        <w:spacing w:before="0" w:beforeAutospacing="0" w:after="0"/>
      </w:pPr>
      <w:r w:rsidRPr="005567D9">
        <w:t xml:space="preserve">„(1) Prava što ih ovaj Zakon priznaje osobama koje imaju majstorski ispit priznaju se </w:t>
      </w:r>
      <w:r w:rsidR="0070632B" w:rsidRPr="005567D9">
        <w:t xml:space="preserve">i osobama koje na dan </w:t>
      </w:r>
      <w:r w:rsidR="00CD6A8D" w:rsidRPr="005567D9">
        <w:t xml:space="preserve">podnošenja zahtjeva za upis u Obrtni </w:t>
      </w:r>
      <w:r w:rsidR="00FF2F17" w:rsidRPr="005567D9">
        <w:t xml:space="preserve">registar </w:t>
      </w:r>
      <w:r w:rsidRPr="005567D9">
        <w:t>imaju odgovarajuće srednje strukovno obrazovanje u najmanjem trajanju od tri godine i najmanje pet</w:t>
      </w:r>
      <w:r w:rsidR="00CD6A8D" w:rsidRPr="005567D9">
        <w:t>naest</w:t>
      </w:r>
      <w:r w:rsidRPr="005567D9">
        <w:t xml:space="preserve"> godina radnog iskustva u obavljanju djelatnosti za</w:t>
      </w:r>
      <w:r w:rsidR="00936EB0" w:rsidRPr="005567D9">
        <w:t xml:space="preserve"> koju se traži majstorski ispit.</w:t>
      </w:r>
    </w:p>
    <w:p w:rsidR="003A7351" w:rsidRPr="005567D9" w:rsidRDefault="003A7351" w:rsidP="00957046">
      <w:pPr>
        <w:pStyle w:val="clanak"/>
        <w:spacing w:before="0" w:beforeAutospacing="0" w:after="0"/>
      </w:pPr>
    </w:p>
    <w:p w:rsidR="003A7351" w:rsidRPr="005567D9" w:rsidRDefault="003A7351" w:rsidP="00957046">
      <w:pPr>
        <w:pStyle w:val="clanak"/>
        <w:spacing w:before="0" w:beforeAutospacing="0" w:after="0"/>
      </w:pPr>
      <w:r w:rsidRPr="005567D9">
        <w:t>(2) Prava iz stavka 1. ovoga članka priznaju se i osobama koje su ostvarile upis u Obrtni registar do stupanja na snagu ovoga Zakona.</w:t>
      </w:r>
    </w:p>
    <w:p w:rsidR="003A7351" w:rsidRPr="005567D9" w:rsidRDefault="003A7351" w:rsidP="003A7351">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Priznavanjem prava sukladno odredbama stavka 1. i 2. ovoga članka ne daje se i pravo na isticanje majstorskog naslova”.</w:t>
      </w:r>
    </w:p>
    <w:p w:rsidR="00957046" w:rsidRPr="005567D9" w:rsidRDefault="003676DE" w:rsidP="00957046">
      <w:pPr>
        <w:pStyle w:val="clanak"/>
        <w:jc w:val="center"/>
        <w:rPr>
          <w:b/>
        </w:rPr>
      </w:pPr>
      <w:r w:rsidRPr="005567D9">
        <w:rPr>
          <w:b/>
        </w:rPr>
        <w:t xml:space="preserve">Članak </w:t>
      </w:r>
      <w:r w:rsidR="00B22C0B">
        <w:rPr>
          <w:b/>
        </w:rPr>
        <w:t>27</w:t>
      </w:r>
      <w:r w:rsidR="00957046" w:rsidRPr="005567D9">
        <w:rPr>
          <w:b/>
        </w:rPr>
        <w:t>.</w:t>
      </w:r>
    </w:p>
    <w:p w:rsidR="00957046" w:rsidRPr="005567D9" w:rsidRDefault="00B50649" w:rsidP="00957046">
      <w:pPr>
        <w:pStyle w:val="clanak"/>
        <w:spacing w:before="0" w:beforeAutospacing="0" w:after="0"/>
      </w:pPr>
      <w:r w:rsidRPr="005567D9">
        <w:t>U članku 69. stavci</w:t>
      </w:r>
      <w:r w:rsidR="00957046" w:rsidRPr="005567D9">
        <w:t xml:space="preserve"> 2. </w:t>
      </w:r>
      <w:r w:rsidRPr="005567D9">
        <w:t xml:space="preserve">i 3. </w:t>
      </w:r>
      <w:r w:rsidR="00957046" w:rsidRPr="005567D9">
        <w:t>mijenja</w:t>
      </w:r>
      <w:r w:rsidRPr="005567D9">
        <w:t>ju se i glase</w:t>
      </w:r>
      <w:r w:rsidR="00957046" w:rsidRPr="005567D9">
        <w:t>:</w:t>
      </w:r>
    </w:p>
    <w:p w:rsidR="00936EB0" w:rsidRPr="005567D9" w:rsidRDefault="00936EB0" w:rsidP="00957046">
      <w:pPr>
        <w:pStyle w:val="clanak"/>
        <w:spacing w:before="0" w:beforeAutospacing="0" w:after="0"/>
      </w:pPr>
    </w:p>
    <w:p w:rsidR="00957046" w:rsidRPr="005567D9" w:rsidRDefault="00957046" w:rsidP="00957046">
      <w:pPr>
        <w:pStyle w:val="clanak"/>
        <w:spacing w:before="0" w:beforeAutospacing="0" w:after="0"/>
      </w:pPr>
      <w:r w:rsidRPr="005567D9">
        <w:t>„(2) Troškove polaganja ispita o stručnoj osposobljenosti i majstorskog ispita snosi ispitanik  ili fizička i pravna osoba koja ispitanika upućuje na ispit.</w:t>
      </w:r>
    </w:p>
    <w:p w:rsidR="00957046" w:rsidRPr="005567D9" w:rsidRDefault="00957046" w:rsidP="00957046">
      <w:pPr>
        <w:pStyle w:val="clanak"/>
        <w:spacing w:before="0" w:beforeAutospacing="0" w:after="0"/>
      </w:pPr>
    </w:p>
    <w:p w:rsidR="0013195E" w:rsidRPr="005567D9" w:rsidRDefault="00957046" w:rsidP="000B6026">
      <w:pPr>
        <w:pStyle w:val="clanak"/>
        <w:spacing w:before="0" w:beforeAutospacing="0" w:after="0"/>
      </w:pPr>
      <w:r w:rsidRPr="005567D9">
        <w:t xml:space="preserve">(3) Ministar nadležan za obrt odlukom utvrđuje visinu naknade troškova ispita o stručnoj osposobljenosti, majstorskog ispita i </w:t>
      </w:r>
      <w:r w:rsidR="000B6026" w:rsidRPr="005567D9">
        <w:t>naučničkog</w:t>
      </w:r>
      <w:r w:rsidRPr="005567D9">
        <w:t xml:space="preserve"> ispita</w:t>
      </w:r>
      <w:r w:rsidR="007B4FF9" w:rsidRPr="005567D9">
        <w:t>, osim za redovne učenike,</w:t>
      </w:r>
      <w:r w:rsidRPr="005567D9">
        <w:t xml:space="preserve"> nakon prethodno pribavljenog mišl</w:t>
      </w:r>
      <w:r w:rsidR="00936EB0" w:rsidRPr="005567D9">
        <w:t>jenja Hrvatske obrtničke komore</w:t>
      </w:r>
      <w:r w:rsidRPr="005567D9">
        <w:t>“</w:t>
      </w:r>
      <w:r w:rsidR="00936EB0" w:rsidRPr="005567D9">
        <w:t>.</w:t>
      </w:r>
    </w:p>
    <w:p w:rsidR="0013195E" w:rsidRPr="005567D9" w:rsidRDefault="00B22C0B" w:rsidP="0013195E">
      <w:pPr>
        <w:pStyle w:val="clanak"/>
        <w:jc w:val="center"/>
        <w:rPr>
          <w:b/>
        </w:rPr>
      </w:pPr>
      <w:r>
        <w:rPr>
          <w:b/>
        </w:rPr>
        <w:t>Članak 28</w:t>
      </w:r>
      <w:r w:rsidR="00936EB0" w:rsidRPr="005567D9">
        <w:rPr>
          <w:b/>
        </w:rPr>
        <w:t>.</w:t>
      </w:r>
    </w:p>
    <w:p w:rsidR="0013195E" w:rsidRPr="005567D9" w:rsidRDefault="0013195E" w:rsidP="0013195E">
      <w:pPr>
        <w:pStyle w:val="clanak"/>
        <w:spacing w:before="0" w:beforeAutospacing="0" w:after="0"/>
      </w:pPr>
      <w:r w:rsidRPr="005567D9">
        <w:t>U članku 70. stavak 3. mijenja se i glasi:</w:t>
      </w:r>
    </w:p>
    <w:p w:rsidR="00936EB0" w:rsidRPr="005567D9" w:rsidRDefault="00936EB0" w:rsidP="00AF6364">
      <w:pPr>
        <w:pStyle w:val="clanak"/>
        <w:spacing w:before="0" w:beforeAutospacing="0" w:after="0"/>
      </w:pPr>
    </w:p>
    <w:p w:rsidR="00B41EFC" w:rsidRPr="005567D9" w:rsidRDefault="0013195E" w:rsidP="00AF6364">
      <w:pPr>
        <w:pStyle w:val="clanak"/>
        <w:spacing w:before="0" w:beforeAutospacing="0" w:after="0"/>
      </w:pPr>
      <w:r w:rsidRPr="005567D9">
        <w:t>„(3) Postupak i način osnivanja majstorske škole propisuje pravilnikom ministar obrta uz prethodno pribavljeno mišlje</w:t>
      </w:r>
      <w:r w:rsidR="00936EB0" w:rsidRPr="005567D9">
        <w:t>nje Hrvatske obrtničke komore</w:t>
      </w:r>
      <w:r w:rsidR="00AF6364" w:rsidRPr="005567D9">
        <w:t>“</w:t>
      </w:r>
      <w:r w:rsidR="00936EB0" w:rsidRPr="005567D9">
        <w:t>.</w:t>
      </w:r>
    </w:p>
    <w:p w:rsidR="00936EB0" w:rsidRPr="005567D9" w:rsidRDefault="00936EB0" w:rsidP="009D3E6B">
      <w:pPr>
        <w:pStyle w:val="clanak"/>
        <w:spacing w:before="0" w:beforeAutospacing="0" w:after="0"/>
        <w:rPr>
          <w:b/>
        </w:rPr>
      </w:pPr>
    </w:p>
    <w:p w:rsidR="00957046" w:rsidRPr="005567D9" w:rsidRDefault="00B22C0B" w:rsidP="00413033">
      <w:pPr>
        <w:pStyle w:val="clanak"/>
        <w:spacing w:before="0" w:beforeAutospacing="0" w:after="0"/>
        <w:jc w:val="center"/>
        <w:rPr>
          <w:b/>
        </w:rPr>
      </w:pPr>
      <w:r>
        <w:rPr>
          <w:b/>
        </w:rPr>
        <w:t>Članak 29</w:t>
      </w:r>
      <w:r w:rsidR="00957046" w:rsidRPr="005567D9">
        <w:rPr>
          <w:b/>
        </w:rPr>
        <w:t>.</w:t>
      </w:r>
    </w:p>
    <w:p w:rsidR="00AF6364" w:rsidRPr="005567D9" w:rsidRDefault="00AF6364" w:rsidP="00AF6364">
      <w:pPr>
        <w:pStyle w:val="clanak"/>
        <w:spacing w:before="0" w:beforeAutospacing="0" w:after="0"/>
        <w:jc w:val="center"/>
      </w:pPr>
    </w:p>
    <w:p w:rsidR="00957046" w:rsidRPr="005567D9" w:rsidRDefault="00936EB0" w:rsidP="00957046">
      <w:pPr>
        <w:pStyle w:val="clanak"/>
        <w:spacing w:before="0" w:beforeAutospacing="0" w:after="0"/>
      </w:pPr>
      <w:r w:rsidRPr="005567D9">
        <w:t>U članku 71. stavku 3. podstavci</w:t>
      </w:r>
      <w:r w:rsidR="00957046" w:rsidRPr="005567D9">
        <w:t xml:space="preserve"> 7. i 8. mijenjaju se i glase:</w:t>
      </w:r>
    </w:p>
    <w:p w:rsidR="00936EB0" w:rsidRPr="005567D9" w:rsidRDefault="00936EB0" w:rsidP="00957046">
      <w:pPr>
        <w:pStyle w:val="clanak"/>
        <w:spacing w:before="0" w:beforeAutospacing="0" w:after="0"/>
      </w:pPr>
    </w:p>
    <w:p w:rsidR="00957046" w:rsidRPr="005567D9" w:rsidRDefault="00957046" w:rsidP="00957046">
      <w:pPr>
        <w:pStyle w:val="clanak"/>
        <w:spacing w:before="0" w:beforeAutospacing="0" w:after="0"/>
      </w:pPr>
      <w:r w:rsidRPr="005567D9">
        <w:t>„– potvrdu o uplati upravne pristojbe ili potvrdu o oslobođenju od plaćanja upravne pristojbe</w:t>
      </w:r>
    </w:p>
    <w:p w:rsidR="00957046" w:rsidRPr="005567D9" w:rsidRDefault="00E57547" w:rsidP="00957046">
      <w:pPr>
        <w:pStyle w:val="clanak"/>
        <w:spacing w:before="0" w:beforeAutospacing="0" w:after="0"/>
      </w:pPr>
      <w:r w:rsidRPr="005567D9">
        <w:t xml:space="preserve"> </w:t>
      </w:r>
      <w:r w:rsidR="00957046" w:rsidRPr="005567D9">
        <w:t>– ispravu o državljanstvu ukoliko podnositelj zahtjeva nije</w:t>
      </w:r>
      <w:r w:rsidR="00936EB0" w:rsidRPr="005567D9">
        <w:t xml:space="preserve"> državljanin Republike Hrvatske</w:t>
      </w:r>
      <w:r w:rsidR="00957046" w:rsidRPr="005567D9">
        <w:t>“</w:t>
      </w:r>
      <w:r w:rsidR="00936EB0" w:rsidRPr="005567D9">
        <w:t>.</w:t>
      </w:r>
    </w:p>
    <w:p w:rsidR="00957046" w:rsidRPr="005567D9" w:rsidRDefault="00957046" w:rsidP="00957046">
      <w:pPr>
        <w:pStyle w:val="clanak"/>
        <w:spacing w:before="0" w:beforeAutospacing="0" w:after="0"/>
      </w:pPr>
    </w:p>
    <w:p w:rsidR="00957046" w:rsidRPr="005567D9" w:rsidRDefault="00957046" w:rsidP="00957046">
      <w:pPr>
        <w:pStyle w:val="clanak"/>
        <w:spacing w:before="0" w:beforeAutospacing="0" w:after="0"/>
      </w:pPr>
      <w:r w:rsidRPr="005567D9">
        <w:t>Iza stavka 7. dodaje se novi stavak 8. koji glasi:</w:t>
      </w:r>
    </w:p>
    <w:p w:rsidR="00936EB0" w:rsidRPr="005567D9" w:rsidRDefault="00936EB0" w:rsidP="00957046">
      <w:pPr>
        <w:pStyle w:val="clanak"/>
        <w:spacing w:before="0" w:beforeAutospacing="0" w:after="0"/>
      </w:pPr>
    </w:p>
    <w:p w:rsidR="00957046" w:rsidRPr="005567D9" w:rsidRDefault="00957046" w:rsidP="00957046">
      <w:pPr>
        <w:pStyle w:val="clanak"/>
        <w:spacing w:before="0" w:beforeAutospacing="0" w:after="0"/>
      </w:pPr>
      <w:r w:rsidRPr="005567D9">
        <w:t>„(8) Radi provedbe dopunske mjere prilagodbe u trajanju do tri godine sukladno propisu kojim se uređuju regulirane profesije i postupak priznavanja inozemnih stručnih kvalifikacija, kada se u postupku priznavanja inozemne stručne kvalifikacije o stečenom majstorskom zvanju i njezinih pojedinih dijelova utvrdi da stručna kvalifikacija kandidata obuhvaća bitno različite sadržaje stručnih kvalifikacija kandidata i stručnih kvalifikacija koje za obavljanje poslova regulirane profesije u području vezanih obrta zahtijevaju propisi Republike Hrvatske, kandidat s fizičkom ili pravnom osobom iz članka 2. stavka 2. ovoga Zakona, kod koje će obavljati prilagodbu, zaključuje ugovor o osposobljavanju radi stjecanja odgovarajućih kompetencija za obavljanje regulirane pro</w:t>
      </w:r>
      <w:r w:rsidR="00936EB0" w:rsidRPr="005567D9">
        <w:t>fesije u području vezanih obrta</w:t>
      </w:r>
      <w:r w:rsidRPr="005567D9">
        <w:t>“</w:t>
      </w:r>
      <w:r w:rsidR="00936EB0" w:rsidRPr="005567D9">
        <w:t>.</w:t>
      </w:r>
    </w:p>
    <w:p w:rsidR="00957046" w:rsidRPr="005567D9" w:rsidRDefault="00957046" w:rsidP="00957046">
      <w:pPr>
        <w:pStyle w:val="clanak"/>
        <w:spacing w:before="0" w:beforeAutospacing="0" w:after="0"/>
      </w:pPr>
    </w:p>
    <w:p w:rsidR="00957046" w:rsidRPr="005567D9" w:rsidRDefault="00957046" w:rsidP="00957046">
      <w:pPr>
        <w:pStyle w:val="clanak"/>
        <w:spacing w:before="0" w:beforeAutospacing="0" w:after="0"/>
      </w:pPr>
      <w:r w:rsidRPr="005567D9">
        <w:t>Dosadašnji stavak 8. koji postaje stavak 9. mijenja se i glasi:</w:t>
      </w:r>
    </w:p>
    <w:p w:rsidR="00936EB0" w:rsidRPr="005567D9" w:rsidRDefault="00936EB0" w:rsidP="00957046">
      <w:pPr>
        <w:pStyle w:val="clanak"/>
        <w:spacing w:before="0" w:beforeAutospacing="0" w:after="0"/>
      </w:pPr>
    </w:p>
    <w:p w:rsidR="00957046" w:rsidRPr="005567D9" w:rsidRDefault="00957046" w:rsidP="00957046">
      <w:pPr>
        <w:pStyle w:val="clanak"/>
        <w:spacing w:before="0" w:beforeAutospacing="0" w:after="0"/>
      </w:pPr>
      <w:r w:rsidRPr="005567D9">
        <w:t>„(9) Uvjete za priznavanje inozemnih stručnih kvalifikacija o stečenom majstorskom zvanju i njezinih pojedinih dijelova radi obavljanja regulirane profesije u području vezanih obrta, odredbe ugovora o osposobljavanju radi stjecanja odgovarajućih kompetencija za obavljanje regulirane profesije u području vezanih obrta, kriterije za ocjenu uspješnosti obavljanja razdoblja prilagodbe te druga pitanja postupka propisuje pravil</w:t>
      </w:r>
      <w:r w:rsidR="00936EB0" w:rsidRPr="005567D9">
        <w:t>nikom ministar nadležan za obrt</w:t>
      </w:r>
      <w:r w:rsidRPr="005567D9">
        <w:t>“</w:t>
      </w:r>
      <w:r w:rsidR="00936EB0" w:rsidRPr="005567D9">
        <w:t>.</w:t>
      </w:r>
    </w:p>
    <w:p w:rsidR="00957046" w:rsidRPr="005567D9" w:rsidRDefault="00957046" w:rsidP="00957046">
      <w:pPr>
        <w:pStyle w:val="clanak"/>
      </w:pPr>
      <w:r w:rsidRPr="005567D9">
        <w:t>Dosadašnji stavak 9. postaje stavak 10.</w:t>
      </w:r>
    </w:p>
    <w:p w:rsidR="00957046" w:rsidRPr="005567D9" w:rsidRDefault="00B22C0B" w:rsidP="00957046">
      <w:pPr>
        <w:pStyle w:val="clanak"/>
        <w:spacing w:before="0" w:beforeAutospacing="0" w:after="0"/>
        <w:jc w:val="center"/>
        <w:rPr>
          <w:b/>
        </w:rPr>
      </w:pPr>
      <w:r>
        <w:rPr>
          <w:b/>
        </w:rPr>
        <w:t>Članak 30</w:t>
      </w:r>
      <w:r w:rsidR="00957046" w:rsidRPr="005567D9">
        <w:rPr>
          <w:b/>
        </w:rPr>
        <w:t>.</w:t>
      </w:r>
    </w:p>
    <w:p w:rsidR="00957046" w:rsidRPr="005567D9" w:rsidRDefault="00957046" w:rsidP="00957046">
      <w:pPr>
        <w:pStyle w:val="clanak"/>
        <w:spacing w:before="0" w:beforeAutospacing="0" w:after="0"/>
        <w:jc w:val="center"/>
      </w:pPr>
    </w:p>
    <w:p w:rsidR="00957046" w:rsidRPr="005567D9" w:rsidRDefault="00957046" w:rsidP="00957046">
      <w:pPr>
        <w:pStyle w:val="clanak"/>
        <w:spacing w:before="0" w:beforeAutospacing="0" w:after="0"/>
      </w:pPr>
      <w:r w:rsidRPr="005567D9">
        <w:t>Članak 80. mijenja se i glasi:</w:t>
      </w:r>
    </w:p>
    <w:p w:rsidR="00936EB0" w:rsidRPr="005567D9" w:rsidRDefault="00936EB0" w:rsidP="00957046">
      <w:pPr>
        <w:pStyle w:val="clanak"/>
        <w:spacing w:before="0" w:beforeAutospacing="0" w:after="0"/>
      </w:pPr>
    </w:p>
    <w:p w:rsidR="00957046" w:rsidRPr="005567D9" w:rsidRDefault="00957046" w:rsidP="00957046">
      <w:pPr>
        <w:pStyle w:val="clanak"/>
        <w:spacing w:before="0" w:beforeAutospacing="0" w:after="0"/>
      </w:pPr>
      <w:r w:rsidRPr="005567D9">
        <w:t>„Tijela Hrvatske obrtničke komore su: skupština, upravni i nadzorni odbo</w:t>
      </w:r>
      <w:r w:rsidR="00936EB0" w:rsidRPr="005567D9">
        <w:t>r, predsjednik i predsjedništvo</w:t>
      </w:r>
      <w:r w:rsidRPr="005567D9">
        <w:t>“</w:t>
      </w:r>
      <w:r w:rsidR="00936EB0" w:rsidRPr="005567D9">
        <w:t>.</w:t>
      </w:r>
    </w:p>
    <w:p w:rsidR="001D397F" w:rsidRPr="005567D9" w:rsidRDefault="001D397F" w:rsidP="00957046">
      <w:pPr>
        <w:pStyle w:val="clanak"/>
        <w:spacing w:before="0" w:beforeAutospacing="0" w:after="0"/>
      </w:pPr>
    </w:p>
    <w:p w:rsidR="00957046" w:rsidRPr="005567D9" w:rsidRDefault="00070F8A" w:rsidP="00957046">
      <w:pPr>
        <w:pStyle w:val="clanak"/>
        <w:spacing w:before="0" w:beforeAutospacing="0" w:after="0"/>
        <w:jc w:val="center"/>
        <w:rPr>
          <w:b/>
        </w:rPr>
      </w:pPr>
      <w:r w:rsidRPr="005567D9">
        <w:rPr>
          <w:b/>
        </w:rPr>
        <w:t xml:space="preserve">Članak </w:t>
      </w:r>
      <w:r w:rsidR="00B22C0B">
        <w:rPr>
          <w:b/>
        </w:rPr>
        <w:t>31</w:t>
      </w:r>
      <w:r w:rsidR="00957046" w:rsidRPr="005567D9">
        <w:rPr>
          <w:b/>
        </w:rPr>
        <w:t>.</w:t>
      </w:r>
    </w:p>
    <w:p w:rsidR="00957046" w:rsidRPr="005567D9" w:rsidRDefault="00957046" w:rsidP="00957046">
      <w:pPr>
        <w:pStyle w:val="clanak"/>
        <w:spacing w:before="0" w:beforeAutospacing="0" w:after="0"/>
        <w:jc w:val="center"/>
      </w:pPr>
    </w:p>
    <w:p w:rsidR="00957046" w:rsidRPr="005567D9" w:rsidRDefault="00957046" w:rsidP="00957046">
      <w:pPr>
        <w:pStyle w:val="clanak"/>
        <w:spacing w:before="0" w:beforeAutospacing="0" w:after="0"/>
      </w:pPr>
      <w:r w:rsidRPr="005567D9">
        <w:t>U članku 81. stavku 2. podstavak 5. mijenja se i glasi:</w:t>
      </w:r>
    </w:p>
    <w:p w:rsidR="00936EB0" w:rsidRPr="005567D9" w:rsidRDefault="00936EB0" w:rsidP="00957046">
      <w:pPr>
        <w:pStyle w:val="clanak"/>
        <w:spacing w:before="0" w:beforeAutospacing="0" w:after="0"/>
      </w:pPr>
    </w:p>
    <w:p w:rsidR="00957046" w:rsidRPr="005567D9" w:rsidRDefault="008C5825" w:rsidP="00957046">
      <w:pPr>
        <w:pStyle w:val="clanak"/>
        <w:spacing w:before="0" w:beforeAutospacing="0" w:after="0"/>
      </w:pPr>
      <w:r w:rsidRPr="005567D9">
        <w:t>„</w:t>
      </w:r>
      <w:r w:rsidR="00D70AB0" w:rsidRPr="005567D9">
        <w:t xml:space="preserve">- </w:t>
      </w:r>
      <w:r w:rsidR="00957046" w:rsidRPr="005567D9">
        <w:t xml:space="preserve">odlučuje o raspisivanju izbora za članove tijela u </w:t>
      </w:r>
      <w:r w:rsidR="00936EB0" w:rsidRPr="005567D9">
        <w:t>jedinstvenom komorskom sustavu</w:t>
      </w:r>
      <w:r w:rsidRPr="005567D9">
        <w:t>“</w:t>
      </w:r>
      <w:r w:rsidR="00936EB0" w:rsidRPr="005567D9">
        <w:t>.</w:t>
      </w:r>
    </w:p>
    <w:p w:rsidR="00957046" w:rsidRPr="005567D9" w:rsidRDefault="00957046" w:rsidP="00957046">
      <w:pPr>
        <w:pStyle w:val="clanak"/>
        <w:spacing w:before="0" w:beforeAutospacing="0" w:after="0"/>
      </w:pPr>
    </w:p>
    <w:p w:rsidR="00957046" w:rsidRPr="005567D9" w:rsidRDefault="00AE4107" w:rsidP="00957046">
      <w:pPr>
        <w:pStyle w:val="clanak"/>
        <w:spacing w:before="0" w:beforeAutospacing="0" w:after="0"/>
      </w:pPr>
      <w:r w:rsidRPr="005567D9">
        <w:t>U podstavku 11. iza riječi</w:t>
      </w:r>
      <w:r w:rsidR="00936EB0" w:rsidRPr="005567D9">
        <w:t>:</w:t>
      </w:r>
      <w:r w:rsidRPr="005567D9">
        <w:t xml:space="preserve"> “</w:t>
      </w:r>
      <w:r w:rsidR="00957046" w:rsidRPr="005567D9">
        <w:t>ustroju'</w:t>
      </w:r>
      <w:r w:rsidRPr="005567D9">
        <w:t>' dodaju se riječi</w:t>
      </w:r>
      <w:r w:rsidR="00936EB0" w:rsidRPr="005567D9">
        <w:t>:</w:t>
      </w:r>
      <w:r w:rsidRPr="005567D9">
        <w:t xml:space="preserve"> “</w:t>
      </w:r>
      <w:r w:rsidR="00F5674C" w:rsidRPr="005567D9">
        <w:t>i odluku</w:t>
      </w:r>
      <w:r w:rsidR="00957046" w:rsidRPr="005567D9">
        <w:t xml:space="preserve"> o osnivanju</w:t>
      </w:r>
      <w:r w:rsidR="003170B3" w:rsidRPr="005567D9">
        <w:t>, spajanju, razdvajanju i prestanku rada</w:t>
      </w:r>
      <w:r w:rsidR="00936EB0" w:rsidRPr="005567D9">
        <w:t xml:space="preserve"> udruženja obrtnika</w:t>
      </w:r>
      <w:r w:rsidR="00957046" w:rsidRPr="005567D9">
        <w:t>“</w:t>
      </w:r>
      <w:r w:rsidR="00936EB0" w:rsidRPr="005567D9">
        <w:t>.</w:t>
      </w:r>
    </w:p>
    <w:p w:rsidR="00957046" w:rsidRPr="005567D9" w:rsidRDefault="00957046" w:rsidP="00957046">
      <w:pPr>
        <w:pStyle w:val="clanak"/>
        <w:spacing w:before="0" w:beforeAutospacing="0" w:after="0"/>
      </w:pPr>
    </w:p>
    <w:p w:rsidR="00957046" w:rsidRPr="005567D9" w:rsidRDefault="00957046" w:rsidP="00957046">
      <w:pPr>
        <w:pStyle w:val="clanak"/>
        <w:spacing w:before="0" w:beforeAutospacing="0" w:after="0"/>
      </w:pPr>
      <w:r w:rsidRPr="005567D9">
        <w:t>Iza podstavka 14. dodaje se novi podstavak 15. koji glasi:</w:t>
      </w:r>
    </w:p>
    <w:p w:rsidR="00936EB0" w:rsidRPr="005567D9" w:rsidRDefault="00936EB0" w:rsidP="00957046">
      <w:pPr>
        <w:pStyle w:val="clanak"/>
        <w:spacing w:before="0" w:beforeAutospacing="0" w:after="0"/>
      </w:pPr>
    </w:p>
    <w:p w:rsidR="00957046" w:rsidRPr="005567D9" w:rsidRDefault="00D70AB0" w:rsidP="00957046">
      <w:pPr>
        <w:pStyle w:val="clanak"/>
        <w:spacing w:before="0" w:beforeAutospacing="0" w:after="0"/>
      </w:pPr>
      <w:r w:rsidRPr="005567D9">
        <w:t xml:space="preserve">„- </w:t>
      </w:r>
      <w:r w:rsidR="00796020" w:rsidRPr="005567D9">
        <w:t>donosi Pravilnik o mirenju Centra za mirenje pri Hrvatskoj obrtničkoj komori</w:t>
      </w:r>
      <w:r w:rsidR="00957046" w:rsidRPr="005567D9">
        <w:t>“</w:t>
      </w:r>
      <w:r w:rsidR="00936EB0" w:rsidRPr="005567D9">
        <w:t>.</w:t>
      </w:r>
    </w:p>
    <w:p w:rsidR="00957046" w:rsidRPr="005567D9" w:rsidRDefault="00957046" w:rsidP="00957046">
      <w:pPr>
        <w:pStyle w:val="clanak"/>
        <w:spacing w:before="0" w:beforeAutospacing="0" w:after="0"/>
      </w:pPr>
    </w:p>
    <w:p w:rsidR="00957046" w:rsidRPr="005567D9" w:rsidRDefault="00957046" w:rsidP="00957046">
      <w:pPr>
        <w:pStyle w:val="clanak"/>
        <w:spacing w:before="0" w:beforeAutospacing="0" w:after="0"/>
      </w:pPr>
      <w:r w:rsidRPr="005567D9">
        <w:t>Dosadašnji podstavci 15. i 16. postaju podstavci 16. i 17.</w:t>
      </w:r>
      <w:r w:rsidR="008B078B" w:rsidRPr="005567D9">
        <w:t xml:space="preserve"> </w:t>
      </w:r>
    </w:p>
    <w:p w:rsidR="008B078B" w:rsidRPr="005567D9" w:rsidRDefault="008B078B" w:rsidP="00957046">
      <w:pPr>
        <w:pStyle w:val="clanak"/>
        <w:spacing w:before="0" w:beforeAutospacing="0" w:after="0"/>
      </w:pPr>
    </w:p>
    <w:p w:rsidR="00957046" w:rsidRPr="005567D9" w:rsidRDefault="00B22C0B" w:rsidP="00957046">
      <w:pPr>
        <w:pStyle w:val="clanak"/>
        <w:spacing w:before="0" w:beforeAutospacing="0" w:after="0"/>
        <w:jc w:val="center"/>
        <w:rPr>
          <w:b/>
        </w:rPr>
      </w:pPr>
      <w:r>
        <w:rPr>
          <w:b/>
        </w:rPr>
        <w:t>Članak 32</w:t>
      </w:r>
      <w:r w:rsidR="00070F8A" w:rsidRPr="005567D9">
        <w:rPr>
          <w:b/>
        </w:rPr>
        <w:t>.</w:t>
      </w:r>
    </w:p>
    <w:p w:rsidR="00957046" w:rsidRPr="005567D9" w:rsidRDefault="00957046" w:rsidP="00957046">
      <w:pPr>
        <w:pStyle w:val="clanak"/>
        <w:spacing w:before="0" w:beforeAutospacing="0" w:after="0"/>
        <w:jc w:val="center"/>
        <w:rPr>
          <w:b/>
        </w:rPr>
      </w:pPr>
    </w:p>
    <w:p w:rsidR="00957046" w:rsidRPr="005567D9" w:rsidRDefault="005E52A4" w:rsidP="00B41EFC">
      <w:pPr>
        <w:pStyle w:val="clanak"/>
        <w:spacing w:before="0" w:beforeAutospacing="0" w:after="0"/>
      </w:pPr>
      <w:r w:rsidRPr="005567D9">
        <w:t>Iza članka 88. dodaje se članak 88</w:t>
      </w:r>
      <w:r w:rsidR="00936EB0" w:rsidRPr="005567D9">
        <w:t>.a</w:t>
      </w:r>
      <w:r w:rsidR="00957046" w:rsidRPr="005567D9">
        <w:t xml:space="preserve"> koji glasi:</w:t>
      </w:r>
    </w:p>
    <w:p w:rsidR="00DD49A9" w:rsidRPr="005567D9" w:rsidRDefault="00DD49A9" w:rsidP="00B41EFC">
      <w:pPr>
        <w:pStyle w:val="clanak"/>
        <w:spacing w:before="0" w:beforeAutospacing="0" w:after="0"/>
      </w:pPr>
    </w:p>
    <w:p w:rsidR="00957046" w:rsidRPr="005567D9" w:rsidRDefault="008D4F56" w:rsidP="00957046">
      <w:pPr>
        <w:pStyle w:val="clanak"/>
        <w:spacing w:before="0" w:beforeAutospacing="0" w:after="0"/>
        <w:jc w:val="center"/>
      </w:pPr>
      <w:r w:rsidRPr="005567D9">
        <w:t>„</w:t>
      </w:r>
      <w:r w:rsidR="005305B6" w:rsidRPr="005567D9">
        <w:t xml:space="preserve">Članak </w:t>
      </w:r>
      <w:r w:rsidRPr="005567D9">
        <w:t>88</w:t>
      </w:r>
      <w:r w:rsidR="00936EB0" w:rsidRPr="005567D9">
        <w:t>.a</w:t>
      </w:r>
    </w:p>
    <w:p w:rsidR="00936EB0" w:rsidRPr="005567D9" w:rsidRDefault="00936EB0" w:rsidP="00957046">
      <w:pPr>
        <w:pStyle w:val="clanak"/>
        <w:spacing w:before="0" w:beforeAutospacing="0" w:after="0"/>
      </w:pPr>
    </w:p>
    <w:p w:rsidR="00957046" w:rsidRPr="005567D9" w:rsidRDefault="00957046" w:rsidP="00957046">
      <w:pPr>
        <w:pStyle w:val="clanak"/>
        <w:spacing w:before="0" w:beforeAutospacing="0" w:after="0"/>
      </w:pPr>
      <w:r w:rsidRPr="005567D9">
        <w:t>(1) Pri Hrvatskoj obrtničkoj komori osniva se i djeluje Centar za mirenje</w:t>
      </w:r>
      <w:r w:rsidR="00843B39" w:rsidRPr="005567D9">
        <w:t>.</w:t>
      </w:r>
    </w:p>
    <w:p w:rsidR="00843B39" w:rsidRPr="005567D9" w:rsidRDefault="00843B39" w:rsidP="00957046">
      <w:pPr>
        <w:pStyle w:val="clanak"/>
        <w:spacing w:before="0" w:beforeAutospacing="0" w:after="0"/>
      </w:pPr>
    </w:p>
    <w:p w:rsidR="00957046" w:rsidRPr="005567D9" w:rsidRDefault="00957046" w:rsidP="00957046">
      <w:pPr>
        <w:pStyle w:val="clanak"/>
        <w:spacing w:before="0" w:beforeAutospacing="0" w:after="0"/>
      </w:pPr>
      <w:r w:rsidRPr="005567D9">
        <w:t>(2) Centar za mirenje pri Hrvatskoj obrtničkoj komori je u oba</w:t>
      </w:r>
      <w:r w:rsidR="009E7F3D" w:rsidRPr="005567D9">
        <w:t>vljanju svojih zadaća sukladno z</w:t>
      </w:r>
      <w:r w:rsidRPr="005567D9">
        <w:t xml:space="preserve">akonu </w:t>
      </w:r>
      <w:r w:rsidR="009E7F3D" w:rsidRPr="005567D9">
        <w:t xml:space="preserve">kojim je uređeno mirenje, </w:t>
      </w:r>
      <w:r w:rsidRPr="005567D9">
        <w:t xml:space="preserve">nezavisan </w:t>
      </w:r>
      <w:r w:rsidR="005E52A4" w:rsidRPr="005567D9">
        <w:t xml:space="preserve">i postupa sukladno Zakonu, Pravilniku </w:t>
      </w:r>
      <w:r w:rsidR="003C693D" w:rsidRPr="005567D9">
        <w:t xml:space="preserve">iz članka </w:t>
      </w:r>
      <w:r w:rsidR="00FF2F17" w:rsidRPr="005567D9">
        <w:t>29</w:t>
      </w:r>
      <w:r w:rsidR="003C693D" w:rsidRPr="005567D9">
        <w:t xml:space="preserve">. podstavka 15. </w:t>
      </w:r>
      <w:r w:rsidR="007C4A84" w:rsidRPr="005567D9">
        <w:t>ovog</w:t>
      </w:r>
      <w:r w:rsidR="00FF2F17" w:rsidRPr="005567D9">
        <w:t>a</w:t>
      </w:r>
      <w:r w:rsidR="007C4A84" w:rsidRPr="005567D9">
        <w:t xml:space="preserve"> Zakona </w:t>
      </w:r>
      <w:r w:rsidR="005E52A4" w:rsidRPr="005567D9">
        <w:t>i drugima aktima Hrvatske obrtničke komore</w:t>
      </w:r>
      <w:r w:rsidRPr="005567D9">
        <w:t>“</w:t>
      </w:r>
      <w:r w:rsidR="00936EB0" w:rsidRPr="005567D9">
        <w:t>.</w:t>
      </w:r>
    </w:p>
    <w:p w:rsidR="00DD49A9" w:rsidRPr="005567D9" w:rsidRDefault="00DD49A9" w:rsidP="00957046">
      <w:pPr>
        <w:pStyle w:val="clanak"/>
        <w:spacing w:before="0" w:beforeAutospacing="0" w:after="0"/>
      </w:pPr>
    </w:p>
    <w:p w:rsidR="00957046" w:rsidRPr="005567D9" w:rsidRDefault="00B22C0B" w:rsidP="00957046">
      <w:pPr>
        <w:pStyle w:val="clanak"/>
        <w:spacing w:before="0" w:beforeAutospacing="0" w:after="0"/>
        <w:jc w:val="center"/>
        <w:rPr>
          <w:b/>
        </w:rPr>
      </w:pPr>
      <w:r>
        <w:rPr>
          <w:b/>
        </w:rPr>
        <w:t>Članak 33</w:t>
      </w:r>
      <w:r w:rsidR="00957046" w:rsidRPr="005567D9">
        <w:rPr>
          <w:b/>
        </w:rPr>
        <w:t>.</w:t>
      </w:r>
    </w:p>
    <w:p w:rsidR="00146B6D" w:rsidRPr="005567D9" w:rsidRDefault="00146B6D" w:rsidP="00957046">
      <w:pPr>
        <w:pStyle w:val="clanak"/>
        <w:spacing w:before="0" w:beforeAutospacing="0" w:after="0"/>
        <w:jc w:val="center"/>
      </w:pPr>
    </w:p>
    <w:p w:rsidR="00957046" w:rsidRPr="005567D9" w:rsidRDefault="00936EB0" w:rsidP="00957046">
      <w:pPr>
        <w:pStyle w:val="clanak"/>
        <w:spacing w:before="0" w:beforeAutospacing="0" w:after="0"/>
      </w:pPr>
      <w:r w:rsidRPr="005567D9">
        <w:t>U članku 95. s</w:t>
      </w:r>
      <w:r w:rsidR="00957046" w:rsidRPr="005567D9">
        <w:t xml:space="preserve">tavku 1. </w:t>
      </w:r>
      <w:r w:rsidRPr="005567D9">
        <w:t xml:space="preserve">iza točke 3. </w:t>
      </w:r>
      <w:r w:rsidR="00957046" w:rsidRPr="005567D9">
        <w:t>dodaje se točka 4. koja glasi:</w:t>
      </w:r>
    </w:p>
    <w:p w:rsidR="00936EB0" w:rsidRPr="005567D9" w:rsidRDefault="00957046" w:rsidP="00363771">
      <w:pPr>
        <w:pStyle w:val="clanak"/>
        <w:spacing w:before="0" w:beforeAutospacing="0" w:after="0"/>
      </w:pPr>
      <w:r w:rsidRPr="005567D9">
        <w:t xml:space="preserve"> </w:t>
      </w:r>
    </w:p>
    <w:p w:rsidR="00957046" w:rsidRPr="005567D9" w:rsidRDefault="00957046" w:rsidP="00363771">
      <w:pPr>
        <w:pStyle w:val="clanak"/>
        <w:spacing w:before="0" w:beforeAutospacing="0" w:after="0"/>
      </w:pPr>
      <w:r w:rsidRPr="005567D9">
        <w:t>„</w:t>
      </w:r>
      <w:r w:rsidR="00843B39" w:rsidRPr="005567D9">
        <w:t>(</w:t>
      </w:r>
      <w:r w:rsidRPr="005567D9">
        <w:t>4</w:t>
      </w:r>
      <w:r w:rsidR="00936EB0" w:rsidRPr="005567D9">
        <w:t>.</w:t>
      </w:r>
      <w:r w:rsidRPr="005567D9">
        <w:t>) ako s učenicima koje je primio na naukovanje ne sklopi ugovor o naukovanju (članak 61. stavak 1.)“</w:t>
      </w:r>
      <w:r w:rsidR="00936EB0" w:rsidRPr="005567D9">
        <w:t>.</w:t>
      </w:r>
    </w:p>
    <w:p w:rsidR="00363771" w:rsidRPr="005567D9" w:rsidRDefault="00363771" w:rsidP="00363771">
      <w:pPr>
        <w:pStyle w:val="clanak"/>
        <w:spacing w:before="0" w:beforeAutospacing="0" w:after="0"/>
      </w:pPr>
    </w:p>
    <w:p w:rsidR="00440F6C" w:rsidRPr="005567D9" w:rsidRDefault="00B22C0B" w:rsidP="00957046">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34.</w:t>
      </w:r>
    </w:p>
    <w:p w:rsidR="00485A46" w:rsidRPr="005567D9" w:rsidRDefault="00485A46" w:rsidP="00957046">
      <w:pPr>
        <w:spacing w:after="0" w:line="240" w:lineRule="auto"/>
        <w:jc w:val="center"/>
        <w:rPr>
          <w:rFonts w:ascii="Times New Roman" w:eastAsia="Times New Roman" w:hAnsi="Times New Roman" w:cs="Times New Roman"/>
          <w:b/>
          <w:sz w:val="24"/>
          <w:szCs w:val="24"/>
          <w:lang w:eastAsia="hr-HR"/>
        </w:rPr>
      </w:pPr>
    </w:p>
    <w:p w:rsidR="00F60813" w:rsidRDefault="004E0A39" w:rsidP="004E0A39">
      <w:pPr>
        <w:pStyle w:val="tb-na16-000032"/>
        <w:spacing w:before="0" w:beforeAutospacing="0" w:after="0"/>
        <w:jc w:val="left"/>
      </w:pPr>
      <w:r w:rsidRPr="005567D9">
        <w:t xml:space="preserve">(1) </w:t>
      </w:r>
      <w:r w:rsidR="00F60813" w:rsidRPr="00F60813">
        <w:t>U cijelom tekstu Zakona riječi: „mjesno nadležni ured državne uprave u županiji, odnosno nadležni ured Grada Zagreba“ odnosno riječi: „mjesno nadležni ured državne uprave u županiji“ u određenom padežu i broju zamjenjuju se riječima: „nadležno upravno tijelo“  u odgovarajućem padežu i broju, a riječi: „nadležnoga županijskog ureda, odnosno ureda Grada Zagreba“ zamjenjuju se riječima: „nadležnog upravnog tijela“.</w:t>
      </w:r>
    </w:p>
    <w:p w:rsidR="00F60813" w:rsidRDefault="00F60813" w:rsidP="004E0A39">
      <w:pPr>
        <w:pStyle w:val="tb-na16-000032"/>
        <w:spacing w:before="0" w:beforeAutospacing="0" w:after="0"/>
        <w:jc w:val="left"/>
      </w:pPr>
    </w:p>
    <w:p w:rsidR="004E0A39" w:rsidRPr="005567D9" w:rsidRDefault="00F60813" w:rsidP="004E0A39">
      <w:pPr>
        <w:pStyle w:val="tb-na16-000032"/>
        <w:spacing w:before="0" w:beforeAutospacing="0" w:after="0"/>
        <w:jc w:val="left"/>
      </w:pPr>
      <w:r>
        <w:lastRenderedPageBreak/>
        <w:t xml:space="preserve">(2) </w:t>
      </w:r>
      <w:r w:rsidR="004E0A39" w:rsidRPr="005567D9">
        <w:t>U cijelom tekstu Zakona riječi: „praktična nastava i vježbe naukovanja“ zamjenjuju se riječj</w:t>
      </w:r>
      <w:r w:rsidR="00485A46" w:rsidRPr="005567D9">
        <w:t>u: „naukovanje“  u odgovarajućem padežu</w:t>
      </w:r>
      <w:r w:rsidR="004E0A39" w:rsidRPr="005567D9">
        <w:t>.</w:t>
      </w:r>
    </w:p>
    <w:p w:rsidR="004E0A39" w:rsidRPr="005567D9" w:rsidRDefault="004E0A39" w:rsidP="004E0A39">
      <w:pPr>
        <w:pStyle w:val="tb-na16-000032"/>
        <w:spacing w:before="0" w:beforeAutospacing="0" w:after="0"/>
        <w:jc w:val="left"/>
      </w:pPr>
    </w:p>
    <w:p w:rsidR="00485A46" w:rsidRPr="005567D9" w:rsidRDefault="00F60813" w:rsidP="00485A46">
      <w:pPr>
        <w:pStyle w:val="tb-na16-000032"/>
        <w:spacing w:before="0" w:beforeAutospacing="0" w:after="0"/>
        <w:jc w:val="left"/>
      </w:pPr>
      <w:r>
        <w:rPr>
          <w:color w:val="231F20"/>
        </w:rPr>
        <w:t>(3</w:t>
      </w:r>
      <w:r w:rsidR="004E0A39" w:rsidRPr="005567D9">
        <w:rPr>
          <w:color w:val="231F20"/>
        </w:rPr>
        <w:t xml:space="preserve">) U cijelom tekstu Zakona riječi: „srednja škola“ </w:t>
      </w:r>
      <w:r w:rsidR="00485A46" w:rsidRPr="005567D9">
        <w:rPr>
          <w:color w:val="231F20"/>
        </w:rPr>
        <w:t>zamjenjuju se riječima: „ustanova za strukovno obrazovanje“</w:t>
      </w:r>
      <w:r w:rsidR="00485A46" w:rsidRPr="005567D9">
        <w:t xml:space="preserve"> u odgovarajućem padežu.</w:t>
      </w:r>
    </w:p>
    <w:p w:rsidR="00485A46" w:rsidRPr="005567D9" w:rsidRDefault="00485A46" w:rsidP="00485A46">
      <w:pPr>
        <w:pStyle w:val="tb-na16-000032"/>
        <w:spacing w:before="0" w:beforeAutospacing="0" w:after="0"/>
        <w:jc w:val="left"/>
      </w:pPr>
    </w:p>
    <w:p w:rsidR="004E0A39" w:rsidRPr="005567D9" w:rsidRDefault="00F60813" w:rsidP="00485A46">
      <w:pPr>
        <w:pStyle w:val="box457004"/>
        <w:spacing w:before="0" w:beforeAutospacing="0" w:after="0" w:afterAutospacing="0"/>
        <w:textAlignment w:val="baseline"/>
        <w:rPr>
          <w:color w:val="231F20"/>
          <w:lang w:val="hr-HR"/>
        </w:rPr>
      </w:pPr>
      <w:r>
        <w:rPr>
          <w:color w:val="231F20"/>
          <w:lang w:val="hr-HR"/>
        </w:rPr>
        <w:t>(4</w:t>
      </w:r>
      <w:r w:rsidR="004E0A39" w:rsidRPr="005567D9">
        <w:rPr>
          <w:color w:val="231F20"/>
          <w:lang w:val="hr-HR"/>
        </w:rPr>
        <w:t xml:space="preserve">) </w:t>
      </w:r>
      <w:r w:rsidR="004E0A39" w:rsidRPr="005567D9">
        <w:rPr>
          <w:lang w:val="hr-HR"/>
        </w:rPr>
        <w:t>U cijelom tekstu Zakona riječi: „pomoćni</w:t>
      </w:r>
      <w:r w:rsidR="00485A46" w:rsidRPr="005567D9">
        <w:rPr>
          <w:lang w:val="hr-HR"/>
        </w:rPr>
        <w:t xml:space="preserve">čki ispit“ </w:t>
      </w:r>
      <w:r w:rsidR="00936EB0" w:rsidRPr="005567D9">
        <w:rPr>
          <w:lang w:val="hr-HR"/>
        </w:rPr>
        <w:t xml:space="preserve">u određenom padežu </w:t>
      </w:r>
      <w:r w:rsidR="00485A46" w:rsidRPr="005567D9">
        <w:rPr>
          <w:lang w:val="hr-HR"/>
        </w:rPr>
        <w:t>zamjenjuju se riječima</w:t>
      </w:r>
      <w:r w:rsidR="004E0A39" w:rsidRPr="005567D9">
        <w:rPr>
          <w:lang w:val="hr-HR"/>
        </w:rPr>
        <w:t>: „naučnički ispit“  u odgovarajućem padežu.</w:t>
      </w:r>
    </w:p>
    <w:p w:rsidR="005466DC" w:rsidRPr="005567D9" w:rsidRDefault="005466DC" w:rsidP="00F60813">
      <w:pPr>
        <w:rPr>
          <w:rFonts w:ascii="Times New Roman" w:hAnsi="Times New Roman" w:cs="Times New Roman"/>
          <w:sz w:val="24"/>
          <w:szCs w:val="24"/>
        </w:rPr>
      </w:pPr>
    </w:p>
    <w:p w:rsidR="004E0A39" w:rsidRPr="005567D9" w:rsidRDefault="004E0A39" w:rsidP="004E0A39">
      <w:pPr>
        <w:jc w:val="center"/>
        <w:rPr>
          <w:rFonts w:ascii="Times New Roman" w:hAnsi="Times New Roman" w:cs="Times New Roman"/>
          <w:sz w:val="24"/>
          <w:szCs w:val="24"/>
        </w:rPr>
      </w:pPr>
      <w:r w:rsidRPr="005567D9">
        <w:rPr>
          <w:rFonts w:ascii="Times New Roman" w:hAnsi="Times New Roman" w:cs="Times New Roman"/>
          <w:sz w:val="24"/>
          <w:szCs w:val="24"/>
        </w:rPr>
        <w:t>PRIJELAZNE I ZAVRŠNE ODREDBE</w:t>
      </w:r>
    </w:p>
    <w:p w:rsidR="00957046" w:rsidRPr="005567D9" w:rsidRDefault="00B22C0B" w:rsidP="00957046">
      <w:pPr>
        <w:spacing w:after="0" w:line="240" w:lineRule="auto"/>
        <w:jc w:val="center"/>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Članak 35</w:t>
      </w:r>
      <w:r w:rsidR="00957046" w:rsidRPr="005567D9">
        <w:rPr>
          <w:rFonts w:ascii="Times New Roman" w:eastAsia="Times New Roman" w:hAnsi="Times New Roman" w:cs="Times New Roman"/>
          <w:b/>
          <w:color w:val="231F20"/>
          <w:sz w:val="24"/>
          <w:szCs w:val="24"/>
        </w:rPr>
        <w:t>.</w:t>
      </w:r>
    </w:p>
    <w:p w:rsidR="00957046" w:rsidRPr="005567D9" w:rsidRDefault="00957046" w:rsidP="00957046">
      <w:pPr>
        <w:spacing w:after="0" w:line="240" w:lineRule="auto"/>
        <w:jc w:val="center"/>
        <w:rPr>
          <w:rFonts w:ascii="Times New Roman" w:eastAsia="Times New Roman" w:hAnsi="Times New Roman" w:cs="Times New Roman"/>
          <w:color w:val="231F20"/>
          <w:sz w:val="24"/>
          <w:szCs w:val="24"/>
        </w:rPr>
      </w:pPr>
    </w:p>
    <w:p w:rsidR="00B25755" w:rsidRPr="005567D9" w:rsidRDefault="00957046" w:rsidP="00957046">
      <w:pPr>
        <w:spacing w:after="0" w:line="240" w:lineRule="auto"/>
        <w:rPr>
          <w:rFonts w:ascii="Times New Roman" w:hAnsi="Times New Roman" w:cs="Times New Roman"/>
          <w:sz w:val="24"/>
          <w:szCs w:val="24"/>
        </w:rPr>
      </w:pPr>
      <w:r w:rsidRPr="005567D9">
        <w:rPr>
          <w:rFonts w:ascii="Times New Roman" w:hAnsi="Times New Roman" w:cs="Times New Roman"/>
          <w:sz w:val="24"/>
          <w:szCs w:val="24"/>
        </w:rPr>
        <w:t>(1) Ministar nadležan za</w:t>
      </w:r>
      <w:r w:rsidR="0048276D" w:rsidRPr="005567D9">
        <w:rPr>
          <w:rFonts w:ascii="Times New Roman" w:hAnsi="Times New Roman" w:cs="Times New Roman"/>
          <w:sz w:val="24"/>
          <w:szCs w:val="24"/>
        </w:rPr>
        <w:t xml:space="preserve"> obrt </w:t>
      </w:r>
      <w:r w:rsidR="001264E1" w:rsidRPr="005567D9">
        <w:rPr>
          <w:rFonts w:ascii="Times New Roman" w:hAnsi="Times New Roman" w:cs="Times New Roman"/>
          <w:sz w:val="24"/>
          <w:szCs w:val="24"/>
        </w:rPr>
        <w:t>u roku od šest mjeseci</w:t>
      </w:r>
      <w:r w:rsidRPr="005567D9">
        <w:rPr>
          <w:rFonts w:ascii="Times New Roman" w:hAnsi="Times New Roman" w:cs="Times New Roman"/>
          <w:sz w:val="24"/>
          <w:szCs w:val="24"/>
        </w:rPr>
        <w:t xml:space="preserve"> od dana stupanja na snagu ovog</w:t>
      </w:r>
      <w:r w:rsidR="00936EB0" w:rsidRPr="005567D9">
        <w:rPr>
          <w:rFonts w:ascii="Times New Roman" w:hAnsi="Times New Roman" w:cs="Times New Roman"/>
          <w:sz w:val="24"/>
          <w:szCs w:val="24"/>
        </w:rPr>
        <w:t>a</w:t>
      </w:r>
      <w:r w:rsidRPr="005567D9">
        <w:rPr>
          <w:rFonts w:ascii="Times New Roman" w:hAnsi="Times New Roman" w:cs="Times New Roman"/>
          <w:sz w:val="24"/>
          <w:szCs w:val="24"/>
        </w:rPr>
        <w:t xml:space="preserve"> Zakona</w:t>
      </w:r>
      <w:r w:rsidR="00A85B86">
        <w:rPr>
          <w:rFonts w:ascii="Times New Roman" w:hAnsi="Times New Roman" w:cs="Times New Roman"/>
          <w:sz w:val="24"/>
          <w:szCs w:val="24"/>
        </w:rPr>
        <w:t xml:space="preserve"> donijeti provedbene propise</w:t>
      </w:r>
      <w:r w:rsidR="00A45C31" w:rsidRPr="005567D9">
        <w:rPr>
          <w:rFonts w:ascii="Times New Roman" w:hAnsi="Times New Roman" w:cs="Times New Roman"/>
          <w:sz w:val="24"/>
          <w:szCs w:val="24"/>
        </w:rPr>
        <w:t xml:space="preserve"> iz član</w:t>
      </w:r>
      <w:r w:rsidR="0048276D" w:rsidRPr="005567D9">
        <w:rPr>
          <w:rFonts w:ascii="Times New Roman" w:hAnsi="Times New Roman" w:cs="Times New Roman"/>
          <w:sz w:val="24"/>
          <w:szCs w:val="24"/>
        </w:rPr>
        <w:t>k</w:t>
      </w:r>
      <w:r w:rsidR="00A45C31" w:rsidRPr="005567D9">
        <w:rPr>
          <w:rFonts w:ascii="Times New Roman" w:hAnsi="Times New Roman" w:cs="Times New Roman"/>
          <w:sz w:val="24"/>
          <w:szCs w:val="24"/>
        </w:rPr>
        <w:t>a</w:t>
      </w:r>
      <w:r w:rsidR="0048276D" w:rsidRPr="005567D9">
        <w:rPr>
          <w:rFonts w:ascii="Times New Roman" w:hAnsi="Times New Roman" w:cs="Times New Roman"/>
          <w:sz w:val="24"/>
          <w:szCs w:val="24"/>
        </w:rPr>
        <w:t xml:space="preserve"> 5</w:t>
      </w:r>
      <w:r w:rsidR="007A1FC4" w:rsidRPr="005567D9">
        <w:rPr>
          <w:rFonts w:ascii="Times New Roman" w:hAnsi="Times New Roman" w:cs="Times New Roman"/>
          <w:sz w:val="24"/>
          <w:szCs w:val="24"/>
        </w:rPr>
        <w:t>5.b</w:t>
      </w:r>
      <w:r w:rsidR="0048276D" w:rsidRPr="005567D9">
        <w:rPr>
          <w:rFonts w:ascii="Times New Roman" w:hAnsi="Times New Roman" w:cs="Times New Roman"/>
          <w:sz w:val="24"/>
          <w:szCs w:val="24"/>
        </w:rPr>
        <w:t xml:space="preserve"> koji je do</w:t>
      </w:r>
      <w:r w:rsidR="00FC51CE" w:rsidRPr="005567D9">
        <w:rPr>
          <w:rFonts w:ascii="Times New Roman" w:hAnsi="Times New Roman" w:cs="Times New Roman"/>
          <w:sz w:val="24"/>
          <w:szCs w:val="24"/>
        </w:rPr>
        <w:t>punjen</w:t>
      </w:r>
      <w:r w:rsidR="0055550D">
        <w:rPr>
          <w:rFonts w:ascii="Times New Roman" w:hAnsi="Times New Roman" w:cs="Times New Roman"/>
          <w:sz w:val="24"/>
          <w:szCs w:val="24"/>
        </w:rPr>
        <w:t xml:space="preserve"> člankom 13</w:t>
      </w:r>
      <w:r w:rsidR="00EA158F">
        <w:rPr>
          <w:rFonts w:ascii="Times New Roman" w:hAnsi="Times New Roman" w:cs="Times New Roman"/>
          <w:sz w:val="24"/>
          <w:szCs w:val="24"/>
        </w:rPr>
        <w:t>.</w:t>
      </w:r>
      <w:r w:rsidR="00FC51CE" w:rsidRPr="005567D9">
        <w:rPr>
          <w:rFonts w:ascii="Times New Roman" w:hAnsi="Times New Roman" w:cs="Times New Roman"/>
          <w:sz w:val="24"/>
          <w:szCs w:val="24"/>
        </w:rPr>
        <w:t>, član</w:t>
      </w:r>
      <w:r w:rsidR="0048276D" w:rsidRPr="005567D9">
        <w:rPr>
          <w:rFonts w:ascii="Times New Roman" w:hAnsi="Times New Roman" w:cs="Times New Roman"/>
          <w:sz w:val="24"/>
          <w:szCs w:val="24"/>
        </w:rPr>
        <w:t>k</w:t>
      </w:r>
      <w:r w:rsidR="00FC51CE" w:rsidRPr="005567D9">
        <w:rPr>
          <w:rFonts w:ascii="Times New Roman" w:hAnsi="Times New Roman" w:cs="Times New Roman"/>
          <w:sz w:val="24"/>
          <w:szCs w:val="24"/>
        </w:rPr>
        <w:t>a 56. stavaka</w:t>
      </w:r>
      <w:r w:rsidR="001447B2" w:rsidRPr="005567D9">
        <w:rPr>
          <w:rFonts w:ascii="Times New Roman" w:hAnsi="Times New Roman" w:cs="Times New Roman"/>
          <w:sz w:val="24"/>
          <w:szCs w:val="24"/>
        </w:rPr>
        <w:t xml:space="preserve"> 5. i 9</w:t>
      </w:r>
      <w:r w:rsidR="0048276D" w:rsidRPr="005567D9">
        <w:rPr>
          <w:rFonts w:ascii="Times New Roman" w:hAnsi="Times New Roman" w:cs="Times New Roman"/>
          <w:sz w:val="24"/>
          <w:szCs w:val="24"/>
        </w:rPr>
        <w:t>.</w:t>
      </w:r>
      <w:r w:rsidR="00363771" w:rsidRPr="005567D9">
        <w:rPr>
          <w:rFonts w:ascii="Times New Roman" w:hAnsi="Times New Roman" w:cs="Times New Roman"/>
          <w:sz w:val="24"/>
          <w:szCs w:val="24"/>
        </w:rPr>
        <w:t xml:space="preserve"> </w:t>
      </w:r>
      <w:r w:rsidR="00EA158F">
        <w:rPr>
          <w:rFonts w:ascii="Times New Roman" w:hAnsi="Times New Roman" w:cs="Times New Roman"/>
          <w:sz w:val="24"/>
          <w:szCs w:val="24"/>
        </w:rPr>
        <w:t xml:space="preserve">koji je </w:t>
      </w:r>
      <w:r w:rsidR="00AE4107" w:rsidRPr="005567D9">
        <w:rPr>
          <w:rFonts w:ascii="Times New Roman" w:hAnsi="Times New Roman" w:cs="Times New Roman"/>
          <w:sz w:val="24"/>
          <w:szCs w:val="24"/>
        </w:rPr>
        <w:t>iz</w:t>
      </w:r>
      <w:r w:rsidR="00FC51CE" w:rsidRPr="005567D9">
        <w:rPr>
          <w:rFonts w:ascii="Times New Roman" w:hAnsi="Times New Roman" w:cs="Times New Roman"/>
          <w:sz w:val="24"/>
          <w:szCs w:val="24"/>
        </w:rPr>
        <w:t>mijenjen člankom</w:t>
      </w:r>
      <w:r w:rsidR="0055550D">
        <w:rPr>
          <w:rFonts w:ascii="Times New Roman" w:hAnsi="Times New Roman" w:cs="Times New Roman"/>
          <w:sz w:val="24"/>
          <w:szCs w:val="24"/>
        </w:rPr>
        <w:t xml:space="preserve"> 14</w:t>
      </w:r>
      <w:r w:rsidR="00936EB0" w:rsidRPr="005567D9">
        <w:rPr>
          <w:rFonts w:ascii="Times New Roman" w:hAnsi="Times New Roman" w:cs="Times New Roman"/>
          <w:sz w:val="24"/>
          <w:szCs w:val="24"/>
        </w:rPr>
        <w:t>.,</w:t>
      </w:r>
      <w:r w:rsidR="0048276D" w:rsidRPr="005567D9">
        <w:rPr>
          <w:rFonts w:ascii="Times New Roman" w:hAnsi="Times New Roman" w:cs="Times New Roman"/>
          <w:sz w:val="24"/>
          <w:szCs w:val="24"/>
        </w:rPr>
        <w:t xml:space="preserve"> č</w:t>
      </w:r>
      <w:r w:rsidR="00FC51CE" w:rsidRPr="005567D9">
        <w:rPr>
          <w:rFonts w:ascii="Times New Roman" w:hAnsi="Times New Roman" w:cs="Times New Roman"/>
          <w:sz w:val="24"/>
          <w:szCs w:val="24"/>
        </w:rPr>
        <w:t>lan</w:t>
      </w:r>
      <w:r w:rsidR="00AE4107" w:rsidRPr="005567D9">
        <w:rPr>
          <w:rFonts w:ascii="Times New Roman" w:hAnsi="Times New Roman" w:cs="Times New Roman"/>
          <w:sz w:val="24"/>
          <w:szCs w:val="24"/>
        </w:rPr>
        <w:t>k</w:t>
      </w:r>
      <w:r w:rsidR="00FC51CE" w:rsidRPr="005567D9">
        <w:rPr>
          <w:rFonts w:ascii="Times New Roman" w:hAnsi="Times New Roman" w:cs="Times New Roman"/>
          <w:sz w:val="24"/>
          <w:szCs w:val="24"/>
        </w:rPr>
        <w:t>a</w:t>
      </w:r>
      <w:r w:rsidR="00AE4107" w:rsidRPr="005567D9">
        <w:rPr>
          <w:rFonts w:ascii="Times New Roman" w:hAnsi="Times New Roman" w:cs="Times New Roman"/>
          <w:sz w:val="24"/>
          <w:szCs w:val="24"/>
        </w:rPr>
        <w:t xml:space="preserve"> 57. stavak 1. </w:t>
      </w:r>
      <w:r w:rsidR="00EA158F">
        <w:rPr>
          <w:rFonts w:ascii="Times New Roman" w:hAnsi="Times New Roman" w:cs="Times New Roman"/>
          <w:sz w:val="24"/>
          <w:szCs w:val="24"/>
        </w:rPr>
        <w:t xml:space="preserve">koji je </w:t>
      </w:r>
      <w:r w:rsidR="00AE4107" w:rsidRPr="005567D9">
        <w:rPr>
          <w:rFonts w:ascii="Times New Roman" w:hAnsi="Times New Roman" w:cs="Times New Roman"/>
          <w:sz w:val="24"/>
          <w:szCs w:val="24"/>
        </w:rPr>
        <w:t>iz</w:t>
      </w:r>
      <w:r w:rsidR="00FC51CE" w:rsidRPr="005567D9">
        <w:rPr>
          <w:rFonts w:ascii="Times New Roman" w:hAnsi="Times New Roman" w:cs="Times New Roman"/>
          <w:sz w:val="24"/>
          <w:szCs w:val="24"/>
        </w:rPr>
        <w:t>mijenjen člankom</w:t>
      </w:r>
      <w:r w:rsidR="0055550D">
        <w:rPr>
          <w:rFonts w:ascii="Times New Roman" w:hAnsi="Times New Roman" w:cs="Times New Roman"/>
          <w:sz w:val="24"/>
          <w:szCs w:val="24"/>
        </w:rPr>
        <w:t xml:space="preserve"> 16</w:t>
      </w:r>
      <w:r w:rsidR="00406748" w:rsidRPr="005567D9">
        <w:rPr>
          <w:rFonts w:ascii="Times New Roman" w:hAnsi="Times New Roman" w:cs="Times New Roman"/>
          <w:sz w:val="24"/>
          <w:szCs w:val="24"/>
        </w:rPr>
        <w:t>., član</w:t>
      </w:r>
      <w:r w:rsidR="0048276D" w:rsidRPr="005567D9">
        <w:rPr>
          <w:rFonts w:ascii="Times New Roman" w:hAnsi="Times New Roman" w:cs="Times New Roman"/>
          <w:sz w:val="24"/>
          <w:szCs w:val="24"/>
        </w:rPr>
        <w:t>k</w:t>
      </w:r>
      <w:r w:rsidR="00406748" w:rsidRPr="005567D9">
        <w:rPr>
          <w:rFonts w:ascii="Times New Roman" w:hAnsi="Times New Roman" w:cs="Times New Roman"/>
          <w:sz w:val="24"/>
          <w:szCs w:val="24"/>
        </w:rPr>
        <w:t>a</w:t>
      </w:r>
      <w:r w:rsidR="0048276D" w:rsidRPr="005567D9">
        <w:rPr>
          <w:rFonts w:ascii="Times New Roman" w:hAnsi="Times New Roman" w:cs="Times New Roman"/>
          <w:sz w:val="24"/>
          <w:szCs w:val="24"/>
        </w:rPr>
        <w:t xml:space="preserve"> </w:t>
      </w:r>
      <w:r w:rsidR="0055550D">
        <w:rPr>
          <w:rFonts w:ascii="Times New Roman" w:hAnsi="Times New Roman" w:cs="Times New Roman"/>
          <w:sz w:val="24"/>
          <w:szCs w:val="24"/>
        </w:rPr>
        <w:t>57.a stavaka</w:t>
      </w:r>
      <w:r w:rsidR="00FC51CE" w:rsidRPr="005567D9">
        <w:rPr>
          <w:rFonts w:ascii="Times New Roman" w:hAnsi="Times New Roman" w:cs="Times New Roman"/>
          <w:sz w:val="24"/>
          <w:szCs w:val="24"/>
        </w:rPr>
        <w:t xml:space="preserve"> 2. i 8. </w:t>
      </w:r>
      <w:r w:rsidR="00EA158F">
        <w:rPr>
          <w:rFonts w:ascii="Times New Roman" w:hAnsi="Times New Roman" w:cs="Times New Roman"/>
          <w:sz w:val="24"/>
          <w:szCs w:val="24"/>
        </w:rPr>
        <w:t xml:space="preserve">koji je </w:t>
      </w:r>
      <w:r w:rsidR="00FC51CE" w:rsidRPr="005567D9">
        <w:rPr>
          <w:rFonts w:ascii="Times New Roman" w:hAnsi="Times New Roman" w:cs="Times New Roman"/>
          <w:sz w:val="24"/>
          <w:szCs w:val="24"/>
        </w:rPr>
        <w:t>dopunjen člankom</w:t>
      </w:r>
      <w:r w:rsidR="0055550D">
        <w:rPr>
          <w:rFonts w:ascii="Times New Roman" w:hAnsi="Times New Roman" w:cs="Times New Roman"/>
          <w:sz w:val="24"/>
          <w:szCs w:val="24"/>
        </w:rPr>
        <w:t xml:space="preserve"> 18</w:t>
      </w:r>
      <w:r w:rsidR="0048276D" w:rsidRPr="005567D9">
        <w:rPr>
          <w:rFonts w:ascii="Times New Roman" w:hAnsi="Times New Roman" w:cs="Times New Roman"/>
          <w:sz w:val="24"/>
          <w:szCs w:val="24"/>
        </w:rPr>
        <w:t>.</w:t>
      </w:r>
      <w:r w:rsidR="00936EB0" w:rsidRPr="005567D9">
        <w:rPr>
          <w:rFonts w:ascii="Times New Roman" w:hAnsi="Times New Roman" w:cs="Times New Roman"/>
          <w:sz w:val="24"/>
          <w:szCs w:val="24"/>
        </w:rPr>
        <w:t>,</w:t>
      </w:r>
      <w:r w:rsidR="0048276D" w:rsidRPr="005567D9">
        <w:rPr>
          <w:rFonts w:ascii="Times New Roman" w:hAnsi="Times New Roman" w:cs="Times New Roman"/>
          <w:sz w:val="24"/>
          <w:szCs w:val="24"/>
        </w:rPr>
        <w:t xml:space="preserve"> </w:t>
      </w:r>
      <w:r w:rsidR="00406748" w:rsidRPr="005567D9">
        <w:rPr>
          <w:rFonts w:ascii="Times New Roman" w:hAnsi="Times New Roman" w:cs="Times New Roman"/>
          <w:sz w:val="24"/>
          <w:szCs w:val="24"/>
        </w:rPr>
        <w:t>član</w:t>
      </w:r>
      <w:r w:rsidR="00EA1F3A" w:rsidRPr="005567D9">
        <w:rPr>
          <w:rFonts w:ascii="Times New Roman" w:hAnsi="Times New Roman" w:cs="Times New Roman"/>
          <w:sz w:val="24"/>
          <w:szCs w:val="24"/>
        </w:rPr>
        <w:t>k</w:t>
      </w:r>
      <w:r w:rsidR="00406748" w:rsidRPr="005567D9">
        <w:rPr>
          <w:rFonts w:ascii="Times New Roman" w:hAnsi="Times New Roman" w:cs="Times New Roman"/>
          <w:sz w:val="24"/>
          <w:szCs w:val="24"/>
        </w:rPr>
        <w:t>a</w:t>
      </w:r>
      <w:r w:rsidR="00A235EF">
        <w:rPr>
          <w:rFonts w:ascii="Times New Roman" w:hAnsi="Times New Roman" w:cs="Times New Roman"/>
          <w:sz w:val="24"/>
          <w:szCs w:val="24"/>
        </w:rPr>
        <w:t xml:space="preserve"> 62. stavka</w:t>
      </w:r>
      <w:r w:rsidR="0055550D">
        <w:rPr>
          <w:rFonts w:ascii="Times New Roman" w:hAnsi="Times New Roman" w:cs="Times New Roman"/>
          <w:sz w:val="24"/>
          <w:szCs w:val="24"/>
        </w:rPr>
        <w:t xml:space="preserve"> </w:t>
      </w:r>
      <w:r w:rsidR="00EA1F3A" w:rsidRPr="005567D9">
        <w:rPr>
          <w:rFonts w:ascii="Times New Roman" w:hAnsi="Times New Roman" w:cs="Times New Roman"/>
          <w:sz w:val="24"/>
          <w:szCs w:val="24"/>
        </w:rPr>
        <w:t>5</w:t>
      </w:r>
      <w:r w:rsidR="00EA158F">
        <w:rPr>
          <w:rFonts w:ascii="Times New Roman" w:hAnsi="Times New Roman" w:cs="Times New Roman"/>
          <w:sz w:val="24"/>
          <w:szCs w:val="24"/>
        </w:rPr>
        <w:t>.</w:t>
      </w:r>
      <w:r w:rsidR="00EA1F3A" w:rsidRPr="005567D9">
        <w:rPr>
          <w:rFonts w:ascii="Times New Roman" w:hAnsi="Times New Roman" w:cs="Times New Roman"/>
          <w:sz w:val="24"/>
          <w:szCs w:val="24"/>
        </w:rPr>
        <w:t xml:space="preserve"> </w:t>
      </w:r>
      <w:r w:rsidR="00EA158F">
        <w:rPr>
          <w:rFonts w:ascii="Times New Roman" w:hAnsi="Times New Roman" w:cs="Times New Roman"/>
          <w:sz w:val="24"/>
          <w:szCs w:val="24"/>
        </w:rPr>
        <w:t xml:space="preserve">koji je </w:t>
      </w:r>
      <w:r w:rsidR="00EA1F3A" w:rsidRPr="005567D9">
        <w:rPr>
          <w:rFonts w:ascii="Times New Roman" w:hAnsi="Times New Roman" w:cs="Times New Roman"/>
          <w:sz w:val="24"/>
          <w:szCs w:val="24"/>
        </w:rPr>
        <w:t>iz</w:t>
      </w:r>
      <w:r w:rsidR="00FC51CE" w:rsidRPr="005567D9">
        <w:rPr>
          <w:rFonts w:ascii="Times New Roman" w:hAnsi="Times New Roman" w:cs="Times New Roman"/>
          <w:sz w:val="24"/>
          <w:szCs w:val="24"/>
        </w:rPr>
        <w:t>mijenjen člankom</w:t>
      </w:r>
      <w:r w:rsidR="0055550D">
        <w:rPr>
          <w:rFonts w:ascii="Times New Roman" w:hAnsi="Times New Roman" w:cs="Times New Roman"/>
          <w:sz w:val="24"/>
          <w:szCs w:val="24"/>
        </w:rPr>
        <w:t xml:space="preserve"> 22</w:t>
      </w:r>
      <w:r w:rsidR="00DF517D" w:rsidRPr="005567D9">
        <w:rPr>
          <w:rFonts w:ascii="Times New Roman" w:hAnsi="Times New Roman" w:cs="Times New Roman"/>
          <w:sz w:val="24"/>
          <w:szCs w:val="24"/>
        </w:rPr>
        <w:t>.</w:t>
      </w:r>
      <w:r w:rsidR="00936EB0" w:rsidRPr="005567D9">
        <w:rPr>
          <w:rFonts w:ascii="Times New Roman" w:hAnsi="Times New Roman" w:cs="Times New Roman"/>
          <w:sz w:val="24"/>
          <w:szCs w:val="24"/>
        </w:rPr>
        <w:t>,</w:t>
      </w:r>
      <w:r w:rsidR="00406748" w:rsidRPr="005567D9">
        <w:rPr>
          <w:rFonts w:ascii="Times New Roman" w:hAnsi="Times New Roman" w:cs="Times New Roman"/>
          <w:sz w:val="24"/>
          <w:szCs w:val="24"/>
        </w:rPr>
        <w:t xml:space="preserve"> član</w:t>
      </w:r>
      <w:r w:rsidR="00DF517D" w:rsidRPr="005567D9">
        <w:rPr>
          <w:rFonts w:ascii="Times New Roman" w:hAnsi="Times New Roman" w:cs="Times New Roman"/>
          <w:sz w:val="24"/>
          <w:szCs w:val="24"/>
        </w:rPr>
        <w:t>k</w:t>
      </w:r>
      <w:r w:rsidR="00406748" w:rsidRPr="005567D9">
        <w:rPr>
          <w:rFonts w:ascii="Times New Roman" w:hAnsi="Times New Roman" w:cs="Times New Roman"/>
          <w:sz w:val="24"/>
          <w:szCs w:val="24"/>
        </w:rPr>
        <w:t>a</w:t>
      </w:r>
      <w:r w:rsidR="00DF517D" w:rsidRPr="005567D9">
        <w:rPr>
          <w:rFonts w:ascii="Times New Roman" w:hAnsi="Times New Roman" w:cs="Times New Roman"/>
          <w:sz w:val="24"/>
          <w:szCs w:val="24"/>
        </w:rPr>
        <w:t xml:space="preserve"> 63. sta</w:t>
      </w:r>
      <w:r w:rsidR="00EA1F3A" w:rsidRPr="005567D9">
        <w:rPr>
          <w:rFonts w:ascii="Times New Roman" w:hAnsi="Times New Roman" w:cs="Times New Roman"/>
          <w:sz w:val="24"/>
          <w:szCs w:val="24"/>
        </w:rPr>
        <w:t xml:space="preserve">vak 4. </w:t>
      </w:r>
      <w:r w:rsidR="00EA158F">
        <w:rPr>
          <w:rFonts w:ascii="Times New Roman" w:hAnsi="Times New Roman" w:cs="Times New Roman"/>
          <w:sz w:val="24"/>
          <w:szCs w:val="24"/>
        </w:rPr>
        <w:t xml:space="preserve">koji je </w:t>
      </w:r>
      <w:r w:rsidR="00EA1F3A" w:rsidRPr="005567D9">
        <w:rPr>
          <w:rFonts w:ascii="Times New Roman" w:hAnsi="Times New Roman" w:cs="Times New Roman"/>
          <w:sz w:val="24"/>
          <w:szCs w:val="24"/>
        </w:rPr>
        <w:t>iz</w:t>
      </w:r>
      <w:r w:rsidR="00FC51CE" w:rsidRPr="005567D9">
        <w:rPr>
          <w:rFonts w:ascii="Times New Roman" w:hAnsi="Times New Roman" w:cs="Times New Roman"/>
          <w:sz w:val="24"/>
          <w:szCs w:val="24"/>
        </w:rPr>
        <w:t>mijenjen člankom</w:t>
      </w:r>
      <w:r w:rsidR="0055550D">
        <w:rPr>
          <w:rFonts w:ascii="Times New Roman" w:hAnsi="Times New Roman" w:cs="Times New Roman"/>
          <w:sz w:val="24"/>
          <w:szCs w:val="24"/>
        </w:rPr>
        <w:t xml:space="preserve"> 23</w:t>
      </w:r>
      <w:r w:rsidR="00EA1F3A" w:rsidRPr="005567D9">
        <w:rPr>
          <w:rFonts w:ascii="Times New Roman" w:hAnsi="Times New Roman" w:cs="Times New Roman"/>
          <w:sz w:val="24"/>
          <w:szCs w:val="24"/>
        </w:rPr>
        <w:t>.</w:t>
      </w:r>
      <w:r w:rsidR="00DF517D" w:rsidRPr="005567D9">
        <w:rPr>
          <w:rFonts w:ascii="Times New Roman" w:hAnsi="Times New Roman" w:cs="Times New Roman"/>
          <w:sz w:val="24"/>
          <w:szCs w:val="24"/>
        </w:rPr>
        <w:t xml:space="preserve">, </w:t>
      </w:r>
      <w:r w:rsidR="00406748" w:rsidRPr="005567D9">
        <w:rPr>
          <w:rFonts w:ascii="Times New Roman" w:hAnsi="Times New Roman" w:cs="Times New Roman"/>
          <w:sz w:val="24"/>
          <w:szCs w:val="24"/>
        </w:rPr>
        <w:t xml:space="preserve"> članka</w:t>
      </w:r>
      <w:r w:rsidR="00363771" w:rsidRPr="005567D9">
        <w:rPr>
          <w:rFonts w:ascii="Times New Roman" w:hAnsi="Times New Roman" w:cs="Times New Roman"/>
          <w:sz w:val="24"/>
          <w:szCs w:val="24"/>
        </w:rPr>
        <w:t xml:space="preserve"> 64. stavak 7.</w:t>
      </w:r>
      <w:r w:rsidR="00AE4107" w:rsidRPr="005567D9">
        <w:rPr>
          <w:rFonts w:ascii="Times New Roman" w:hAnsi="Times New Roman" w:cs="Times New Roman"/>
          <w:sz w:val="24"/>
          <w:szCs w:val="24"/>
        </w:rPr>
        <w:t xml:space="preserve"> </w:t>
      </w:r>
      <w:r w:rsidR="00EA158F">
        <w:rPr>
          <w:rFonts w:ascii="Times New Roman" w:hAnsi="Times New Roman" w:cs="Times New Roman"/>
          <w:sz w:val="24"/>
          <w:szCs w:val="24"/>
        </w:rPr>
        <w:t xml:space="preserve">koji je </w:t>
      </w:r>
      <w:r w:rsidR="00EA1F3A" w:rsidRPr="005567D9">
        <w:rPr>
          <w:rFonts w:ascii="Times New Roman" w:hAnsi="Times New Roman" w:cs="Times New Roman"/>
          <w:sz w:val="24"/>
          <w:szCs w:val="24"/>
        </w:rPr>
        <w:t>iz</w:t>
      </w:r>
      <w:r w:rsidR="00406748" w:rsidRPr="005567D9">
        <w:rPr>
          <w:rFonts w:ascii="Times New Roman" w:hAnsi="Times New Roman" w:cs="Times New Roman"/>
          <w:sz w:val="24"/>
          <w:szCs w:val="24"/>
        </w:rPr>
        <w:t>mijenjen člankom</w:t>
      </w:r>
      <w:r w:rsidR="0055550D">
        <w:rPr>
          <w:rFonts w:ascii="Times New Roman" w:hAnsi="Times New Roman" w:cs="Times New Roman"/>
          <w:sz w:val="24"/>
          <w:szCs w:val="24"/>
        </w:rPr>
        <w:t xml:space="preserve"> 24</w:t>
      </w:r>
      <w:r w:rsidR="00DF517D" w:rsidRPr="005567D9">
        <w:rPr>
          <w:rFonts w:ascii="Times New Roman" w:hAnsi="Times New Roman" w:cs="Times New Roman"/>
          <w:sz w:val="24"/>
          <w:szCs w:val="24"/>
        </w:rPr>
        <w:t>.</w:t>
      </w:r>
      <w:r w:rsidR="00EA1F3A" w:rsidRPr="005567D9">
        <w:rPr>
          <w:rFonts w:ascii="Times New Roman" w:hAnsi="Times New Roman" w:cs="Times New Roman"/>
          <w:sz w:val="24"/>
          <w:szCs w:val="24"/>
        </w:rPr>
        <w:t>,</w:t>
      </w:r>
      <w:r w:rsidR="00DF517D" w:rsidRPr="005567D9">
        <w:rPr>
          <w:rFonts w:ascii="Times New Roman" w:hAnsi="Times New Roman" w:cs="Times New Roman"/>
          <w:sz w:val="24"/>
          <w:szCs w:val="24"/>
        </w:rPr>
        <w:t xml:space="preserve"> </w:t>
      </w:r>
      <w:r w:rsidR="00406748" w:rsidRPr="005567D9">
        <w:rPr>
          <w:rFonts w:ascii="Times New Roman" w:hAnsi="Times New Roman" w:cs="Times New Roman"/>
          <w:sz w:val="24"/>
          <w:szCs w:val="24"/>
        </w:rPr>
        <w:t>član</w:t>
      </w:r>
      <w:r w:rsidR="00363771" w:rsidRPr="005567D9">
        <w:rPr>
          <w:rFonts w:ascii="Times New Roman" w:hAnsi="Times New Roman" w:cs="Times New Roman"/>
          <w:sz w:val="24"/>
          <w:szCs w:val="24"/>
        </w:rPr>
        <w:t>k</w:t>
      </w:r>
      <w:r w:rsidR="00406748" w:rsidRPr="005567D9">
        <w:rPr>
          <w:rFonts w:ascii="Times New Roman" w:hAnsi="Times New Roman" w:cs="Times New Roman"/>
          <w:sz w:val="24"/>
          <w:szCs w:val="24"/>
        </w:rPr>
        <w:t>a</w:t>
      </w:r>
      <w:r w:rsidR="00363771" w:rsidRPr="005567D9">
        <w:rPr>
          <w:rFonts w:ascii="Times New Roman" w:hAnsi="Times New Roman" w:cs="Times New Roman"/>
          <w:sz w:val="24"/>
          <w:szCs w:val="24"/>
        </w:rPr>
        <w:t xml:space="preserve"> 6</w:t>
      </w:r>
      <w:r w:rsidR="00EA1F3A" w:rsidRPr="005567D9">
        <w:rPr>
          <w:rFonts w:ascii="Times New Roman" w:hAnsi="Times New Roman" w:cs="Times New Roman"/>
          <w:sz w:val="24"/>
          <w:szCs w:val="24"/>
        </w:rPr>
        <w:t>9. stavak 3.</w:t>
      </w:r>
      <w:r w:rsidR="00EA158F">
        <w:rPr>
          <w:rFonts w:ascii="Times New Roman" w:hAnsi="Times New Roman" w:cs="Times New Roman"/>
          <w:sz w:val="24"/>
          <w:szCs w:val="24"/>
        </w:rPr>
        <w:t xml:space="preserve"> koji je</w:t>
      </w:r>
      <w:r w:rsidR="00EA1F3A" w:rsidRPr="005567D9">
        <w:rPr>
          <w:rFonts w:ascii="Times New Roman" w:hAnsi="Times New Roman" w:cs="Times New Roman"/>
          <w:sz w:val="24"/>
          <w:szCs w:val="24"/>
        </w:rPr>
        <w:t xml:space="preserve"> iz</w:t>
      </w:r>
      <w:r w:rsidR="00406748" w:rsidRPr="005567D9">
        <w:rPr>
          <w:rFonts w:ascii="Times New Roman" w:hAnsi="Times New Roman" w:cs="Times New Roman"/>
          <w:sz w:val="24"/>
          <w:szCs w:val="24"/>
        </w:rPr>
        <w:t>mijenjen člankom</w:t>
      </w:r>
      <w:r w:rsidR="00EA1F3A" w:rsidRPr="005567D9">
        <w:rPr>
          <w:rFonts w:ascii="Times New Roman" w:hAnsi="Times New Roman" w:cs="Times New Roman"/>
          <w:sz w:val="24"/>
          <w:szCs w:val="24"/>
        </w:rPr>
        <w:t xml:space="preserve"> 26</w:t>
      </w:r>
      <w:r w:rsidR="00DF517D" w:rsidRPr="005567D9">
        <w:rPr>
          <w:rFonts w:ascii="Times New Roman" w:hAnsi="Times New Roman" w:cs="Times New Roman"/>
          <w:sz w:val="24"/>
          <w:szCs w:val="24"/>
        </w:rPr>
        <w:t>.,</w:t>
      </w:r>
      <w:r w:rsidR="00406748" w:rsidRPr="005567D9">
        <w:rPr>
          <w:rFonts w:ascii="Times New Roman" w:hAnsi="Times New Roman" w:cs="Times New Roman"/>
          <w:sz w:val="24"/>
          <w:szCs w:val="24"/>
        </w:rPr>
        <w:t xml:space="preserve"> član</w:t>
      </w:r>
      <w:r w:rsidR="00363771" w:rsidRPr="005567D9">
        <w:rPr>
          <w:rFonts w:ascii="Times New Roman" w:hAnsi="Times New Roman" w:cs="Times New Roman"/>
          <w:sz w:val="24"/>
          <w:szCs w:val="24"/>
        </w:rPr>
        <w:t>k</w:t>
      </w:r>
      <w:r w:rsidR="00406748" w:rsidRPr="005567D9">
        <w:rPr>
          <w:rFonts w:ascii="Times New Roman" w:hAnsi="Times New Roman" w:cs="Times New Roman"/>
          <w:sz w:val="24"/>
          <w:szCs w:val="24"/>
        </w:rPr>
        <w:t>a</w:t>
      </w:r>
      <w:r w:rsidR="00363771" w:rsidRPr="005567D9">
        <w:rPr>
          <w:rFonts w:ascii="Times New Roman" w:hAnsi="Times New Roman" w:cs="Times New Roman"/>
          <w:sz w:val="24"/>
          <w:szCs w:val="24"/>
        </w:rPr>
        <w:t xml:space="preserve"> 70. stavak 3.</w:t>
      </w:r>
      <w:r w:rsidR="00EA1F3A" w:rsidRPr="005567D9">
        <w:rPr>
          <w:rFonts w:ascii="Times New Roman" w:hAnsi="Times New Roman" w:cs="Times New Roman"/>
          <w:sz w:val="24"/>
          <w:szCs w:val="24"/>
        </w:rPr>
        <w:t xml:space="preserve"> </w:t>
      </w:r>
      <w:r w:rsidR="00EA158F">
        <w:rPr>
          <w:rFonts w:ascii="Times New Roman" w:hAnsi="Times New Roman" w:cs="Times New Roman"/>
          <w:sz w:val="24"/>
          <w:szCs w:val="24"/>
        </w:rPr>
        <w:t xml:space="preserve">koji je </w:t>
      </w:r>
      <w:r w:rsidR="00EA1F3A" w:rsidRPr="005567D9">
        <w:rPr>
          <w:rFonts w:ascii="Times New Roman" w:hAnsi="Times New Roman" w:cs="Times New Roman"/>
          <w:sz w:val="24"/>
          <w:szCs w:val="24"/>
        </w:rPr>
        <w:t>iz</w:t>
      </w:r>
      <w:r w:rsidR="00406748" w:rsidRPr="005567D9">
        <w:rPr>
          <w:rFonts w:ascii="Times New Roman" w:hAnsi="Times New Roman" w:cs="Times New Roman"/>
          <w:sz w:val="24"/>
          <w:szCs w:val="24"/>
        </w:rPr>
        <w:t>mijenjen člankom</w:t>
      </w:r>
      <w:r w:rsidR="0055550D">
        <w:rPr>
          <w:rFonts w:ascii="Times New Roman" w:hAnsi="Times New Roman" w:cs="Times New Roman"/>
          <w:sz w:val="24"/>
          <w:szCs w:val="24"/>
        </w:rPr>
        <w:t xml:space="preserve"> 28</w:t>
      </w:r>
      <w:r w:rsidR="00DF517D" w:rsidRPr="005567D9">
        <w:rPr>
          <w:rFonts w:ascii="Times New Roman" w:hAnsi="Times New Roman" w:cs="Times New Roman"/>
          <w:sz w:val="24"/>
          <w:szCs w:val="24"/>
        </w:rPr>
        <w:t xml:space="preserve">. </w:t>
      </w:r>
      <w:r w:rsidR="00363771" w:rsidRPr="005567D9">
        <w:rPr>
          <w:rFonts w:ascii="Times New Roman" w:hAnsi="Times New Roman" w:cs="Times New Roman"/>
          <w:sz w:val="24"/>
          <w:szCs w:val="24"/>
        </w:rPr>
        <w:t xml:space="preserve">i </w:t>
      </w:r>
      <w:r w:rsidR="00406748" w:rsidRPr="005567D9">
        <w:rPr>
          <w:rFonts w:ascii="Times New Roman" w:hAnsi="Times New Roman" w:cs="Times New Roman"/>
          <w:sz w:val="24"/>
          <w:szCs w:val="24"/>
        </w:rPr>
        <w:t>član</w:t>
      </w:r>
      <w:r w:rsidR="00DF517D" w:rsidRPr="005567D9">
        <w:rPr>
          <w:rFonts w:ascii="Times New Roman" w:hAnsi="Times New Roman" w:cs="Times New Roman"/>
          <w:sz w:val="24"/>
          <w:szCs w:val="24"/>
        </w:rPr>
        <w:t>k</w:t>
      </w:r>
      <w:r w:rsidR="00406748" w:rsidRPr="005567D9">
        <w:rPr>
          <w:rFonts w:ascii="Times New Roman" w:hAnsi="Times New Roman" w:cs="Times New Roman"/>
          <w:sz w:val="24"/>
          <w:szCs w:val="24"/>
        </w:rPr>
        <w:t>a</w:t>
      </w:r>
      <w:r w:rsidR="00DF517D" w:rsidRPr="005567D9">
        <w:rPr>
          <w:rFonts w:ascii="Times New Roman" w:hAnsi="Times New Roman" w:cs="Times New Roman"/>
          <w:sz w:val="24"/>
          <w:szCs w:val="24"/>
        </w:rPr>
        <w:t xml:space="preserve"> </w:t>
      </w:r>
      <w:r w:rsidR="00363771" w:rsidRPr="005567D9">
        <w:rPr>
          <w:rFonts w:ascii="Times New Roman" w:hAnsi="Times New Roman" w:cs="Times New Roman"/>
          <w:sz w:val="24"/>
          <w:szCs w:val="24"/>
        </w:rPr>
        <w:t>71. stavak 9.</w:t>
      </w:r>
      <w:r w:rsidR="00EA158F">
        <w:rPr>
          <w:rFonts w:ascii="Times New Roman" w:hAnsi="Times New Roman" w:cs="Times New Roman"/>
          <w:sz w:val="24"/>
          <w:szCs w:val="24"/>
        </w:rPr>
        <w:t xml:space="preserve"> koji je</w:t>
      </w:r>
      <w:r w:rsidR="00EA1F3A" w:rsidRPr="005567D9">
        <w:rPr>
          <w:rFonts w:ascii="Times New Roman" w:hAnsi="Times New Roman" w:cs="Times New Roman"/>
          <w:sz w:val="24"/>
          <w:szCs w:val="24"/>
        </w:rPr>
        <w:t xml:space="preserve"> iz</w:t>
      </w:r>
      <w:r w:rsidR="0055550D">
        <w:rPr>
          <w:rFonts w:ascii="Times New Roman" w:hAnsi="Times New Roman" w:cs="Times New Roman"/>
          <w:sz w:val="24"/>
          <w:szCs w:val="24"/>
        </w:rPr>
        <w:t>mijenjen člankom 29</w:t>
      </w:r>
      <w:r w:rsidR="00DF517D" w:rsidRPr="005567D9">
        <w:rPr>
          <w:rFonts w:ascii="Times New Roman" w:hAnsi="Times New Roman" w:cs="Times New Roman"/>
          <w:sz w:val="24"/>
          <w:szCs w:val="24"/>
        </w:rPr>
        <w:t>. ovoga Zakona</w:t>
      </w:r>
      <w:r w:rsidR="00363771" w:rsidRPr="005567D9">
        <w:rPr>
          <w:rFonts w:ascii="Times New Roman" w:hAnsi="Times New Roman" w:cs="Times New Roman"/>
          <w:sz w:val="24"/>
          <w:szCs w:val="24"/>
        </w:rPr>
        <w:t>.</w:t>
      </w:r>
    </w:p>
    <w:p w:rsidR="007A1FC4" w:rsidRPr="005567D9" w:rsidRDefault="007A1FC4" w:rsidP="00957046">
      <w:pPr>
        <w:spacing w:after="0" w:line="240" w:lineRule="auto"/>
        <w:rPr>
          <w:rFonts w:ascii="Times New Roman" w:hAnsi="Times New Roman" w:cs="Times New Roman"/>
          <w:sz w:val="24"/>
          <w:szCs w:val="24"/>
        </w:rPr>
      </w:pPr>
    </w:p>
    <w:p w:rsidR="00957046" w:rsidRPr="005567D9" w:rsidRDefault="00957046" w:rsidP="00957046">
      <w:pPr>
        <w:spacing w:after="0" w:line="240" w:lineRule="auto"/>
        <w:rPr>
          <w:rFonts w:ascii="Times New Roman" w:hAnsi="Times New Roman" w:cs="Times New Roman"/>
          <w:sz w:val="24"/>
          <w:szCs w:val="24"/>
        </w:rPr>
      </w:pPr>
      <w:r w:rsidRPr="005567D9">
        <w:rPr>
          <w:rFonts w:ascii="Times New Roman" w:hAnsi="Times New Roman" w:cs="Times New Roman"/>
          <w:sz w:val="24"/>
          <w:szCs w:val="24"/>
        </w:rPr>
        <w:t>(2) Hrvatska</w:t>
      </w:r>
      <w:r w:rsidR="00353CD1" w:rsidRPr="005567D9">
        <w:rPr>
          <w:rFonts w:ascii="Times New Roman" w:hAnsi="Times New Roman" w:cs="Times New Roman"/>
          <w:sz w:val="24"/>
          <w:szCs w:val="24"/>
        </w:rPr>
        <w:t xml:space="preserve"> obrtnička komora će u roku od dvije</w:t>
      </w:r>
      <w:r w:rsidRPr="005567D9">
        <w:rPr>
          <w:rFonts w:ascii="Times New Roman" w:hAnsi="Times New Roman" w:cs="Times New Roman"/>
          <w:sz w:val="24"/>
          <w:szCs w:val="24"/>
        </w:rPr>
        <w:t xml:space="preserve"> godine od dana stupanja na snagu ovoga Zakona provesti postupak provjere ispunjenosti uvjeta za izvođenje naukovanja  kod obrtnika i pravnih osoba iz članka 2. stavka 2. ovoga Zakona koji su ishodili dozvolu (licenciju) do dana stupanja na snagu ovog</w:t>
      </w:r>
      <w:r w:rsidR="003B09CD" w:rsidRPr="005567D9">
        <w:rPr>
          <w:rFonts w:ascii="Times New Roman" w:hAnsi="Times New Roman" w:cs="Times New Roman"/>
          <w:sz w:val="24"/>
          <w:szCs w:val="24"/>
        </w:rPr>
        <w:t>a</w:t>
      </w:r>
      <w:r w:rsidRPr="005567D9">
        <w:rPr>
          <w:rFonts w:ascii="Times New Roman" w:hAnsi="Times New Roman" w:cs="Times New Roman"/>
          <w:sz w:val="24"/>
          <w:szCs w:val="24"/>
        </w:rPr>
        <w:t xml:space="preserve"> Zakona, a</w:t>
      </w:r>
      <w:r w:rsidR="00353CD1" w:rsidRPr="005567D9">
        <w:rPr>
          <w:rFonts w:ascii="Times New Roman" w:hAnsi="Times New Roman" w:cs="Times New Roman"/>
          <w:sz w:val="24"/>
          <w:szCs w:val="24"/>
        </w:rPr>
        <w:t xml:space="preserve"> koje su izdane najmanje prije sedam</w:t>
      </w:r>
      <w:r w:rsidRPr="005567D9">
        <w:rPr>
          <w:rFonts w:ascii="Times New Roman" w:hAnsi="Times New Roman" w:cs="Times New Roman"/>
          <w:sz w:val="24"/>
          <w:szCs w:val="24"/>
        </w:rPr>
        <w:t xml:space="preserve"> godina.</w:t>
      </w:r>
    </w:p>
    <w:p w:rsidR="00B25755" w:rsidRPr="005567D9" w:rsidRDefault="00B25755" w:rsidP="00957046">
      <w:pPr>
        <w:spacing w:after="0" w:line="240" w:lineRule="auto"/>
        <w:rPr>
          <w:rFonts w:ascii="Times New Roman" w:hAnsi="Times New Roman" w:cs="Times New Roman"/>
          <w:sz w:val="24"/>
          <w:szCs w:val="24"/>
        </w:rPr>
      </w:pPr>
    </w:p>
    <w:p w:rsidR="00406748" w:rsidRDefault="00957046" w:rsidP="008B0255">
      <w:pPr>
        <w:spacing w:after="0" w:line="240" w:lineRule="auto"/>
        <w:rPr>
          <w:rFonts w:ascii="Times New Roman" w:hAnsi="Times New Roman" w:cs="Times New Roman"/>
          <w:sz w:val="24"/>
          <w:szCs w:val="24"/>
        </w:rPr>
      </w:pPr>
      <w:r w:rsidRPr="005567D9">
        <w:rPr>
          <w:rFonts w:ascii="Times New Roman" w:hAnsi="Times New Roman" w:cs="Times New Roman"/>
          <w:sz w:val="24"/>
          <w:szCs w:val="24"/>
        </w:rPr>
        <w:t>(3) Do stupanja na snagu propisa iz stavka 1. ovoga članka, ostaju na snazi sljedeći propisi:</w:t>
      </w:r>
    </w:p>
    <w:p w:rsidR="008B0255" w:rsidRPr="005567D9" w:rsidRDefault="008B0255" w:rsidP="008B0255">
      <w:pPr>
        <w:spacing w:after="0" w:line="240" w:lineRule="auto"/>
        <w:rPr>
          <w:rFonts w:ascii="Times New Roman" w:hAnsi="Times New Roman" w:cs="Times New Roman"/>
          <w:sz w:val="24"/>
          <w:szCs w:val="24"/>
        </w:rPr>
      </w:pPr>
    </w:p>
    <w:p w:rsidR="00957046" w:rsidRPr="005567D9" w:rsidRDefault="00957046" w:rsidP="00957046">
      <w:pPr>
        <w:rPr>
          <w:rFonts w:ascii="Times New Roman" w:hAnsi="Times New Roman" w:cs="Times New Roman"/>
          <w:sz w:val="24"/>
          <w:szCs w:val="24"/>
        </w:rPr>
      </w:pPr>
      <w:r w:rsidRPr="005567D9">
        <w:rPr>
          <w:rFonts w:ascii="Times New Roman" w:hAnsi="Times New Roman" w:cs="Times New Roman"/>
          <w:sz w:val="24"/>
          <w:szCs w:val="24"/>
        </w:rPr>
        <w:t>- Pravilnik o minimalnim uvjetima za ugovore o naukovan</w:t>
      </w:r>
      <w:r w:rsidR="003B09CD" w:rsidRPr="005567D9">
        <w:rPr>
          <w:rFonts w:ascii="Times New Roman" w:hAnsi="Times New Roman" w:cs="Times New Roman"/>
          <w:sz w:val="24"/>
          <w:szCs w:val="24"/>
        </w:rPr>
        <w:t>ju (Narodne novine</w:t>
      </w:r>
      <w:r w:rsidR="00275DBD" w:rsidRPr="005567D9">
        <w:rPr>
          <w:rFonts w:ascii="Times New Roman" w:hAnsi="Times New Roman" w:cs="Times New Roman"/>
          <w:sz w:val="24"/>
          <w:szCs w:val="24"/>
        </w:rPr>
        <w:t>, broj 63/</w:t>
      </w:r>
      <w:r w:rsidRPr="005567D9">
        <w:rPr>
          <w:rFonts w:ascii="Times New Roman" w:hAnsi="Times New Roman" w:cs="Times New Roman"/>
          <w:sz w:val="24"/>
          <w:szCs w:val="24"/>
        </w:rPr>
        <w:t>14)</w:t>
      </w:r>
    </w:p>
    <w:p w:rsidR="00957046" w:rsidRPr="005567D9" w:rsidRDefault="00957046" w:rsidP="00957046">
      <w:pPr>
        <w:rPr>
          <w:rFonts w:ascii="Times New Roman" w:hAnsi="Times New Roman" w:cs="Times New Roman"/>
          <w:sz w:val="24"/>
          <w:szCs w:val="24"/>
        </w:rPr>
      </w:pPr>
      <w:r w:rsidRPr="005567D9">
        <w:rPr>
          <w:rFonts w:ascii="Times New Roman" w:hAnsi="Times New Roman" w:cs="Times New Roman"/>
          <w:sz w:val="24"/>
          <w:szCs w:val="24"/>
        </w:rPr>
        <w:t>- Pravilnik o postupku i načinu izdavanja dozvola (licencija) za izvođenje praktičn</w:t>
      </w:r>
      <w:r w:rsidR="003B09CD" w:rsidRPr="005567D9">
        <w:rPr>
          <w:rFonts w:ascii="Times New Roman" w:hAnsi="Times New Roman" w:cs="Times New Roman"/>
          <w:sz w:val="24"/>
          <w:szCs w:val="24"/>
        </w:rPr>
        <w:t>e nastave i vježbi naukovanja (</w:t>
      </w:r>
      <w:r w:rsidRPr="005567D9">
        <w:rPr>
          <w:rFonts w:ascii="Times New Roman" w:hAnsi="Times New Roman" w:cs="Times New Roman"/>
          <w:sz w:val="24"/>
          <w:szCs w:val="24"/>
        </w:rPr>
        <w:t>Narodne novine</w:t>
      </w:r>
      <w:r w:rsidR="003B09CD" w:rsidRPr="005567D9">
        <w:rPr>
          <w:rFonts w:ascii="Times New Roman" w:hAnsi="Times New Roman" w:cs="Times New Roman"/>
          <w:sz w:val="24"/>
          <w:szCs w:val="24"/>
        </w:rPr>
        <w:t>, broj</w:t>
      </w:r>
      <w:r w:rsidR="00275DBD" w:rsidRPr="005567D9">
        <w:rPr>
          <w:rFonts w:ascii="Times New Roman" w:hAnsi="Times New Roman" w:cs="Times New Roman"/>
          <w:sz w:val="24"/>
          <w:szCs w:val="24"/>
        </w:rPr>
        <w:t xml:space="preserve"> 37/</w:t>
      </w:r>
      <w:r w:rsidRPr="005567D9">
        <w:rPr>
          <w:rFonts w:ascii="Times New Roman" w:hAnsi="Times New Roman" w:cs="Times New Roman"/>
          <w:sz w:val="24"/>
          <w:szCs w:val="24"/>
        </w:rPr>
        <w:t>15)</w:t>
      </w:r>
    </w:p>
    <w:p w:rsidR="00957046" w:rsidRPr="005567D9" w:rsidRDefault="00957046" w:rsidP="00957046">
      <w:pPr>
        <w:rPr>
          <w:rFonts w:ascii="Times New Roman" w:hAnsi="Times New Roman" w:cs="Times New Roman"/>
          <w:sz w:val="24"/>
          <w:szCs w:val="24"/>
        </w:rPr>
      </w:pPr>
      <w:r w:rsidRPr="005567D9">
        <w:rPr>
          <w:rFonts w:ascii="Times New Roman" w:hAnsi="Times New Roman" w:cs="Times New Roman"/>
          <w:sz w:val="24"/>
          <w:szCs w:val="24"/>
        </w:rPr>
        <w:t>- Pravilnik o postupku i načinu polaganja pomoćničkog isp</w:t>
      </w:r>
      <w:r w:rsidR="003B09CD" w:rsidRPr="005567D9">
        <w:rPr>
          <w:rFonts w:ascii="Times New Roman" w:hAnsi="Times New Roman" w:cs="Times New Roman"/>
          <w:sz w:val="24"/>
          <w:szCs w:val="24"/>
        </w:rPr>
        <w:t>ita Narodne novine</w:t>
      </w:r>
      <w:r w:rsidR="00275DBD" w:rsidRPr="005567D9">
        <w:rPr>
          <w:rFonts w:ascii="Times New Roman" w:hAnsi="Times New Roman" w:cs="Times New Roman"/>
          <w:sz w:val="24"/>
          <w:szCs w:val="24"/>
        </w:rPr>
        <w:t>, br. 63/14, 78/14 – ispravak i 86/</w:t>
      </w:r>
      <w:r w:rsidRPr="005567D9">
        <w:rPr>
          <w:rFonts w:ascii="Times New Roman" w:hAnsi="Times New Roman" w:cs="Times New Roman"/>
          <w:sz w:val="24"/>
          <w:szCs w:val="24"/>
        </w:rPr>
        <w:t>15)</w:t>
      </w:r>
    </w:p>
    <w:p w:rsidR="00957046" w:rsidRPr="005567D9" w:rsidRDefault="00957046" w:rsidP="00957046">
      <w:pPr>
        <w:rPr>
          <w:rFonts w:ascii="Times New Roman" w:hAnsi="Times New Roman" w:cs="Times New Roman"/>
          <w:sz w:val="24"/>
          <w:szCs w:val="24"/>
        </w:rPr>
      </w:pPr>
      <w:r w:rsidRPr="005567D9">
        <w:rPr>
          <w:rFonts w:ascii="Times New Roman" w:hAnsi="Times New Roman" w:cs="Times New Roman"/>
          <w:sz w:val="24"/>
          <w:szCs w:val="24"/>
        </w:rPr>
        <w:t>- Pravilnik o obliku i sadržaju Uvjerenja o položenom pomoćničkom isp</w:t>
      </w:r>
      <w:r w:rsidR="003B09CD" w:rsidRPr="005567D9">
        <w:rPr>
          <w:rFonts w:ascii="Times New Roman" w:hAnsi="Times New Roman" w:cs="Times New Roman"/>
          <w:sz w:val="24"/>
          <w:szCs w:val="24"/>
        </w:rPr>
        <w:t xml:space="preserve">itu (Narodne novine, broj </w:t>
      </w:r>
      <w:r w:rsidR="00275DBD" w:rsidRPr="005567D9">
        <w:rPr>
          <w:rFonts w:ascii="Times New Roman" w:hAnsi="Times New Roman" w:cs="Times New Roman"/>
          <w:sz w:val="24"/>
          <w:szCs w:val="24"/>
        </w:rPr>
        <w:t>63/</w:t>
      </w:r>
      <w:r w:rsidRPr="005567D9">
        <w:rPr>
          <w:rFonts w:ascii="Times New Roman" w:hAnsi="Times New Roman" w:cs="Times New Roman"/>
          <w:sz w:val="24"/>
          <w:szCs w:val="24"/>
        </w:rPr>
        <w:t>14)</w:t>
      </w:r>
    </w:p>
    <w:p w:rsidR="00957046" w:rsidRPr="005567D9" w:rsidRDefault="00957046" w:rsidP="00957046">
      <w:pPr>
        <w:rPr>
          <w:rFonts w:ascii="Times New Roman" w:hAnsi="Times New Roman" w:cs="Times New Roman"/>
          <w:sz w:val="24"/>
          <w:szCs w:val="24"/>
        </w:rPr>
      </w:pPr>
      <w:r w:rsidRPr="005567D9">
        <w:rPr>
          <w:rFonts w:ascii="Times New Roman" w:hAnsi="Times New Roman" w:cs="Times New Roman"/>
          <w:sz w:val="24"/>
          <w:szCs w:val="24"/>
        </w:rPr>
        <w:t>- Pravilnik o postupku i načinu polaganja majstorskog ispita te ispita o stručnoj osposobljenos</w:t>
      </w:r>
      <w:r w:rsidR="003B09CD" w:rsidRPr="005567D9">
        <w:rPr>
          <w:rFonts w:ascii="Times New Roman" w:hAnsi="Times New Roman" w:cs="Times New Roman"/>
          <w:sz w:val="24"/>
          <w:szCs w:val="24"/>
        </w:rPr>
        <w:t>ti  (Narodne novine, broj</w:t>
      </w:r>
      <w:r w:rsidR="00275DBD" w:rsidRPr="005567D9">
        <w:rPr>
          <w:rFonts w:ascii="Times New Roman" w:hAnsi="Times New Roman" w:cs="Times New Roman"/>
          <w:sz w:val="24"/>
          <w:szCs w:val="24"/>
        </w:rPr>
        <w:t xml:space="preserve"> 88/</w:t>
      </w:r>
      <w:r w:rsidRPr="005567D9">
        <w:rPr>
          <w:rFonts w:ascii="Times New Roman" w:hAnsi="Times New Roman" w:cs="Times New Roman"/>
          <w:sz w:val="24"/>
          <w:szCs w:val="24"/>
        </w:rPr>
        <w:t>02)</w:t>
      </w:r>
    </w:p>
    <w:p w:rsidR="00957046" w:rsidRPr="005567D9" w:rsidRDefault="00957046" w:rsidP="00957046">
      <w:pPr>
        <w:rPr>
          <w:rFonts w:ascii="Times New Roman" w:hAnsi="Times New Roman" w:cs="Times New Roman"/>
          <w:sz w:val="24"/>
          <w:szCs w:val="24"/>
        </w:rPr>
      </w:pPr>
      <w:r w:rsidRPr="005567D9">
        <w:rPr>
          <w:rFonts w:ascii="Times New Roman" w:hAnsi="Times New Roman" w:cs="Times New Roman"/>
          <w:sz w:val="24"/>
          <w:szCs w:val="24"/>
        </w:rPr>
        <w:t>- Pravilnik o priznavanju inozemnih stručnih kvalifikacija o stečenom majstorskom zvanju i njezinih pojedinih dijelova radi obavljanja regulirane profesije u području vezanih ob</w:t>
      </w:r>
      <w:r w:rsidR="003B09CD" w:rsidRPr="005567D9">
        <w:rPr>
          <w:rFonts w:ascii="Times New Roman" w:hAnsi="Times New Roman" w:cs="Times New Roman"/>
          <w:sz w:val="24"/>
          <w:szCs w:val="24"/>
        </w:rPr>
        <w:t>rta (Narodne novine, broj</w:t>
      </w:r>
      <w:r w:rsidR="00275DBD" w:rsidRPr="005567D9">
        <w:rPr>
          <w:rFonts w:ascii="Times New Roman" w:hAnsi="Times New Roman" w:cs="Times New Roman"/>
          <w:sz w:val="24"/>
          <w:szCs w:val="24"/>
        </w:rPr>
        <w:t xml:space="preserve"> 90/</w:t>
      </w:r>
      <w:r w:rsidRPr="005567D9">
        <w:rPr>
          <w:rFonts w:ascii="Times New Roman" w:hAnsi="Times New Roman" w:cs="Times New Roman"/>
          <w:sz w:val="24"/>
          <w:szCs w:val="24"/>
        </w:rPr>
        <w:t>17)</w:t>
      </w:r>
    </w:p>
    <w:p w:rsidR="00957046" w:rsidRPr="005567D9" w:rsidRDefault="00957046" w:rsidP="00957046">
      <w:pPr>
        <w:rPr>
          <w:rFonts w:ascii="Times New Roman" w:hAnsi="Times New Roman" w:cs="Times New Roman"/>
          <w:sz w:val="24"/>
          <w:szCs w:val="24"/>
        </w:rPr>
      </w:pPr>
      <w:r w:rsidRPr="005567D9">
        <w:rPr>
          <w:rFonts w:ascii="Times New Roman" w:hAnsi="Times New Roman" w:cs="Times New Roman"/>
          <w:sz w:val="24"/>
          <w:szCs w:val="24"/>
        </w:rPr>
        <w:lastRenderedPageBreak/>
        <w:t>- Rješenje o cijeni polaganja ispita o stručnoj osposobljenosti, pomoćničkog i majstorskog ispita</w:t>
      </w:r>
      <w:r w:rsidR="003B09CD" w:rsidRPr="005567D9">
        <w:rPr>
          <w:rFonts w:ascii="Times New Roman" w:hAnsi="Times New Roman" w:cs="Times New Roman"/>
          <w:sz w:val="24"/>
          <w:szCs w:val="24"/>
        </w:rPr>
        <w:t xml:space="preserve"> (Narodne novine, broj</w:t>
      </w:r>
      <w:r w:rsidR="00275DBD" w:rsidRPr="005567D9">
        <w:rPr>
          <w:rFonts w:ascii="Times New Roman" w:hAnsi="Times New Roman" w:cs="Times New Roman"/>
          <w:sz w:val="24"/>
          <w:szCs w:val="24"/>
        </w:rPr>
        <w:t xml:space="preserve"> 31/02</w:t>
      </w:r>
      <w:r w:rsidRPr="005567D9">
        <w:rPr>
          <w:rFonts w:ascii="Times New Roman" w:hAnsi="Times New Roman" w:cs="Times New Roman"/>
          <w:sz w:val="24"/>
          <w:szCs w:val="24"/>
        </w:rPr>
        <w:t>)</w:t>
      </w:r>
      <w:r w:rsidR="00440F6C" w:rsidRPr="005567D9">
        <w:rPr>
          <w:rFonts w:ascii="Times New Roman" w:hAnsi="Times New Roman" w:cs="Times New Roman"/>
          <w:sz w:val="24"/>
          <w:szCs w:val="24"/>
        </w:rPr>
        <w:t>.</w:t>
      </w:r>
    </w:p>
    <w:p w:rsidR="00957046" w:rsidRPr="005567D9" w:rsidRDefault="00B22C0B" w:rsidP="00957046">
      <w:pPr>
        <w:spacing w:after="0"/>
        <w:jc w:val="center"/>
        <w:rPr>
          <w:rFonts w:ascii="Times New Roman" w:hAnsi="Times New Roman" w:cs="Times New Roman"/>
          <w:b/>
          <w:sz w:val="24"/>
          <w:szCs w:val="24"/>
        </w:rPr>
      </w:pPr>
      <w:r>
        <w:rPr>
          <w:rFonts w:ascii="Times New Roman" w:hAnsi="Times New Roman" w:cs="Times New Roman"/>
          <w:b/>
          <w:sz w:val="24"/>
          <w:szCs w:val="24"/>
        </w:rPr>
        <w:t>Članak 36</w:t>
      </w:r>
      <w:r w:rsidR="00957046" w:rsidRPr="005567D9">
        <w:rPr>
          <w:rFonts w:ascii="Times New Roman" w:hAnsi="Times New Roman" w:cs="Times New Roman"/>
          <w:b/>
          <w:sz w:val="24"/>
          <w:szCs w:val="24"/>
        </w:rPr>
        <w:t>.</w:t>
      </w:r>
    </w:p>
    <w:p w:rsidR="00957046" w:rsidRPr="005567D9" w:rsidRDefault="00957046" w:rsidP="00957046">
      <w:pPr>
        <w:spacing w:after="0"/>
        <w:jc w:val="center"/>
        <w:rPr>
          <w:rFonts w:ascii="Times New Roman" w:hAnsi="Times New Roman" w:cs="Times New Roman"/>
          <w:sz w:val="24"/>
          <w:szCs w:val="24"/>
        </w:rPr>
      </w:pPr>
    </w:p>
    <w:p w:rsidR="00485A46" w:rsidRPr="005567D9" w:rsidRDefault="00957046" w:rsidP="00DE2B62">
      <w:pPr>
        <w:spacing w:after="0"/>
        <w:rPr>
          <w:rFonts w:ascii="Times New Roman" w:hAnsi="Times New Roman" w:cs="Times New Roman"/>
          <w:sz w:val="24"/>
          <w:szCs w:val="24"/>
        </w:rPr>
      </w:pPr>
      <w:r w:rsidRPr="005567D9">
        <w:rPr>
          <w:rFonts w:ascii="Times New Roman" w:hAnsi="Times New Roman" w:cs="Times New Roman"/>
          <w:sz w:val="24"/>
          <w:szCs w:val="24"/>
        </w:rPr>
        <w:t>Danom stupanj</w:t>
      </w:r>
      <w:r w:rsidR="00485A46" w:rsidRPr="005567D9">
        <w:rPr>
          <w:rFonts w:ascii="Times New Roman" w:hAnsi="Times New Roman" w:cs="Times New Roman"/>
          <w:sz w:val="24"/>
          <w:szCs w:val="24"/>
        </w:rPr>
        <w:t>a na snagu ovoga Zakona prestaju</w:t>
      </w:r>
      <w:r w:rsidRPr="005567D9">
        <w:rPr>
          <w:rFonts w:ascii="Times New Roman" w:hAnsi="Times New Roman" w:cs="Times New Roman"/>
          <w:sz w:val="24"/>
          <w:szCs w:val="24"/>
        </w:rPr>
        <w:t xml:space="preserve"> važiti </w:t>
      </w:r>
      <w:r w:rsidR="003B09CD" w:rsidRPr="005567D9">
        <w:rPr>
          <w:rFonts w:ascii="Times New Roman" w:hAnsi="Times New Roman" w:cs="Times New Roman"/>
          <w:sz w:val="24"/>
          <w:szCs w:val="24"/>
        </w:rPr>
        <w:t>sl</w:t>
      </w:r>
      <w:r w:rsidR="00485A46" w:rsidRPr="005567D9">
        <w:rPr>
          <w:rFonts w:ascii="Times New Roman" w:hAnsi="Times New Roman" w:cs="Times New Roman"/>
          <w:sz w:val="24"/>
          <w:szCs w:val="24"/>
        </w:rPr>
        <w:t>jedeći propisi:</w:t>
      </w:r>
    </w:p>
    <w:p w:rsidR="00406748" w:rsidRPr="005567D9" w:rsidRDefault="00406748" w:rsidP="00485A46">
      <w:pPr>
        <w:spacing w:after="0"/>
        <w:rPr>
          <w:rFonts w:ascii="Times New Roman" w:hAnsi="Times New Roman" w:cs="Times New Roman"/>
          <w:sz w:val="24"/>
          <w:szCs w:val="24"/>
        </w:rPr>
      </w:pPr>
    </w:p>
    <w:p w:rsidR="00485A46" w:rsidRPr="005567D9" w:rsidRDefault="00485A46" w:rsidP="00485A46">
      <w:pPr>
        <w:spacing w:after="0"/>
        <w:rPr>
          <w:rFonts w:ascii="Times New Roman" w:hAnsi="Times New Roman" w:cs="Times New Roman"/>
          <w:sz w:val="24"/>
          <w:szCs w:val="24"/>
        </w:rPr>
      </w:pPr>
      <w:r w:rsidRPr="005567D9">
        <w:rPr>
          <w:rFonts w:ascii="Times New Roman" w:hAnsi="Times New Roman" w:cs="Times New Roman"/>
          <w:sz w:val="24"/>
          <w:szCs w:val="24"/>
        </w:rPr>
        <w:t xml:space="preserve">- </w:t>
      </w:r>
      <w:r w:rsidR="00957046" w:rsidRPr="005567D9">
        <w:rPr>
          <w:rFonts w:ascii="Times New Roman" w:hAnsi="Times New Roman" w:cs="Times New Roman"/>
          <w:sz w:val="24"/>
          <w:szCs w:val="24"/>
        </w:rPr>
        <w:t>Pravilnik o djelatnostima koje se mogu obavljati kao sezonski obr</w:t>
      </w:r>
      <w:r w:rsidR="003B09CD" w:rsidRPr="005567D9">
        <w:rPr>
          <w:rFonts w:ascii="Times New Roman" w:hAnsi="Times New Roman" w:cs="Times New Roman"/>
          <w:sz w:val="24"/>
          <w:szCs w:val="24"/>
        </w:rPr>
        <w:t>ti (Narodne novine</w:t>
      </w:r>
      <w:r w:rsidR="00275DBD" w:rsidRPr="005567D9">
        <w:rPr>
          <w:rFonts w:ascii="Times New Roman" w:hAnsi="Times New Roman" w:cs="Times New Roman"/>
          <w:sz w:val="24"/>
          <w:szCs w:val="24"/>
        </w:rPr>
        <w:t>, br. 60/10</w:t>
      </w:r>
      <w:r w:rsidRPr="005567D9">
        <w:rPr>
          <w:rFonts w:ascii="Times New Roman" w:hAnsi="Times New Roman" w:cs="Times New Roman"/>
          <w:sz w:val="24"/>
          <w:szCs w:val="24"/>
        </w:rPr>
        <w:t xml:space="preserve"> i 17/12)</w:t>
      </w:r>
      <w:r w:rsidR="00957046" w:rsidRPr="005567D9">
        <w:rPr>
          <w:rFonts w:ascii="Times New Roman" w:hAnsi="Times New Roman" w:cs="Times New Roman"/>
          <w:sz w:val="24"/>
          <w:szCs w:val="24"/>
        </w:rPr>
        <w:t xml:space="preserve"> </w:t>
      </w:r>
    </w:p>
    <w:p w:rsidR="00406748" w:rsidRPr="005567D9" w:rsidRDefault="00406748" w:rsidP="00485A46">
      <w:pPr>
        <w:spacing w:after="0"/>
        <w:rPr>
          <w:rFonts w:ascii="Times New Roman" w:hAnsi="Times New Roman" w:cs="Times New Roman"/>
          <w:sz w:val="24"/>
          <w:szCs w:val="24"/>
        </w:rPr>
      </w:pPr>
    </w:p>
    <w:p w:rsidR="00485A46" w:rsidRPr="005567D9" w:rsidRDefault="00485A46" w:rsidP="00485A46">
      <w:pPr>
        <w:spacing w:after="0"/>
        <w:rPr>
          <w:rFonts w:ascii="Times New Roman" w:hAnsi="Times New Roman" w:cs="Times New Roman"/>
          <w:sz w:val="24"/>
          <w:szCs w:val="24"/>
        </w:rPr>
      </w:pPr>
      <w:r w:rsidRPr="005567D9">
        <w:rPr>
          <w:rFonts w:ascii="Times New Roman" w:hAnsi="Times New Roman" w:cs="Times New Roman"/>
          <w:sz w:val="24"/>
          <w:szCs w:val="24"/>
        </w:rPr>
        <w:t xml:space="preserve">- </w:t>
      </w:r>
      <w:r w:rsidR="00957046" w:rsidRPr="005567D9">
        <w:rPr>
          <w:rFonts w:ascii="Times New Roman" w:hAnsi="Times New Roman" w:cs="Times New Roman"/>
          <w:sz w:val="24"/>
          <w:szCs w:val="24"/>
        </w:rPr>
        <w:t>Odluka o utvrđivanju cijene obrt</w:t>
      </w:r>
      <w:r w:rsidR="003B09CD" w:rsidRPr="005567D9">
        <w:rPr>
          <w:rFonts w:ascii="Times New Roman" w:hAnsi="Times New Roman" w:cs="Times New Roman"/>
          <w:sz w:val="24"/>
          <w:szCs w:val="24"/>
        </w:rPr>
        <w:t>nice (Narodne novine</w:t>
      </w:r>
      <w:r w:rsidR="00870636" w:rsidRPr="005567D9">
        <w:rPr>
          <w:rFonts w:ascii="Times New Roman" w:hAnsi="Times New Roman" w:cs="Times New Roman"/>
          <w:sz w:val="24"/>
          <w:szCs w:val="24"/>
        </w:rPr>
        <w:t>, br. 159/</w:t>
      </w:r>
      <w:r w:rsidR="00406748" w:rsidRPr="005567D9">
        <w:rPr>
          <w:rFonts w:ascii="Times New Roman" w:hAnsi="Times New Roman" w:cs="Times New Roman"/>
          <w:sz w:val="24"/>
          <w:szCs w:val="24"/>
        </w:rPr>
        <w:t xml:space="preserve">13, 151/14, 135/15, 3/17, </w:t>
      </w:r>
      <w:r w:rsidR="00275DBD" w:rsidRPr="005567D9">
        <w:rPr>
          <w:rFonts w:ascii="Times New Roman" w:hAnsi="Times New Roman" w:cs="Times New Roman"/>
          <w:sz w:val="24"/>
          <w:szCs w:val="24"/>
        </w:rPr>
        <w:t>3/18</w:t>
      </w:r>
      <w:r w:rsidR="00406748" w:rsidRPr="005567D9">
        <w:rPr>
          <w:rFonts w:ascii="Times New Roman" w:hAnsi="Times New Roman" w:cs="Times New Roman"/>
          <w:sz w:val="24"/>
          <w:szCs w:val="24"/>
        </w:rPr>
        <w:t xml:space="preserve"> i 3/19</w:t>
      </w:r>
      <w:r w:rsidRPr="005567D9">
        <w:rPr>
          <w:rFonts w:ascii="Times New Roman" w:hAnsi="Times New Roman" w:cs="Times New Roman"/>
          <w:sz w:val="24"/>
          <w:szCs w:val="24"/>
        </w:rPr>
        <w:t>)</w:t>
      </w:r>
      <w:r w:rsidR="00957046" w:rsidRPr="005567D9">
        <w:rPr>
          <w:rFonts w:ascii="Times New Roman" w:hAnsi="Times New Roman" w:cs="Times New Roman"/>
          <w:sz w:val="24"/>
          <w:szCs w:val="24"/>
        </w:rPr>
        <w:t xml:space="preserve"> </w:t>
      </w:r>
    </w:p>
    <w:p w:rsidR="00406748" w:rsidRPr="005567D9" w:rsidRDefault="00406748" w:rsidP="00485A46">
      <w:pPr>
        <w:spacing w:after="0"/>
        <w:rPr>
          <w:rFonts w:ascii="Times New Roman" w:hAnsi="Times New Roman" w:cs="Times New Roman"/>
          <w:sz w:val="24"/>
          <w:szCs w:val="24"/>
        </w:rPr>
      </w:pPr>
    </w:p>
    <w:p w:rsidR="0055416F" w:rsidRPr="005567D9" w:rsidRDefault="00485A46" w:rsidP="00485A46">
      <w:pPr>
        <w:spacing w:after="0"/>
        <w:rPr>
          <w:rFonts w:ascii="Times New Roman" w:hAnsi="Times New Roman" w:cs="Times New Roman"/>
          <w:sz w:val="24"/>
          <w:szCs w:val="24"/>
        </w:rPr>
      </w:pPr>
      <w:r w:rsidRPr="005567D9">
        <w:rPr>
          <w:rFonts w:ascii="Times New Roman" w:hAnsi="Times New Roman" w:cs="Times New Roman"/>
          <w:sz w:val="24"/>
          <w:szCs w:val="24"/>
        </w:rPr>
        <w:t xml:space="preserve">- </w:t>
      </w:r>
      <w:r w:rsidR="00957046" w:rsidRPr="005567D9">
        <w:rPr>
          <w:rFonts w:ascii="Times New Roman" w:hAnsi="Times New Roman" w:cs="Times New Roman"/>
          <w:sz w:val="24"/>
          <w:szCs w:val="24"/>
        </w:rPr>
        <w:t>Odluka o utvrđivanju cijene odobrenja za obavljanje domaće radi</w:t>
      </w:r>
      <w:r w:rsidR="003B09CD" w:rsidRPr="005567D9">
        <w:rPr>
          <w:rFonts w:ascii="Times New Roman" w:hAnsi="Times New Roman" w:cs="Times New Roman"/>
          <w:sz w:val="24"/>
          <w:szCs w:val="24"/>
        </w:rPr>
        <w:t>nosti ili sporednog zanimanja (Narodne novine</w:t>
      </w:r>
      <w:r w:rsidR="00406748" w:rsidRPr="005567D9">
        <w:rPr>
          <w:rFonts w:ascii="Times New Roman" w:hAnsi="Times New Roman" w:cs="Times New Roman"/>
          <w:sz w:val="24"/>
          <w:szCs w:val="24"/>
        </w:rPr>
        <w:t xml:space="preserve">, br.151/14, 3/17, </w:t>
      </w:r>
      <w:r w:rsidR="00957046" w:rsidRPr="005567D9">
        <w:rPr>
          <w:rFonts w:ascii="Times New Roman" w:hAnsi="Times New Roman" w:cs="Times New Roman"/>
          <w:sz w:val="24"/>
          <w:szCs w:val="24"/>
        </w:rPr>
        <w:t>3/18</w:t>
      </w:r>
      <w:r w:rsidR="00406748" w:rsidRPr="005567D9">
        <w:rPr>
          <w:rFonts w:ascii="Times New Roman" w:hAnsi="Times New Roman" w:cs="Times New Roman"/>
          <w:sz w:val="24"/>
          <w:szCs w:val="24"/>
        </w:rPr>
        <w:t xml:space="preserve"> i 3/19</w:t>
      </w:r>
      <w:r w:rsidR="00957046" w:rsidRPr="005567D9">
        <w:rPr>
          <w:rFonts w:ascii="Times New Roman" w:hAnsi="Times New Roman" w:cs="Times New Roman"/>
          <w:sz w:val="24"/>
          <w:szCs w:val="24"/>
        </w:rPr>
        <w:t>).</w:t>
      </w:r>
    </w:p>
    <w:p w:rsidR="00FB208F" w:rsidRPr="005567D9" w:rsidRDefault="00FB208F" w:rsidP="00486D70">
      <w:pPr>
        <w:spacing w:after="0" w:line="240" w:lineRule="auto"/>
        <w:rPr>
          <w:rFonts w:ascii="Times New Roman" w:hAnsi="Times New Roman" w:cs="Times New Roman"/>
          <w:b/>
          <w:sz w:val="24"/>
          <w:szCs w:val="24"/>
        </w:rPr>
      </w:pPr>
    </w:p>
    <w:p w:rsidR="00957046" w:rsidRPr="005567D9" w:rsidRDefault="00B22C0B" w:rsidP="00D015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37</w:t>
      </w:r>
      <w:r w:rsidR="00957046" w:rsidRPr="005567D9">
        <w:rPr>
          <w:rFonts w:ascii="Times New Roman" w:hAnsi="Times New Roman" w:cs="Times New Roman"/>
          <w:b/>
          <w:sz w:val="24"/>
          <w:szCs w:val="24"/>
        </w:rPr>
        <w:t>.</w:t>
      </w:r>
    </w:p>
    <w:p w:rsidR="00957046" w:rsidRPr="005567D9" w:rsidRDefault="00957046" w:rsidP="00957046">
      <w:pPr>
        <w:spacing w:after="0" w:line="240" w:lineRule="auto"/>
        <w:jc w:val="center"/>
        <w:rPr>
          <w:rFonts w:ascii="Times New Roman" w:hAnsi="Times New Roman" w:cs="Times New Roman"/>
          <w:sz w:val="24"/>
          <w:szCs w:val="24"/>
        </w:rPr>
      </w:pPr>
    </w:p>
    <w:p w:rsidR="003D1E54" w:rsidRPr="005567D9" w:rsidRDefault="00F60813" w:rsidP="00122F9D">
      <w:pPr>
        <w:spacing w:after="0" w:line="240" w:lineRule="auto"/>
        <w:rPr>
          <w:rFonts w:ascii="Times New Roman" w:hAnsi="Times New Roman" w:cs="Times New Roman"/>
          <w:sz w:val="24"/>
          <w:szCs w:val="24"/>
        </w:rPr>
      </w:pPr>
      <w:r w:rsidRPr="00F60813">
        <w:rPr>
          <w:rFonts w:ascii="Times New Roman" w:hAnsi="Times New Roman" w:cs="Times New Roman"/>
          <w:sz w:val="24"/>
          <w:szCs w:val="24"/>
        </w:rPr>
        <w:t>Ovaj Zakon objavit će se u Narodnim novinama, a stupa na</w:t>
      </w:r>
      <w:r>
        <w:rPr>
          <w:rFonts w:ascii="Times New Roman" w:hAnsi="Times New Roman" w:cs="Times New Roman"/>
          <w:sz w:val="24"/>
          <w:szCs w:val="24"/>
        </w:rPr>
        <w:t xml:space="preserve"> snagu 1. siječnja 2020. godine</w:t>
      </w:r>
      <w:r w:rsidR="00B92D79" w:rsidRPr="005567D9">
        <w:rPr>
          <w:rFonts w:ascii="Times New Roman" w:hAnsi="Times New Roman" w:cs="Times New Roman"/>
          <w:sz w:val="24"/>
          <w:szCs w:val="24"/>
        </w:rPr>
        <w:t>.</w:t>
      </w:r>
    </w:p>
    <w:p w:rsidR="008C5825" w:rsidRPr="005567D9" w:rsidRDefault="008C5825" w:rsidP="00122F9D">
      <w:pPr>
        <w:rPr>
          <w:rFonts w:ascii="Times New Roman" w:hAnsi="Times New Roman" w:cs="Times New Roman"/>
          <w:b/>
          <w:sz w:val="24"/>
          <w:szCs w:val="24"/>
        </w:rPr>
      </w:pPr>
    </w:p>
    <w:p w:rsidR="00B92D79" w:rsidRPr="005567D9" w:rsidRDefault="00B92D79" w:rsidP="003B09CD">
      <w:pPr>
        <w:jc w:val="center"/>
        <w:rPr>
          <w:rFonts w:ascii="Times New Roman" w:hAnsi="Times New Roman" w:cs="Times New Roman"/>
          <w:b/>
          <w:sz w:val="24"/>
          <w:szCs w:val="24"/>
        </w:rPr>
      </w:pPr>
    </w:p>
    <w:p w:rsidR="00B92D79" w:rsidRPr="005567D9" w:rsidRDefault="00B92D79" w:rsidP="003B09CD">
      <w:pPr>
        <w:jc w:val="center"/>
        <w:rPr>
          <w:rFonts w:ascii="Times New Roman" w:hAnsi="Times New Roman" w:cs="Times New Roman"/>
          <w:b/>
          <w:sz w:val="24"/>
          <w:szCs w:val="24"/>
        </w:rPr>
      </w:pPr>
    </w:p>
    <w:p w:rsidR="00B92D79" w:rsidRPr="005567D9" w:rsidRDefault="00B92D79" w:rsidP="003B09CD">
      <w:pPr>
        <w:jc w:val="center"/>
        <w:rPr>
          <w:rFonts w:ascii="Times New Roman" w:hAnsi="Times New Roman" w:cs="Times New Roman"/>
          <w:b/>
          <w:sz w:val="24"/>
          <w:szCs w:val="24"/>
        </w:rPr>
      </w:pPr>
    </w:p>
    <w:p w:rsidR="00B92D79" w:rsidRPr="005567D9" w:rsidRDefault="00B92D79" w:rsidP="003B09CD">
      <w:pPr>
        <w:jc w:val="center"/>
        <w:rPr>
          <w:rFonts w:ascii="Times New Roman" w:hAnsi="Times New Roman" w:cs="Times New Roman"/>
          <w:b/>
          <w:sz w:val="24"/>
          <w:szCs w:val="24"/>
        </w:rPr>
      </w:pPr>
    </w:p>
    <w:p w:rsidR="00B92D79" w:rsidRPr="005567D9" w:rsidRDefault="00B92D79" w:rsidP="003B09CD">
      <w:pPr>
        <w:jc w:val="center"/>
        <w:rPr>
          <w:rFonts w:ascii="Times New Roman" w:hAnsi="Times New Roman" w:cs="Times New Roman"/>
          <w:b/>
          <w:sz w:val="24"/>
          <w:szCs w:val="24"/>
        </w:rPr>
      </w:pPr>
    </w:p>
    <w:p w:rsidR="00B92D79" w:rsidRPr="005567D9" w:rsidRDefault="00B92D79" w:rsidP="003B09CD">
      <w:pPr>
        <w:jc w:val="center"/>
        <w:rPr>
          <w:rFonts w:ascii="Times New Roman" w:hAnsi="Times New Roman" w:cs="Times New Roman"/>
          <w:b/>
          <w:sz w:val="24"/>
          <w:szCs w:val="24"/>
        </w:rPr>
      </w:pPr>
    </w:p>
    <w:p w:rsidR="00B92D79" w:rsidRPr="005567D9" w:rsidRDefault="00B92D79" w:rsidP="003B09CD">
      <w:pPr>
        <w:jc w:val="center"/>
        <w:rPr>
          <w:rFonts w:ascii="Times New Roman" w:hAnsi="Times New Roman" w:cs="Times New Roman"/>
          <w:b/>
          <w:sz w:val="24"/>
          <w:szCs w:val="24"/>
        </w:rPr>
      </w:pPr>
    </w:p>
    <w:p w:rsidR="00B92D79" w:rsidRPr="005567D9" w:rsidRDefault="00B92D79" w:rsidP="003B09CD">
      <w:pPr>
        <w:jc w:val="center"/>
        <w:rPr>
          <w:rFonts w:ascii="Times New Roman" w:hAnsi="Times New Roman" w:cs="Times New Roman"/>
          <w:b/>
          <w:sz w:val="24"/>
          <w:szCs w:val="24"/>
        </w:rPr>
      </w:pPr>
    </w:p>
    <w:p w:rsidR="00B92D79" w:rsidRPr="005567D9" w:rsidRDefault="00B92D79" w:rsidP="003B09CD">
      <w:pPr>
        <w:jc w:val="center"/>
        <w:rPr>
          <w:rFonts w:ascii="Times New Roman" w:hAnsi="Times New Roman" w:cs="Times New Roman"/>
          <w:b/>
          <w:sz w:val="24"/>
          <w:szCs w:val="24"/>
        </w:rPr>
      </w:pPr>
    </w:p>
    <w:p w:rsidR="00B92D79" w:rsidRDefault="00B92D79" w:rsidP="003B09CD">
      <w:pPr>
        <w:jc w:val="center"/>
        <w:rPr>
          <w:rFonts w:ascii="Times New Roman" w:hAnsi="Times New Roman" w:cs="Times New Roman"/>
          <w:b/>
          <w:sz w:val="24"/>
          <w:szCs w:val="24"/>
        </w:rPr>
      </w:pPr>
    </w:p>
    <w:p w:rsidR="00E4153E" w:rsidRDefault="00E4153E" w:rsidP="003B09CD">
      <w:pPr>
        <w:jc w:val="center"/>
        <w:rPr>
          <w:rFonts w:ascii="Times New Roman" w:hAnsi="Times New Roman" w:cs="Times New Roman"/>
          <w:b/>
          <w:sz w:val="24"/>
          <w:szCs w:val="24"/>
        </w:rPr>
      </w:pPr>
    </w:p>
    <w:p w:rsidR="00E4153E" w:rsidRPr="005567D9" w:rsidRDefault="00E4153E" w:rsidP="003B09CD">
      <w:pPr>
        <w:jc w:val="center"/>
        <w:rPr>
          <w:rFonts w:ascii="Times New Roman" w:hAnsi="Times New Roman" w:cs="Times New Roman"/>
          <w:b/>
          <w:sz w:val="24"/>
          <w:szCs w:val="24"/>
        </w:rPr>
      </w:pPr>
    </w:p>
    <w:p w:rsidR="00B92D79" w:rsidRPr="005567D9" w:rsidRDefault="00B92D79" w:rsidP="00486D70">
      <w:pPr>
        <w:rPr>
          <w:rFonts w:ascii="Times New Roman" w:hAnsi="Times New Roman" w:cs="Times New Roman"/>
          <w:b/>
          <w:sz w:val="24"/>
          <w:szCs w:val="24"/>
        </w:rPr>
      </w:pPr>
    </w:p>
    <w:p w:rsidR="00957046" w:rsidRPr="005567D9" w:rsidRDefault="00957046" w:rsidP="003B09CD">
      <w:pPr>
        <w:jc w:val="center"/>
        <w:rPr>
          <w:rFonts w:ascii="Times New Roman" w:hAnsi="Times New Roman" w:cs="Times New Roman"/>
          <w:b/>
          <w:sz w:val="24"/>
          <w:szCs w:val="24"/>
        </w:rPr>
      </w:pPr>
      <w:r w:rsidRPr="005567D9">
        <w:rPr>
          <w:rFonts w:ascii="Times New Roman" w:hAnsi="Times New Roman" w:cs="Times New Roman"/>
          <w:b/>
          <w:sz w:val="24"/>
          <w:szCs w:val="24"/>
        </w:rPr>
        <w:lastRenderedPageBreak/>
        <w:t>OBRAZLOŽENJE</w:t>
      </w:r>
    </w:p>
    <w:p w:rsidR="00BD536A" w:rsidRPr="005567D9" w:rsidRDefault="00BD536A" w:rsidP="00957046">
      <w:pPr>
        <w:spacing w:after="0"/>
        <w:rPr>
          <w:rFonts w:ascii="Times New Roman" w:hAnsi="Times New Roman" w:cs="Times New Roman"/>
          <w:b/>
          <w:sz w:val="24"/>
          <w:szCs w:val="24"/>
        </w:rPr>
      </w:pPr>
    </w:p>
    <w:p w:rsidR="00B22C0B" w:rsidRDefault="00B22C0B" w:rsidP="00B22C0B">
      <w:pPr>
        <w:spacing w:after="0"/>
        <w:rPr>
          <w:rFonts w:ascii="Times New Roman" w:hAnsi="Times New Roman" w:cs="Times New Roman"/>
          <w:b/>
          <w:sz w:val="24"/>
          <w:szCs w:val="24"/>
        </w:rPr>
      </w:pPr>
      <w:r w:rsidRPr="005567D9">
        <w:rPr>
          <w:rFonts w:ascii="Times New Roman" w:hAnsi="Times New Roman" w:cs="Times New Roman"/>
          <w:b/>
          <w:sz w:val="24"/>
          <w:szCs w:val="24"/>
        </w:rPr>
        <w:t>Članak 1.</w:t>
      </w:r>
    </w:p>
    <w:p w:rsidR="00B22C0B" w:rsidRPr="00B22C0B" w:rsidRDefault="00B22C0B" w:rsidP="00B22C0B">
      <w:pPr>
        <w:spacing w:after="0"/>
        <w:rPr>
          <w:rFonts w:ascii="Times New Roman" w:hAnsi="Times New Roman" w:cs="Times New Roman"/>
          <w:sz w:val="24"/>
          <w:szCs w:val="24"/>
        </w:rPr>
      </w:pPr>
      <w:r w:rsidRPr="00B22C0B">
        <w:rPr>
          <w:rFonts w:ascii="Times New Roman" w:hAnsi="Times New Roman" w:cs="Times New Roman"/>
          <w:sz w:val="24"/>
          <w:szCs w:val="24"/>
        </w:rPr>
        <w:t>Obzirom je Zakonom o sustavu državne uprave (Narodne novine, broj 66/19) propisano da se jedinicama lokalne i područne (regionalne) samouprave te pravnim osobama s javnim ovlastima posebnim zakonom mogu povjeriti poslovi neposredne provedbe zakona u prvom stupnju i drugi upravni i stručni poslovi, ovom odredbom definira se obavljanje povjerenih poslova državne uprave u svezi obavljanja djelatnosti obrta od strane upravnog tijela županije odnosno Grada Zagreba.</w:t>
      </w:r>
    </w:p>
    <w:p w:rsidR="00B22C0B" w:rsidRPr="005567D9" w:rsidRDefault="00B22C0B" w:rsidP="00B22C0B">
      <w:pPr>
        <w:spacing w:after="0"/>
        <w:rPr>
          <w:rFonts w:ascii="Times New Roman" w:hAnsi="Times New Roman" w:cs="Times New Roman"/>
          <w:b/>
          <w:sz w:val="24"/>
          <w:szCs w:val="24"/>
        </w:rPr>
      </w:pP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2</w:t>
      </w:r>
      <w:r w:rsidR="00FC7049" w:rsidRPr="005567D9">
        <w:rPr>
          <w:rFonts w:ascii="Times New Roman" w:hAnsi="Times New Roman" w:cs="Times New Roman"/>
          <w:b/>
          <w:sz w:val="24"/>
          <w:szCs w:val="24"/>
        </w:rPr>
        <w:t>.</w:t>
      </w:r>
    </w:p>
    <w:p w:rsidR="00FC7049" w:rsidRPr="005567D9" w:rsidRDefault="00FC7049" w:rsidP="00957046">
      <w:pPr>
        <w:spacing w:after="0"/>
        <w:rPr>
          <w:rFonts w:ascii="Times New Roman" w:hAnsi="Times New Roman" w:cs="Times New Roman"/>
          <w:sz w:val="24"/>
          <w:szCs w:val="24"/>
        </w:rPr>
      </w:pPr>
      <w:r w:rsidRPr="005567D9">
        <w:rPr>
          <w:rFonts w:ascii="Times New Roman" w:hAnsi="Times New Roman" w:cs="Times New Roman"/>
          <w:sz w:val="24"/>
          <w:szCs w:val="24"/>
        </w:rPr>
        <w:t>Ovim člankom produžuje se ukupno trajanje sezonskog obrta sa šest na devet mjeseci kao rezultat stalnih traženja obrtnika obzirom na činjenicu da nema razloga za ograničavanje trajanja navedenog instituta.</w:t>
      </w:r>
    </w:p>
    <w:p w:rsidR="00BD5201" w:rsidRPr="005567D9" w:rsidRDefault="00BD5201" w:rsidP="00957046">
      <w:pPr>
        <w:spacing w:after="0"/>
        <w:rPr>
          <w:rFonts w:ascii="Times New Roman" w:hAnsi="Times New Roman" w:cs="Times New Roman"/>
          <w:b/>
          <w:sz w:val="24"/>
          <w:szCs w:val="24"/>
        </w:rPr>
      </w:pPr>
    </w:p>
    <w:p w:rsidR="00FC7049" w:rsidRPr="005567D9" w:rsidRDefault="00B22C0B" w:rsidP="00957046">
      <w:pPr>
        <w:spacing w:after="0"/>
        <w:rPr>
          <w:rFonts w:ascii="Times New Roman" w:hAnsi="Times New Roman" w:cs="Times New Roman"/>
          <w:b/>
          <w:sz w:val="24"/>
          <w:szCs w:val="24"/>
        </w:rPr>
      </w:pPr>
      <w:r>
        <w:rPr>
          <w:rFonts w:ascii="Times New Roman" w:hAnsi="Times New Roman" w:cs="Times New Roman"/>
          <w:b/>
          <w:sz w:val="24"/>
          <w:szCs w:val="24"/>
        </w:rPr>
        <w:t>Članak 3</w:t>
      </w:r>
      <w:r w:rsidR="00FC7049" w:rsidRPr="005567D9">
        <w:rPr>
          <w:rFonts w:ascii="Times New Roman" w:hAnsi="Times New Roman" w:cs="Times New Roman"/>
          <w:b/>
          <w:sz w:val="24"/>
          <w:szCs w:val="24"/>
        </w:rPr>
        <w:t>.</w:t>
      </w:r>
    </w:p>
    <w:p w:rsidR="00926713" w:rsidRPr="005567D9" w:rsidRDefault="00926713" w:rsidP="00957046">
      <w:pPr>
        <w:spacing w:after="0"/>
        <w:rPr>
          <w:rFonts w:ascii="Times New Roman" w:hAnsi="Times New Roman" w:cs="Times New Roman"/>
          <w:b/>
          <w:sz w:val="24"/>
          <w:szCs w:val="24"/>
        </w:rPr>
      </w:pPr>
      <w:r w:rsidRPr="005567D9">
        <w:rPr>
          <w:rFonts w:ascii="Times New Roman" w:hAnsi="Times New Roman" w:cs="Times New Roman"/>
          <w:sz w:val="24"/>
          <w:szCs w:val="24"/>
        </w:rPr>
        <w:t>Ukinuto je donošenje pravilnika o obrtima koji se mogu obavljati sezonski, čime se otvorila mogućnost obavljanja bilo koje djelatnosti sezonski osim one za koju ograničenje postoji u posebnom propisu.</w:t>
      </w:r>
    </w:p>
    <w:p w:rsidR="00BD5201" w:rsidRPr="005567D9" w:rsidRDefault="00BD5201" w:rsidP="00957046">
      <w:pPr>
        <w:spacing w:after="0"/>
        <w:rPr>
          <w:rFonts w:ascii="Times New Roman" w:hAnsi="Times New Roman" w:cs="Times New Roman"/>
          <w:b/>
          <w:sz w:val="24"/>
          <w:szCs w:val="24"/>
        </w:rPr>
      </w:pPr>
    </w:p>
    <w:p w:rsidR="00926713" w:rsidRPr="005567D9" w:rsidRDefault="00B22C0B" w:rsidP="00957046">
      <w:pPr>
        <w:spacing w:after="0"/>
        <w:rPr>
          <w:rFonts w:ascii="Times New Roman" w:hAnsi="Times New Roman" w:cs="Times New Roman"/>
          <w:b/>
          <w:sz w:val="24"/>
          <w:szCs w:val="24"/>
        </w:rPr>
      </w:pPr>
      <w:r>
        <w:rPr>
          <w:rFonts w:ascii="Times New Roman" w:hAnsi="Times New Roman" w:cs="Times New Roman"/>
          <w:b/>
          <w:sz w:val="24"/>
          <w:szCs w:val="24"/>
        </w:rPr>
        <w:t>Članak 4</w:t>
      </w:r>
      <w:r w:rsidR="00926713" w:rsidRPr="005567D9">
        <w:rPr>
          <w:rFonts w:ascii="Times New Roman" w:hAnsi="Times New Roman" w:cs="Times New Roman"/>
          <w:b/>
          <w:sz w:val="24"/>
          <w:szCs w:val="24"/>
        </w:rPr>
        <w:t>.</w:t>
      </w:r>
    </w:p>
    <w:p w:rsidR="00BD5201" w:rsidRPr="005567D9" w:rsidRDefault="00926713" w:rsidP="00957046">
      <w:pPr>
        <w:spacing w:after="0"/>
        <w:rPr>
          <w:rFonts w:ascii="Times New Roman" w:hAnsi="Times New Roman" w:cs="Times New Roman"/>
          <w:sz w:val="24"/>
          <w:szCs w:val="24"/>
        </w:rPr>
      </w:pPr>
      <w:r w:rsidRPr="005567D9">
        <w:rPr>
          <w:rFonts w:ascii="Times New Roman" w:hAnsi="Times New Roman" w:cs="Times New Roman"/>
          <w:sz w:val="24"/>
          <w:szCs w:val="24"/>
        </w:rPr>
        <w:t xml:space="preserve">Ukida se utvrđivanje cijene obrtnice odlukom ministra nadležnog za obrt jer više ne postoji tiskani obrazac obrtnice nego se </w:t>
      </w:r>
      <w:r w:rsidR="004878DD" w:rsidRPr="005567D9">
        <w:rPr>
          <w:rFonts w:ascii="Times New Roman" w:hAnsi="Times New Roman" w:cs="Times New Roman"/>
          <w:sz w:val="24"/>
          <w:szCs w:val="24"/>
        </w:rPr>
        <w:t>u aplikaciji Obrtnog registra kreira navedeni dokument u A4 formatu.</w:t>
      </w:r>
    </w:p>
    <w:p w:rsidR="003676DE" w:rsidRPr="005567D9" w:rsidRDefault="003676DE" w:rsidP="00957046">
      <w:pPr>
        <w:spacing w:after="0"/>
        <w:rPr>
          <w:rFonts w:ascii="Times New Roman" w:hAnsi="Times New Roman" w:cs="Times New Roman"/>
          <w:sz w:val="24"/>
          <w:szCs w:val="24"/>
        </w:rPr>
      </w:pPr>
    </w:p>
    <w:p w:rsidR="00BD5201" w:rsidRPr="005567D9" w:rsidRDefault="00B22C0B" w:rsidP="00957046">
      <w:pPr>
        <w:spacing w:after="0"/>
        <w:rPr>
          <w:rFonts w:ascii="Times New Roman" w:hAnsi="Times New Roman" w:cs="Times New Roman"/>
          <w:b/>
          <w:sz w:val="24"/>
          <w:szCs w:val="24"/>
        </w:rPr>
      </w:pPr>
      <w:r>
        <w:rPr>
          <w:rFonts w:ascii="Times New Roman" w:hAnsi="Times New Roman" w:cs="Times New Roman"/>
          <w:b/>
          <w:sz w:val="24"/>
          <w:szCs w:val="24"/>
        </w:rPr>
        <w:t>Članak 5</w:t>
      </w:r>
      <w:r w:rsidR="004878DD" w:rsidRPr="005567D9">
        <w:rPr>
          <w:rFonts w:ascii="Times New Roman" w:hAnsi="Times New Roman" w:cs="Times New Roman"/>
          <w:b/>
          <w:sz w:val="24"/>
          <w:szCs w:val="24"/>
        </w:rPr>
        <w:t>.</w:t>
      </w:r>
    </w:p>
    <w:p w:rsidR="00EC759F" w:rsidRPr="005567D9" w:rsidRDefault="004878DD" w:rsidP="00957046">
      <w:pPr>
        <w:spacing w:after="0"/>
        <w:rPr>
          <w:rFonts w:ascii="Times New Roman" w:hAnsi="Times New Roman" w:cs="Times New Roman"/>
          <w:b/>
          <w:sz w:val="24"/>
          <w:szCs w:val="24"/>
        </w:rPr>
      </w:pPr>
      <w:r w:rsidRPr="005567D9">
        <w:rPr>
          <w:rFonts w:ascii="Times New Roman" w:hAnsi="Times New Roman" w:cs="Times New Roman"/>
          <w:sz w:val="24"/>
          <w:szCs w:val="24"/>
        </w:rPr>
        <w:t>Ukida se obveza prilaganja obrtnice u slučaju promjene sjedišta obrta na područje druge županije.</w:t>
      </w:r>
    </w:p>
    <w:p w:rsidR="003676DE" w:rsidRPr="005567D9" w:rsidRDefault="003676DE" w:rsidP="00957046">
      <w:pPr>
        <w:spacing w:after="0"/>
        <w:rPr>
          <w:rFonts w:ascii="Times New Roman" w:hAnsi="Times New Roman" w:cs="Times New Roman"/>
          <w:b/>
          <w:sz w:val="24"/>
          <w:szCs w:val="24"/>
        </w:rPr>
      </w:pPr>
    </w:p>
    <w:p w:rsidR="004878DD" w:rsidRPr="005567D9" w:rsidRDefault="00B22C0B" w:rsidP="00957046">
      <w:pPr>
        <w:spacing w:after="0"/>
        <w:rPr>
          <w:rFonts w:ascii="Times New Roman" w:hAnsi="Times New Roman" w:cs="Times New Roman"/>
          <w:b/>
          <w:sz w:val="24"/>
          <w:szCs w:val="24"/>
        </w:rPr>
      </w:pPr>
      <w:r>
        <w:rPr>
          <w:rFonts w:ascii="Times New Roman" w:hAnsi="Times New Roman" w:cs="Times New Roman"/>
          <w:b/>
          <w:sz w:val="24"/>
          <w:szCs w:val="24"/>
        </w:rPr>
        <w:t>Članak 6</w:t>
      </w:r>
      <w:r w:rsidR="009E384A" w:rsidRPr="005567D9">
        <w:rPr>
          <w:rFonts w:ascii="Times New Roman" w:hAnsi="Times New Roman" w:cs="Times New Roman"/>
          <w:b/>
          <w:sz w:val="24"/>
          <w:szCs w:val="24"/>
        </w:rPr>
        <w:t>.</w:t>
      </w:r>
    </w:p>
    <w:p w:rsidR="00B07755" w:rsidRPr="005567D9" w:rsidRDefault="00B07755" w:rsidP="00957046">
      <w:pPr>
        <w:spacing w:after="0"/>
        <w:rPr>
          <w:rFonts w:ascii="Times New Roman" w:hAnsi="Times New Roman" w:cs="Times New Roman"/>
          <w:sz w:val="24"/>
          <w:szCs w:val="24"/>
        </w:rPr>
      </w:pPr>
      <w:r w:rsidRPr="005567D9">
        <w:rPr>
          <w:rFonts w:ascii="Times New Roman" w:hAnsi="Times New Roman" w:cs="Times New Roman"/>
          <w:sz w:val="24"/>
          <w:szCs w:val="24"/>
        </w:rPr>
        <w:t>Ovim člankom utvrđuje se prijenos obrta na nasljednike po okončanju ostavinskog postupka koji su nakon smrti obrtnika nastavili obavljati obrt putem privremenog poslovođe.</w:t>
      </w:r>
    </w:p>
    <w:p w:rsidR="00BD5201" w:rsidRPr="005567D9" w:rsidRDefault="00BD5201" w:rsidP="00957046">
      <w:pPr>
        <w:spacing w:after="0"/>
        <w:rPr>
          <w:rFonts w:ascii="Times New Roman" w:hAnsi="Times New Roman" w:cs="Times New Roman"/>
          <w:b/>
          <w:sz w:val="24"/>
          <w:szCs w:val="24"/>
        </w:rPr>
      </w:pPr>
    </w:p>
    <w:p w:rsidR="004878DD" w:rsidRPr="005567D9" w:rsidRDefault="00B22C0B" w:rsidP="00957046">
      <w:pPr>
        <w:spacing w:after="0"/>
        <w:rPr>
          <w:rFonts w:ascii="Times New Roman" w:hAnsi="Times New Roman" w:cs="Times New Roman"/>
          <w:b/>
          <w:sz w:val="24"/>
          <w:szCs w:val="24"/>
        </w:rPr>
      </w:pPr>
      <w:r>
        <w:rPr>
          <w:rFonts w:ascii="Times New Roman" w:hAnsi="Times New Roman" w:cs="Times New Roman"/>
          <w:b/>
          <w:sz w:val="24"/>
          <w:szCs w:val="24"/>
        </w:rPr>
        <w:t>Članak 7</w:t>
      </w:r>
      <w:r w:rsidR="00B07755" w:rsidRPr="005567D9">
        <w:rPr>
          <w:rFonts w:ascii="Times New Roman" w:hAnsi="Times New Roman" w:cs="Times New Roman"/>
          <w:b/>
          <w:sz w:val="24"/>
          <w:szCs w:val="24"/>
        </w:rPr>
        <w:t>.</w:t>
      </w:r>
    </w:p>
    <w:p w:rsidR="00B07755" w:rsidRPr="005567D9" w:rsidRDefault="00B07755" w:rsidP="00957046">
      <w:pPr>
        <w:spacing w:after="0"/>
        <w:rPr>
          <w:rFonts w:ascii="Times New Roman" w:hAnsi="Times New Roman" w:cs="Times New Roman"/>
          <w:sz w:val="24"/>
          <w:szCs w:val="24"/>
        </w:rPr>
      </w:pPr>
      <w:r w:rsidRPr="005567D9">
        <w:rPr>
          <w:rFonts w:ascii="Times New Roman" w:hAnsi="Times New Roman" w:cs="Times New Roman"/>
          <w:sz w:val="24"/>
          <w:szCs w:val="24"/>
        </w:rPr>
        <w:t>Ovim člankom ukida se obveza prilaganja obrtnice u slučaju odjave obrta jer se ista kreira iz aplikacije Obrtnog registra.</w:t>
      </w:r>
    </w:p>
    <w:p w:rsidR="00BD5201" w:rsidRPr="005567D9" w:rsidRDefault="00BD5201" w:rsidP="00957046">
      <w:pPr>
        <w:spacing w:after="0"/>
        <w:rPr>
          <w:rFonts w:ascii="Times New Roman" w:hAnsi="Times New Roman" w:cs="Times New Roman"/>
          <w:b/>
          <w:sz w:val="24"/>
          <w:szCs w:val="24"/>
        </w:rPr>
      </w:pPr>
    </w:p>
    <w:p w:rsidR="00B07755" w:rsidRPr="005567D9" w:rsidRDefault="00B22C0B" w:rsidP="00957046">
      <w:pPr>
        <w:spacing w:after="0"/>
        <w:rPr>
          <w:rFonts w:ascii="Times New Roman" w:hAnsi="Times New Roman" w:cs="Times New Roman"/>
          <w:b/>
          <w:sz w:val="24"/>
          <w:szCs w:val="24"/>
        </w:rPr>
      </w:pPr>
      <w:r>
        <w:rPr>
          <w:rFonts w:ascii="Times New Roman" w:hAnsi="Times New Roman" w:cs="Times New Roman"/>
          <w:b/>
          <w:sz w:val="24"/>
          <w:szCs w:val="24"/>
        </w:rPr>
        <w:t>Članak 8</w:t>
      </w:r>
      <w:r w:rsidR="00B07755" w:rsidRPr="005567D9">
        <w:rPr>
          <w:rFonts w:ascii="Times New Roman" w:hAnsi="Times New Roman" w:cs="Times New Roman"/>
          <w:b/>
          <w:sz w:val="24"/>
          <w:szCs w:val="24"/>
        </w:rPr>
        <w:t>.</w:t>
      </w:r>
    </w:p>
    <w:p w:rsidR="00B07755" w:rsidRPr="005567D9" w:rsidRDefault="00DE2B62" w:rsidP="00957046">
      <w:pPr>
        <w:spacing w:after="0"/>
        <w:rPr>
          <w:rFonts w:ascii="Times New Roman" w:hAnsi="Times New Roman" w:cs="Times New Roman"/>
          <w:sz w:val="24"/>
          <w:szCs w:val="24"/>
        </w:rPr>
      </w:pPr>
      <w:r w:rsidRPr="005567D9">
        <w:rPr>
          <w:rFonts w:ascii="Times New Roman" w:hAnsi="Times New Roman" w:cs="Times New Roman"/>
          <w:sz w:val="24"/>
          <w:szCs w:val="24"/>
        </w:rPr>
        <w:t>Ovim člankom predvi</w:t>
      </w:r>
      <w:r w:rsidR="00193D13" w:rsidRPr="005567D9">
        <w:rPr>
          <w:rFonts w:ascii="Times New Roman" w:hAnsi="Times New Roman" w:cs="Times New Roman"/>
          <w:sz w:val="24"/>
          <w:szCs w:val="24"/>
        </w:rPr>
        <w:t>đa se dodatni razlozi</w:t>
      </w:r>
      <w:r w:rsidRPr="005567D9">
        <w:rPr>
          <w:rFonts w:ascii="Times New Roman" w:hAnsi="Times New Roman" w:cs="Times New Roman"/>
          <w:sz w:val="24"/>
          <w:szCs w:val="24"/>
        </w:rPr>
        <w:t xml:space="preserve"> </w:t>
      </w:r>
      <w:r w:rsidR="00B07755" w:rsidRPr="005567D9">
        <w:rPr>
          <w:rFonts w:ascii="Times New Roman" w:hAnsi="Times New Roman" w:cs="Times New Roman"/>
          <w:sz w:val="24"/>
          <w:szCs w:val="24"/>
        </w:rPr>
        <w:t>za utvrđivanje prestanka obrta po sili zakona u slučaju propuštanja roka za prijenos obrta po</w:t>
      </w:r>
      <w:r w:rsidRPr="005567D9">
        <w:rPr>
          <w:rFonts w:ascii="Times New Roman" w:hAnsi="Times New Roman" w:cs="Times New Roman"/>
          <w:sz w:val="24"/>
          <w:szCs w:val="24"/>
        </w:rPr>
        <w:t xml:space="preserve"> okončanju ostavinskog postupka</w:t>
      </w:r>
      <w:r w:rsidR="00193D13" w:rsidRPr="005567D9">
        <w:rPr>
          <w:rFonts w:ascii="Times New Roman" w:hAnsi="Times New Roman" w:cs="Times New Roman"/>
          <w:sz w:val="24"/>
          <w:szCs w:val="24"/>
        </w:rPr>
        <w:t xml:space="preserve"> i propuštanja roka za </w:t>
      </w:r>
      <w:r w:rsidR="00193D13" w:rsidRPr="005567D9">
        <w:rPr>
          <w:rFonts w:ascii="Times New Roman" w:hAnsi="Times New Roman" w:cs="Times New Roman"/>
          <w:sz w:val="24"/>
          <w:szCs w:val="24"/>
        </w:rPr>
        <w:lastRenderedPageBreak/>
        <w:t>polaganje majstorskog ispita obrtnicima sa sjedištem obrta</w:t>
      </w:r>
      <w:r w:rsidRPr="005567D9">
        <w:rPr>
          <w:rFonts w:ascii="Times New Roman" w:hAnsi="Times New Roman" w:cs="Times New Roman"/>
          <w:sz w:val="24"/>
          <w:szCs w:val="24"/>
        </w:rPr>
        <w:t xml:space="preserve"> </w:t>
      </w:r>
      <w:r w:rsidR="00193D13" w:rsidRPr="005567D9">
        <w:rPr>
          <w:rFonts w:ascii="Times New Roman" w:hAnsi="Times New Roman" w:cs="Times New Roman"/>
          <w:sz w:val="24"/>
          <w:szCs w:val="24"/>
        </w:rPr>
        <w:t xml:space="preserve">na području </w:t>
      </w:r>
      <w:r w:rsidR="00193D13" w:rsidRPr="005567D9">
        <w:rPr>
          <w:rFonts w:ascii="Times New Roman" w:eastAsia="Times New Roman" w:hAnsi="Times New Roman" w:cs="Times New Roman"/>
          <w:sz w:val="24"/>
          <w:szCs w:val="24"/>
        </w:rPr>
        <w:t>određenom Zakonom o područjima posebne državne skrbi, Zakonom o brdsko-planinskim područjima ili Zakonom o otocima</w:t>
      </w:r>
      <w:r w:rsidR="00193D13" w:rsidRPr="005567D9">
        <w:rPr>
          <w:rFonts w:ascii="Times New Roman" w:hAnsi="Times New Roman" w:cs="Times New Roman"/>
          <w:sz w:val="24"/>
          <w:szCs w:val="24"/>
        </w:rPr>
        <w:t xml:space="preserve"> </w:t>
      </w:r>
      <w:r w:rsidRPr="005567D9">
        <w:rPr>
          <w:rFonts w:ascii="Times New Roman" w:hAnsi="Times New Roman" w:cs="Times New Roman"/>
          <w:sz w:val="24"/>
          <w:szCs w:val="24"/>
        </w:rPr>
        <w:t>te dodatni razlozi za prestanak obrta koji su se u primjeni Zakona ukazali nužnim</w:t>
      </w:r>
      <w:r w:rsidR="004846A7" w:rsidRPr="005567D9">
        <w:rPr>
          <w:rFonts w:ascii="Times New Roman" w:hAnsi="Times New Roman" w:cs="Times New Roman"/>
          <w:sz w:val="24"/>
          <w:szCs w:val="24"/>
        </w:rPr>
        <w:t>, a koje važeći Zakon nije propisao.</w:t>
      </w:r>
    </w:p>
    <w:p w:rsidR="00BD536A" w:rsidRPr="005567D9" w:rsidRDefault="00BD536A" w:rsidP="00957046">
      <w:pPr>
        <w:spacing w:after="0"/>
        <w:rPr>
          <w:rFonts w:ascii="Times New Roman" w:hAnsi="Times New Roman" w:cs="Times New Roman"/>
          <w:b/>
          <w:sz w:val="24"/>
          <w:szCs w:val="24"/>
        </w:rPr>
      </w:pPr>
    </w:p>
    <w:p w:rsidR="00B07755" w:rsidRPr="005567D9" w:rsidRDefault="00B22C0B" w:rsidP="00957046">
      <w:pPr>
        <w:spacing w:after="0"/>
        <w:rPr>
          <w:rFonts w:ascii="Times New Roman" w:hAnsi="Times New Roman" w:cs="Times New Roman"/>
          <w:b/>
          <w:sz w:val="24"/>
          <w:szCs w:val="24"/>
        </w:rPr>
      </w:pPr>
      <w:r>
        <w:rPr>
          <w:rFonts w:ascii="Times New Roman" w:hAnsi="Times New Roman" w:cs="Times New Roman"/>
          <w:b/>
          <w:sz w:val="24"/>
          <w:szCs w:val="24"/>
        </w:rPr>
        <w:t>Članak 9</w:t>
      </w:r>
      <w:r w:rsidR="00B07755" w:rsidRPr="005567D9">
        <w:rPr>
          <w:rFonts w:ascii="Times New Roman" w:hAnsi="Times New Roman" w:cs="Times New Roman"/>
          <w:b/>
          <w:sz w:val="24"/>
          <w:szCs w:val="24"/>
        </w:rPr>
        <w:t>.</w:t>
      </w:r>
    </w:p>
    <w:p w:rsidR="00DD49A9" w:rsidRDefault="00B07755" w:rsidP="00957046">
      <w:pPr>
        <w:spacing w:after="0"/>
        <w:rPr>
          <w:rFonts w:ascii="Times New Roman" w:hAnsi="Times New Roman" w:cs="Times New Roman"/>
          <w:sz w:val="24"/>
          <w:szCs w:val="24"/>
        </w:rPr>
      </w:pPr>
      <w:r w:rsidRPr="005567D9">
        <w:rPr>
          <w:rFonts w:ascii="Times New Roman" w:hAnsi="Times New Roman" w:cs="Times New Roman"/>
          <w:sz w:val="24"/>
          <w:szCs w:val="24"/>
        </w:rPr>
        <w:t>Ovim člankom ukida se utvrđivanje cijene odobrenja za obavljanje domaće radinosti ili sporednog zanimanja</w:t>
      </w:r>
      <w:r w:rsidR="008F5B7F" w:rsidRPr="005567D9">
        <w:rPr>
          <w:rFonts w:ascii="Times New Roman" w:hAnsi="Times New Roman" w:cs="Times New Roman"/>
          <w:sz w:val="24"/>
          <w:szCs w:val="24"/>
        </w:rPr>
        <w:t xml:space="preserve"> jer isto više nije tiskani obrazac i kreira iz aplikacije.</w:t>
      </w:r>
    </w:p>
    <w:p w:rsidR="00B22C0B" w:rsidRPr="005567D9" w:rsidRDefault="00B22C0B" w:rsidP="00957046">
      <w:pPr>
        <w:spacing w:after="0"/>
        <w:rPr>
          <w:rFonts w:ascii="Times New Roman" w:hAnsi="Times New Roman" w:cs="Times New Roman"/>
          <w:sz w:val="24"/>
          <w:szCs w:val="24"/>
        </w:rPr>
      </w:pPr>
    </w:p>
    <w:p w:rsidR="008F5B7F" w:rsidRPr="005567D9" w:rsidRDefault="003676DE"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w:t>
      </w:r>
      <w:r w:rsidR="00B22C0B">
        <w:rPr>
          <w:rFonts w:ascii="Times New Roman" w:hAnsi="Times New Roman" w:cs="Times New Roman"/>
          <w:b/>
          <w:sz w:val="24"/>
          <w:szCs w:val="24"/>
        </w:rPr>
        <w:t>ak 10</w:t>
      </w:r>
      <w:r w:rsidR="008F5B7F" w:rsidRPr="005567D9">
        <w:rPr>
          <w:rFonts w:ascii="Times New Roman" w:hAnsi="Times New Roman" w:cs="Times New Roman"/>
          <w:b/>
          <w:sz w:val="24"/>
          <w:szCs w:val="24"/>
        </w:rPr>
        <w:t>.</w:t>
      </w:r>
    </w:p>
    <w:p w:rsidR="0084560B" w:rsidRPr="005567D9" w:rsidRDefault="00957046" w:rsidP="0084560B">
      <w:pPr>
        <w:pStyle w:val="clanak"/>
        <w:spacing w:before="0" w:beforeAutospacing="0" w:after="0"/>
      </w:pPr>
      <w:r w:rsidRPr="005567D9">
        <w:t>O</w:t>
      </w:r>
      <w:r w:rsidR="001B6C03" w:rsidRPr="005567D9">
        <w:t>vim čla</w:t>
      </w:r>
      <w:r w:rsidR="0084560B" w:rsidRPr="005567D9">
        <w:t>nkom mijenja</w:t>
      </w:r>
      <w:r w:rsidR="001B6C03" w:rsidRPr="005567D9">
        <w:t xml:space="preserve"> se stavak 2. </w:t>
      </w:r>
      <w:r w:rsidRPr="005567D9">
        <w:t>članka 53. na način da se p</w:t>
      </w:r>
      <w:r w:rsidR="00B92D79" w:rsidRPr="005567D9">
        <w:t>r</w:t>
      </w:r>
      <w:r w:rsidRPr="005567D9">
        <w:t>opisuje</w:t>
      </w:r>
      <w:r w:rsidR="0084560B" w:rsidRPr="005567D9">
        <w:t xml:space="preserve"> primjena odredbi ovog</w:t>
      </w:r>
      <w:r w:rsidR="00B92D79" w:rsidRPr="005567D9">
        <w:t>a</w:t>
      </w:r>
      <w:r w:rsidR="0084560B" w:rsidRPr="005567D9">
        <w:t xml:space="preserve"> Zakona uz odgovarajuću primjenu posebnih propisa iz područja odgoja i obrazovanja.</w:t>
      </w:r>
      <w:r w:rsidR="00B53A35" w:rsidRPr="005567D9">
        <w:t xml:space="preserve"> </w:t>
      </w:r>
      <w:r w:rsidR="0084560B" w:rsidRPr="005567D9">
        <w:t>Odredbom stavka 3. propisuje obve</w:t>
      </w:r>
      <w:r w:rsidR="00B92D79" w:rsidRPr="005567D9">
        <w:t>za izvješćivanja M</w:t>
      </w:r>
      <w:r w:rsidR="0084560B" w:rsidRPr="005567D9">
        <w:t xml:space="preserve">inistarstva </w:t>
      </w:r>
      <w:r w:rsidR="00B92D79" w:rsidRPr="005567D9">
        <w:t>znanosti i obrazovanja</w:t>
      </w:r>
      <w:r w:rsidR="0084560B" w:rsidRPr="005567D9">
        <w:t xml:space="preserve"> o slobodnim </w:t>
      </w:r>
      <w:r w:rsidR="00B92D79" w:rsidRPr="005567D9">
        <w:t>naučničkim mjestima, od strane M</w:t>
      </w:r>
      <w:r w:rsidR="0084560B" w:rsidRPr="005567D9">
        <w:t xml:space="preserve">inistarstva </w:t>
      </w:r>
      <w:r w:rsidR="00B92D79" w:rsidRPr="005567D9">
        <w:t xml:space="preserve">gospodarstva, poduzetništva i </w:t>
      </w:r>
      <w:r w:rsidR="0084560B" w:rsidRPr="005567D9">
        <w:t>obrt</w:t>
      </w:r>
      <w:r w:rsidR="00B92D79" w:rsidRPr="005567D9">
        <w:t>a</w:t>
      </w:r>
      <w:r w:rsidR="0084560B" w:rsidRPr="005567D9">
        <w:t>, a</w:t>
      </w:r>
      <w:r w:rsidR="00F079C3" w:rsidRPr="005567D9">
        <w:t xml:space="preserve"> </w:t>
      </w:r>
      <w:r w:rsidR="0084560B" w:rsidRPr="005567D9">
        <w:t>na prijedlog Hrvatske obrt</w:t>
      </w:r>
      <w:r w:rsidR="00094CAE" w:rsidRPr="005567D9">
        <w:t>ničke komore.</w:t>
      </w:r>
    </w:p>
    <w:p w:rsidR="00FA750C" w:rsidRPr="005567D9" w:rsidRDefault="0084560B" w:rsidP="00F5674C">
      <w:pPr>
        <w:pStyle w:val="clanak"/>
        <w:spacing w:before="0" w:beforeAutospacing="0" w:after="0"/>
      </w:pPr>
      <w:r w:rsidRPr="005567D9">
        <w:t xml:space="preserve">Odredbom stavka 4. propisuje se </w:t>
      </w:r>
      <w:r w:rsidR="00957046" w:rsidRPr="005567D9">
        <w:t xml:space="preserve">suglasnost ministra </w:t>
      </w:r>
      <w:r w:rsidR="00B92D79" w:rsidRPr="005567D9">
        <w:t>gospodarstva, poduzetništva i obrta</w:t>
      </w:r>
      <w:r w:rsidR="00F079C3" w:rsidRPr="005567D9">
        <w:t xml:space="preserve"> </w:t>
      </w:r>
      <w:r w:rsidRPr="005567D9">
        <w:t>u suradnji sa</w:t>
      </w:r>
      <w:r w:rsidR="007C075E" w:rsidRPr="005567D9">
        <w:t xml:space="preserve">  Hrvatskom obrtničkom komorom,</w:t>
      </w:r>
      <w:r w:rsidR="00F079C3" w:rsidRPr="005567D9">
        <w:t xml:space="preserve"> </w:t>
      </w:r>
      <w:r w:rsidRPr="005567D9">
        <w:t>na plan strukture upisa učenika u programe za stjecanje kvalifikacija za vezane obrte</w:t>
      </w:r>
      <w:r w:rsidR="00957046" w:rsidRPr="005567D9">
        <w:t>.</w:t>
      </w:r>
    </w:p>
    <w:p w:rsidR="003676DE" w:rsidRPr="005567D9" w:rsidRDefault="003676DE" w:rsidP="00957046">
      <w:pPr>
        <w:spacing w:after="0"/>
        <w:rPr>
          <w:rFonts w:ascii="Times New Roman" w:hAnsi="Times New Roman" w:cs="Times New Roman"/>
          <w:b/>
          <w:sz w:val="24"/>
          <w:szCs w:val="24"/>
        </w:rPr>
      </w:pP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11</w:t>
      </w:r>
      <w:r w:rsidR="00BD5201" w:rsidRPr="005567D9">
        <w:rPr>
          <w:rFonts w:ascii="Times New Roman" w:hAnsi="Times New Roman" w:cs="Times New Roman"/>
          <w:b/>
          <w:sz w:val="24"/>
          <w:szCs w:val="24"/>
        </w:rPr>
        <w:t>.</w:t>
      </w:r>
    </w:p>
    <w:p w:rsidR="006264AB" w:rsidRPr="005567D9" w:rsidRDefault="003A3E2C" w:rsidP="003676DE">
      <w:pPr>
        <w:rPr>
          <w:rFonts w:ascii="Times New Roman" w:hAnsi="Times New Roman" w:cs="Times New Roman"/>
          <w:sz w:val="24"/>
          <w:szCs w:val="24"/>
        </w:rPr>
      </w:pPr>
      <w:r w:rsidRPr="005567D9">
        <w:rPr>
          <w:rFonts w:ascii="Times New Roman" w:eastAsia="Times New Roman" w:hAnsi="Times New Roman" w:cs="Times New Roman"/>
          <w:sz w:val="24"/>
          <w:szCs w:val="24"/>
          <w:lang w:eastAsia="hr-HR"/>
        </w:rPr>
        <w:t>Ovim člankom</w:t>
      </w:r>
      <w:r w:rsidR="006264AB" w:rsidRPr="005567D9">
        <w:rPr>
          <w:rFonts w:ascii="Times New Roman" w:eastAsia="Times New Roman" w:hAnsi="Times New Roman" w:cs="Times New Roman"/>
          <w:sz w:val="24"/>
          <w:szCs w:val="24"/>
          <w:lang w:eastAsia="hr-HR"/>
        </w:rPr>
        <w:t xml:space="preserve"> definira se</w:t>
      </w:r>
      <w:r w:rsidRPr="005567D9">
        <w:rPr>
          <w:rFonts w:ascii="Times New Roman" w:eastAsia="Times New Roman" w:hAnsi="Times New Roman" w:cs="Times New Roman"/>
          <w:sz w:val="24"/>
          <w:szCs w:val="24"/>
          <w:lang w:eastAsia="hr-HR"/>
        </w:rPr>
        <w:t xml:space="preserve"> </w:t>
      </w:r>
      <w:r w:rsidR="006264AB" w:rsidRPr="005567D9">
        <w:rPr>
          <w:rFonts w:ascii="Times New Roman" w:eastAsia="Times New Roman" w:hAnsi="Times New Roman" w:cs="Times New Roman"/>
          <w:sz w:val="24"/>
          <w:szCs w:val="24"/>
          <w:lang w:eastAsia="hr-HR"/>
        </w:rPr>
        <w:t xml:space="preserve">strukovno obrazovanje za stjecanje kvalifikacija za vezane obrte koje se izvodi prema strukovnom kurikulumu koji se sastoji od općeobrazovnog i strukovnog dijela. Također, </w:t>
      </w:r>
      <w:r w:rsidRPr="005567D9">
        <w:rPr>
          <w:rFonts w:ascii="Times New Roman" w:eastAsia="Times New Roman" w:hAnsi="Times New Roman" w:cs="Times New Roman"/>
          <w:sz w:val="24"/>
          <w:szCs w:val="24"/>
          <w:lang w:eastAsia="hr-HR"/>
        </w:rPr>
        <w:t>odgovarajuće se p</w:t>
      </w:r>
      <w:r w:rsidR="00957046" w:rsidRPr="005567D9">
        <w:rPr>
          <w:rFonts w:ascii="Times New Roman" w:eastAsia="Times New Roman" w:hAnsi="Times New Roman" w:cs="Times New Roman"/>
          <w:sz w:val="24"/>
          <w:szCs w:val="24"/>
          <w:lang w:eastAsia="hr-HR"/>
        </w:rPr>
        <w:t>ropisuje</w:t>
      </w:r>
      <w:r w:rsidR="00B92D79" w:rsidRPr="005567D9">
        <w:rPr>
          <w:rFonts w:ascii="Times New Roman" w:eastAsia="Times New Roman" w:hAnsi="Times New Roman" w:cs="Times New Roman"/>
          <w:sz w:val="24"/>
          <w:szCs w:val="24"/>
          <w:lang w:eastAsia="hr-HR"/>
        </w:rPr>
        <w:t xml:space="preserve"> </w:t>
      </w:r>
      <w:r w:rsidRPr="005567D9">
        <w:rPr>
          <w:rFonts w:ascii="Times New Roman" w:eastAsia="Times New Roman" w:hAnsi="Times New Roman" w:cs="Times New Roman"/>
          <w:sz w:val="24"/>
          <w:szCs w:val="24"/>
          <w:lang w:eastAsia="hr-HR"/>
        </w:rPr>
        <w:t>ovlast</w:t>
      </w:r>
      <w:r w:rsidR="00C90FB2" w:rsidRPr="005567D9">
        <w:rPr>
          <w:rFonts w:ascii="Times New Roman" w:eastAsia="Times New Roman" w:hAnsi="Times New Roman" w:cs="Times New Roman"/>
          <w:sz w:val="24"/>
          <w:szCs w:val="24"/>
          <w:lang w:eastAsia="hr-HR"/>
        </w:rPr>
        <w:t xml:space="preserve"> ministru </w:t>
      </w:r>
      <w:r w:rsidR="00B92D79" w:rsidRPr="005567D9">
        <w:rPr>
          <w:rFonts w:ascii="Times New Roman" w:eastAsia="Times New Roman" w:hAnsi="Times New Roman" w:cs="Times New Roman"/>
          <w:sz w:val="24"/>
          <w:szCs w:val="24"/>
          <w:lang w:eastAsia="hr-HR"/>
        </w:rPr>
        <w:t xml:space="preserve">gospodarstva, poduzetništva i obrta </w:t>
      </w:r>
      <w:r w:rsidR="00C90FB2" w:rsidRPr="005567D9">
        <w:rPr>
          <w:rFonts w:ascii="Times New Roman" w:eastAsia="Times New Roman" w:hAnsi="Times New Roman" w:cs="Times New Roman"/>
          <w:sz w:val="24"/>
          <w:szCs w:val="24"/>
          <w:lang w:eastAsia="hr-HR"/>
        </w:rPr>
        <w:t>za izradu</w:t>
      </w:r>
      <w:r w:rsidR="008B078B" w:rsidRPr="005567D9">
        <w:rPr>
          <w:rFonts w:ascii="Times New Roman" w:eastAsia="Times New Roman" w:hAnsi="Times New Roman" w:cs="Times New Roman"/>
          <w:sz w:val="24"/>
          <w:szCs w:val="24"/>
          <w:lang w:eastAsia="hr-HR"/>
        </w:rPr>
        <w:t xml:space="preserve"> </w:t>
      </w:r>
      <w:r w:rsidRPr="005567D9">
        <w:rPr>
          <w:rFonts w:ascii="Times New Roman" w:eastAsia="Times New Roman" w:hAnsi="Times New Roman" w:cs="Times New Roman"/>
          <w:sz w:val="24"/>
          <w:szCs w:val="24"/>
          <w:lang w:eastAsia="hr-HR"/>
        </w:rPr>
        <w:t>strukovnog kurikuluma za stjecanje kvalifikacija za vezane</w:t>
      </w:r>
      <w:r w:rsidRPr="005567D9">
        <w:rPr>
          <w:rFonts w:ascii="Times New Roman" w:hAnsi="Times New Roman" w:cs="Times New Roman"/>
          <w:sz w:val="24"/>
          <w:szCs w:val="24"/>
        </w:rPr>
        <w:t xml:space="preserve"> obrte</w:t>
      </w:r>
      <w:r w:rsidR="00C90FB2" w:rsidRPr="005567D9">
        <w:rPr>
          <w:rFonts w:ascii="Times New Roman" w:hAnsi="Times New Roman" w:cs="Times New Roman"/>
          <w:sz w:val="24"/>
          <w:szCs w:val="24"/>
        </w:rPr>
        <w:t xml:space="preserve"> u suradnji s Hrvatskom obrtničkom komorom</w:t>
      </w:r>
      <w:r w:rsidR="00957046" w:rsidRPr="005567D9">
        <w:rPr>
          <w:rFonts w:ascii="Times New Roman" w:hAnsi="Times New Roman" w:cs="Times New Roman"/>
          <w:sz w:val="24"/>
          <w:szCs w:val="24"/>
        </w:rPr>
        <w:t>.</w:t>
      </w:r>
    </w:p>
    <w:p w:rsidR="00957046" w:rsidRPr="005567D9" w:rsidRDefault="00957046" w:rsidP="007C075E">
      <w:pPr>
        <w:spacing w:after="0" w:line="240" w:lineRule="auto"/>
        <w:rPr>
          <w:rFonts w:ascii="Times New Roman" w:hAnsi="Times New Roman" w:cs="Times New Roman"/>
          <w:b/>
          <w:sz w:val="24"/>
          <w:szCs w:val="24"/>
        </w:rPr>
      </w:pPr>
      <w:r w:rsidRPr="005567D9">
        <w:rPr>
          <w:rFonts w:ascii="Times New Roman" w:hAnsi="Times New Roman" w:cs="Times New Roman"/>
          <w:b/>
          <w:sz w:val="24"/>
          <w:szCs w:val="24"/>
        </w:rPr>
        <w:t>Članak</w:t>
      </w:r>
      <w:r w:rsidR="003676DE" w:rsidRPr="005567D9">
        <w:rPr>
          <w:rFonts w:ascii="Times New Roman" w:hAnsi="Times New Roman" w:cs="Times New Roman"/>
          <w:b/>
          <w:sz w:val="24"/>
          <w:szCs w:val="24"/>
        </w:rPr>
        <w:t xml:space="preserve"> 1</w:t>
      </w:r>
      <w:r w:rsidR="00B22C0B">
        <w:rPr>
          <w:rFonts w:ascii="Times New Roman" w:hAnsi="Times New Roman" w:cs="Times New Roman"/>
          <w:b/>
          <w:sz w:val="24"/>
          <w:szCs w:val="24"/>
        </w:rPr>
        <w:t>2</w:t>
      </w:r>
      <w:r w:rsidR="00BD5201" w:rsidRPr="005567D9">
        <w:rPr>
          <w:rFonts w:ascii="Times New Roman" w:hAnsi="Times New Roman" w:cs="Times New Roman"/>
          <w:b/>
          <w:sz w:val="24"/>
          <w:szCs w:val="24"/>
        </w:rPr>
        <w:t>.</w:t>
      </w:r>
    </w:p>
    <w:p w:rsidR="00957046" w:rsidRPr="005567D9" w:rsidRDefault="00451255" w:rsidP="007C075E">
      <w:pPr>
        <w:spacing w:after="0" w:line="240" w:lineRule="auto"/>
        <w:rPr>
          <w:rFonts w:ascii="Times New Roman" w:hAnsi="Times New Roman" w:cs="Times New Roman"/>
          <w:sz w:val="24"/>
          <w:szCs w:val="24"/>
        </w:rPr>
      </w:pPr>
      <w:r w:rsidRPr="005567D9">
        <w:rPr>
          <w:rFonts w:ascii="Times New Roman" w:hAnsi="Times New Roman" w:cs="Times New Roman"/>
          <w:sz w:val="24"/>
          <w:szCs w:val="24"/>
        </w:rPr>
        <w:t xml:space="preserve">Ovim člankom mijenja se </w:t>
      </w:r>
      <w:r w:rsidR="00223869" w:rsidRPr="005567D9">
        <w:rPr>
          <w:rFonts w:ascii="Times New Roman" w:hAnsi="Times New Roman" w:cs="Times New Roman"/>
          <w:sz w:val="24"/>
          <w:szCs w:val="24"/>
        </w:rPr>
        <w:t>članak 55.</w:t>
      </w:r>
      <w:r w:rsidR="009E384A" w:rsidRPr="005567D9">
        <w:rPr>
          <w:rFonts w:ascii="Times New Roman" w:hAnsi="Times New Roman" w:cs="Times New Roman"/>
          <w:sz w:val="24"/>
          <w:szCs w:val="24"/>
        </w:rPr>
        <w:t xml:space="preserve"> </w:t>
      </w:r>
      <w:r w:rsidRPr="005567D9">
        <w:rPr>
          <w:rFonts w:ascii="Times New Roman" w:hAnsi="Times New Roman" w:cs="Times New Roman"/>
          <w:sz w:val="24"/>
          <w:szCs w:val="24"/>
        </w:rPr>
        <w:t>radi definiranja izvedbe općeobrazovnog dijela</w:t>
      </w:r>
      <w:r w:rsidR="007C075E" w:rsidRPr="005567D9">
        <w:rPr>
          <w:rFonts w:ascii="Times New Roman" w:hAnsi="Times New Roman" w:cs="Times New Roman"/>
          <w:sz w:val="24"/>
          <w:szCs w:val="24"/>
        </w:rPr>
        <w:t xml:space="preserve"> strukovnog kurikuluma</w:t>
      </w:r>
      <w:r w:rsidRPr="005567D9">
        <w:rPr>
          <w:rFonts w:ascii="Times New Roman" w:hAnsi="Times New Roman" w:cs="Times New Roman"/>
          <w:sz w:val="24"/>
          <w:szCs w:val="24"/>
        </w:rPr>
        <w:t xml:space="preserve"> i strukovnog dijela</w:t>
      </w:r>
      <w:r w:rsidR="007C075E" w:rsidRPr="005567D9">
        <w:rPr>
          <w:rFonts w:ascii="Times New Roman" w:hAnsi="Times New Roman" w:cs="Times New Roman"/>
          <w:sz w:val="24"/>
          <w:szCs w:val="24"/>
        </w:rPr>
        <w:t xml:space="preserve"> strukovnog kurikuluma</w:t>
      </w:r>
      <w:r w:rsidR="00223869" w:rsidRPr="005567D9">
        <w:rPr>
          <w:rFonts w:ascii="Times New Roman" w:hAnsi="Times New Roman" w:cs="Times New Roman"/>
          <w:sz w:val="24"/>
          <w:szCs w:val="24"/>
        </w:rPr>
        <w:t xml:space="preserve">, zatim </w:t>
      </w:r>
      <w:r w:rsidR="007C075E" w:rsidRPr="005567D9">
        <w:rPr>
          <w:rFonts w:ascii="Times New Roman" w:hAnsi="Times New Roman" w:cs="Times New Roman"/>
          <w:sz w:val="24"/>
          <w:szCs w:val="24"/>
        </w:rPr>
        <w:t>odgovarajuće se</w:t>
      </w:r>
      <w:r w:rsidR="00223869" w:rsidRPr="005567D9">
        <w:rPr>
          <w:rFonts w:ascii="Times New Roman" w:hAnsi="Times New Roman" w:cs="Times New Roman"/>
          <w:sz w:val="24"/>
          <w:szCs w:val="24"/>
        </w:rPr>
        <w:t xml:space="preserve"> definira izvedba naukovanja te pravna osoba koja izvodi naukovanje. </w:t>
      </w:r>
    </w:p>
    <w:p w:rsidR="007C075E" w:rsidRPr="005567D9" w:rsidRDefault="007C075E" w:rsidP="007C075E">
      <w:pPr>
        <w:spacing w:after="0" w:line="240" w:lineRule="auto"/>
        <w:rPr>
          <w:rFonts w:ascii="Times New Roman" w:hAnsi="Times New Roman" w:cs="Times New Roman"/>
          <w:sz w:val="24"/>
          <w:szCs w:val="24"/>
        </w:rPr>
      </w:pP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13</w:t>
      </w:r>
      <w:r w:rsidR="00BD5201" w:rsidRPr="005567D9">
        <w:rPr>
          <w:rFonts w:ascii="Times New Roman" w:hAnsi="Times New Roman" w:cs="Times New Roman"/>
          <w:b/>
          <w:sz w:val="24"/>
          <w:szCs w:val="24"/>
        </w:rPr>
        <w:t>.</w:t>
      </w:r>
    </w:p>
    <w:p w:rsidR="00957046" w:rsidRPr="005567D9" w:rsidRDefault="00957046" w:rsidP="00957046">
      <w:pPr>
        <w:rPr>
          <w:rFonts w:ascii="Times New Roman" w:hAnsi="Times New Roman" w:cs="Times New Roman"/>
          <w:sz w:val="24"/>
          <w:szCs w:val="24"/>
        </w:rPr>
      </w:pPr>
      <w:r w:rsidRPr="005567D9">
        <w:rPr>
          <w:rFonts w:ascii="Times New Roman" w:hAnsi="Times New Roman" w:cs="Times New Roman"/>
          <w:sz w:val="24"/>
          <w:szCs w:val="24"/>
        </w:rPr>
        <w:t>Ovim člankom propisuje se dodavanje novih članaka 55.a i 55.b. Odredbom članka 55.a definiraju naukovanje odraslih, dok se odredbom članka 55.b propisuje se ovlast ministru nadležnom za obrt za donošenje podzakonskog akta kojim se uređuje način ostvarivanja programa naukovanja za vezane obrte nakon prethodno pribavljenog mišljenja Hrvatske obrtničke komore i uz suglasnost ministra nadležnog za obrazovanje.</w:t>
      </w: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14</w:t>
      </w:r>
      <w:r w:rsidR="00BD5201" w:rsidRPr="005567D9">
        <w:rPr>
          <w:rFonts w:ascii="Times New Roman" w:hAnsi="Times New Roman" w:cs="Times New Roman"/>
          <w:b/>
          <w:sz w:val="24"/>
          <w:szCs w:val="24"/>
        </w:rPr>
        <w:t>.</w:t>
      </w:r>
    </w:p>
    <w:p w:rsidR="00957046" w:rsidRPr="005567D9" w:rsidRDefault="00957046" w:rsidP="00957046">
      <w:pPr>
        <w:spacing w:after="0"/>
        <w:rPr>
          <w:rFonts w:ascii="Times New Roman" w:hAnsi="Times New Roman" w:cs="Times New Roman"/>
          <w:sz w:val="24"/>
          <w:szCs w:val="24"/>
        </w:rPr>
      </w:pPr>
      <w:r w:rsidRPr="005567D9">
        <w:rPr>
          <w:rFonts w:ascii="Times New Roman" w:hAnsi="Times New Roman" w:cs="Times New Roman"/>
          <w:sz w:val="24"/>
          <w:szCs w:val="24"/>
        </w:rPr>
        <w:t>Ovim člankom mijenja se članak 56. u cilju odgovarajućeg definiranja postupka licenciranja fizičkih osoba-obrtnika i pravnih osoba. Nadalje, propisuje se rok važenja dozvo</w:t>
      </w:r>
      <w:r w:rsidR="00B92D79" w:rsidRPr="005567D9">
        <w:rPr>
          <w:rFonts w:ascii="Times New Roman" w:hAnsi="Times New Roman" w:cs="Times New Roman"/>
          <w:sz w:val="24"/>
          <w:szCs w:val="24"/>
        </w:rPr>
        <w:t>la (licencija)  u trajanju od sedam</w:t>
      </w:r>
      <w:r w:rsidRPr="005567D9">
        <w:rPr>
          <w:rFonts w:ascii="Times New Roman" w:hAnsi="Times New Roman" w:cs="Times New Roman"/>
          <w:sz w:val="24"/>
          <w:szCs w:val="24"/>
        </w:rPr>
        <w:t xml:space="preserve"> godina.</w:t>
      </w:r>
    </w:p>
    <w:p w:rsidR="0055416F" w:rsidRPr="005567D9" w:rsidRDefault="00957046" w:rsidP="003A3E2C">
      <w:pPr>
        <w:rPr>
          <w:rFonts w:ascii="Times New Roman" w:hAnsi="Times New Roman" w:cs="Times New Roman"/>
          <w:sz w:val="24"/>
          <w:szCs w:val="24"/>
        </w:rPr>
      </w:pPr>
      <w:r w:rsidRPr="005567D9">
        <w:rPr>
          <w:rFonts w:ascii="Times New Roman" w:hAnsi="Times New Roman" w:cs="Times New Roman"/>
          <w:sz w:val="24"/>
          <w:szCs w:val="24"/>
        </w:rPr>
        <w:lastRenderedPageBreak/>
        <w:t xml:space="preserve">Također, definira se odgovarajuće tijelo koje će provoditi </w:t>
      </w:r>
      <w:r w:rsidR="003C08E5" w:rsidRPr="005567D9">
        <w:rPr>
          <w:rFonts w:ascii="Times New Roman" w:hAnsi="Times New Roman" w:cs="Times New Roman"/>
          <w:sz w:val="24"/>
          <w:szCs w:val="24"/>
        </w:rPr>
        <w:t xml:space="preserve">stručni </w:t>
      </w:r>
      <w:r w:rsidRPr="005567D9">
        <w:rPr>
          <w:rFonts w:ascii="Times New Roman" w:hAnsi="Times New Roman" w:cs="Times New Roman"/>
          <w:sz w:val="24"/>
          <w:szCs w:val="24"/>
        </w:rPr>
        <w:t>nadzor nad zakonitošću organiziranja i provođenja naukovanja koji se izvodi kod obrtnika i u pravnoj osobi sastavljeno od predstavnika m</w:t>
      </w:r>
      <w:r w:rsidR="00A44DBF" w:rsidRPr="005567D9">
        <w:rPr>
          <w:rFonts w:ascii="Times New Roman" w:hAnsi="Times New Roman" w:cs="Times New Roman"/>
          <w:sz w:val="24"/>
          <w:szCs w:val="24"/>
        </w:rPr>
        <w:t>inistarstva nadležnog za obrt, a</w:t>
      </w:r>
      <w:r w:rsidRPr="005567D9">
        <w:rPr>
          <w:rFonts w:ascii="Times New Roman" w:hAnsi="Times New Roman" w:cs="Times New Roman"/>
          <w:sz w:val="24"/>
          <w:szCs w:val="24"/>
        </w:rPr>
        <w:t>gencije</w:t>
      </w:r>
      <w:r w:rsidR="00A44DBF" w:rsidRPr="005567D9">
        <w:rPr>
          <w:rFonts w:ascii="Times New Roman" w:hAnsi="Times New Roman" w:cs="Times New Roman"/>
          <w:sz w:val="24"/>
          <w:szCs w:val="24"/>
        </w:rPr>
        <w:t xml:space="preserve"> nadležne</w:t>
      </w:r>
      <w:r w:rsidRPr="005567D9">
        <w:rPr>
          <w:rFonts w:ascii="Times New Roman" w:hAnsi="Times New Roman" w:cs="Times New Roman"/>
          <w:sz w:val="24"/>
          <w:szCs w:val="24"/>
        </w:rPr>
        <w:t xml:space="preserve"> za strukovno ob</w:t>
      </w:r>
      <w:r w:rsidR="00A44DBF" w:rsidRPr="005567D9">
        <w:rPr>
          <w:rFonts w:ascii="Times New Roman" w:hAnsi="Times New Roman" w:cs="Times New Roman"/>
          <w:sz w:val="24"/>
          <w:szCs w:val="24"/>
        </w:rPr>
        <w:t>razovanje</w:t>
      </w:r>
      <w:r w:rsidRPr="005567D9">
        <w:rPr>
          <w:rFonts w:ascii="Times New Roman" w:hAnsi="Times New Roman" w:cs="Times New Roman"/>
          <w:sz w:val="24"/>
          <w:szCs w:val="24"/>
        </w:rPr>
        <w:t>, Hrvatske obrtničke komore i Hrvatske gospodarske komore.</w:t>
      </w: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15</w:t>
      </w:r>
      <w:r w:rsidR="00BD5201" w:rsidRPr="005567D9">
        <w:rPr>
          <w:rFonts w:ascii="Times New Roman" w:hAnsi="Times New Roman" w:cs="Times New Roman"/>
          <w:b/>
          <w:sz w:val="24"/>
          <w:szCs w:val="24"/>
        </w:rPr>
        <w:t>.</w:t>
      </w:r>
    </w:p>
    <w:p w:rsidR="00DD49A9" w:rsidRPr="005567D9" w:rsidRDefault="00957046" w:rsidP="00957046">
      <w:pPr>
        <w:spacing w:after="0"/>
        <w:rPr>
          <w:rFonts w:ascii="Times New Roman" w:hAnsi="Times New Roman" w:cs="Times New Roman"/>
          <w:sz w:val="24"/>
          <w:szCs w:val="24"/>
        </w:rPr>
      </w:pPr>
      <w:r w:rsidRPr="005567D9">
        <w:rPr>
          <w:rFonts w:ascii="Times New Roman" w:hAnsi="Times New Roman" w:cs="Times New Roman"/>
          <w:sz w:val="24"/>
          <w:szCs w:val="24"/>
        </w:rPr>
        <w:t xml:space="preserve">Ovim člankom propisuje se dodavanje novog članka 56.a kojim se definira osoba mentora koja izvodi naukovanje. </w:t>
      </w:r>
    </w:p>
    <w:p w:rsidR="00FE4FC2" w:rsidRPr="005567D9" w:rsidRDefault="00FE4FC2" w:rsidP="00957046">
      <w:pPr>
        <w:spacing w:after="0"/>
        <w:rPr>
          <w:rFonts w:ascii="Times New Roman" w:hAnsi="Times New Roman" w:cs="Times New Roman"/>
          <w:sz w:val="24"/>
          <w:szCs w:val="24"/>
        </w:rPr>
      </w:pPr>
    </w:p>
    <w:p w:rsidR="00B92D79"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16.</w:t>
      </w: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sz w:val="24"/>
          <w:szCs w:val="24"/>
        </w:rPr>
        <w:t>Ovim člankom odgovarajuće se mijenja članak 57. u svrhu propisivanja donošenja i provedbe programa stjecanja osnovnog znanja o poučavanju učenika.</w:t>
      </w:r>
    </w:p>
    <w:p w:rsidR="00B92D79" w:rsidRPr="005567D9" w:rsidRDefault="00B92D79" w:rsidP="00957046">
      <w:pPr>
        <w:spacing w:after="0"/>
        <w:rPr>
          <w:rFonts w:ascii="Times New Roman" w:hAnsi="Times New Roman" w:cs="Times New Roman"/>
          <w:b/>
          <w:sz w:val="24"/>
          <w:szCs w:val="24"/>
        </w:rPr>
      </w:pP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17</w:t>
      </w:r>
      <w:r w:rsidR="00BD5201" w:rsidRPr="005567D9">
        <w:rPr>
          <w:rFonts w:ascii="Times New Roman" w:hAnsi="Times New Roman" w:cs="Times New Roman"/>
          <w:b/>
          <w:sz w:val="24"/>
          <w:szCs w:val="24"/>
        </w:rPr>
        <w:t>.</w:t>
      </w:r>
    </w:p>
    <w:p w:rsidR="00275DBD" w:rsidRPr="005567D9" w:rsidRDefault="00957046" w:rsidP="00957046">
      <w:pPr>
        <w:spacing w:after="0"/>
        <w:rPr>
          <w:rFonts w:ascii="Times New Roman" w:hAnsi="Times New Roman" w:cs="Times New Roman"/>
          <w:sz w:val="24"/>
          <w:szCs w:val="24"/>
        </w:rPr>
      </w:pPr>
      <w:r w:rsidRPr="005567D9">
        <w:rPr>
          <w:rFonts w:ascii="Times New Roman" w:hAnsi="Times New Roman" w:cs="Times New Roman"/>
          <w:sz w:val="24"/>
          <w:szCs w:val="24"/>
        </w:rPr>
        <w:t xml:space="preserve">Ovim člankom propisuje se dodavanje novog članka 57.a  u svrhu propisivanja postupka provedbe ispita kojim se dokazuju osnovna znanja o poučavanju učenika te </w:t>
      </w:r>
      <w:r w:rsidR="00D015DA" w:rsidRPr="005567D9">
        <w:rPr>
          <w:rFonts w:ascii="Times New Roman" w:hAnsi="Times New Roman" w:cs="Times New Roman"/>
          <w:sz w:val="24"/>
          <w:szCs w:val="24"/>
        </w:rPr>
        <w:t xml:space="preserve">stručnog </w:t>
      </w:r>
      <w:r w:rsidRPr="005567D9">
        <w:rPr>
          <w:rFonts w:ascii="Times New Roman" w:hAnsi="Times New Roman" w:cs="Times New Roman"/>
          <w:sz w:val="24"/>
          <w:szCs w:val="24"/>
        </w:rPr>
        <w:t>nadzora nad provedbom ovog ispita.</w:t>
      </w:r>
    </w:p>
    <w:p w:rsidR="00275DBD" w:rsidRPr="005567D9" w:rsidRDefault="00275DBD" w:rsidP="00957046">
      <w:pPr>
        <w:spacing w:after="0"/>
        <w:rPr>
          <w:rFonts w:ascii="Times New Roman" w:hAnsi="Times New Roman" w:cs="Times New Roman"/>
          <w:b/>
          <w:sz w:val="24"/>
          <w:szCs w:val="24"/>
        </w:rPr>
      </w:pP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18</w:t>
      </w:r>
      <w:r w:rsidR="00BD5201" w:rsidRPr="005567D9">
        <w:rPr>
          <w:rFonts w:ascii="Times New Roman" w:hAnsi="Times New Roman" w:cs="Times New Roman"/>
          <w:b/>
          <w:sz w:val="24"/>
          <w:szCs w:val="24"/>
        </w:rPr>
        <w:t>.</w:t>
      </w:r>
    </w:p>
    <w:p w:rsidR="00957046" w:rsidRPr="005567D9" w:rsidRDefault="00957046" w:rsidP="00957046">
      <w:pPr>
        <w:spacing w:after="0"/>
        <w:rPr>
          <w:rFonts w:ascii="Times New Roman" w:hAnsi="Times New Roman" w:cs="Times New Roman"/>
          <w:sz w:val="24"/>
          <w:szCs w:val="24"/>
        </w:rPr>
      </w:pPr>
      <w:r w:rsidRPr="005567D9">
        <w:rPr>
          <w:rFonts w:ascii="Times New Roman" w:hAnsi="Times New Roman" w:cs="Times New Roman"/>
          <w:sz w:val="24"/>
          <w:szCs w:val="24"/>
        </w:rPr>
        <w:t>Ovim člankom odgovarajuće se mijenjaju stavci 1. i 2. članka 58. radi definiranja zapreka za izvođenje naukovanja za obrtnika i pravnu osobu, odnosno mentora putem kojeg obrtnik i pravna osoba provode naukovanje.</w:t>
      </w:r>
    </w:p>
    <w:p w:rsidR="00957046" w:rsidRPr="005567D9" w:rsidRDefault="00957046" w:rsidP="00957046">
      <w:pPr>
        <w:spacing w:after="0"/>
        <w:rPr>
          <w:rFonts w:ascii="Times New Roman" w:hAnsi="Times New Roman" w:cs="Times New Roman"/>
          <w:sz w:val="24"/>
          <w:szCs w:val="24"/>
        </w:rPr>
      </w:pP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19</w:t>
      </w:r>
      <w:r w:rsidR="00BD5201" w:rsidRPr="005567D9">
        <w:rPr>
          <w:rFonts w:ascii="Times New Roman" w:hAnsi="Times New Roman" w:cs="Times New Roman"/>
          <w:b/>
          <w:sz w:val="24"/>
          <w:szCs w:val="24"/>
        </w:rPr>
        <w:t>.</w:t>
      </w:r>
    </w:p>
    <w:p w:rsidR="00223869" w:rsidRPr="005567D9" w:rsidRDefault="00957046" w:rsidP="00957046">
      <w:pPr>
        <w:spacing w:after="0"/>
        <w:rPr>
          <w:rFonts w:ascii="Times New Roman" w:hAnsi="Times New Roman" w:cs="Times New Roman"/>
          <w:sz w:val="24"/>
          <w:szCs w:val="24"/>
        </w:rPr>
      </w:pPr>
      <w:r w:rsidRPr="005567D9">
        <w:rPr>
          <w:rFonts w:ascii="Times New Roman" w:hAnsi="Times New Roman" w:cs="Times New Roman"/>
          <w:sz w:val="24"/>
          <w:szCs w:val="24"/>
        </w:rPr>
        <w:t xml:space="preserve">Ovim člankom mijenja se članak 59. na način da se dosadašnja odredba definira u skladu s predloženim dopunama člankom 56.a odnosno izmjenom članka 58. </w:t>
      </w:r>
    </w:p>
    <w:p w:rsidR="000F5BE8" w:rsidRPr="005567D9" w:rsidRDefault="000F5BE8" w:rsidP="000F5BE8">
      <w:pPr>
        <w:spacing w:after="0"/>
        <w:rPr>
          <w:rFonts w:ascii="Times New Roman" w:hAnsi="Times New Roman" w:cs="Times New Roman"/>
          <w:b/>
          <w:sz w:val="24"/>
          <w:szCs w:val="24"/>
        </w:rPr>
      </w:pPr>
    </w:p>
    <w:p w:rsidR="000F5BE8" w:rsidRPr="005567D9" w:rsidRDefault="00B22C0B" w:rsidP="000F5BE8">
      <w:pPr>
        <w:spacing w:after="0"/>
        <w:rPr>
          <w:rFonts w:ascii="Times New Roman" w:hAnsi="Times New Roman" w:cs="Times New Roman"/>
          <w:b/>
          <w:sz w:val="24"/>
          <w:szCs w:val="24"/>
        </w:rPr>
      </w:pPr>
      <w:r>
        <w:rPr>
          <w:rFonts w:ascii="Times New Roman" w:hAnsi="Times New Roman" w:cs="Times New Roman"/>
          <w:b/>
          <w:sz w:val="24"/>
          <w:szCs w:val="24"/>
        </w:rPr>
        <w:t>Članak 20</w:t>
      </w:r>
      <w:r w:rsidR="000F5BE8" w:rsidRPr="005567D9">
        <w:rPr>
          <w:rFonts w:ascii="Times New Roman" w:hAnsi="Times New Roman" w:cs="Times New Roman"/>
          <w:b/>
          <w:sz w:val="24"/>
          <w:szCs w:val="24"/>
        </w:rPr>
        <w:t>.</w:t>
      </w:r>
    </w:p>
    <w:p w:rsidR="000F5BE8" w:rsidRPr="005567D9" w:rsidRDefault="000F5BE8" w:rsidP="000F5BE8">
      <w:pPr>
        <w:spacing w:after="0"/>
        <w:rPr>
          <w:rFonts w:ascii="Times New Roman" w:hAnsi="Times New Roman" w:cs="Times New Roman"/>
          <w:sz w:val="24"/>
          <w:szCs w:val="24"/>
        </w:rPr>
      </w:pPr>
      <w:r w:rsidRPr="005567D9">
        <w:rPr>
          <w:rFonts w:ascii="Times New Roman" w:hAnsi="Times New Roman" w:cs="Times New Roman"/>
          <w:sz w:val="24"/>
          <w:szCs w:val="24"/>
        </w:rPr>
        <w:t>U stavku 1. točci 2. riječ zanimanje zamjenjuje se riječju kvalifikacija.</w:t>
      </w:r>
    </w:p>
    <w:p w:rsidR="000F5BE8" w:rsidRPr="005567D9" w:rsidRDefault="000F5BE8" w:rsidP="00957046">
      <w:pPr>
        <w:spacing w:after="0"/>
        <w:rPr>
          <w:rFonts w:ascii="Times New Roman" w:hAnsi="Times New Roman" w:cs="Times New Roman"/>
          <w:sz w:val="24"/>
          <w:szCs w:val="24"/>
        </w:rPr>
      </w:pP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21</w:t>
      </w:r>
      <w:r w:rsidR="00BD5201" w:rsidRPr="005567D9">
        <w:rPr>
          <w:rFonts w:ascii="Times New Roman" w:hAnsi="Times New Roman" w:cs="Times New Roman"/>
          <w:b/>
          <w:sz w:val="24"/>
          <w:szCs w:val="24"/>
        </w:rPr>
        <w:t>.</w:t>
      </w:r>
    </w:p>
    <w:p w:rsidR="00957046" w:rsidRPr="005567D9" w:rsidRDefault="00957046" w:rsidP="00957046">
      <w:pPr>
        <w:spacing w:after="0"/>
        <w:rPr>
          <w:rFonts w:ascii="Times New Roman" w:hAnsi="Times New Roman" w:cs="Times New Roman"/>
          <w:sz w:val="24"/>
          <w:szCs w:val="24"/>
        </w:rPr>
      </w:pPr>
      <w:r w:rsidRPr="005567D9">
        <w:rPr>
          <w:rFonts w:ascii="Times New Roman" w:hAnsi="Times New Roman" w:cs="Times New Roman"/>
          <w:sz w:val="24"/>
          <w:szCs w:val="24"/>
        </w:rPr>
        <w:t xml:space="preserve">Ovim člankom mijenja se članak 61. na način da se u stavku 2. definira da se naukovanjem stječe odgovarajuće iskustvo u određenoj struci. Također, dosadašnjim stavkom 3. koji sada postaje stavak 4. ovlast za evidencijom i verifikacijom ugovora o naukovanju daje se Hrvatskoj obrtničkoj komori. Dodaje se novi stavak 5. kojim se ministarstvu nadležnom za obrt propisuje ovlast za provedbu </w:t>
      </w:r>
      <w:r w:rsidR="006264AB" w:rsidRPr="005567D9">
        <w:rPr>
          <w:rFonts w:ascii="Times New Roman" w:hAnsi="Times New Roman" w:cs="Times New Roman"/>
          <w:sz w:val="24"/>
          <w:szCs w:val="24"/>
        </w:rPr>
        <w:t xml:space="preserve">stručnog </w:t>
      </w:r>
      <w:r w:rsidRPr="005567D9">
        <w:rPr>
          <w:rFonts w:ascii="Times New Roman" w:hAnsi="Times New Roman" w:cs="Times New Roman"/>
          <w:sz w:val="24"/>
          <w:szCs w:val="24"/>
        </w:rPr>
        <w:t>nadzora nad evidencijom i verifikacijom ugovora o naukovanju.</w:t>
      </w:r>
    </w:p>
    <w:p w:rsidR="007C0252" w:rsidRPr="005567D9" w:rsidRDefault="007C0252" w:rsidP="00A44DBF">
      <w:pPr>
        <w:pStyle w:val="clanak"/>
        <w:spacing w:before="0" w:beforeAutospacing="0" w:after="0"/>
        <w:rPr>
          <w:b/>
        </w:rPr>
      </w:pP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22</w:t>
      </w:r>
      <w:r w:rsidR="00BD5201" w:rsidRPr="005567D9">
        <w:rPr>
          <w:rFonts w:ascii="Times New Roman" w:hAnsi="Times New Roman" w:cs="Times New Roman"/>
          <w:b/>
          <w:sz w:val="24"/>
          <w:szCs w:val="24"/>
        </w:rPr>
        <w:t>.</w:t>
      </w:r>
    </w:p>
    <w:p w:rsidR="00C21FCA" w:rsidRPr="005567D9" w:rsidRDefault="00957046" w:rsidP="00C21FCA">
      <w:pPr>
        <w:spacing w:after="0"/>
        <w:rPr>
          <w:rFonts w:ascii="Times New Roman" w:hAnsi="Times New Roman" w:cs="Times New Roman"/>
          <w:sz w:val="24"/>
          <w:szCs w:val="24"/>
        </w:rPr>
      </w:pPr>
      <w:r w:rsidRPr="005567D9">
        <w:rPr>
          <w:rFonts w:ascii="Times New Roman" w:hAnsi="Times New Roman" w:cs="Times New Roman"/>
          <w:sz w:val="24"/>
          <w:szCs w:val="24"/>
        </w:rPr>
        <w:t xml:space="preserve">Ovim člankom </w:t>
      </w:r>
      <w:r w:rsidR="007C0252" w:rsidRPr="005567D9">
        <w:rPr>
          <w:rFonts w:ascii="Times New Roman" w:hAnsi="Times New Roman" w:cs="Times New Roman"/>
          <w:sz w:val="24"/>
          <w:szCs w:val="24"/>
        </w:rPr>
        <w:t>odgovarajuće se</w:t>
      </w:r>
      <w:r w:rsidR="000113B6" w:rsidRPr="005567D9">
        <w:rPr>
          <w:rFonts w:ascii="Times New Roman" w:hAnsi="Times New Roman" w:cs="Times New Roman"/>
          <w:sz w:val="24"/>
          <w:szCs w:val="24"/>
        </w:rPr>
        <w:t xml:space="preserve"> mijenja stavak 1. članka 62.</w:t>
      </w:r>
      <w:r w:rsidR="001C14D1" w:rsidRPr="005567D9">
        <w:rPr>
          <w:rFonts w:ascii="Times New Roman" w:hAnsi="Times New Roman" w:cs="Times New Roman"/>
          <w:sz w:val="24"/>
          <w:szCs w:val="24"/>
        </w:rPr>
        <w:t xml:space="preserve"> </w:t>
      </w:r>
      <w:r w:rsidR="000113B6" w:rsidRPr="005567D9">
        <w:rPr>
          <w:rFonts w:ascii="Times New Roman" w:hAnsi="Times New Roman" w:cs="Times New Roman"/>
          <w:sz w:val="24"/>
          <w:szCs w:val="24"/>
        </w:rPr>
        <w:t xml:space="preserve">radi definiranja </w:t>
      </w:r>
      <w:r w:rsidR="007C0252" w:rsidRPr="005567D9">
        <w:rPr>
          <w:rFonts w:ascii="Times New Roman" w:hAnsi="Times New Roman" w:cs="Times New Roman"/>
          <w:sz w:val="24"/>
          <w:szCs w:val="24"/>
        </w:rPr>
        <w:t>završnost</w:t>
      </w:r>
      <w:r w:rsidR="000113B6" w:rsidRPr="005567D9">
        <w:rPr>
          <w:rFonts w:ascii="Times New Roman" w:hAnsi="Times New Roman" w:cs="Times New Roman"/>
          <w:sz w:val="24"/>
          <w:szCs w:val="24"/>
        </w:rPr>
        <w:t>i</w:t>
      </w:r>
      <w:r w:rsidR="00D5722E" w:rsidRPr="005567D9">
        <w:rPr>
          <w:rFonts w:ascii="Times New Roman" w:hAnsi="Times New Roman" w:cs="Times New Roman"/>
          <w:sz w:val="24"/>
          <w:szCs w:val="24"/>
        </w:rPr>
        <w:t xml:space="preserve"> </w:t>
      </w:r>
      <w:r w:rsidR="007C0252" w:rsidRPr="005567D9">
        <w:rPr>
          <w:rFonts w:ascii="Times New Roman" w:hAnsi="Times New Roman" w:cs="Times New Roman"/>
          <w:sz w:val="24"/>
          <w:szCs w:val="24"/>
        </w:rPr>
        <w:t xml:space="preserve">strukovnog obrazovanja za stjecanje kvalifikacija za vezane obrte. </w:t>
      </w:r>
      <w:r w:rsidR="005466DC" w:rsidRPr="005567D9">
        <w:rPr>
          <w:rFonts w:ascii="Times New Roman" w:hAnsi="Times New Roman" w:cs="Times New Roman"/>
          <w:sz w:val="24"/>
          <w:szCs w:val="24"/>
        </w:rPr>
        <w:t>Nadalje, u stavcima</w:t>
      </w:r>
      <w:r w:rsidR="000113B6" w:rsidRPr="005567D9">
        <w:rPr>
          <w:rFonts w:ascii="Times New Roman" w:hAnsi="Times New Roman" w:cs="Times New Roman"/>
          <w:sz w:val="24"/>
          <w:szCs w:val="24"/>
        </w:rPr>
        <w:t xml:space="preserve"> 2. </w:t>
      </w:r>
      <w:r w:rsidR="005466DC" w:rsidRPr="005567D9">
        <w:rPr>
          <w:rFonts w:ascii="Times New Roman" w:hAnsi="Times New Roman" w:cs="Times New Roman"/>
          <w:sz w:val="24"/>
          <w:szCs w:val="24"/>
        </w:rPr>
        <w:t xml:space="preserve">i 3. </w:t>
      </w:r>
      <w:r w:rsidR="000113B6" w:rsidRPr="005567D9">
        <w:rPr>
          <w:rFonts w:ascii="Times New Roman" w:hAnsi="Times New Roman" w:cs="Times New Roman"/>
          <w:sz w:val="24"/>
          <w:szCs w:val="24"/>
        </w:rPr>
        <w:t xml:space="preserve">definira se suština </w:t>
      </w:r>
      <w:r w:rsidR="00AF334D" w:rsidRPr="005567D9">
        <w:rPr>
          <w:rFonts w:ascii="Times New Roman" w:hAnsi="Times New Roman" w:cs="Times New Roman"/>
          <w:sz w:val="24"/>
          <w:szCs w:val="24"/>
        </w:rPr>
        <w:t>naučničkog ispita</w:t>
      </w:r>
      <w:r w:rsidR="005466DC" w:rsidRPr="005567D9">
        <w:rPr>
          <w:rFonts w:ascii="Times New Roman" w:hAnsi="Times New Roman" w:cs="Times New Roman"/>
          <w:sz w:val="24"/>
          <w:szCs w:val="24"/>
        </w:rPr>
        <w:t>, dok se u stavcima 4. i 5</w:t>
      </w:r>
      <w:r w:rsidR="000113B6" w:rsidRPr="005567D9">
        <w:rPr>
          <w:rFonts w:ascii="Times New Roman" w:hAnsi="Times New Roman" w:cs="Times New Roman"/>
          <w:sz w:val="24"/>
          <w:szCs w:val="24"/>
        </w:rPr>
        <w:t xml:space="preserve">.  propisuju </w:t>
      </w:r>
      <w:r w:rsidRPr="005567D9">
        <w:rPr>
          <w:rFonts w:ascii="Times New Roman" w:hAnsi="Times New Roman" w:cs="Times New Roman"/>
          <w:sz w:val="24"/>
          <w:szCs w:val="24"/>
        </w:rPr>
        <w:t xml:space="preserve">uvjeti pod kojima </w:t>
      </w:r>
      <w:r w:rsidR="00AF334D" w:rsidRPr="005567D9">
        <w:rPr>
          <w:rFonts w:ascii="Times New Roman" w:hAnsi="Times New Roman" w:cs="Times New Roman"/>
          <w:sz w:val="24"/>
          <w:szCs w:val="24"/>
        </w:rPr>
        <w:lastRenderedPageBreak/>
        <w:t xml:space="preserve">naučničkom </w:t>
      </w:r>
      <w:r w:rsidRPr="005567D9">
        <w:rPr>
          <w:rFonts w:ascii="Times New Roman" w:hAnsi="Times New Roman" w:cs="Times New Roman"/>
          <w:sz w:val="24"/>
          <w:szCs w:val="24"/>
        </w:rPr>
        <w:t xml:space="preserve">ispitu pristupaju </w:t>
      </w:r>
      <w:r w:rsidR="009E5393" w:rsidRPr="005567D9">
        <w:rPr>
          <w:rFonts w:ascii="Times New Roman" w:hAnsi="Times New Roman" w:cs="Times New Roman"/>
          <w:sz w:val="24"/>
          <w:szCs w:val="24"/>
        </w:rPr>
        <w:t>osobe koje su završile srednje strukovno obrazovanje za stjecanje kvalifikacije koja nije kvalifikacija stečena strukovnim obrazovanjem za vezane obrte, ali je kvalifikacija stečena u istom obrazovnom sektoru.</w:t>
      </w:r>
      <w:r w:rsidRPr="005567D9">
        <w:rPr>
          <w:rFonts w:ascii="Times New Roman" w:hAnsi="Times New Roman" w:cs="Times New Roman"/>
          <w:sz w:val="24"/>
          <w:szCs w:val="24"/>
        </w:rPr>
        <w:t xml:space="preserve"> </w:t>
      </w:r>
      <w:r w:rsidR="00C21FCA" w:rsidRPr="005567D9">
        <w:rPr>
          <w:rFonts w:ascii="Times New Roman" w:hAnsi="Times New Roman" w:cs="Times New Roman"/>
          <w:sz w:val="24"/>
          <w:szCs w:val="24"/>
        </w:rPr>
        <w:t xml:space="preserve">Obzirom na uvođenje novog koncepta pomoćničkog/naučničkog ispita potrebno je omogućiti osobama koje po ranije važećim propisima nisu ostvarile pravo na polaganje istog, imajući u vidu neobvezujući karakter tog ispita, da ukoliko </w:t>
      </w:r>
      <w:r w:rsidR="000B6689" w:rsidRPr="005567D9">
        <w:rPr>
          <w:rFonts w:ascii="Times New Roman" w:hAnsi="Times New Roman" w:cs="Times New Roman"/>
          <w:sz w:val="24"/>
          <w:szCs w:val="24"/>
        </w:rPr>
        <w:t xml:space="preserve">žele mogu tom ispitu pristupiti. </w:t>
      </w:r>
      <w:r w:rsidR="00C21FCA" w:rsidRPr="005567D9">
        <w:rPr>
          <w:rFonts w:ascii="Times New Roman" w:hAnsi="Times New Roman" w:cs="Times New Roman"/>
          <w:sz w:val="24"/>
          <w:szCs w:val="24"/>
        </w:rPr>
        <w:t>Jednako tako polaznicima obrazovnih programa izvan sustava vezanih obrta omogućava se polaganje naučničkog ispita.</w:t>
      </w:r>
    </w:p>
    <w:p w:rsidR="00957046" w:rsidRPr="005567D9" w:rsidRDefault="00957046" w:rsidP="00957046">
      <w:pPr>
        <w:spacing w:after="0"/>
        <w:rPr>
          <w:rFonts w:ascii="Times New Roman" w:hAnsi="Times New Roman" w:cs="Times New Roman"/>
          <w:sz w:val="24"/>
          <w:szCs w:val="24"/>
        </w:rPr>
      </w:pPr>
    </w:p>
    <w:p w:rsidR="008C5825" w:rsidRPr="005567D9" w:rsidRDefault="005466DC" w:rsidP="00957046">
      <w:pPr>
        <w:spacing w:after="0"/>
        <w:rPr>
          <w:rFonts w:ascii="Times New Roman" w:hAnsi="Times New Roman" w:cs="Times New Roman"/>
          <w:sz w:val="24"/>
          <w:szCs w:val="24"/>
        </w:rPr>
      </w:pPr>
      <w:r w:rsidRPr="005567D9">
        <w:rPr>
          <w:rFonts w:ascii="Times New Roman" w:hAnsi="Times New Roman" w:cs="Times New Roman"/>
          <w:sz w:val="24"/>
          <w:szCs w:val="24"/>
        </w:rPr>
        <w:t>Odredbom stavka 6</w:t>
      </w:r>
      <w:r w:rsidR="000113B6" w:rsidRPr="005567D9">
        <w:rPr>
          <w:rFonts w:ascii="Times New Roman" w:hAnsi="Times New Roman" w:cs="Times New Roman"/>
          <w:sz w:val="24"/>
          <w:szCs w:val="24"/>
        </w:rPr>
        <w:t xml:space="preserve">. definira se ovlast ministru nadležnom za obrt za donošenje kataloga </w:t>
      </w:r>
      <w:r w:rsidR="00935081">
        <w:rPr>
          <w:rFonts w:ascii="Times New Roman" w:hAnsi="Times New Roman" w:cs="Times New Roman"/>
          <w:sz w:val="24"/>
          <w:szCs w:val="24"/>
        </w:rPr>
        <w:t>radnih proba</w:t>
      </w:r>
      <w:r w:rsidR="000113B6" w:rsidRPr="005567D9">
        <w:rPr>
          <w:rFonts w:ascii="Times New Roman" w:hAnsi="Times New Roman" w:cs="Times New Roman"/>
          <w:sz w:val="24"/>
          <w:szCs w:val="24"/>
        </w:rPr>
        <w:t xml:space="preserve">. </w:t>
      </w:r>
      <w:r w:rsidR="00957046" w:rsidRPr="005567D9">
        <w:rPr>
          <w:rFonts w:ascii="Times New Roman" w:hAnsi="Times New Roman" w:cs="Times New Roman"/>
          <w:sz w:val="24"/>
          <w:szCs w:val="24"/>
        </w:rPr>
        <w:t>Također</w:t>
      </w:r>
      <w:r w:rsidR="000113B6" w:rsidRPr="005567D9">
        <w:rPr>
          <w:rFonts w:ascii="Times New Roman" w:hAnsi="Times New Roman" w:cs="Times New Roman"/>
          <w:sz w:val="24"/>
          <w:szCs w:val="24"/>
        </w:rPr>
        <w:t>,</w:t>
      </w:r>
      <w:r w:rsidR="009E5393" w:rsidRPr="005567D9">
        <w:rPr>
          <w:rFonts w:ascii="Times New Roman" w:hAnsi="Times New Roman" w:cs="Times New Roman"/>
          <w:sz w:val="24"/>
          <w:szCs w:val="24"/>
        </w:rPr>
        <w:t xml:space="preserve"> </w:t>
      </w:r>
      <w:r w:rsidR="00651052">
        <w:rPr>
          <w:rFonts w:ascii="Times New Roman" w:hAnsi="Times New Roman" w:cs="Times New Roman"/>
          <w:sz w:val="24"/>
          <w:szCs w:val="24"/>
        </w:rPr>
        <w:t xml:space="preserve">stavkom </w:t>
      </w:r>
      <w:r w:rsidRPr="005567D9">
        <w:rPr>
          <w:rFonts w:ascii="Times New Roman" w:hAnsi="Times New Roman" w:cs="Times New Roman"/>
          <w:sz w:val="24"/>
          <w:szCs w:val="24"/>
        </w:rPr>
        <w:t>7</w:t>
      </w:r>
      <w:r w:rsidR="00651052">
        <w:rPr>
          <w:rFonts w:ascii="Times New Roman" w:hAnsi="Times New Roman" w:cs="Times New Roman"/>
          <w:sz w:val="24"/>
          <w:szCs w:val="24"/>
        </w:rPr>
        <w:t>.</w:t>
      </w:r>
      <w:r w:rsidR="000113B6" w:rsidRPr="005567D9">
        <w:rPr>
          <w:rFonts w:ascii="Times New Roman" w:hAnsi="Times New Roman" w:cs="Times New Roman"/>
          <w:sz w:val="24"/>
          <w:szCs w:val="24"/>
        </w:rPr>
        <w:t xml:space="preserve"> </w:t>
      </w:r>
      <w:r w:rsidR="00957046" w:rsidRPr="005567D9">
        <w:rPr>
          <w:rFonts w:ascii="Times New Roman" w:hAnsi="Times New Roman" w:cs="Times New Roman"/>
          <w:sz w:val="24"/>
          <w:szCs w:val="24"/>
        </w:rPr>
        <w:t xml:space="preserve">propisuje se postupak vrednovanja </w:t>
      </w:r>
      <w:r w:rsidR="00AF334D" w:rsidRPr="005567D9">
        <w:rPr>
          <w:rFonts w:ascii="Times New Roman" w:hAnsi="Times New Roman" w:cs="Times New Roman"/>
          <w:sz w:val="24"/>
          <w:szCs w:val="24"/>
        </w:rPr>
        <w:t>naučničkog</w:t>
      </w:r>
      <w:r w:rsidR="00651052">
        <w:rPr>
          <w:rFonts w:ascii="Times New Roman" w:hAnsi="Times New Roman" w:cs="Times New Roman"/>
          <w:sz w:val="24"/>
          <w:szCs w:val="24"/>
        </w:rPr>
        <w:t xml:space="preserve"> ispita koji se </w:t>
      </w:r>
      <w:r w:rsidR="00957046" w:rsidRPr="005567D9">
        <w:rPr>
          <w:rFonts w:ascii="Times New Roman" w:hAnsi="Times New Roman" w:cs="Times New Roman"/>
          <w:sz w:val="24"/>
          <w:szCs w:val="24"/>
        </w:rPr>
        <w:t xml:space="preserve">stavlja </w:t>
      </w:r>
      <w:r w:rsidR="00651052">
        <w:rPr>
          <w:rFonts w:ascii="Times New Roman" w:hAnsi="Times New Roman" w:cs="Times New Roman"/>
          <w:sz w:val="24"/>
          <w:szCs w:val="24"/>
        </w:rPr>
        <w:t xml:space="preserve">u </w:t>
      </w:r>
      <w:r w:rsidR="00A44DBF" w:rsidRPr="005567D9">
        <w:rPr>
          <w:rFonts w:ascii="Times New Roman" w:hAnsi="Times New Roman" w:cs="Times New Roman"/>
          <w:sz w:val="24"/>
          <w:szCs w:val="24"/>
        </w:rPr>
        <w:t>nadležnog tijela za vanjsko vrednovanje obrazovanja</w:t>
      </w:r>
      <w:r w:rsidR="00957046" w:rsidRPr="005567D9">
        <w:rPr>
          <w:rFonts w:ascii="Times New Roman" w:hAnsi="Times New Roman" w:cs="Times New Roman"/>
          <w:sz w:val="24"/>
          <w:szCs w:val="24"/>
        </w:rPr>
        <w:t>.</w:t>
      </w:r>
    </w:p>
    <w:p w:rsidR="00DD49A9" w:rsidRPr="005567D9" w:rsidRDefault="00DD49A9" w:rsidP="00957046">
      <w:pPr>
        <w:spacing w:after="0"/>
        <w:rPr>
          <w:rFonts w:ascii="Times New Roman" w:hAnsi="Times New Roman" w:cs="Times New Roman"/>
          <w:sz w:val="24"/>
          <w:szCs w:val="24"/>
        </w:rPr>
      </w:pP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23</w:t>
      </w:r>
      <w:r w:rsidR="00BD5201" w:rsidRPr="005567D9">
        <w:rPr>
          <w:rFonts w:ascii="Times New Roman" w:hAnsi="Times New Roman" w:cs="Times New Roman"/>
          <w:b/>
          <w:sz w:val="24"/>
          <w:szCs w:val="24"/>
        </w:rPr>
        <w:t>.</w:t>
      </w:r>
    </w:p>
    <w:p w:rsidR="00957046" w:rsidRPr="005567D9" w:rsidRDefault="00957046" w:rsidP="00957046">
      <w:pPr>
        <w:spacing w:after="0"/>
        <w:rPr>
          <w:rFonts w:ascii="Times New Roman" w:hAnsi="Times New Roman" w:cs="Times New Roman"/>
          <w:sz w:val="24"/>
          <w:szCs w:val="24"/>
        </w:rPr>
      </w:pPr>
      <w:r w:rsidRPr="005567D9">
        <w:rPr>
          <w:rFonts w:ascii="Times New Roman" w:hAnsi="Times New Roman" w:cs="Times New Roman"/>
          <w:sz w:val="24"/>
          <w:szCs w:val="24"/>
        </w:rPr>
        <w:t xml:space="preserve">Ovim člankom odgovarajuće se propisuje provedba </w:t>
      </w:r>
      <w:r w:rsidR="00AF334D" w:rsidRPr="005567D9">
        <w:rPr>
          <w:rFonts w:ascii="Times New Roman" w:hAnsi="Times New Roman" w:cs="Times New Roman"/>
          <w:sz w:val="24"/>
          <w:szCs w:val="24"/>
        </w:rPr>
        <w:t>naučničkog</w:t>
      </w:r>
      <w:r w:rsidRPr="005567D9">
        <w:rPr>
          <w:rFonts w:ascii="Times New Roman" w:hAnsi="Times New Roman" w:cs="Times New Roman"/>
          <w:sz w:val="24"/>
          <w:szCs w:val="24"/>
        </w:rPr>
        <w:t xml:space="preserve"> ispita u organizaciji</w:t>
      </w:r>
      <w:r w:rsidR="00DF0CA8">
        <w:rPr>
          <w:rFonts w:ascii="Times New Roman" w:hAnsi="Times New Roman" w:cs="Times New Roman"/>
          <w:sz w:val="24"/>
          <w:szCs w:val="24"/>
        </w:rPr>
        <w:t xml:space="preserve"> ustanove za strukovno obrazovanje i</w:t>
      </w:r>
      <w:r w:rsidRPr="005567D9">
        <w:rPr>
          <w:rFonts w:ascii="Times New Roman" w:hAnsi="Times New Roman" w:cs="Times New Roman"/>
          <w:sz w:val="24"/>
          <w:szCs w:val="24"/>
        </w:rPr>
        <w:t xml:space="preserve"> Hrvatske obrtničke komore</w:t>
      </w:r>
      <w:r w:rsidR="007C0252" w:rsidRPr="005567D9">
        <w:rPr>
          <w:rFonts w:ascii="Times New Roman" w:hAnsi="Times New Roman" w:cs="Times New Roman"/>
          <w:sz w:val="24"/>
          <w:szCs w:val="24"/>
        </w:rPr>
        <w:t xml:space="preserve">, zatim propisuje </w:t>
      </w:r>
      <w:r w:rsidR="00AF334D" w:rsidRPr="005567D9">
        <w:rPr>
          <w:rFonts w:ascii="Times New Roman" w:hAnsi="Times New Roman" w:cs="Times New Roman"/>
          <w:sz w:val="24"/>
          <w:szCs w:val="24"/>
        </w:rPr>
        <w:t xml:space="preserve">se </w:t>
      </w:r>
      <w:r w:rsidR="007C0252" w:rsidRPr="005567D9">
        <w:rPr>
          <w:rFonts w:ascii="Times New Roman" w:hAnsi="Times New Roman" w:cs="Times New Roman"/>
          <w:sz w:val="24"/>
          <w:szCs w:val="24"/>
        </w:rPr>
        <w:t xml:space="preserve">isprava </w:t>
      </w:r>
      <w:r w:rsidR="00AF334D" w:rsidRPr="005567D9">
        <w:rPr>
          <w:rFonts w:ascii="Times New Roman" w:hAnsi="Times New Roman" w:cs="Times New Roman"/>
          <w:sz w:val="24"/>
          <w:szCs w:val="24"/>
        </w:rPr>
        <w:t>o položenom naučničkom ispitu</w:t>
      </w:r>
      <w:r w:rsidR="007C0252" w:rsidRPr="005567D9">
        <w:rPr>
          <w:rFonts w:ascii="Times New Roman" w:hAnsi="Times New Roman" w:cs="Times New Roman"/>
          <w:sz w:val="24"/>
          <w:szCs w:val="24"/>
        </w:rPr>
        <w:t xml:space="preserve"> te ovlast ministru nadležnom za obrt za donošenje akta kojim će se urediti</w:t>
      </w:r>
      <w:r w:rsidR="00D5722E" w:rsidRPr="005567D9">
        <w:rPr>
          <w:rFonts w:ascii="Times New Roman" w:hAnsi="Times New Roman" w:cs="Times New Roman"/>
          <w:sz w:val="24"/>
          <w:szCs w:val="24"/>
        </w:rPr>
        <w:t xml:space="preserve"> </w:t>
      </w:r>
      <w:r w:rsidR="007C0252" w:rsidRPr="005567D9">
        <w:rPr>
          <w:rFonts w:ascii="Times New Roman" w:hAnsi="Times New Roman" w:cs="Times New Roman"/>
          <w:sz w:val="24"/>
          <w:szCs w:val="24"/>
        </w:rPr>
        <w:t>p</w:t>
      </w:r>
      <w:r w:rsidR="008B078B" w:rsidRPr="005567D9">
        <w:rPr>
          <w:rFonts w:ascii="Times New Roman" w:hAnsi="Times New Roman" w:cs="Times New Roman"/>
          <w:sz w:val="24"/>
          <w:szCs w:val="24"/>
        </w:rPr>
        <w:t>ostupak i način provedbe</w:t>
      </w:r>
      <w:r w:rsidR="007C0252" w:rsidRPr="005567D9">
        <w:rPr>
          <w:rFonts w:ascii="Times New Roman" w:hAnsi="Times New Roman" w:cs="Times New Roman"/>
          <w:sz w:val="24"/>
          <w:szCs w:val="24"/>
        </w:rPr>
        <w:t xml:space="preserve"> </w:t>
      </w:r>
      <w:r w:rsidR="00AF334D" w:rsidRPr="005567D9">
        <w:rPr>
          <w:rFonts w:ascii="Times New Roman" w:hAnsi="Times New Roman" w:cs="Times New Roman"/>
          <w:sz w:val="24"/>
          <w:szCs w:val="24"/>
        </w:rPr>
        <w:t>naučničkog ispita</w:t>
      </w:r>
      <w:r w:rsidR="007C0252" w:rsidRPr="005567D9">
        <w:rPr>
          <w:rFonts w:ascii="Times New Roman" w:hAnsi="Times New Roman" w:cs="Times New Roman"/>
          <w:sz w:val="24"/>
          <w:szCs w:val="24"/>
        </w:rPr>
        <w:t xml:space="preserve"> te oblik i sadržaj isprave kojom se dokazuje položeni </w:t>
      </w:r>
      <w:r w:rsidR="00AF334D" w:rsidRPr="005567D9">
        <w:rPr>
          <w:rFonts w:ascii="Times New Roman" w:hAnsi="Times New Roman" w:cs="Times New Roman"/>
          <w:sz w:val="24"/>
          <w:szCs w:val="24"/>
        </w:rPr>
        <w:t xml:space="preserve">naučnički </w:t>
      </w:r>
      <w:r w:rsidR="007C0252" w:rsidRPr="005567D9">
        <w:rPr>
          <w:rFonts w:ascii="Times New Roman" w:hAnsi="Times New Roman" w:cs="Times New Roman"/>
          <w:sz w:val="24"/>
          <w:szCs w:val="24"/>
        </w:rPr>
        <w:t>ispit.</w:t>
      </w:r>
    </w:p>
    <w:p w:rsidR="00957046" w:rsidRPr="005567D9" w:rsidRDefault="00957046" w:rsidP="00957046">
      <w:pPr>
        <w:spacing w:after="0"/>
        <w:rPr>
          <w:rFonts w:ascii="Times New Roman" w:hAnsi="Times New Roman" w:cs="Times New Roman"/>
          <w:sz w:val="24"/>
          <w:szCs w:val="24"/>
        </w:rPr>
      </w:pP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24</w:t>
      </w:r>
      <w:r w:rsidR="00BD5201" w:rsidRPr="005567D9">
        <w:rPr>
          <w:rFonts w:ascii="Times New Roman" w:hAnsi="Times New Roman" w:cs="Times New Roman"/>
          <w:b/>
          <w:sz w:val="24"/>
          <w:szCs w:val="24"/>
        </w:rPr>
        <w:t>.</w:t>
      </w:r>
    </w:p>
    <w:p w:rsidR="00957046" w:rsidRPr="005567D9" w:rsidRDefault="00957046" w:rsidP="00957046">
      <w:pPr>
        <w:pStyle w:val="clanak"/>
        <w:spacing w:before="0" w:beforeAutospacing="0" w:after="0"/>
      </w:pPr>
      <w:r w:rsidRPr="005567D9">
        <w:t>Ovim člankom prop</w:t>
      </w:r>
      <w:r w:rsidR="009D3E6B" w:rsidRPr="005567D9">
        <w:t>isuje se dodavanje novog stavka</w:t>
      </w:r>
      <w:r w:rsidRPr="005567D9">
        <w:t xml:space="preserve"> 7. </w:t>
      </w:r>
      <w:r w:rsidR="009D3E6B" w:rsidRPr="005567D9">
        <w:t xml:space="preserve">u svrhu </w:t>
      </w:r>
      <w:r w:rsidRPr="005567D9">
        <w:t>definira</w:t>
      </w:r>
      <w:r w:rsidR="009D3E6B" w:rsidRPr="005567D9">
        <w:t>nja</w:t>
      </w:r>
      <w:r w:rsidRPr="005567D9">
        <w:t xml:space="preserve"> akt</w:t>
      </w:r>
      <w:r w:rsidR="009D3E6B" w:rsidRPr="005567D9">
        <w:t>a</w:t>
      </w:r>
      <w:r w:rsidRPr="005567D9">
        <w:t xml:space="preserve"> kojim se uređuje sadržaj i oblik uvjerenja te nadležnost za donošenje istog od strane ministra nadležnog za obrt. </w:t>
      </w:r>
    </w:p>
    <w:p w:rsidR="00957046" w:rsidRPr="005567D9" w:rsidRDefault="00957046" w:rsidP="00957046">
      <w:pPr>
        <w:pStyle w:val="clanak"/>
        <w:spacing w:before="0" w:beforeAutospacing="0" w:after="0"/>
      </w:pP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25</w:t>
      </w:r>
      <w:r w:rsidR="00BD5201" w:rsidRPr="005567D9">
        <w:rPr>
          <w:rFonts w:ascii="Times New Roman" w:hAnsi="Times New Roman" w:cs="Times New Roman"/>
          <w:b/>
          <w:sz w:val="24"/>
          <w:szCs w:val="24"/>
        </w:rPr>
        <w:t>.</w:t>
      </w:r>
    </w:p>
    <w:p w:rsidR="002D7590" w:rsidRPr="005567D9" w:rsidRDefault="002D7590" w:rsidP="002D7590">
      <w:pPr>
        <w:spacing w:after="0"/>
        <w:rPr>
          <w:rFonts w:ascii="Times New Roman" w:hAnsi="Times New Roman" w:cs="Times New Roman"/>
          <w:sz w:val="24"/>
          <w:szCs w:val="24"/>
        </w:rPr>
      </w:pPr>
      <w:r w:rsidRPr="005567D9">
        <w:rPr>
          <w:rFonts w:ascii="Times New Roman" w:hAnsi="Times New Roman" w:cs="Times New Roman"/>
          <w:sz w:val="24"/>
          <w:szCs w:val="24"/>
        </w:rPr>
        <w:t>Ovim člankom mijenjaju se stavci 2. i 5. članka 65. na način da se za osobe koje imaju neodgovarajuću srednju stručnu spremu propisuje četverogodišnje umjesto trogodišnje radno iskustvo za pristup majstorskom ispitu, odnosno one koje završavaju majstorsku školu dvogodišnje umjesto jednogodišnjeg radnog iskustva. Navedeno se predlaže obzirom provedba majstorskih ispita ukazuje na nedovoljnu kompetentnost osoba koje majstorskom ispitu pristupaju nakon završene neodgovarajuće srednje stručne spreme, a uz uvjet stečenog odgovarajućeg trogodišnjeg radnog iskustva.</w:t>
      </w:r>
    </w:p>
    <w:p w:rsidR="003676DE" w:rsidRPr="005567D9" w:rsidRDefault="003676DE" w:rsidP="002D7590">
      <w:pPr>
        <w:spacing w:after="0"/>
        <w:rPr>
          <w:rFonts w:ascii="Times New Roman" w:hAnsi="Times New Roman" w:cs="Times New Roman"/>
          <w:sz w:val="24"/>
          <w:szCs w:val="24"/>
        </w:rPr>
      </w:pP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26</w:t>
      </w:r>
      <w:r w:rsidR="00BD5201" w:rsidRPr="005567D9">
        <w:rPr>
          <w:rFonts w:ascii="Times New Roman" w:hAnsi="Times New Roman" w:cs="Times New Roman"/>
          <w:b/>
          <w:sz w:val="24"/>
          <w:szCs w:val="24"/>
        </w:rPr>
        <w:t>.</w:t>
      </w:r>
    </w:p>
    <w:p w:rsidR="002D7590" w:rsidRPr="005567D9" w:rsidRDefault="002D7590" w:rsidP="002D7590">
      <w:pPr>
        <w:spacing w:after="0"/>
        <w:rPr>
          <w:rFonts w:ascii="Times New Roman" w:hAnsi="Times New Roman" w:cs="Times New Roman"/>
          <w:sz w:val="24"/>
          <w:szCs w:val="24"/>
        </w:rPr>
      </w:pPr>
      <w:r w:rsidRPr="005567D9">
        <w:rPr>
          <w:rFonts w:ascii="Times New Roman" w:hAnsi="Times New Roman" w:cs="Times New Roman"/>
          <w:sz w:val="24"/>
          <w:szCs w:val="24"/>
        </w:rPr>
        <w:t>Ovim člankom mijenja se član</w:t>
      </w:r>
      <w:r w:rsidR="003A7351" w:rsidRPr="005567D9">
        <w:rPr>
          <w:rFonts w:ascii="Times New Roman" w:hAnsi="Times New Roman" w:cs="Times New Roman"/>
          <w:sz w:val="24"/>
          <w:szCs w:val="24"/>
        </w:rPr>
        <w:t>ak</w:t>
      </w:r>
      <w:r w:rsidRPr="005567D9">
        <w:rPr>
          <w:rFonts w:ascii="Times New Roman" w:hAnsi="Times New Roman" w:cs="Times New Roman"/>
          <w:sz w:val="24"/>
          <w:szCs w:val="24"/>
        </w:rPr>
        <w:t xml:space="preserve"> 66. kako bi se </w:t>
      </w:r>
      <w:r w:rsidR="00CB1DE7" w:rsidRPr="005567D9">
        <w:rPr>
          <w:rFonts w:ascii="Times New Roman" w:hAnsi="Times New Roman" w:cs="Times New Roman"/>
          <w:sz w:val="24"/>
          <w:szCs w:val="24"/>
        </w:rPr>
        <w:t>liberaliziralo pr</w:t>
      </w:r>
      <w:r w:rsidR="008C5825" w:rsidRPr="005567D9">
        <w:rPr>
          <w:rFonts w:ascii="Times New Roman" w:hAnsi="Times New Roman" w:cs="Times New Roman"/>
          <w:sz w:val="24"/>
          <w:szCs w:val="24"/>
        </w:rPr>
        <w:t>iznavanje majstorskog statusa.</w:t>
      </w:r>
    </w:p>
    <w:p w:rsidR="009E384A" w:rsidRPr="005567D9" w:rsidRDefault="009E384A" w:rsidP="00957046">
      <w:pPr>
        <w:spacing w:after="0"/>
        <w:rPr>
          <w:rFonts w:ascii="Times New Roman" w:hAnsi="Times New Roman" w:cs="Times New Roman"/>
          <w:b/>
          <w:sz w:val="24"/>
          <w:szCs w:val="24"/>
        </w:rPr>
      </w:pP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27</w:t>
      </w:r>
      <w:r w:rsidR="00BD5201" w:rsidRPr="005567D9">
        <w:rPr>
          <w:rFonts w:ascii="Times New Roman" w:hAnsi="Times New Roman" w:cs="Times New Roman"/>
          <w:b/>
          <w:sz w:val="24"/>
          <w:szCs w:val="24"/>
        </w:rPr>
        <w:t>.</w:t>
      </w:r>
    </w:p>
    <w:p w:rsidR="001D397F" w:rsidRPr="005567D9" w:rsidRDefault="00957046" w:rsidP="00957046">
      <w:pPr>
        <w:spacing w:after="0"/>
        <w:rPr>
          <w:rFonts w:ascii="Times New Roman" w:eastAsia="Times New Roman" w:hAnsi="Times New Roman" w:cs="Times New Roman"/>
          <w:sz w:val="24"/>
          <w:szCs w:val="24"/>
          <w:lang w:eastAsia="hr-HR"/>
        </w:rPr>
      </w:pPr>
      <w:r w:rsidRPr="005567D9">
        <w:rPr>
          <w:rFonts w:ascii="Times New Roman" w:eastAsia="Times New Roman" w:hAnsi="Times New Roman" w:cs="Times New Roman"/>
          <w:sz w:val="24"/>
          <w:szCs w:val="24"/>
          <w:lang w:eastAsia="hr-HR"/>
        </w:rPr>
        <w:t xml:space="preserve">Ovim člankom odgovarajuće se nomotehnički uređuje odredba stavka 2. članka 69. u pogledu osoba koje pristupaju ispitu o stručnoj osposobljenosti i majstorskom ispitu. Također, utvrđuje se ovlast ministru nadležnom za obrt za donošenje odluke kojom se utvrđuje visina naknade troškova ispita o stručnoj osposobljenosti, majstorskog ispita i </w:t>
      </w:r>
      <w:r w:rsidR="00A255E3" w:rsidRPr="005567D9">
        <w:rPr>
          <w:rFonts w:ascii="Times New Roman" w:eastAsia="Times New Roman" w:hAnsi="Times New Roman" w:cs="Times New Roman"/>
          <w:sz w:val="24"/>
          <w:szCs w:val="24"/>
          <w:lang w:eastAsia="hr-HR"/>
        </w:rPr>
        <w:t>naučničkog</w:t>
      </w:r>
      <w:r w:rsidRPr="005567D9">
        <w:rPr>
          <w:rFonts w:ascii="Times New Roman" w:eastAsia="Times New Roman" w:hAnsi="Times New Roman" w:cs="Times New Roman"/>
          <w:sz w:val="24"/>
          <w:szCs w:val="24"/>
          <w:lang w:eastAsia="hr-HR"/>
        </w:rPr>
        <w:t xml:space="preserve"> ispita (osim za redovne učenike).</w:t>
      </w:r>
    </w:p>
    <w:p w:rsidR="001D397F" w:rsidRPr="005567D9" w:rsidRDefault="001D397F" w:rsidP="001D397F">
      <w:pPr>
        <w:spacing w:after="0"/>
        <w:rPr>
          <w:rFonts w:ascii="Times New Roman" w:eastAsia="Times New Roman" w:hAnsi="Times New Roman" w:cs="Times New Roman"/>
          <w:sz w:val="24"/>
          <w:szCs w:val="24"/>
          <w:lang w:eastAsia="hr-HR"/>
        </w:rPr>
      </w:pPr>
    </w:p>
    <w:p w:rsidR="00957046" w:rsidRPr="005567D9" w:rsidRDefault="00B22C0B" w:rsidP="001D397F">
      <w:pPr>
        <w:spacing w:after="0"/>
        <w:rPr>
          <w:rFonts w:ascii="Times New Roman" w:hAnsi="Times New Roman" w:cs="Times New Roman"/>
          <w:b/>
          <w:sz w:val="24"/>
          <w:szCs w:val="24"/>
        </w:rPr>
      </w:pPr>
      <w:r>
        <w:rPr>
          <w:rFonts w:ascii="Times New Roman" w:hAnsi="Times New Roman" w:cs="Times New Roman"/>
          <w:b/>
          <w:sz w:val="24"/>
          <w:szCs w:val="24"/>
        </w:rPr>
        <w:t>Članak 28</w:t>
      </w:r>
      <w:r w:rsidR="001D397F" w:rsidRPr="005567D9">
        <w:rPr>
          <w:rFonts w:ascii="Times New Roman" w:hAnsi="Times New Roman" w:cs="Times New Roman"/>
          <w:b/>
          <w:sz w:val="24"/>
          <w:szCs w:val="24"/>
        </w:rPr>
        <w:t>.</w:t>
      </w:r>
    </w:p>
    <w:p w:rsidR="003C45B2" w:rsidRPr="005567D9" w:rsidRDefault="001D397F" w:rsidP="00957046">
      <w:pPr>
        <w:spacing w:after="0"/>
        <w:rPr>
          <w:rFonts w:ascii="Times New Roman" w:eastAsia="Times New Roman" w:hAnsi="Times New Roman" w:cs="Times New Roman"/>
          <w:sz w:val="24"/>
          <w:szCs w:val="24"/>
          <w:lang w:eastAsia="hr-HR"/>
        </w:rPr>
      </w:pPr>
      <w:r w:rsidRPr="005567D9">
        <w:rPr>
          <w:rFonts w:ascii="Times New Roman" w:eastAsia="Times New Roman" w:hAnsi="Times New Roman" w:cs="Times New Roman"/>
          <w:sz w:val="24"/>
          <w:szCs w:val="24"/>
          <w:lang w:eastAsia="hr-HR"/>
        </w:rPr>
        <w:t>Ovim člankom odgovarajuće se nomotehnički uređuje odredba stavka 3. članka 70. u svezi nadležnosti za donošenje podzakonskog akta o postupku i načinu osnivanja majstorske škole.</w:t>
      </w:r>
    </w:p>
    <w:p w:rsidR="003C45B2" w:rsidRPr="005567D9" w:rsidRDefault="003C45B2" w:rsidP="00957046">
      <w:pPr>
        <w:spacing w:after="0"/>
        <w:rPr>
          <w:rFonts w:ascii="Times New Roman" w:eastAsia="Times New Roman" w:hAnsi="Times New Roman" w:cs="Times New Roman"/>
          <w:sz w:val="24"/>
          <w:szCs w:val="24"/>
          <w:lang w:eastAsia="hr-HR"/>
        </w:rPr>
      </w:pP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1D397F" w:rsidRPr="005567D9">
        <w:rPr>
          <w:rFonts w:ascii="Times New Roman" w:hAnsi="Times New Roman" w:cs="Times New Roman"/>
          <w:b/>
          <w:sz w:val="24"/>
          <w:szCs w:val="24"/>
        </w:rPr>
        <w:t xml:space="preserve"> 2</w:t>
      </w:r>
      <w:r w:rsidR="00B22C0B">
        <w:rPr>
          <w:rFonts w:ascii="Times New Roman" w:hAnsi="Times New Roman" w:cs="Times New Roman"/>
          <w:b/>
          <w:sz w:val="24"/>
          <w:szCs w:val="24"/>
        </w:rPr>
        <w:t>9.</w:t>
      </w:r>
    </w:p>
    <w:p w:rsidR="00957046" w:rsidRPr="005567D9" w:rsidRDefault="00957046" w:rsidP="00957046">
      <w:pPr>
        <w:spacing w:after="0"/>
        <w:rPr>
          <w:rFonts w:ascii="Times New Roman" w:eastAsia="Times New Roman" w:hAnsi="Times New Roman" w:cs="Times New Roman"/>
          <w:sz w:val="24"/>
          <w:szCs w:val="24"/>
          <w:lang w:eastAsia="hr-HR"/>
        </w:rPr>
      </w:pPr>
      <w:r w:rsidRPr="005567D9">
        <w:rPr>
          <w:rFonts w:ascii="Times New Roman" w:eastAsia="Times New Roman" w:hAnsi="Times New Roman" w:cs="Times New Roman"/>
          <w:sz w:val="24"/>
          <w:szCs w:val="24"/>
          <w:lang w:eastAsia="hr-HR"/>
        </w:rPr>
        <w:t>Ovim člankom odgovarajuće se prilagođava odredba stavka 3. članka 71. u skladu s odredbama Zakona o reguliranim profesijama i priznavanju inozemnih stručnih kvalifikacija („Narodne novine“, broj 82/15). Također, dodaje se novi stavak 8. kojim se definira provedba dopunske mjere prilagodbe iz  Zakona o reguliranim profesijama i priznavanju inozemnih stručnih kvalifikacija na način da se propisuje zaključivanje ugovora o osposobljavanju radi stjecanja odgovarajućih kompetencija za obavljanje regulirane profesije u području vezanih obrta. Dosadašnji stavak 8. koji sada postaje stavak 9. mijenja se u svrhu nomotehničko usklađivanja s odredbama Zakona o reguliranim profesijama i priznavanju stručnih inozemnih kvalifikacija.</w:t>
      </w:r>
    </w:p>
    <w:p w:rsidR="009E5393" w:rsidRPr="005567D9" w:rsidRDefault="009E5393" w:rsidP="00957046">
      <w:pPr>
        <w:spacing w:after="0"/>
        <w:rPr>
          <w:rFonts w:ascii="Times New Roman" w:hAnsi="Times New Roman" w:cs="Times New Roman"/>
          <w:b/>
          <w:sz w:val="24"/>
          <w:szCs w:val="24"/>
        </w:rPr>
      </w:pPr>
    </w:p>
    <w:p w:rsidR="00957046" w:rsidRPr="005567D9" w:rsidRDefault="00957046" w:rsidP="00957046">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30</w:t>
      </w:r>
      <w:r w:rsidR="00BD5201" w:rsidRPr="005567D9">
        <w:rPr>
          <w:rFonts w:ascii="Times New Roman" w:hAnsi="Times New Roman" w:cs="Times New Roman"/>
          <w:b/>
          <w:sz w:val="24"/>
          <w:szCs w:val="24"/>
        </w:rPr>
        <w:t>.</w:t>
      </w:r>
    </w:p>
    <w:p w:rsidR="00D743A6" w:rsidRPr="005567D9" w:rsidRDefault="00957046" w:rsidP="00957046">
      <w:pPr>
        <w:spacing w:after="0"/>
        <w:rPr>
          <w:rFonts w:ascii="Times New Roman" w:eastAsia="Times New Roman" w:hAnsi="Times New Roman" w:cs="Times New Roman"/>
          <w:sz w:val="24"/>
          <w:szCs w:val="24"/>
          <w:lang w:eastAsia="hr-HR"/>
        </w:rPr>
      </w:pPr>
      <w:r w:rsidRPr="005567D9">
        <w:rPr>
          <w:rFonts w:ascii="Times New Roman" w:eastAsia="Times New Roman" w:hAnsi="Times New Roman" w:cs="Times New Roman"/>
          <w:sz w:val="24"/>
          <w:szCs w:val="24"/>
          <w:lang w:eastAsia="hr-HR"/>
        </w:rPr>
        <w:t xml:space="preserve">Ovim člankom </w:t>
      </w:r>
      <w:r w:rsidR="002D7590" w:rsidRPr="005567D9">
        <w:rPr>
          <w:rFonts w:ascii="Times New Roman" w:eastAsia="Times New Roman" w:hAnsi="Times New Roman" w:cs="Times New Roman"/>
          <w:sz w:val="24"/>
          <w:szCs w:val="24"/>
          <w:lang w:eastAsia="hr-HR"/>
        </w:rPr>
        <w:t>regulira se i Predsjedništvo kao tijelo H</w:t>
      </w:r>
      <w:r w:rsidR="008E2FA7" w:rsidRPr="005567D9">
        <w:rPr>
          <w:rFonts w:ascii="Times New Roman" w:eastAsia="Times New Roman" w:hAnsi="Times New Roman" w:cs="Times New Roman"/>
          <w:sz w:val="24"/>
          <w:szCs w:val="24"/>
          <w:lang w:eastAsia="hr-HR"/>
        </w:rPr>
        <w:t>rvatske obrtničke komore</w:t>
      </w:r>
      <w:r w:rsidR="002D7590" w:rsidRPr="005567D9">
        <w:rPr>
          <w:rFonts w:ascii="Times New Roman" w:eastAsia="Times New Roman" w:hAnsi="Times New Roman" w:cs="Times New Roman"/>
          <w:sz w:val="24"/>
          <w:szCs w:val="24"/>
          <w:lang w:eastAsia="hr-HR"/>
        </w:rPr>
        <w:t xml:space="preserve"> koje bi imalo </w:t>
      </w:r>
      <w:r w:rsidR="00D743A6" w:rsidRPr="005567D9">
        <w:rPr>
          <w:rFonts w:ascii="Times New Roman" w:eastAsia="Times New Roman" w:hAnsi="Times New Roman" w:cs="Times New Roman"/>
          <w:sz w:val="24"/>
          <w:szCs w:val="24"/>
          <w:lang w:eastAsia="hr-HR"/>
        </w:rPr>
        <w:t>savjetodavnu i izvršnu funkciju.</w:t>
      </w:r>
    </w:p>
    <w:p w:rsidR="00D743A6" w:rsidRPr="005567D9" w:rsidRDefault="00D743A6" w:rsidP="00957046">
      <w:pPr>
        <w:spacing w:after="0"/>
        <w:rPr>
          <w:rFonts w:ascii="Times New Roman" w:eastAsia="Times New Roman" w:hAnsi="Times New Roman" w:cs="Times New Roman"/>
          <w:sz w:val="24"/>
          <w:szCs w:val="24"/>
          <w:lang w:eastAsia="hr-HR"/>
        </w:rPr>
      </w:pPr>
    </w:p>
    <w:p w:rsidR="00D743A6" w:rsidRPr="005567D9" w:rsidRDefault="00B22C0B" w:rsidP="0095704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31</w:t>
      </w:r>
      <w:r w:rsidR="00D743A6" w:rsidRPr="005567D9">
        <w:rPr>
          <w:rFonts w:ascii="Times New Roman" w:eastAsia="Times New Roman" w:hAnsi="Times New Roman" w:cs="Times New Roman"/>
          <w:b/>
          <w:sz w:val="24"/>
          <w:szCs w:val="24"/>
          <w:lang w:eastAsia="hr-HR"/>
        </w:rPr>
        <w:t>.</w:t>
      </w:r>
    </w:p>
    <w:p w:rsidR="00957046" w:rsidRPr="005567D9" w:rsidRDefault="00D743A6" w:rsidP="00957046">
      <w:pPr>
        <w:spacing w:after="0"/>
        <w:rPr>
          <w:rFonts w:ascii="Times New Roman" w:eastAsia="Times New Roman" w:hAnsi="Times New Roman" w:cs="Times New Roman"/>
          <w:sz w:val="24"/>
          <w:szCs w:val="24"/>
          <w:lang w:eastAsia="hr-HR"/>
        </w:rPr>
      </w:pPr>
      <w:r w:rsidRPr="005567D9">
        <w:rPr>
          <w:rFonts w:ascii="Times New Roman" w:eastAsia="Times New Roman" w:hAnsi="Times New Roman" w:cs="Times New Roman"/>
          <w:sz w:val="24"/>
          <w:szCs w:val="24"/>
          <w:lang w:eastAsia="hr-HR"/>
        </w:rPr>
        <w:t>Ovim člankom mijenja se članak 81. stavak 1. podstavak 5. kojim se Skupštini kao najvišem tijelu upravljanja daje u nadležnost  donošenje odluke o raspisivanju izbora za članove tijela u jedinstvenom komorskom sustavu, donošenje odluke o pravilniku o osnivanju udruženja obrtnika, kao i pravilnika o radu Centra za mirenje pri H</w:t>
      </w:r>
      <w:r w:rsidR="008E2FA7" w:rsidRPr="005567D9">
        <w:rPr>
          <w:rFonts w:ascii="Times New Roman" w:eastAsia="Times New Roman" w:hAnsi="Times New Roman" w:cs="Times New Roman"/>
          <w:sz w:val="24"/>
          <w:szCs w:val="24"/>
          <w:lang w:eastAsia="hr-HR"/>
        </w:rPr>
        <w:t>rvatskoj obrtničkoj komori.</w:t>
      </w:r>
    </w:p>
    <w:p w:rsidR="00D35045" w:rsidRPr="005567D9" w:rsidRDefault="00D35045" w:rsidP="00957046">
      <w:pPr>
        <w:spacing w:after="0"/>
        <w:rPr>
          <w:rFonts w:ascii="Times New Roman" w:eastAsia="Times New Roman" w:hAnsi="Times New Roman" w:cs="Times New Roman"/>
          <w:b/>
          <w:sz w:val="24"/>
          <w:szCs w:val="24"/>
          <w:lang w:eastAsia="hr-HR"/>
        </w:rPr>
      </w:pPr>
    </w:p>
    <w:p w:rsidR="00957046" w:rsidRPr="005567D9" w:rsidRDefault="00957046" w:rsidP="00957046">
      <w:pPr>
        <w:spacing w:after="0"/>
        <w:rPr>
          <w:rFonts w:ascii="Times New Roman" w:eastAsia="Times New Roman" w:hAnsi="Times New Roman" w:cs="Times New Roman"/>
          <w:b/>
          <w:sz w:val="24"/>
          <w:szCs w:val="24"/>
          <w:lang w:eastAsia="hr-HR"/>
        </w:rPr>
      </w:pPr>
      <w:r w:rsidRPr="005567D9">
        <w:rPr>
          <w:rFonts w:ascii="Times New Roman" w:eastAsia="Times New Roman" w:hAnsi="Times New Roman" w:cs="Times New Roman"/>
          <w:b/>
          <w:sz w:val="24"/>
          <w:szCs w:val="24"/>
          <w:lang w:eastAsia="hr-HR"/>
        </w:rPr>
        <w:t>Članak</w:t>
      </w:r>
      <w:r w:rsidR="00B22C0B">
        <w:rPr>
          <w:rFonts w:ascii="Times New Roman" w:eastAsia="Times New Roman" w:hAnsi="Times New Roman" w:cs="Times New Roman"/>
          <w:b/>
          <w:sz w:val="24"/>
          <w:szCs w:val="24"/>
          <w:lang w:eastAsia="hr-HR"/>
        </w:rPr>
        <w:t xml:space="preserve"> 32</w:t>
      </w:r>
      <w:r w:rsidR="00BD5201" w:rsidRPr="005567D9">
        <w:rPr>
          <w:rFonts w:ascii="Times New Roman" w:eastAsia="Times New Roman" w:hAnsi="Times New Roman" w:cs="Times New Roman"/>
          <w:b/>
          <w:sz w:val="24"/>
          <w:szCs w:val="24"/>
          <w:lang w:eastAsia="hr-HR"/>
        </w:rPr>
        <w:t>.</w:t>
      </w:r>
    </w:p>
    <w:p w:rsidR="00B31AE1" w:rsidRPr="005567D9" w:rsidRDefault="00D743A6" w:rsidP="00957046">
      <w:pPr>
        <w:spacing w:after="0"/>
        <w:rPr>
          <w:rFonts w:ascii="Times New Roman" w:hAnsi="Times New Roman" w:cs="Times New Roman"/>
          <w:sz w:val="24"/>
          <w:szCs w:val="24"/>
        </w:rPr>
      </w:pPr>
      <w:r w:rsidRPr="005567D9">
        <w:rPr>
          <w:rFonts w:ascii="Times New Roman" w:hAnsi="Times New Roman" w:cs="Times New Roman"/>
          <w:sz w:val="24"/>
          <w:szCs w:val="24"/>
        </w:rPr>
        <w:t>Ovim člankom utvrđuje se osnivanje i djelovanje Centra za mirenje koji je  nezavisan u obavljanju svojih zadaća i donosi odluke na temelju zakona, statuta i dr. akata H</w:t>
      </w:r>
      <w:r w:rsidR="008E2FA7" w:rsidRPr="005567D9">
        <w:rPr>
          <w:rFonts w:ascii="Times New Roman" w:hAnsi="Times New Roman" w:cs="Times New Roman"/>
          <w:sz w:val="24"/>
          <w:szCs w:val="24"/>
        </w:rPr>
        <w:t>rvatske obrtničke komore</w:t>
      </w:r>
      <w:r w:rsidRPr="005567D9">
        <w:rPr>
          <w:rFonts w:ascii="Times New Roman" w:hAnsi="Times New Roman" w:cs="Times New Roman"/>
          <w:sz w:val="24"/>
          <w:szCs w:val="24"/>
        </w:rPr>
        <w:t>.</w:t>
      </w:r>
    </w:p>
    <w:p w:rsidR="00B31AE1" w:rsidRPr="005567D9" w:rsidRDefault="00B31AE1" w:rsidP="00957046">
      <w:pPr>
        <w:spacing w:after="0"/>
        <w:rPr>
          <w:rFonts w:ascii="Times New Roman" w:eastAsia="Times New Roman" w:hAnsi="Times New Roman" w:cs="Times New Roman"/>
          <w:b/>
          <w:sz w:val="24"/>
          <w:szCs w:val="24"/>
          <w:lang w:eastAsia="hr-HR"/>
        </w:rPr>
      </w:pPr>
    </w:p>
    <w:p w:rsidR="00957046" w:rsidRPr="005567D9" w:rsidRDefault="00957046" w:rsidP="00957046">
      <w:pPr>
        <w:spacing w:after="0"/>
        <w:rPr>
          <w:rFonts w:ascii="Times New Roman" w:eastAsia="Times New Roman" w:hAnsi="Times New Roman" w:cs="Times New Roman"/>
          <w:b/>
          <w:sz w:val="24"/>
          <w:szCs w:val="24"/>
          <w:lang w:eastAsia="hr-HR"/>
        </w:rPr>
      </w:pPr>
      <w:r w:rsidRPr="005567D9">
        <w:rPr>
          <w:rFonts w:ascii="Times New Roman" w:eastAsia="Times New Roman" w:hAnsi="Times New Roman" w:cs="Times New Roman"/>
          <w:b/>
          <w:sz w:val="24"/>
          <w:szCs w:val="24"/>
          <w:lang w:eastAsia="hr-HR"/>
        </w:rPr>
        <w:t>Članak</w:t>
      </w:r>
      <w:r w:rsidR="00B22C0B">
        <w:rPr>
          <w:rFonts w:ascii="Times New Roman" w:eastAsia="Times New Roman" w:hAnsi="Times New Roman" w:cs="Times New Roman"/>
          <w:b/>
          <w:sz w:val="24"/>
          <w:szCs w:val="24"/>
          <w:lang w:eastAsia="hr-HR"/>
        </w:rPr>
        <w:t xml:space="preserve"> 33</w:t>
      </w:r>
      <w:r w:rsidR="00BD5201" w:rsidRPr="005567D9">
        <w:rPr>
          <w:rFonts w:ascii="Times New Roman" w:eastAsia="Times New Roman" w:hAnsi="Times New Roman" w:cs="Times New Roman"/>
          <w:b/>
          <w:sz w:val="24"/>
          <w:szCs w:val="24"/>
          <w:lang w:eastAsia="hr-HR"/>
        </w:rPr>
        <w:t>.</w:t>
      </w:r>
    </w:p>
    <w:p w:rsidR="00D35045" w:rsidRPr="005567D9" w:rsidRDefault="00D35045" w:rsidP="00D35045">
      <w:pPr>
        <w:spacing w:after="0"/>
        <w:rPr>
          <w:rFonts w:ascii="Times New Roman" w:eastAsia="Times New Roman" w:hAnsi="Times New Roman" w:cs="Times New Roman"/>
          <w:sz w:val="24"/>
          <w:szCs w:val="24"/>
          <w:lang w:eastAsia="hr-HR"/>
        </w:rPr>
      </w:pPr>
      <w:r w:rsidRPr="005567D9">
        <w:rPr>
          <w:rFonts w:ascii="Times New Roman" w:eastAsia="Times New Roman" w:hAnsi="Times New Roman" w:cs="Times New Roman"/>
          <w:sz w:val="24"/>
          <w:szCs w:val="24"/>
          <w:lang w:eastAsia="hr-HR"/>
        </w:rPr>
        <w:t>Ovim člankom dodaje se nova točka u stavku 1. članka 95. kojom se popisuje prekršajna odredba za pravnu osobu koja obavlja obrt, a koja s učenicima koje primi na naukovanje ne sklopi ugovor o naukovanju.</w:t>
      </w:r>
    </w:p>
    <w:p w:rsidR="007B4ECF" w:rsidRDefault="007B4ECF" w:rsidP="00D35045">
      <w:pPr>
        <w:spacing w:after="0"/>
        <w:rPr>
          <w:rFonts w:ascii="Times New Roman" w:hAnsi="Times New Roman" w:cs="Times New Roman"/>
          <w:b/>
          <w:sz w:val="24"/>
          <w:szCs w:val="24"/>
        </w:rPr>
      </w:pPr>
    </w:p>
    <w:p w:rsidR="00440F6C" w:rsidRPr="005567D9" w:rsidRDefault="00B22C0B" w:rsidP="00D35045">
      <w:pPr>
        <w:spacing w:after="0"/>
        <w:rPr>
          <w:rFonts w:ascii="Times New Roman" w:hAnsi="Times New Roman" w:cs="Times New Roman"/>
          <w:b/>
          <w:sz w:val="24"/>
          <w:szCs w:val="24"/>
        </w:rPr>
      </w:pPr>
      <w:r>
        <w:rPr>
          <w:rFonts w:ascii="Times New Roman" w:hAnsi="Times New Roman" w:cs="Times New Roman"/>
          <w:b/>
          <w:sz w:val="24"/>
          <w:szCs w:val="24"/>
        </w:rPr>
        <w:t>Članak 34</w:t>
      </w:r>
      <w:r w:rsidR="00BD536A" w:rsidRPr="005567D9">
        <w:rPr>
          <w:rFonts w:ascii="Times New Roman" w:hAnsi="Times New Roman" w:cs="Times New Roman"/>
          <w:b/>
          <w:sz w:val="24"/>
          <w:szCs w:val="24"/>
        </w:rPr>
        <w:t>.</w:t>
      </w:r>
    </w:p>
    <w:p w:rsidR="007B4ECF" w:rsidRPr="007B4ECF" w:rsidRDefault="007B4ECF" w:rsidP="007B4ECF">
      <w:pPr>
        <w:ind w:left="-5"/>
        <w:rPr>
          <w:rFonts w:ascii="Times New Roman" w:eastAsia="Times New Roman" w:hAnsi="Times New Roman" w:cs="Times New Roman"/>
          <w:sz w:val="24"/>
          <w:szCs w:val="24"/>
          <w:lang w:eastAsia="hr-HR"/>
        </w:rPr>
      </w:pPr>
      <w:r w:rsidRPr="007B4ECF">
        <w:rPr>
          <w:rFonts w:ascii="Times New Roman" w:eastAsia="Times New Roman" w:hAnsi="Times New Roman" w:cs="Times New Roman"/>
          <w:sz w:val="24"/>
          <w:szCs w:val="24"/>
          <w:lang w:eastAsia="hr-HR"/>
        </w:rPr>
        <w:t>Odredbom stavka 1. propisuje povjeravanje poslova državne uprave nadležnom upravnom tijelu županije odnosno Grada Zagreba.</w:t>
      </w:r>
    </w:p>
    <w:p w:rsidR="008E2FA7" w:rsidRPr="005567D9" w:rsidRDefault="007B4ECF" w:rsidP="00D35045">
      <w:pPr>
        <w:spacing w:after="0"/>
        <w:rPr>
          <w:rFonts w:ascii="Times New Roman" w:hAnsi="Times New Roman" w:cs="Times New Roman"/>
          <w:sz w:val="24"/>
          <w:szCs w:val="24"/>
        </w:rPr>
      </w:pPr>
      <w:r>
        <w:rPr>
          <w:rFonts w:ascii="Times New Roman" w:hAnsi="Times New Roman" w:cs="Times New Roman"/>
          <w:sz w:val="24"/>
          <w:szCs w:val="24"/>
        </w:rPr>
        <w:t>Također,</w:t>
      </w:r>
      <w:r w:rsidR="009E384A" w:rsidRPr="005567D9">
        <w:rPr>
          <w:rFonts w:ascii="Times New Roman" w:hAnsi="Times New Roman" w:cs="Times New Roman"/>
          <w:sz w:val="24"/>
          <w:szCs w:val="24"/>
        </w:rPr>
        <w:t xml:space="preserve"> nomotehnički se dorađuju izrazi, praktična nastava i vježbe naukovanja, sre</w:t>
      </w:r>
      <w:r w:rsidR="008E2FA7" w:rsidRPr="005567D9">
        <w:rPr>
          <w:rFonts w:ascii="Times New Roman" w:hAnsi="Times New Roman" w:cs="Times New Roman"/>
          <w:sz w:val="24"/>
          <w:szCs w:val="24"/>
        </w:rPr>
        <w:t>dnja škola i pomoćnički ispit.</w:t>
      </w:r>
    </w:p>
    <w:p w:rsidR="008E2FA7" w:rsidRPr="005567D9" w:rsidRDefault="008E2FA7" w:rsidP="00D35045">
      <w:pPr>
        <w:spacing w:after="0"/>
        <w:rPr>
          <w:rFonts w:ascii="Times New Roman" w:hAnsi="Times New Roman" w:cs="Times New Roman"/>
          <w:sz w:val="24"/>
          <w:szCs w:val="24"/>
        </w:rPr>
      </w:pPr>
    </w:p>
    <w:p w:rsidR="00D35045" w:rsidRPr="005567D9" w:rsidRDefault="00B22C0B" w:rsidP="00D35045">
      <w:pPr>
        <w:spacing w:after="0"/>
        <w:rPr>
          <w:rFonts w:ascii="Times New Roman" w:hAnsi="Times New Roman" w:cs="Times New Roman"/>
          <w:b/>
          <w:sz w:val="24"/>
          <w:szCs w:val="24"/>
        </w:rPr>
      </w:pPr>
      <w:r>
        <w:rPr>
          <w:rFonts w:ascii="Times New Roman" w:hAnsi="Times New Roman" w:cs="Times New Roman"/>
          <w:b/>
          <w:sz w:val="24"/>
          <w:szCs w:val="24"/>
        </w:rPr>
        <w:t>Članak 35</w:t>
      </w:r>
      <w:r w:rsidR="00D35045" w:rsidRPr="005567D9">
        <w:rPr>
          <w:rFonts w:ascii="Times New Roman" w:hAnsi="Times New Roman" w:cs="Times New Roman"/>
          <w:b/>
          <w:sz w:val="24"/>
          <w:szCs w:val="24"/>
        </w:rPr>
        <w:t>.</w:t>
      </w:r>
    </w:p>
    <w:p w:rsidR="00D35045" w:rsidRPr="005567D9" w:rsidRDefault="00D35045" w:rsidP="00D35045">
      <w:pPr>
        <w:spacing w:after="0"/>
        <w:rPr>
          <w:rFonts w:ascii="Times New Roman" w:hAnsi="Times New Roman" w:cs="Times New Roman"/>
          <w:b/>
          <w:sz w:val="24"/>
          <w:szCs w:val="24"/>
        </w:rPr>
      </w:pPr>
      <w:r w:rsidRPr="005567D9">
        <w:rPr>
          <w:rFonts w:ascii="Times New Roman" w:hAnsi="Times New Roman" w:cs="Times New Roman"/>
          <w:sz w:val="24"/>
          <w:szCs w:val="24"/>
        </w:rPr>
        <w:t>Utvrđuje se obveza ministra nadležnog za obrt za donošenje propisa temeljem ovla</w:t>
      </w:r>
      <w:r w:rsidR="001264E1" w:rsidRPr="005567D9">
        <w:rPr>
          <w:rFonts w:ascii="Times New Roman" w:hAnsi="Times New Roman" w:cs="Times New Roman"/>
          <w:sz w:val="24"/>
          <w:szCs w:val="24"/>
        </w:rPr>
        <w:t>sti iz ovog</w:t>
      </w:r>
      <w:r w:rsidR="008E2FA7" w:rsidRPr="005567D9">
        <w:rPr>
          <w:rFonts w:ascii="Times New Roman" w:hAnsi="Times New Roman" w:cs="Times New Roman"/>
          <w:sz w:val="24"/>
          <w:szCs w:val="24"/>
        </w:rPr>
        <w:t>a</w:t>
      </w:r>
      <w:r w:rsidR="001264E1" w:rsidRPr="005567D9">
        <w:rPr>
          <w:rFonts w:ascii="Times New Roman" w:hAnsi="Times New Roman" w:cs="Times New Roman"/>
          <w:sz w:val="24"/>
          <w:szCs w:val="24"/>
        </w:rPr>
        <w:t xml:space="preserve"> Zakona u roku od šest mjeseci</w:t>
      </w:r>
      <w:r w:rsidRPr="005567D9">
        <w:rPr>
          <w:rFonts w:ascii="Times New Roman" w:hAnsi="Times New Roman" w:cs="Times New Roman"/>
          <w:sz w:val="24"/>
          <w:szCs w:val="24"/>
        </w:rPr>
        <w:t xml:space="preserve"> od dana stupanja na snagu, uz navođenje odredbi kojima je utvrđena ta obveza. </w:t>
      </w:r>
    </w:p>
    <w:p w:rsidR="00D35045" w:rsidRPr="005567D9" w:rsidRDefault="00D35045" w:rsidP="00D35045">
      <w:pPr>
        <w:spacing w:after="0"/>
        <w:rPr>
          <w:rFonts w:ascii="Times New Roman" w:hAnsi="Times New Roman" w:cs="Times New Roman"/>
          <w:sz w:val="24"/>
          <w:szCs w:val="24"/>
        </w:rPr>
      </w:pPr>
      <w:r w:rsidRPr="005567D9">
        <w:rPr>
          <w:rFonts w:ascii="Times New Roman" w:hAnsi="Times New Roman" w:cs="Times New Roman"/>
          <w:sz w:val="24"/>
          <w:szCs w:val="24"/>
        </w:rPr>
        <w:t>Također, propisuje se rok u kojem će Hrvatska obrtnička komora provesti postupak provjere ispunjenosti uvjeta za izvođenje naukovanja  kod obrtnika i pravnih osoba koji su ishodili dozvolu (licenciju) do dana stupanja na snagu ovog Zakona, a</w:t>
      </w:r>
      <w:r w:rsidR="008E2FA7" w:rsidRPr="005567D9">
        <w:rPr>
          <w:rFonts w:ascii="Times New Roman" w:hAnsi="Times New Roman" w:cs="Times New Roman"/>
          <w:sz w:val="24"/>
          <w:szCs w:val="24"/>
        </w:rPr>
        <w:t xml:space="preserve"> koje su izdane najmanje prije sedam</w:t>
      </w:r>
      <w:r w:rsidRPr="005567D9">
        <w:rPr>
          <w:rFonts w:ascii="Times New Roman" w:hAnsi="Times New Roman" w:cs="Times New Roman"/>
          <w:sz w:val="24"/>
          <w:szCs w:val="24"/>
        </w:rPr>
        <w:t xml:space="preserve"> godina. </w:t>
      </w:r>
    </w:p>
    <w:p w:rsidR="0055416F" w:rsidRPr="005567D9" w:rsidRDefault="0055416F" w:rsidP="00D35045">
      <w:pPr>
        <w:spacing w:after="0"/>
        <w:rPr>
          <w:rFonts w:ascii="Times New Roman" w:hAnsi="Times New Roman" w:cs="Times New Roman"/>
          <w:b/>
          <w:sz w:val="24"/>
          <w:szCs w:val="24"/>
        </w:rPr>
      </w:pPr>
    </w:p>
    <w:p w:rsidR="0055416F" w:rsidRPr="005567D9" w:rsidRDefault="009E384A" w:rsidP="00D35045">
      <w:pPr>
        <w:spacing w:after="0"/>
        <w:rPr>
          <w:rFonts w:ascii="Times New Roman" w:hAnsi="Times New Roman" w:cs="Times New Roman"/>
          <w:b/>
          <w:sz w:val="24"/>
          <w:szCs w:val="24"/>
        </w:rPr>
      </w:pPr>
      <w:r w:rsidRPr="005567D9">
        <w:rPr>
          <w:rFonts w:ascii="Times New Roman" w:hAnsi="Times New Roman" w:cs="Times New Roman"/>
          <w:b/>
          <w:sz w:val="24"/>
          <w:szCs w:val="24"/>
        </w:rPr>
        <w:t>Članak</w:t>
      </w:r>
      <w:r w:rsidR="00B22C0B">
        <w:rPr>
          <w:rFonts w:ascii="Times New Roman" w:hAnsi="Times New Roman" w:cs="Times New Roman"/>
          <w:b/>
          <w:sz w:val="24"/>
          <w:szCs w:val="24"/>
        </w:rPr>
        <w:t xml:space="preserve"> 36</w:t>
      </w:r>
      <w:r w:rsidR="0055416F" w:rsidRPr="005567D9">
        <w:rPr>
          <w:rFonts w:ascii="Times New Roman" w:hAnsi="Times New Roman" w:cs="Times New Roman"/>
          <w:b/>
          <w:sz w:val="24"/>
          <w:szCs w:val="24"/>
        </w:rPr>
        <w:t>.</w:t>
      </w:r>
    </w:p>
    <w:p w:rsidR="009E5393" w:rsidRPr="005567D9" w:rsidRDefault="0055416F" w:rsidP="00D35045">
      <w:pPr>
        <w:spacing w:after="0"/>
        <w:rPr>
          <w:rFonts w:ascii="Times New Roman" w:hAnsi="Times New Roman" w:cs="Times New Roman"/>
          <w:sz w:val="24"/>
          <w:szCs w:val="24"/>
        </w:rPr>
      </w:pPr>
      <w:r w:rsidRPr="005567D9">
        <w:rPr>
          <w:rFonts w:ascii="Times New Roman" w:hAnsi="Times New Roman" w:cs="Times New Roman"/>
          <w:sz w:val="24"/>
          <w:szCs w:val="24"/>
        </w:rPr>
        <w:t>Ovim člankom utvrđuje se prestanak važenja nabrojanih podzakonskih akata danom stupanja na snagu ovoga Zakona.</w:t>
      </w:r>
    </w:p>
    <w:p w:rsidR="00AF6364" w:rsidRPr="005567D9" w:rsidRDefault="00AF6364" w:rsidP="00D35045">
      <w:pPr>
        <w:spacing w:after="0"/>
        <w:rPr>
          <w:rFonts w:ascii="Times New Roman" w:hAnsi="Times New Roman" w:cs="Times New Roman"/>
          <w:b/>
          <w:sz w:val="24"/>
          <w:szCs w:val="24"/>
        </w:rPr>
      </w:pPr>
    </w:p>
    <w:p w:rsidR="0055416F" w:rsidRPr="005567D9" w:rsidRDefault="00B22C0B" w:rsidP="00D35045">
      <w:pPr>
        <w:spacing w:after="0"/>
        <w:rPr>
          <w:rFonts w:ascii="Times New Roman" w:hAnsi="Times New Roman" w:cs="Times New Roman"/>
          <w:b/>
          <w:sz w:val="24"/>
          <w:szCs w:val="24"/>
        </w:rPr>
      </w:pPr>
      <w:r>
        <w:rPr>
          <w:rFonts w:ascii="Times New Roman" w:hAnsi="Times New Roman" w:cs="Times New Roman"/>
          <w:b/>
          <w:sz w:val="24"/>
          <w:szCs w:val="24"/>
        </w:rPr>
        <w:t>Članak 37</w:t>
      </w:r>
      <w:r w:rsidR="0055416F" w:rsidRPr="005567D9">
        <w:rPr>
          <w:rFonts w:ascii="Times New Roman" w:hAnsi="Times New Roman" w:cs="Times New Roman"/>
          <w:b/>
          <w:sz w:val="24"/>
          <w:szCs w:val="24"/>
        </w:rPr>
        <w:t>.</w:t>
      </w:r>
    </w:p>
    <w:p w:rsidR="00166AD5" w:rsidRPr="005567D9" w:rsidRDefault="00957046" w:rsidP="00166AD5">
      <w:pPr>
        <w:spacing w:after="0"/>
        <w:rPr>
          <w:rFonts w:ascii="Times New Roman" w:hAnsi="Times New Roman" w:cs="Times New Roman"/>
          <w:sz w:val="24"/>
          <w:szCs w:val="24"/>
        </w:rPr>
      </w:pPr>
      <w:r w:rsidRPr="005567D9">
        <w:rPr>
          <w:rFonts w:ascii="Times New Roman" w:hAnsi="Times New Roman" w:cs="Times New Roman"/>
          <w:sz w:val="24"/>
          <w:szCs w:val="24"/>
        </w:rPr>
        <w:t>Utvrđuje se datum stupanja na snagu ovog</w:t>
      </w:r>
      <w:r w:rsidR="008A2A6D" w:rsidRPr="005567D9">
        <w:rPr>
          <w:rFonts w:ascii="Times New Roman" w:hAnsi="Times New Roman" w:cs="Times New Roman"/>
          <w:sz w:val="24"/>
          <w:szCs w:val="24"/>
        </w:rPr>
        <w:t>a</w:t>
      </w:r>
      <w:r w:rsidR="00B22C0B">
        <w:rPr>
          <w:rFonts w:ascii="Times New Roman" w:hAnsi="Times New Roman" w:cs="Times New Roman"/>
          <w:sz w:val="24"/>
          <w:szCs w:val="24"/>
        </w:rPr>
        <w:t xml:space="preserve"> Zakona.</w:t>
      </w:r>
    </w:p>
    <w:p w:rsidR="00166AD5" w:rsidRPr="005567D9" w:rsidRDefault="00166AD5" w:rsidP="00166AD5">
      <w:pPr>
        <w:autoSpaceDE w:val="0"/>
        <w:jc w:val="center"/>
        <w:rPr>
          <w:rFonts w:ascii="Times New Roman" w:hAnsi="Times New Roman" w:cs="Times New Roman"/>
          <w:sz w:val="24"/>
          <w:szCs w:val="24"/>
        </w:rPr>
      </w:pPr>
    </w:p>
    <w:p w:rsidR="00B22C0B" w:rsidRDefault="00B22C0B" w:rsidP="00166AD5">
      <w:pPr>
        <w:autoSpaceDE w:val="0"/>
        <w:rPr>
          <w:rFonts w:ascii="Times New Roman" w:eastAsia="Calibri" w:hAnsi="Times New Roman" w:cs="Times New Roman"/>
          <w:b/>
          <w:bCs/>
          <w:color w:val="000000"/>
          <w:sz w:val="24"/>
          <w:szCs w:val="24"/>
        </w:rPr>
      </w:pPr>
    </w:p>
    <w:p w:rsidR="00B22C0B" w:rsidRDefault="00B22C0B" w:rsidP="00166AD5">
      <w:pPr>
        <w:autoSpaceDE w:val="0"/>
        <w:rPr>
          <w:rFonts w:ascii="Times New Roman" w:eastAsia="Calibri" w:hAnsi="Times New Roman" w:cs="Times New Roman"/>
          <w:b/>
          <w:bCs/>
          <w:color w:val="000000"/>
          <w:sz w:val="24"/>
          <w:szCs w:val="24"/>
        </w:rPr>
      </w:pPr>
    </w:p>
    <w:p w:rsidR="00B22C0B" w:rsidRDefault="00B22C0B" w:rsidP="00166AD5">
      <w:pPr>
        <w:autoSpaceDE w:val="0"/>
        <w:rPr>
          <w:rFonts w:ascii="Times New Roman" w:eastAsia="Calibri" w:hAnsi="Times New Roman" w:cs="Times New Roman"/>
          <w:b/>
          <w:bCs/>
          <w:color w:val="000000"/>
          <w:sz w:val="24"/>
          <w:szCs w:val="24"/>
        </w:rPr>
      </w:pPr>
    </w:p>
    <w:p w:rsidR="00B22C0B" w:rsidRDefault="00B22C0B" w:rsidP="00166AD5">
      <w:pPr>
        <w:autoSpaceDE w:val="0"/>
        <w:rPr>
          <w:rFonts w:ascii="Times New Roman" w:eastAsia="Calibri" w:hAnsi="Times New Roman" w:cs="Times New Roman"/>
          <w:b/>
          <w:bCs/>
          <w:color w:val="000000"/>
          <w:sz w:val="24"/>
          <w:szCs w:val="24"/>
        </w:rPr>
      </w:pPr>
    </w:p>
    <w:p w:rsidR="00B22C0B" w:rsidRDefault="00B22C0B" w:rsidP="00166AD5">
      <w:pPr>
        <w:autoSpaceDE w:val="0"/>
        <w:rPr>
          <w:rFonts w:ascii="Times New Roman" w:eastAsia="Calibri" w:hAnsi="Times New Roman" w:cs="Times New Roman"/>
          <w:b/>
          <w:bCs/>
          <w:color w:val="000000"/>
          <w:sz w:val="24"/>
          <w:szCs w:val="24"/>
        </w:rPr>
      </w:pPr>
    </w:p>
    <w:p w:rsidR="00B22C0B" w:rsidRDefault="00B22C0B" w:rsidP="00166AD5">
      <w:pPr>
        <w:autoSpaceDE w:val="0"/>
        <w:rPr>
          <w:rFonts w:ascii="Times New Roman" w:eastAsia="Calibri" w:hAnsi="Times New Roman" w:cs="Times New Roman"/>
          <w:b/>
          <w:bCs/>
          <w:color w:val="000000"/>
          <w:sz w:val="24"/>
          <w:szCs w:val="24"/>
        </w:rPr>
      </w:pPr>
    </w:p>
    <w:p w:rsidR="00B22C0B" w:rsidRDefault="00B22C0B" w:rsidP="00166AD5">
      <w:pPr>
        <w:autoSpaceDE w:val="0"/>
        <w:rPr>
          <w:rFonts w:ascii="Times New Roman" w:eastAsia="Calibri" w:hAnsi="Times New Roman" w:cs="Times New Roman"/>
          <w:b/>
          <w:bCs/>
          <w:color w:val="000000"/>
          <w:sz w:val="24"/>
          <w:szCs w:val="24"/>
        </w:rPr>
      </w:pPr>
    </w:p>
    <w:p w:rsidR="00B22C0B" w:rsidRDefault="00B22C0B" w:rsidP="00166AD5">
      <w:pPr>
        <w:autoSpaceDE w:val="0"/>
        <w:rPr>
          <w:rFonts w:ascii="Times New Roman" w:eastAsia="Calibri" w:hAnsi="Times New Roman" w:cs="Times New Roman"/>
          <w:b/>
          <w:bCs/>
          <w:color w:val="000000"/>
          <w:sz w:val="24"/>
          <w:szCs w:val="24"/>
        </w:rPr>
      </w:pPr>
    </w:p>
    <w:p w:rsidR="00B22C0B" w:rsidRDefault="00B22C0B" w:rsidP="00166AD5">
      <w:pPr>
        <w:autoSpaceDE w:val="0"/>
        <w:rPr>
          <w:rFonts w:ascii="Times New Roman" w:eastAsia="Calibri" w:hAnsi="Times New Roman" w:cs="Times New Roman"/>
          <w:b/>
          <w:bCs/>
          <w:color w:val="000000"/>
          <w:sz w:val="24"/>
          <w:szCs w:val="24"/>
        </w:rPr>
      </w:pPr>
    </w:p>
    <w:p w:rsidR="00B22C0B" w:rsidRDefault="00B22C0B" w:rsidP="00166AD5">
      <w:pPr>
        <w:autoSpaceDE w:val="0"/>
        <w:rPr>
          <w:rFonts w:ascii="Times New Roman" w:eastAsia="Calibri" w:hAnsi="Times New Roman" w:cs="Times New Roman"/>
          <w:b/>
          <w:bCs/>
          <w:color w:val="000000"/>
          <w:sz w:val="24"/>
          <w:szCs w:val="24"/>
        </w:rPr>
      </w:pPr>
    </w:p>
    <w:p w:rsidR="00B22C0B" w:rsidRDefault="00B22C0B" w:rsidP="00166AD5">
      <w:pPr>
        <w:autoSpaceDE w:val="0"/>
        <w:rPr>
          <w:rFonts w:ascii="Times New Roman" w:eastAsia="Calibri" w:hAnsi="Times New Roman" w:cs="Times New Roman"/>
          <w:b/>
          <w:bCs/>
          <w:color w:val="000000"/>
          <w:sz w:val="24"/>
          <w:szCs w:val="24"/>
        </w:rPr>
      </w:pPr>
    </w:p>
    <w:p w:rsidR="00E4153E" w:rsidRDefault="00E4153E" w:rsidP="00166AD5">
      <w:pPr>
        <w:autoSpaceDE w:val="0"/>
        <w:rPr>
          <w:rFonts w:ascii="Times New Roman" w:eastAsia="Calibri" w:hAnsi="Times New Roman" w:cs="Times New Roman"/>
          <w:b/>
          <w:bCs/>
          <w:color w:val="000000"/>
          <w:sz w:val="24"/>
          <w:szCs w:val="24"/>
        </w:rPr>
      </w:pPr>
    </w:p>
    <w:p w:rsidR="00E4153E" w:rsidRDefault="00E4153E" w:rsidP="00166AD5">
      <w:pPr>
        <w:autoSpaceDE w:val="0"/>
        <w:rPr>
          <w:rFonts w:ascii="Times New Roman" w:eastAsia="Calibri" w:hAnsi="Times New Roman" w:cs="Times New Roman"/>
          <w:b/>
          <w:bCs/>
          <w:color w:val="000000"/>
          <w:sz w:val="24"/>
          <w:szCs w:val="24"/>
        </w:rPr>
      </w:pPr>
    </w:p>
    <w:p w:rsidR="00B22C0B" w:rsidRDefault="00B22C0B" w:rsidP="00166AD5">
      <w:pPr>
        <w:autoSpaceDE w:val="0"/>
        <w:rPr>
          <w:rFonts w:ascii="Times New Roman" w:eastAsia="Calibri" w:hAnsi="Times New Roman" w:cs="Times New Roman"/>
          <w:b/>
          <w:bCs/>
          <w:color w:val="000000"/>
          <w:sz w:val="24"/>
          <w:szCs w:val="24"/>
        </w:rPr>
      </w:pPr>
    </w:p>
    <w:p w:rsidR="00166AD5" w:rsidRPr="005567D9" w:rsidRDefault="00166AD5" w:rsidP="00166AD5">
      <w:pPr>
        <w:autoSpaceDE w:val="0"/>
        <w:rPr>
          <w:rFonts w:ascii="Times New Roman" w:eastAsia="Calibri" w:hAnsi="Times New Roman" w:cs="Times New Roman"/>
          <w:b/>
          <w:bCs/>
          <w:color w:val="000000"/>
          <w:sz w:val="24"/>
          <w:szCs w:val="24"/>
        </w:rPr>
      </w:pPr>
      <w:r w:rsidRPr="005567D9">
        <w:rPr>
          <w:rFonts w:ascii="Times New Roman" w:eastAsia="Calibri" w:hAnsi="Times New Roman" w:cs="Times New Roman"/>
          <w:b/>
          <w:bCs/>
          <w:color w:val="000000"/>
          <w:sz w:val="24"/>
          <w:szCs w:val="24"/>
        </w:rPr>
        <w:lastRenderedPageBreak/>
        <w:t>TEKST ODREDBI VAŽEĆEG ZAKONA KOJE SE MIJENJAJU, ODNOSNO DOPUNJUJU</w:t>
      </w:r>
    </w:p>
    <w:p w:rsidR="00B22C0B" w:rsidRPr="00C03353" w:rsidRDefault="00B22C0B" w:rsidP="00B22C0B">
      <w:pPr>
        <w:pStyle w:val="clanak"/>
        <w:jc w:val="center"/>
      </w:pPr>
      <w:r w:rsidRPr="00C03353">
        <w:t>Članak 2.</w:t>
      </w:r>
    </w:p>
    <w:p w:rsidR="00B22C0B" w:rsidRPr="00C03353" w:rsidRDefault="00B22C0B" w:rsidP="00B22C0B">
      <w:pPr>
        <w:pStyle w:val="t-9-8"/>
      </w:pPr>
      <w:r w:rsidRPr="00C03353">
        <w:t>(3) Dopuštena je svaka gospodarska djelatnost koja nije zakonom zabranjena.</w:t>
      </w:r>
    </w:p>
    <w:p w:rsidR="00B22C0B" w:rsidRDefault="00B22C0B" w:rsidP="00B22C0B">
      <w:pPr>
        <w:pStyle w:val="t-9-8"/>
      </w:pPr>
      <w:r w:rsidRPr="00C03353">
        <w:t>(4) Pod trajnim obavljanjem obrta podrazumijevaju se i slučajevi kada obrtnik mjesno nadležnom uredu državne uprave u županiji, odnosno nadležnom uredu Grada Zagreba prijavljuje privremenu obustavu obavljanja obrta.</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3.</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Obrt se može obavljati i kao sezonski obrt najdulje šest mjeseci unutar jedne kalendarske godine.</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13.</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Osobe koje obavljaju obrt iz članka 3. ovoga Zakona, u vrijeme trajanja sezonskog obavljanja obrta, uspostavljaju svojstvo osiguranika.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Sezonsko obavljanje obrta u određenom razdoblju se upisuje u Obrtni registar. Obrtnik ne smije sezonski obavljati obrt izvan upisanog razdoblja.</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14.</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Za obavljanje slobodnih, vezanih i povlaštenih obrta obrtnik mora imati obrtnicu.</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Za obavljanje povlaštenih obrta obrtnik mora imati i povlasticu, odnosno dozvolu.</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Obrtnicu iz stavka 1. ovoga članka izdaje mjesno nadležni ured državne uprave u županiji, odnosno nadležni ured Grada Zagreba na području kojega će biti sjedište obrta, a povlasticu, odnosno dozvolu iz stavka 2. ovoga članka izdaje nadležno ministarstvo, odnosno drugo tijelo čija je nadležnost utvrđena posebnim propisom, ovisno o djelatnosti obrta.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(4) Sadržaj i oblik obrtnice propisuje pravilnikom ministar nadležan za obrt.</w:t>
      </w:r>
    </w:p>
    <w:p w:rsidR="00D22888" w:rsidRDefault="00D22888" w:rsidP="00166AD5">
      <w:pPr>
        <w:spacing w:before="100" w:beforeAutospacing="1" w:after="100" w:afterAutospacing="1" w:line="240" w:lineRule="auto"/>
        <w:jc w:val="center"/>
        <w:rPr>
          <w:rFonts w:ascii="Times New Roman" w:eastAsia="Times New Roman" w:hAnsi="Times New Roman" w:cs="Times New Roman"/>
          <w:sz w:val="24"/>
          <w:szCs w:val="24"/>
        </w:rPr>
      </w:pP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21.</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Obrtnik može promijeniti sjedište obrta.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Promjenu sjedišta obrta obrtnik ili pravna osoba prijavljuje mjesno nadležnom uredu državne uprave u županiji, odnosno uredu Grada Zagreba koji o tome donosi rješenje i upisuje promjenu sjedišta obrta u Obrtni registar.</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lastRenderedPageBreak/>
        <w:t>Članak 40.</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Ako nasljednici žele prenijeti obrt na sebe nakon smrti obrtnika, dužni su to prijaviti mjesno nadležnom uredu državne uprave u županiji, odnosno nadležnom uredu Grada Zagreba u roku od 30 dana od okončanja ostavinskog postupka.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Uz prijavu iz stavka 1. ovoga članka prilažu:</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izvadak iz matice umrlih za obrtnika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pravomoćno rješenje o nasljeđivanju</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dokaze o ispunjavanju uvjeta iz članaka 8. i 9. ovoga Zakona.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O prijavi iz stavka 1. ovoga članka nadležni ured državne uprave u županiji, odnosno nadležni ured Grada Zagreba donosi rješenje o upisu prijenosa obrta i nastavka vođenja obrta u Obrtni registar.</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46.</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Prestanak obrta odjavom utvrđuje se danom navedenim u odjavi.</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Obrt se ne može odjaviti unatrag.</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Iznimno od stavka 2. ovoga članka, ako je obrtnik ostvario pravo na invalidsku mirovinu prestanak obrta odjavom utvrđuje se danom izvršnosti rješenja o ostvarivanju prava na invalidsku mirovinu.</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(4) Prilikom podnošenja zahtjeva za odjavu obrta obrtnik je dužan priložiti obrtnicu.</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47.</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Obrt prestaje po sili zakona: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smrću obrtnika ako se ne nastavi vođenje obrta na temelju članka 39. ovoga Zakona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ako nasljednici obrtnika propuste rok iz članka 39. stavka 3. ovoga Zakona i izgube pravo prijenosa obrta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ako je obrtnik pravomoćnom sudskom presudom osuđen na kaznu zatvora za kazneno djelo povezano s obavljanjem obrta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4. ako obrtnik ne započne obavljati obrt u roku od godine dana od dana izdavanja obrtnice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5. ako je obrtniku izrečena zaštitna mjera ili mjera sigurnosti zabrane obavljanja obrta za vrijeme duže od tri mjeseca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lastRenderedPageBreak/>
        <w:t>6. ako obrtnik ne započne s obavljanjem obrta u roku od 30 dana nakon isteka roka privremene obustave obavljanja obrta.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Obrt prestaje i:</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ako Sud časti Hrvatske obrtničke komore donese odluku o prestanku obavljanja obrta za vrijeme duže od tri mjeseca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ako nadležno ministarstvo, odnosno drugo tijelo čija nadležnost je propisana posebnim propisom oduzme ili ne produži obrtniku povlasticu, odnosno dozvolu</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ako nadležno tijelo utvrdi da je obrtniku izdana obrtnica na temelju nevjerodostojnih isprava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4. ovršnošću rješenja nadležnog suda o zaključenju stečajnog postupka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5. ako obrtnik ne ishodi dozvolu za boravak i rad sukladno posebnom propisu.</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Mjesno nadležni ured državne uprave u županiji, odnosno nadležni ured Grada Zagreba rješenjem utvrđuje prestanak obrta po sili zakona i po izvršnosti rješenja briše obrt iz Obrtnog registra.</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52.</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Za obavljanje domaće radinosti ili sporednog zanimanja fizička osoba mora imati odobrenje iz članka 49. stavka 1. ovoga Zakona, koje izdaje mjesno nadležni ured državne uprave u županiji, odnosno nadležni ured Grada Zagreba, na području prebivališta odnosno boravišta fizičke osobe koja obavlja domaću radinost ili sporedno zanimanje.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Sadržaj i oblik odobrenja za obavljanje domaće radinosti ili sporednog zanimanja propisuje pravilnikom ministar nadležan za obrt.</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53.</w:t>
      </w:r>
    </w:p>
    <w:p w:rsidR="00935081" w:rsidRDefault="00166AD5" w:rsidP="00935081">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Na strukovno obrazovanje za vezane obrte primjenjuju se posebni propisi iz</w:t>
      </w:r>
      <w:r w:rsidR="00935081">
        <w:rPr>
          <w:rFonts w:ascii="Times New Roman" w:eastAsia="Times New Roman" w:hAnsi="Times New Roman" w:cs="Times New Roman"/>
          <w:sz w:val="24"/>
          <w:szCs w:val="24"/>
        </w:rPr>
        <w:t xml:space="preserve"> područja odgoja i obrazovanja.</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54.</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Obrazovanje za stjecanje strukovnih kvalifikacija za vezane obrte izvodi se prema strukovnom kurikulumu koji se sastoji od općeobrazovnog dijela i naukovanja.</w:t>
      </w:r>
    </w:p>
    <w:p w:rsidR="00166AD5" w:rsidRPr="005567D9" w:rsidRDefault="00166AD5" w:rsidP="00486D70">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(4) Strukovni kurikulum iz stavka 3. donosi odlukom ministar nadležan za obrazovanje uz prethodnu suglasn</w:t>
      </w:r>
      <w:r w:rsidR="00486D70" w:rsidRPr="005567D9">
        <w:rPr>
          <w:rFonts w:ascii="Times New Roman" w:eastAsia="Times New Roman" w:hAnsi="Times New Roman" w:cs="Times New Roman"/>
          <w:sz w:val="24"/>
          <w:szCs w:val="24"/>
        </w:rPr>
        <w:t>ost ministra nadležnog za obrt.</w:t>
      </w:r>
    </w:p>
    <w:p w:rsidR="00935081" w:rsidRDefault="00935081" w:rsidP="00166AD5">
      <w:pPr>
        <w:spacing w:before="100" w:beforeAutospacing="1" w:after="100" w:afterAutospacing="1" w:line="240" w:lineRule="auto"/>
        <w:jc w:val="center"/>
        <w:rPr>
          <w:rFonts w:ascii="Times New Roman" w:eastAsia="Times New Roman" w:hAnsi="Times New Roman" w:cs="Times New Roman"/>
          <w:sz w:val="24"/>
          <w:szCs w:val="24"/>
        </w:rPr>
      </w:pP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lastRenderedPageBreak/>
        <w:t>Članak 55.</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Općeobrazovni i stručno-teorijski dio naukovanja izvodi se u srednjoj školi.</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Praktična nastava i vježbe naukovanja izvode se u srednjoj školi, kod obrtnika ili u pravnoj osobi iz članka 2. stavka 2. ovoga Zakona.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Pod pravnom osobom iz stavka 2. ovog članka podrazumijeva se trgovačko društvo, ustanova i zadruga.</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56.</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Za izvođenje praktične nastave i vježbi naukovanja obrtnik, kao i pravna osoba iz članka 2. stavka 2. ovoga Zakona moraju imati dozvolu (licenciju).</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Dozvolu (licenciju) iz stavka 1. ovoga članka izdaje Hrvatska obrtnička komora.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Praktičnu nastavu i vježbe naukovanja izvode osobe s položenim majstorskim ispitom.</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(4) Praktičnu nastavu i vježbe naukovanja mogu izvoditi osobe kojima se priznaju prava koja ovaj Zakon priznaje osobama s položenim majstorskim ispitom te osobe iz članka 10. stavka 1. ovoga Zakona ako imaju položen ispit kojim dokazuju osnovna znanja o poučavanju učenika.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(5) Praktičnu nastavu i vježbe naukovanja mogu izvoditi osobe iz članka 10. stavaka 3. i 4. ovoga Zakona ako imaju položen ispit kojim dokazuju osnovna znanja o poučavanju učenika i najmanje tri godine radnog iskustva u zanimanju za koje izvode praktičnu nastavu i vježbe naukovanja.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(6) Praktičnu nastavu i vježbe naukovanja mogu izvoditi i osobe koje na dan stupanja na snagu ovoga Zakona imaju registriran obrt, odgovarajuće srednje strukovno obrazovanje i najmanje 10 godina radnog iskustva u zanimanju za koje izvode praktičnu nastavu i vježbe naukovanja te ako imaju položen ispit kojim dokazuju osnovna znanja o poučavanju učenika.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(7) Hrvatska obrtnička komora izdat će dozvolu (licenciju) za izvođenje praktične nastave i vježbi naukovanja obrtnicima i pravnim osobama koje ispunjavaju uvjete iz stavaka 3., 4., 5. i 6. ovoga članka i imaju odgovarajuće opremljenu radionicu za izvođenje praktične nastave i vježbi naukovanja u skladu sa strukovnim kurikulumom za određeno zanimanje. Postupak i način izdavanja dozvola (licencija) za izvođenje praktične nastave i vježbi naukovanja propisuje ministar nadležan za obrt.</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(8) Protiv rješenja Hrvatske obrtničke komore o zahtjevu za izdavanje dozvole (licencije) za izvođenje praktične nastave i vježbi naukovanja može se izjaviti žalba ministarstvu nadležnom za obrt.</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xml:space="preserve">(9) </w:t>
      </w:r>
      <w:r w:rsidR="00D015DA" w:rsidRPr="005567D9">
        <w:rPr>
          <w:rFonts w:ascii="Times New Roman" w:eastAsia="Times New Roman" w:hAnsi="Times New Roman" w:cs="Times New Roman"/>
          <w:sz w:val="24"/>
          <w:szCs w:val="24"/>
        </w:rPr>
        <w:t>Nadzor</w:t>
      </w:r>
      <w:r w:rsidRPr="005567D9">
        <w:rPr>
          <w:rFonts w:ascii="Times New Roman" w:eastAsia="Times New Roman" w:hAnsi="Times New Roman" w:cs="Times New Roman"/>
          <w:sz w:val="24"/>
          <w:szCs w:val="24"/>
        </w:rPr>
        <w:t xml:space="preserve"> </w:t>
      </w:r>
      <w:r w:rsidR="00D015DA" w:rsidRPr="005567D9">
        <w:rPr>
          <w:rFonts w:ascii="Times New Roman" w:eastAsia="Times New Roman" w:hAnsi="Times New Roman" w:cs="Times New Roman"/>
          <w:sz w:val="24"/>
          <w:szCs w:val="24"/>
        </w:rPr>
        <w:t xml:space="preserve">nad </w:t>
      </w:r>
      <w:r w:rsidRPr="005567D9">
        <w:rPr>
          <w:rFonts w:ascii="Times New Roman" w:eastAsia="Times New Roman" w:hAnsi="Times New Roman" w:cs="Times New Roman"/>
          <w:sz w:val="24"/>
          <w:szCs w:val="24"/>
        </w:rPr>
        <w:t xml:space="preserve">izdavanjem dozvola (licencija) obrtnicima i pravnim osobama za izvođenje praktične nastave i vježbi naukovanja i nadzor nad zakonitošću organiziranja i provođenja </w:t>
      </w:r>
      <w:r w:rsidRPr="005567D9">
        <w:rPr>
          <w:rFonts w:ascii="Times New Roman" w:eastAsia="Times New Roman" w:hAnsi="Times New Roman" w:cs="Times New Roman"/>
          <w:sz w:val="24"/>
          <w:szCs w:val="24"/>
        </w:rPr>
        <w:lastRenderedPageBreak/>
        <w:t>praktične nastave i vježbi naukovanja koji se izvodi kod obrtnika i u pravnoj osobi provodi ministarstvo nadležno za obrt.</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57.</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Na ispitu kojim se dokazuju osnovna znanja o poučavanju učenika i stečene pedagoške kompetencije ispitanik dokazuje praktične vještine i sposobnosti te stručno teorijska znanja potrebna za poučavanje učenika.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Poseban program stjecanja osnovnih znanja o poučavanju učenika i pedagoških kompetencija donosi ministarstvo nadležno za obrazovanje sukladno posebnim propisima kojima se uređuje strukovno obrazovanje.</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58.</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Obrtnik iz članka 56. ovoga Zakona ne može primiti učenike na praktičnu nastavu i vježbe naukovanja: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ako je pravomoćno osuđen za kazneno djelo vezano uz obavljanje djelatnosti</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ako je pravomoćno osuđen za neko od kaznenih djela protiv života i tijela, protiv spolne slobode i spolnog zlostavljanja i iskorištavanja djeteta te protiv braka, obitelji i djece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ako ne posjeduje odgovarajući prostor i uvjete za izvođenje praktične nastave i vježbi naukovanja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ako mu je oduzeto pravo na primanje učenika na praktičnu nastavu i vježbe naukovanja.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Pravna osoba iz članka 41. stavka 1. ovoga Zakona ne može primiti učenike na praktičnu nastavu i vježbe naukovanja koje izvodi putem radnika ako se steknu uvjeti iz stavka 1. ovoga članka.</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59.</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Obrtniku i pravnoj osobi iz članka 41. ovoga Zakona Sud časti Hrvatske obrtničke komore može izreći mjeru pismene opomene, oduzeti privremeno najdulje do tri godine ili trajno pravo primanja učenika na praktičnu nastavu i vježbe naukovanja: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ako ne ispunjava uvjete iz članka 56. stavaka 3., 4., 5., 6. ovoga Zakona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ako nastupe uvjeti iz članka 58. stavka 1. ovoga Zakona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ako povrijedi ugovorom preuzete obveze prema učeniku</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ako onemogućava učeniku redovito pohađanje nastave.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lastRenderedPageBreak/>
        <w:t>(2) Način oduzimanja prava iz stavka 1. ovoga članka uređuje Hrvatska obrtnička komora u skladu sa statutom.</w:t>
      </w:r>
    </w:p>
    <w:p w:rsidR="00EA1F3A" w:rsidRPr="005567D9" w:rsidRDefault="00EA1F3A" w:rsidP="00EA1F3A">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60.</w:t>
      </w:r>
    </w:p>
    <w:p w:rsidR="00EA1F3A" w:rsidRPr="005567D9" w:rsidRDefault="00EA1F3A" w:rsidP="00EA1F3A">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Učenik se može primiti na praktičnu nastavu i vježbe naukovanja kod obrtnika i pravne osobe pod uvjetom:</w:t>
      </w:r>
    </w:p>
    <w:p w:rsidR="00EA1F3A" w:rsidRPr="005567D9" w:rsidRDefault="00EA1F3A" w:rsidP="00EA1F3A">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da ima završenu najmanje osnovnu školu</w:t>
      </w:r>
    </w:p>
    <w:p w:rsidR="00EA1F3A" w:rsidRPr="005567D9" w:rsidRDefault="00EA1F3A"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da ima posebnu zdravstvenu sposobnost za</w:t>
      </w:r>
      <w:r w:rsidR="00486D70" w:rsidRPr="005567D9">
        <w:rPr>
          <w:rFonts w:ascii="Times New Roman" w:eastAsia="Times New Roman" w:hAnsi="Times New Roman" w:cs="Times New Roman"/>
          <w:sz w:val="24"/>
          <w:szCs w:val="24"/>
        </w:rPr>
        <w:t xml:space="preserve"> zanimanje za koje se obrazuje.</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61.</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Evidenciju ugovora o naukovanju vodi ministarstvo nadležno za obrt.</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62.</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Srednje obrazovanje učenika u strukovnim programima za vezane obrte završava izradom i obranom završnog rada u organizaciji i provedbi škole.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Nakon uspješno završenog srednjeg obrazovanja u strukovnim programima za vezane obrte učenik polaže pomoćnički ispit koji se provodi u organizaciji Agencije za strukovno obrazovanje i obrazovanje odraslih i Nacionalnog centra za vanjsko vrednovanje obrazovanja.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Pomoćničkom ispitu mogu pristupiti i osobe koje imaju završeno srednje strukovno obrazovanje te najmanje jednu godinu radnog iskustva u obrazovnom sektoru u zanimanju za koje žele polagati pomoćnički ispit.</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(4) Ispit iz stavka 2. ovoga članka obuhvaća provjeru praktičnih i stručnih kompetencija potrebnih za obavljanje poslova određenog obrta u skladu sa standardom kvalifikacije.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(5) Program pomoćničkog ispita za pojedino zanimanje koji sadrži skupove ishoda učenja i način njihova vrednovanja donosi ministar nadležan za obrt uz prethodnu suglasnost ministra nadležnog za obrazovanje.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(6) Nacionalni centar za vanjsko vrednovanje obrazovanja i Agencija za strukovno obrazovanje i obrazovanje odraslih nadležni su za provedbu postupka vanjskog vrednovanja pomoćničkog ispita.</w:t>
      </w:r>
    </w:p>
    <w:p w:rsidR="00166AD5" w:rsidRPr="005567D9" w:rsidRDefault="00166AD5" w:rsidP="00486D70">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(7) Način i postupak vanjskog vrednovanja iz stavka 6. ovog članka propisuje pravilnikom ministar nadležan za obrt uz prethodnu suglasnost ministra nadležnog za obrazovanje, a na prijedlog Agencije za strukovno obrazovanje i obrazovanje odraslih.</w:t>
      </w:r>
    </w:p>
    <w:p w:rsidR="00935081" w:rsidRDefault="00935081" w:rsidP="00166AD5">
      <w:pPr>
        <w:spacing w:before="100" w:beforeAutospacing="1" w:after="100" w:afterAutospacing="1" w:line="240" w:lineRule="auto"/>
        <w:jc w:val="center"/>
        <w:rPr>
          <w:rFonts w:ascii="Times New Roman" w:eastAsia="Times New Roman" w:hAnsi="Times New Roman" w:cs="Times New Roman"/>
          <w:sz w:val="24"/>
          <w:szCs w:val="24"/>
        </w:rPr>
      </w:pP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lastRenderedPageBreak/>
        <w:t>Članak 63.</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Pomoćnički ispit polaže se pred Povjerenstvom koje osniva Agencija za strukovno obrazovanje i obrazovanje odraslih.</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Povjerenstvo iz stavka 1. ovoga članka sastoji se od najmanje tri člana. U Povjerenstvu moraju biti zastupljene osobe koje imaju odgovarajuće majstorsko zvanje i nastavnici srednje strukovne škole za odgovarajuće zanimanje, s time da osobe iz obrta čine većinu.</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Postupak i način polaganja pomoćničkog ispita te oblik i sadržaj uvjerenja o položenom pomoćničkom ispitu propisuje pravilnikom ministar nadležan za obrt nakon prethodno pribavljenog mišljenja ministra nadležnog za obrazovanje.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(4) Polazniku koji je položio pomoćnički ispit ministarstvo nadležno za obrt izdaje uvjerenje o položenom pomoćničkom ispitu.</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64.</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Za obavljanje vezanih obrta za koje se traži stručna osposobljenost polaže se ispit o stručnoj osposobljenosti prema programu koji utvrđuje ministar nadležan za obrt na prijedlog Hrvatske obrtničke komore. Ispitu o stručnoj osposobljenosti može pristupiti osoba s najmanje završenom osnovnom školom.</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Ispit o stručnoj osposobljenosti polaže se pred komisijom koju osniva Hrvatska obrtnička komora, a sastoji se od najmanje tri člana.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Postupak i način polaganja ispita o stručnoj osposobljenosti propisuje pravilnikom ministar nadležan za obrt nakon prethodno pribavljenog mišljenja Hrvatske obrtničke komore.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(4) Ispit o stručnoj osposobljenosti obuhvaća praktična strukovna znanja i znanja nužna za samostalno obavljanje obrta.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(5) Hrvatska obrtnička komora vodi evidenciju o polaganju ispita o stručnoj osposobljenosti.</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(6) O položenom ispitu o stručnoj osposobljenosti uvjerenje izdaje Hrvatska obrtnička komora.</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65.</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Majstorskom ispitu mogu pristupiti osobe koje nakon položenog pomoćničkog ispita imaju najmanje dvije godine radnog iskustva u zanimanju za koje žele polagati majstorski ispit.</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Majstorskom ispitu mogu pristupiti i osobe koje nakon završetka neodgovarajućeg srednje strukovnog obrazovanja, opće srednjoškolskog obrazovanja ili obrazovanja u umjetničkim srednjim školama, imaju najmanje tri godine radnog iskustva u zanimanju za koje žele polagati majstorski ispit.</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lastRenderedPageBreak/>
        <w:t>(3) Majstorskom ispitu mogu pristupiti i osobe s položenim pomoćničkim ispitom u odgovarajućem zanimanju i završenim obrazovanjem u majstorskoj školi u trajanju od godine dana.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(4) Majstorskom ispitu mogu pristupiti i osobe koje su stekle odgovarajuću srednju stručnu spremu do školske godine 1999./2000., ako na dan pristupanja ispitu imaju najmanje dvije godine radnog iskustva u zanimanju za koje žele polagati majstorski ispit.</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(5) Majstorskom ispitu mogu pristupiti i osobe s neodgovarajućim srednje strukovnim ili općim srednje školskim obrazovanjem te obrazovanjem u umjetničkim srednjim školama ako na dan pristupanja ispitu imaju najmanje godinu dana radnog iskustva u zanimanju za koje žele polagati majstorski ispit i završeno obrazovanje u majstorskoj školi u trajanju od godine dana.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(6) Radno iskustvo u određenom zanimanju je iskustvo koje osoba stječe unutar radnog odnosa, tijekom stručnog osposobljavanja za rad bez zasnivanja radnog odnosa, radom u svojstvu volontera ili drugim oblikom rada u skladu sa zakonom.</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(7) Radno iskustvo iz stavka 6. ovoga članka dokazuje se javnim ispravama te ugovorom o radu, odgovarajućim potvrdama, preporukama i izjavama svjedoka o radu na određenim poslovima.</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66.</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Prava što ih ovaj Zakon priznaje osobama koje imaju majstorski ispit priznaju se i osobama koje na dan primjene Zakona o obrtu (»Narodne novine«, br. 77/93.) imaju odgovarajuće srednje strukovno obrazovanje i najmanje pet godina radnog iskustva u obavljanju djelatnosti za koju se traži majstorski ispit.</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Priznavanjem prava sukladno odredbi stavka 1. ovoga članka ne daje se i pravo na isticanje majstorskog naslova.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Ministar nadležan za obrt, po prethodno pribavljenom mišljenju Hrvatske obrtničke komore i nadležnog tijela čija je nadležnost propisana posebnim propisom ovisno o djelatnosti, u spornim slučajevima određuje koje je to odgovarajuće srednje strukovno obrazovanje iz stavka 1. ovoga članka.</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69.</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Hrvatska obrtnička komora osniva komisije za polaganje ispita o stručnoj osposobljenosti i majstorskih ispita ovisno o vrsti i broju obrta.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Troškove polaganja ispita o stručnoj osposobljenosti i majstorskog ispita snosi polaznik sam ili fizička i pravna osoba koja polaznika upućuje na ispit.</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Ministar nadležan za obrt odlukom utvrđuje cijenu polaganja ispita o stručnoj osposobljenosti i majstorskog ispita nakon prethodno pribavljenog mišljenja Hrvatske obrtničke komore.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lastRenderedPageBreak/>
        <w:t>(4) Nadzor nad zakonitošću organiziranja i provođenja ispita o stručnoj osposobljenosti i majstorskih ispita te stručni nadzor provodi ministarstvo nadležno za obrt.</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70.</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Obrazovanje za obavljanje obrta može se stjecati i u majstorskoj školi u skladu s ovim Zakonom.</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Nakon završetka majstorske škole polaže se majstorski ispit i stječe odgovarajuće majstorsko zvanje.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Postupak i način osnivanja majstorske škole propisuje pravilnikom ministar obrta uz prethodnu suglasnost ministarstva nadležnog za obrazovanje i prethodno pribavljeno mišljenje Hrvatske obrtničke komore.</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71.</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Priznavanje inozemnih stručnih kvalifikacija o stečenom majstorskom zvanju i njezinih pojedinih dijelova radi obavljanja regulirane profesije u području vezanih obrta obavlja ministarstvo nadležno za obrt.</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Postupak priznavanja inozemnih stručnih kvalifikacija iz stavka 1. ovoga članka pokreće se na zahtjev stranke i vodi se na temelju dokaza o kvalifikaciji za koju se priznavanje traži.</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Zahtjev za priznavanje inozemne stručne kvalifikacije i pojedinih njezinih dijelova o stečenom majstorskom zvanju radi obavljanja regulirane profesije u području vezanih obrta mora sadržavati:</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ispravu kojom se dokazuje inozemna stručna kvalifikacija u izvorniku ili ovjerenu presliku</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ovjereni prijevod isprave kojom se dokazuje inozemna stručna kvalifikacija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ispravu kojom se dokazuje završeno razdoblje obrazovanja ili položeni ispiti</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popis uvjeta/kriterija za pristup polaganju ispita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službeni program i plan iz kojeg je vidljiv sadržaj položenih ispita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životopis</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potvrdu o uplati naknade za troškove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ispravu o državljanstvu</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te druge dokaze utvrđene posebnim propisom.</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lastRenderedPageBreak/>
        <w:t>(4) Zahtjev iz stavka 3. ovoga članka podnosi se ministarstvu nadležnom za obrt.</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(5) U postupku priznavanja inozemnih stručnih kvalifikacija o stečenom majstorskom zvanju i njezinih pojedinih dijelova radi obavljanja regulirane profesije u području vezanih obrta, ministarstvo nadležno za obrt može zatražiti mišljenje nadležne strukovne organizacije, drugog nadležnog tijela ili obrazovne ustanove.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(6) O zahtjevu iz stavka 3. ovoga članka ministarstvo nadležno za obrt odlučuje rješenjem.</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(7) Protiv rješenja o priznavanju inozemne stručne kvalifikacije o stečenom majstorskom zvanju i njezinih pojedinih dijelova radi obavljanja regulirane profesije u području vezanih obrta nije dopuštena žalba, ali može se pokrenuti upravni spor.</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(8) Uvjete za priznavanje inozemnih stručnih kvalifikacija o stečenom majstorskom zvanju i njezinih pojedinih dijelova radi obavljanja regulirane profesije u području vezanih obrta, visinu naknade za troškove postupka priznavanja, način raspodjele prihoda od naknade, oslobođenje od plaćanja naknade te druga pitanja postupka propisuje pravilnikom ministar nadležan za obrt.</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(9) Školske svjedodžbe i druge javne isprave o stečenoj naobrazbi izdane do 8. listopada 1991. u obrazovnim ustanovama na području bivše SFRJ izjednačene su po pravnoj snazi sa svjedodžbama i drugim javnim ispravama obrazovnih ustanova Republike Hrvatske i ne podliježu postupku priznavanja.</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80.</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Tijela Hrvatske obrtničke komore su: skupština, upravni i nadzorni odbor i predsjednik.</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81.</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Skupština Hrvatske obrtničke komore je najviše tijelo upravljanja, a sačinjavaju je predstavnici članova Hrvatske obrtničke komore.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Skupština Hrvatske obrtničke komore u zakonom i drugim aktima propisanim rokovima donosi:</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statut</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imenuje i razrješuje predsjednika Hrvatske obrtničke komore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donosi financijski plan</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imenuje i razrješuje upravni i nadzorni odbor</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odlučuje o raspisivanju izbora za predsjednika te provodi izbore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donosi opće akte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lastRenderedPageBreak/>
        <w:t>– donosi odluku o jedinstvenoj osnovici, načinu i rokovima plaćanja obveznog komorskog doprinosa za jedinstveni sustav organiziranosti obrta, koji u mjesečnom iznosu ne može biti viši od 2% osnovnog osobnog odbitka iz dohotka sukladno Zakonu o porezu na dohodak</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donosi odluku o iznosima i načinu plaćanja dobrovoljnog doprinosa za članove Hrvatske obrtničke komore i ostale fizičke i pravne osobe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donosi na prijedlog upravnog odbora pravilnik o materijalno-financijskom poslovanju jedinstvenog sustava financiranja strukture prihoda iz doprinosa za udruženja obrtnika, područne komore i Hrvatsku obrtničku komoru</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donosi na prijedlog upravnog odbora odluku o potvrđivanju pravilnika o materijalno-financijskom poslovanju područnih obrtničkih komora i udruženja obrtnika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donosi odluku o broju područnih obrtničkih komora, njihovu teritorijalnom obuhvatu i ustroju</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u spornim slučajevima utvrđuje područje koje obuhvaća jedna područna obrtnička komora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donosi na prijedlog upravnog odbora pravilnik o kriterijima za sistematizaciju radnih mjesta komorskog sustava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donosi pravilnik o organizaciji, sustavu, načinu izbora i nadležnosti Suda časti, te o postupku i mjerama koje on može izreći</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donosi cehovska pravila – uzance</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 obavlja i druge poslove predviđene ovim Zakonom.</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88.</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Pri Hrvatskoj obrtničkoj komori osniva se i djeluje Sud časti.</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Sud časti odlučuje o povredama dobrih običaja u obavljanju obrta, o neizvršavanju obveza članova, o povredama statuta i drugih akata Hrvatske obrtničke komore.</w:t>
      </w:r>
    </w:p>
    <w:p w:rsidR="00166AD5" w:rsidRPr="005567D9" w:rsidRDefault="00166AD5" w:rsidP="00166AD5">
      <w:pPr>
        <w:spacing w:before="100" w:beforeAutospacing="1" w:after="100" w:afterAutospacing="1" w:line="240" w:lineRule="auto"/>
        <w:jc w:val="center"/>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Članak 95.</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Novčanom kaznom u iznosu od 4000,00 do 35.000,00 kuna kaznit će se za prekršaj pravna osoba koja obavlja obrt:</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1. ako ne zaposli radnika za obavljanje vezanih ili povlaštenih obrta (članak 41. stavak 1.)</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2. ako ne prijavi promjenu sjedišta obrta (članak 21. stavak 2.)</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ako ne prijavi početak, odnosno prestanak obavljanja obrta u izdvojenom pogonu putem poslovođe (članak 25. stavak 1.).</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lastRenderedPageBreak/>
        <w:t>(2) Za prekršaj iz stavka 1. ovoga članka kaznit će se i odgovorna osoba u pravnoj osobi novčanom kaznom u iznosu od 2000,00 do 20.000,00 kuna.</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(3) Za prekršaj iz stavka 1. ovoga članka uz novčanu kaznu oduzet će se imovinska korist ostvarena izvršenjem prekršaja, kao i predmeti i sredstva koji su bili namijenjeni ili uporabljeni za počinjenje prekršaja ili su nastali njegovim počinjenjem.</w:t>
      </w:r>
    </w:p>
    <w:p w:rsidR="00166AD5" w:rsidRPr="005567D9" w:rsidRDefault="00166AD5" w:rsidP="00166AD5">
      <w:pPr>
        <w:spacing w:before="100" w:beforeAutospacing="1" w:after="100" w:afterAutospacing="1" w:line="240" w:lineRule="auto"/>
        <w:rPr>
          <w:rFonts w:ascii="Times New Roman" w:eastAsia="Times New Roman" w:hAnsi="Times New Roman" w:cs="Times New Roman"/>
          <w:sz w:val="24"/>
          <w:szCs w:val="24"/>
        </w:rPr>
      </w:pPr>
      <w:r w:rsidRPr="005567D9">
        <w:rPr>
          <w:rFonts w:ascii="Times New Roman" w:eastAsia="Times New Roman" w:hAnsi="Times New Roman" w:cs="Times New Roman"/>
          <w:sz w:val="24"/>
          <w:szCs w:val="24"/>
        </w:rPr>
        <w:t>(4) Za prekršaje iz stavka 1. ovoga članka može se pravnoj osobi i odgovornoj osobi u pravnoj osobi naplatiti novčana kazna na mjestu izvršenja prekršaja u iznosu od 2000,00 kuna.</w:t>
      </w:r>
    </w:p>
    <w:p w:rsidR="00166AD5" w:rsidRPr="00166AD5" w:rsidRDefault="00166AD5" w:rsidP="00166AD5">
      <w:pPr>
        <w:spacing w:before="100" w:beforeAutospacing="1" w:after="100" w:afterAutospacing="1" w:line="240" w:lineRule="auto"/>
        <w:rPr>
          <w:rFonts w:ascii="Times New Roman" w:eastAsia="Times New Roman" w:hAnsi="Times New Roman" w:cs="Times New Roman"/>
          <w:sz w:val="24"/>
          <w:szCs w:val="24"/>
          <w:lang w:val="en-US"/>
        </w:rPr>
      </w:pPr>
    </w:p>
    <w:p w:rsidR="00166AD5" w:rsidRPr="00166AD5" w:rsidRDefault="00166AD5" w:rsidP="00166AD5">
      <w:pPr>
        <w:autoSpaceDE w:val="0"/>
        <w:autoSpaceDN w:val="0"/>
        <w:spacing w:after="0" w:line="240" w:lineRule="auto"/>
        <w:rPr>
          <w:rFonts w:ascii="Times New Roman" w:eastAsia="Calibri" w:hAnsi="Times New Roman" w:cs="Times New Roman"/>
          <w:b/>
          <w:bCs/>
          <w:color w:val="000000"/>
          <w:sz w:val="24"/>
          <w:szCs w:val="24"/>
        </w:rPr>
      </w:pPr>
    </w:p>
    <w:p w:rsidR="00166AD5" w:rsidRPr="00166AD5" w:rsidRDefault="00166AD5" w:rsidP="00166AD5">
      <w:pPr>
        <w:autoSpaceDE w:val="0"/>
        <w:autoSpaceDN w:val="0"/>
        <w:spacing w:after="0" w:line="240" w:lineRule="auto"/>
        <w:jc w:val="center"/>
        <w:rPr>
          <w:rFonts w:ascii="Times New Roman" w:eastAsia="Times New Roman" w:hAnsi="Times New Roman" w:cs="Times New Roman"/>
          <w:sz w:val="24"/>
          <w:szCs w:val="24"/>
          <w:lang w:eastAsia="hr-HR"/>
        </w:rPr>
      </w:pPr>
    </w:p>
    <w:p w:rsidR="00166AD5" w:rsidRPr="00166AD5" w:rsidRDefault="00166AD5" w:rsidP="00166AD5">
      <w:pPr>
        <w:suppressAutoHyphens/>
        <w:autoSpaceDN w:val="0"/>
        <w:spacing w:after="0" w:line="240" w:lineRule="auto"/>
        <w:rPr>
          <w:rFonts w:ascii="Times New Roman" w:eastAsia="Times New Roman" w:hAnsi="Times New Roman" w:cs="Times New Roman"/>
          <w:szCs w:val="20"/>
        </w:rPr>
      </w:pPr>
    </w:p>
    <w:sectPr w:rsidR="00166AD5" w:rsidRPr="00166AD5" w:rsidSect="00DD25B7">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D6B" w:rsidRDefault="00813D6B" w:rsidP="00957046">
      <w:pPr>
        <w:spacing w:after="0" w:line="240" w:lineRule="auto"/>
      </w:pPr>
      <w:r>
        <w:separator/>
      </w:r>
    </w:p>
  </w:endnote>
  <w:endnote w:type="continuationSeparator" w:id="0">
    <w:p w:rsidR="00813D6B" w:rsidRDefault="00813D6B" w:rsidP="0095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EC Square Sans Pro">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807980"/>
      <w:docPartObj>
        <w:docPartGallery w:val="Page Numbers (Bottom of Page)"/>
        <w:docPartUnique/>
      </w:docPartObj>
    </w:sdtPr>
    <w:sdtEndPr>
      <w:rPr>
        <w:noProof/>
      </w:rPr>
    </w:sdtEndPr>
    <w:sdtContent>
      <w:p w:rsidR="00EA158F" w:rsidRDefault="00EA158F">
        <w:pPr>
          <w:pStyle w:val="Footer"/>
          <w:jc w:val="right"/>
        </w:pPr>
        <w:r>
          <w:fldChar w:fldCharType="begin"/>
        </w:r>
        <w:r>
          <w:instrText xml:space="preserve"> PAGE   \* MERGEFORMAT </w:instrText>
        </w:r>
        <w:r>
          <w:fldChar w:fldCharType="separate"/>
        </w:r>
        <w:r w:rsidR="008F1907">
          <w:rPr>
            <w:noProof/>
          </w:rPr>
          <w:t>2</w:t>
        </w:r>
        <w:r>
          <w:rPr>
            <w:noProof/>
          </w:rPr>
          <w:fldChar w:fldCharType="end"/>
        </w:r>
      </w:p>
    </w:sdtContent>
  </w:sdt>
  <w:p w:rsidR="00EA158F" w:rsidRDefault="00EA1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D6B" w:rsidRDefault="00813D6B" w:rsidP="00957046">
      <w:pPr>
        <w:spacing w:after="0" w:line="240" w:lineRule="auto"/>
      </w:pPr>
      <w:r>
        <w:separator/>
      </w:r>
    </w:p>
  </w:footnote>
  <w:footnote w:type="continuationSeparator" w:id="0">
    <w:p w:rsidR="00813D6B" w:rsidRDefault="00813D6B" w:rsidP="00957046">
      <w:pPr>
        <w:spacing w:after="0" w:line="240" w:lineRule="auto"/>
      </w:pPr>
      <w:r>
        <w:continuationSeparator/>
      </w:r>
    </w:p>
  </w:footnote>
  <w:footnote w:id="1">
    <w:p w:rsidR="00EA158F" w:rsidRDefault="00EA158F" w:rsidP="00957046">
      <w:pPr>
        <w:pStyle w:val="FootnoteText"/>
        <w:rPr>
          <w:lang w:val="en-US"/>
        </w:rPr>
      </w:pPr>
      <w:r>
        <w:rPr>
          <w:rStyle w:val="FootnoteReference"/>
        </w:rPr>
        <w:footnoteRef/>
      </w:r>
      <w:r>
        <w:t xml:space="preserve"> COM(2016) 381 final</w:t>
      </w:r>
    </w:p>
  </w:footnote>
  <w:footnote w:id="2">
    <w:p w:rsidR="00EA158F" w:rsidRPr="00CC1DC1" w:rsidRDefault="00EA158F">
      <w:pPr>
        <w:pStyle w:val="FootnoteText"/>
        <w:rPr>
          <w:lang w:val="en-US"/>
        </w:rPr>
      </w:pPr>
      <w:r>
        <w:rPr>
          <w:rStyle w:val="FootnoteReference"/>
        </w:rPr>
        <w:footnoteRef/>
      </w:r>
      <w:r>
        <w:t xml:space="preserve"> </w:t>
      </w:r>
      <w:r w:rsidRPr="00965F5B">
        <w:t>http://www.asoo.hr/default.aspx?id=3717</w:t>
      </w:r>
    </w:p>
  </w:footnote>
  <w:footnote w:id="3">
    <w:p w:rsidR="00EA158F" w:rsidRPr="00965F5B" w:rsidRDefault="00EA158F" w:rsidP="00965F5B">
      <w:pPr>
        <w:spacing w:after="0" w:line="288" w:lineRule="auto"/>
        <w:rPr>
          <w:rFonts w:ascii="Times New Roman" w:eastAsia="Calibri" w:hAnsi="Times New Roman" w:cs="Times New Roman"/>
        </w:rPr>
      </w:pPr>
      <w:r>
        <w:rPr>
          <w:rStyle w:val="FootnoteReference"/>
        </w:rPr>
        <w:footnoteRef/>
      </w:r>
      <w:hyperlink r:id="rId1" w:history="1">
        <w:r w:rsidRPr="00965F5B">
          <w:rPr>
            <w:rFonts w:ascii="Times New Roman" w:hAnsi="Times New Roman" w:cs="Times New Roman"/>
            <w:sz w:val="20"/>
            <w:szCs w:val="20"/>
            <w:lang w:eastAsia="hr-HR" w:bidi="hr-HR"/>
          </w:rPr>
          <w:t>https://mzo.hr/sites/default/files/dokumenti/2017/OBRAZOVANJE/Srednje/strukovne/program_razvoja_sustava_strukovnog_obrazovanja_i_osposobljavanja_2016-2020.pdf</w:t>
        </w:r>
      </w:hyperlink>
    </w:p>
  </w:footnote>
  <w:footnote w:id="4">
    <w:p w:rsidR="00EA158F" w:rsidRPr="00717874" w:rsidRDefault="00EA158F" w:rsidP="00965F5B">
      <w:pPr>
        <w:pStyle w:val="FootnoteText"/>
        <w:rPr>
          <w:lang w:val="en-US"/>
        </w:rPr>
      </w:pPr>
      <w:r>
        <w:rPr>
          <w:rStyle w:val="FootnoteReference"/>
        </w:rPr>
        <w:footnoteRef/>
      </w:r>
      <w:r>
        <w:t xml:space="preserve"> </w:t>
      </w:r>
      <w:r w:rsidRPr="00717874">
        <w:t>https://vlada.gov.hr/UserDocsImages/ZPPI/Dokumenti%20Vlada/Program_Vlada_RH_2016_2020.pdf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7235A"/>
    <w:multiLevelType w:val="hybridMultilevel"/>
    <w:tmpl w:val="2EF49C12"/>
    <w:lvl w:ilvl="0" w:tplc="F44C933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F7A2347"/>
    <w:multiLevelType w:val="hybridMultilevel"/>
    <w:tmpl w:val="307A10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8E7199E"/>
    <w:multiLevelType w:val="hybridMultilevel"/>
    <w:tmpl w:val="D45459D4"/>
    <w:lvl w:ilvl="0" w:tplc="E25EE3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5C7BF9"/>
    <w:multiLevelType w:val="hybridMultilevel"/>
    <w:tmpl w:val="3DFEBEA6"/>
    <w:lvl w:ilvl="0" w:tplc="91D08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46"/>
    <w:rsid w:val="00007FC8"/>
    <w:rsid w:val="000113B6"/>
    <w:rsid w:val="00024C9C"/>
    <w:rsid w:val="00025E6B"/>
    <w:rsid w:val="000353ED"/>
    <w:rsid w:val="0004719C"/>
    <w:rsid w:val="000509D3"/>
    <w:rsid w:val="00065074"/>
    <w:rsid w:val="00070B7D"/>
    <w:rsid w:val="00070F8A"/>
    <w:rsid w:val="00091B48"/>
    <w:rsid w:val="00094CAE"/>
    <w:rsid w:val="000B2425"/>
    <w:rsid w:val="000B6026"/>
    <w:rsid w:val="000B6689"/>
    <w:rsid w:val="000F3FA7"/>
    <w:rsid w:val="000F5BE8"/>
    <w:rsid w:val="001027ED"/>
    <w:rsid w:val="00104846"/>
    <w:rsid w:val="00105472"/>
    <w:rsid w:val="0011654C"/>
    <w:rsid w:val="001171D4"/>
    <w:rsid w:val="001178B3"/>
    <w:rsid w:val="00122F9D"/>
    <w:rsid w:val="00123227"/>
    <w:rsid w:val="001264E1"/>
    <w:rsid w:val="001309CF"/>
    <w:rsid w:val="0013195E"/>
    <w:rsid w:val="001447B2"/>
    <w:rsid w:val="00146B6D"/>
    <w:rsid w:val="00162559"/>
    <w:rsid w:val="00166AD5"/>
    <w:rsid w:val="00184D39"/>
    <w:rsid w:val="00193D13"/>
    <w:rsid w:val="001A0720"/>
    <w:rsid w:val="001B6C03"/>
    <w:rsid w:val="001C14D1"/>
    <w:rsid w:val="001D0C0B"/>
    <w:rsid w:val="001D397F"/>
    <w:rsid w:val="001D6A88"/>
    <w:rsid w:val="001F1C6F"/>
    <w:rsid w:val="002176EE"/>
    <w:rsid w:val="00223869"/>
    <w:rsid w:val="00225E96"/>
    <w:rsid w:val="002444DF"/>
    <w:rsid w:val="0026366E"/>
    <w:rsid w:val="00275DBD"/>
    <w:rsid w:val="00290F8C"/>
    <w:rsid w:val="002B21B1"/>
    <w:rsid w:val="002C7DF3"/>
    <w:rsid w:val="002D7590"/>
    <w:rsid w:val="002F5BC5"/>
    <w:rsid w:val="002F60CB"/>
    <w:rsid w:val="00310AD0"/>
    <w:rsid w:val="00312262"/>
    <w:rsid w:val="003170B3"/>
    <w:rsid w:val="00353CD1"/>
    <w:rsid w:val="00363771"/>
    <w:rsid w:val="003676DE"/>
    <w:rsid w:val="0037766F"/>
    <w:rsid w:val="003861AB"/>
    <w:rsid w:val="003A1BB3"/>
    <w:rsid w:val="003A3E2C"/>
    <w:rsid w:val="003A7351"/>
    <w:rsid w:val="003B09CD"/>
    <w:rsid w:val="003B11AF"/>
    <w:rsid w:val="003C08E5"/>
    <w:rsid w:val="003C45B2"/>
    <w:rsid w:val="003C693D"/>
    <w:rsid w:val="003D1E54"/>
    <w:rsid w:val="00406120"/>
    <w:rsid w:val="00406748"/>
    <w:rsid w:val="004070D7"/>
    <w:rsid w:val="0041188D"/>
    <w:rsid w:val="00413033"/>
    <w:rsid w:val="00430D0D"/>
    <w:rsid w:val="004329F3"/>
    <w:rsid w:val="00440F6C"/>
    <w:rsid w:val="00451255"/>
    <w:rsid w:val="00467DA9"/>
    <w:rsid w:val="0048276D"/>
    <w:rsid w:val="004846A7"/>
    <w:rsid w:val="00485A46"/>
    <w:rsid w:val="00486D70"/>
    <w:rsid w:val="004878DD"/>
    <w:rsid w:val="004919AA"/>
    <w:rsid w:val="004B7302"/>
    <w:rsid w:val="004E0A39"/>
    <w:rsid w:val="00521FDA"/>
    <w:rsid w:val="005305B6"/>
    <w:rsid w:val="00535CA3"/>
    <w:rsid w:val="005466DC"/>
    <w:rsid w:val="0055416F"/>
    <w:rsid w:val="0055458C"/>
    <w:rsid w:val="0055550D"/>
    <w:rsid w:val="005567D9"/>
    <w:rsid w:val="00565E4F"/>
    <w:rsid w:val="005809E3"/>
    <w:rsid w:val="005846F0"/>
    <w:rsid w:val="00585FA4"/>
    <w:rsid w:val="005C7BF4"/>
    <w:rsid w:val="005D659C"/>
    <w:rsid w:val="005E4E84"/>
    <w:rsid w:val="005E52A4"/>
    <w:rsid w:val="006264AB"/>
    <w:rsid w:val="00631722"/>
    <w:rsid w:val="00633F22"/>
    <w:rsid w:val="00651052"/>
    <w:rsid w:val="00653FE6"/>
    <w:rsid w:val="006718FF"/>
    <w:rsid w:val="00696524"/>
    <w:rsid w:val="006A2E24"/>
    <w:rsid w:val="006A404D"/>
    <w:rsid w:val="006B6C51"/>
    <w:rsid w:val="006C65CE"/>
    <w:rsid w:val="006D0959"/>
    <w:rsid w:val="00700E82"/>
    <w:rsid w:val="0070632B"/>
    <w:rsid w:val="007138C4"/>
    <w:rsid w:val="00717874"/>
    <w:rsid w:val="00723C10"/>
    <w:rsid w:val="007342C2"/>
    <w:rsid w:val="0075752D"/>
    <w:rsid w:val="00763023"/>
    <w:rsid w:val="00766BA8"/>
    <w:rsid w:val="00770ED5"/>
    <w:rsid w:val="00776AE9"/>
    <w:rsid w:val="00796020"/>
    <w:rsid w:val="007A1FC4"/>
    <w:rsid w:val="007B4ECF"/>
    <w:rsid w:val="007B4FF9"/>
    <w:rsid w:val="007C0252"/>
    <w:rsid w:val="007C075E"/>
    <w:rsid w:val="007C08AD"/>
    <w:rsid w:val="007C4A84"/>
    <w:rsid w:val="00813D6B"/>
    <w:rsid w:val="008169BC"/>
    <w:rsid w:val="00820237"/>
    <w:rsid w:val="00821BB9"/>
    <w:rsid w:val="00836BAB"/>
    <w:rsid w:val="0084117D"/>
    <w:rsid w:val="00843B39"/>
    <w:rsid w:val="0084560B"/>
    <w:rsid w:val="0084680D"/>
    <w:rsid w:val="00856A7A"/>
    <w:rsid w:val="00865936"/>
    <w:rsid w:val="00870636"/>
    <w:rsid w:val="008740BC"/>
    <w:rsid w:val="008748DB"/>
    <w:rsid w:val="00886A8C"/>
    <w:rsid w:val="008A2A6D"/>
    <w:rsid w:val="008B0255"/>
    <w:rsid w:val="008B078B"/>
    <w:rsid w:val="008C5825"/>
    <w:rsid w:val="008D488F"/>
    <w:rsid w:val="008D4F56"/>
    <w:rsid w:val="008E2FA7"/>
    <w:rsid w:val="008F1907"/>
    <w:rsid w:val="008F20BF"/>
    <w:rsid w:val="008F30F4"/>
    <w:rsid w:val="008F5B7F"/>
    <w:rsid w:val="00926713"/>
    <w:rsid w:val="00935081"/>
    <w:rsid w:val="00936EB0"/>
    <w:rsid w:val="00951067"/>
    <w:rsid w:val="00954E15"/>
    <w:rsid w:val="00957046"/>
    <w:rsid w:val="00964F06"/>
    <w:rsid w:val="00965F5B"/>
    <w:rsid w:val="00976705"/>
    <w:rsid w:val="00993E85"/>
    <w:rsid w:val="009B0AA9"/>
    <w:rsid w:val="009B0AAE"/>
    <w:rsid w:val="009B712D"/>
    <w:rsid w:val="009C512A"/>
    <w:rsid w:val="009D3E6B"/>
    <w:rsid w:val="009E384A"/>
    <w:rsid w:val="009E5393"/>
    <w:rsid w:val="009E7F3D"/>
    <w:rsid w:val="009F7B69"/>
    <w:rsid w:val="00A055B1"/>
    <w:rsid w:val="00A228CE"/>
    <w:rsid w:val="00A235EF"/>
    <w:rsid w:val="00A23A3E"/>
    <w:rsid w:val="00A255E3"/>
    <w:rsid w:val="00A435F1"/>
    <w:rsid w:val="00A44DBF"/>
    <w:rsid w:val="00A45C31"/>
    <w:rsid w:val="00A85B86"/>
    <w:rsid w:val="00A96D64"/>
    <w:rsid w:val="00AA0891"/>
    <w:rsid w:val="00AA4A75"/>
    <w:rsid w:val="00AD7347"/>
    <w:rsid w:val="00AE4107"/>
    <w:rsid w:val="00AE70DB"/>
    <w:rsid w:val="00AF334D"/>
    <w:rsid w:val="00AF6364"/>
    <w:rsid w:val="00B07755"/>
    <w:rsid w:val="00B14C1A"/>
    <w:rsid w:val="00B2150B"/>
    <w:rsid w:val="00B22C0B"/>
    <w:rsid w:val="00B25755"/>
    <w:rsid w:val="00B31AE1"/>
    <w:rsid w:val="00B41EFC"/>
    <w:rsid w:val="00B50649"/>
    <w:rsid w:val="00B53A35"/>
    <w:rsid w:val="00B7305D"/>
    <w:rsid w:val="00B90FFC"/>
    <w:rsid w:val="00B92D79"/>
    <w:rsid w:val="00BC5FA1"/>
    <w:rsid w:val="00BD5201"/>
    <w:rsid w:val="00BD536A"/>
    <w:rsid w:val="00BE2D73"/>
    <w:rsid w:val="00BF1F4D"/>
    <w:rsid w:val="00C00669"/>
    <w:rsid w:val="00C14900"/>
    <w:rsid w:val="00C21FCA"/>
    <w:rsid w:val="00C30140"/>
    <w:rsid w:val="00C43C37"/>
    <w:rsid w:val="00C45C23"/>
    <w:rsid w:val="00C75B05"/>
    <w:rsid w:val="00C82155"/>
    <w:rsid w:val="00C82D2E"/>
    <w:rsid w:val="00C90FB2"/>
    <w:rsid w:val="00CB1DE7"/>
    <w:rsid w:val="00CB5CDE"/>
    <w:rsid w:val="00CC1DC1"/>
    <w:rsid w:val="00CD22C4"/>
    <w:rsid w:val="00CD6A8D"/>
    <w:rsid w:val="00CE7441"/>
    <w:rsid w:val="00D015DA"/>
    <w:rsid w:val="00D15BC6"/>
    <w:rsid w:val="00D166A5"/>
    <w:rsid w:val="00D22888"/>
    <w:rsid w:val="00D35045"/>
    <w:rsid w:val="00D37593"/>
    <w:rsid w:val="00D40BEC"/>
    <w:rsid w:val="00D46C10"/>
    <w:rsid w:val="00D5722E"/>
    <w:rsid w:val="00D70AB0"/>
    <w:rsid w:val="00D732B9"/>
    <w:rsid w:val="00D743A6"/>
    <w:rsid w:val="00D81CD6"/>
    <w:rsid w:val="00D97B54"/>
    <w:rsid w:val="00DA3059"/>
    <w:rsid w:val="00DA3D92"/>
    <w:rsid w:val="00DB6B01"/>
    <w:rsid w:val="00DD25B7"/>
    <w:rsid w:val="00DD49A9"/>
    <w:rsid w:val="00DD68C6"/>
    <w:rsid w:val="00DE2B62"/>
    <w:rsid w:val="00DF0CA8"/>
    <w:rsid w:val="00DF517D"/>
    <w:rsid w:val="00E20606"/>
    <w:rsid w:val="00E377A6"/>
    <w:rsid w:val="00E4153E"/>
    <w:rsid w:val="00E51F87"/>
    <w:rsid w:val="00E57547"/>
    <w:rsid w:val="00E92105"/>
    <w:rsid w:val="00EA158F"/>
    <w:rsid w:val="00EA1F3A"/>
    <w:rsid w:val="00EA3D3F"/>
    <w:rsid w:val="00EB11D0"/>
    <w:rsid w:val="00EC4052"/>
    <w:rsid w:val="00EC759F"/>
    <w:rsid w:val="00ED11E6"/>
    <w:rsid w:val="00ED3EAC"/>
    <w:rsid w:val="00F05516"/>
    <w:rsid w:val="00F079C3"/>
    <w:rsid w:val="00F22068"/>
    <w:rsid w:val="00F5674C"/>
    <w:rsid w:val="00F60813"/>
    <w:rsid w:val="00F779B1"/>
    <w:rsid w:val="00F815C6"/>
    <w:rsid w:val="00F954F7"/>
    <w:rsid w:val="00FA6F8C"/>
    <w:rsid w:val="00FA750C"/>
    <w:rsid w:val="00FB208F"/>
    <w:rsid w:val="00FC51CE"/>
    <w:rsid w:val="00FC7049"/>
    <w:rsid w:val="00FD0032"/>
    <w:rsid w:val="00FE4FC2"/>
    <w:rsid w:val="00FF2F1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DEEE1-05D3-4524-B2A6-44804E34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046"/>
    <w:pPr>
      <w:spacing w:after="200" w:line="276" w:lineRule="auto"/>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7046"/>
    <w:pPr>
      <w:spacing w:after="0" w:line="240" w:lineRule="auto"/>
      <w:ind w:left="720" w:hanging="720"/>
      <w:jc w:val="both"/>
    </w:pPr>
    <w:rPr>
      <w:rFonts w:ascii="Times New Roman" w:hAnsi="Times New Roman" w:cs="Times New Roman"/>
      <w:sz w:val="20"/>
      <w:szCs w:val="20"/>
      <w:lang w:eastAsia="hr-HR" w:bidi="hr-HR"/>
    </w:rPr>
  </w:style>
  <w:style w:type="character" w:customStyle="1" w:styleId="FootnoteTextChar">
    <w:name w:val="Footnote Text Char"/>
    <w:basedOn w:val="DefaultParagraphFont"/>
    <w:link w:val="FootnoteText"/>
    <w:uiPriority w:val="99"/>
    <w:semiHidden/>
    <w:rsid w:val="00957046"/>
    <w:rPr>
      <w:rFonts w:ascii="Times New Roman" w:hAnsi="Times New Roman" w:cs="Times New Roman"/>
      <w:sz w:val="20"/>
      <w:szCs w:val="20"/>
      <w:lang w:val="hr-HR" w:eastAsia="hr-HR" w:bidi="hr-HR"/>
    </w:rPr>
  </w:style>
  <w:style w:type="paragraph" w:customStyle="1" w:styleId="t-9-8">
    <w:name w:val="t-9-8"/>
    <w:basedOn w:val="Normal"/>
    <w:rsid w:val="00957046"/>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957046"/>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957046"/>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2">
    <w:name w:val="T-9/8-2"/>
    <w:rsid w:val="00957046"/>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hr-HR" w:eastAsia="hr-HR"/>
    </w:rPr>
  </w:style>
  <w:style w:type="paragraph" w:customStyle="1" w:styleId="box457004">
    <w:name w:val="box_457004"/>
    <w:basedOn w:val="Normal"/>
    <w:rsid w:val="0095704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957046"/>
    <w:pPr>
      <w:spacing w:after="0" w:line="240" w:lineRule="auto"/>
      <w:jc w:val="center"/>
    </w:pPr>
    <w:rPr>
      <w:rFonts w:ascii="Times New Roman" w:eastAsiaTheme="minorEastAsia" w:hAnsi="Times New Roman" w:cs="Times New Roman"/>
      <w:sz w:val="28"/>
      <w:szCs w:val="28"/>
      <w:lang w:eastAsia="hr-HR"/>
    </w:rPr>
  </w:style>
  <w:style w:type="paragraph" w:customStyle="1" w:styleId="normal-000001">
    <w:name w:val="normal-000001"/>
    <w:basedOn w:val="Normal"/>
    <w:rsid w:val="00957046"/>
    <w:pPr>
      <w:spacing w:after="0" w:line="240" w:lineRule="auto"/>
      <w:jc w:val="right"/>
    </w:pPr>
    <w:rPr>
      <w:rFonts w:ascii="Times New Roman" w:eastAsiaTheme="minorEastAsia" w:hAnsi="Times New Roman" w:cs="Times New Roman"/>
      <w:sz w:val="28"/>
      <w:szCs w:val="28"/>
      <w:lang w:eastAsia="hr-HR"/>
    </w:rPr>
  </w:style>
  <w:style w:type="paragraph" w:customStyle="1" w:styleId="normal-000002">
    <w:name w:val="normal-000002"/>
    <w:basedOn w:val="Normal"/>
    <w:rsid w:val="00957046"/>
    <w:pPr>
      <w:spacing w:after="0" w:line="240" w:lineRule="auto"/>
    </w:pPr>
    <w:rPr>
      <w:rFonts w:ascii="Times New Roman" w:eastAsiaTheme="minorEastAsia" w:hAnsi="Times New Roman" w:cs="Times New Roman"/>
      <w:sz w:val="28"/>
      <w:szCs w:val="28"/>
      <w:lang w:eastAsia="hr-HR"/>
    </w:rPr>
  </w:style>
  <w:style w:type="paragraph" w:customStyle="1" w:styleId="Title1">
    <w:name w:val="Title1"/>
    <w:basedOn w:val="Normal"/>
    <w:rsid w:val="00957046"/>
    <w:pPr>
      <w:spacing w:after="0" w:line="240" w:lineRule="auto"/>
      <w:jc w:val="center"/>
    </w:pPr>
    <w:rPr>
      <w:rFonts w:ascii="Times New Roman" w:eastAsiaTheme="minorEastAsia" w:hAnsi="Times New Roman" w:cs="Times New Roman"/>
      <w:sz w:val="28"/>
      <w:szCs w:val="28"/>
      <w:lang w:eastAsia="hr-HR"/>
    </w:rPr>
  </w:style>
  <w:style w:type="paragraph" w:customStyle="1" w:styleId="normal-000006">
    <w:name w:val="normal-000006"/>
    <w:basedOn w:val="Normal"/>
    <w:rsid w:val="00957046"/>
    <w:pPr>
      <w:spacing w:after="0" w:line="240" w:lineRule="auto"/>
    </w:pPr>
    <w:rPr>
      <w:rFonts w:ascii="Times New Roman" w:eastAsiaTheme="minorEastAsia" w:hAnsi="Times New Roman" w:cs="Times New Roman"/>
      <w:sz w:val="24"/>
      <w:szCs w:val="24"/>
      <w:lang w:eastAsia="hr-HR"/>
    </w:rPr>
  </w:style>
  <w:style w:type="paragraph" w:customStyle="1" w:styleId="bezproreda11">
    <w:name w:val="bezproreda11"/>
    <w:basedOn w:val="Normal"/>
    <w:rsid w:val="00957046"/>
    <w:pPr>
      <w:spacing w:after="0" w:line="240" w:lineRule="auto"/>
    </w:pPr>
    <w:rPr>
      <w:rFonts w:ascii="Times New Roman" w:eastAsiaTheme="minorEastAsia" w:hAnsi="Times New Roman" w:cs="Times New Roman"/>
      <w:sz w:val="24"/>
      <w:szCs w:val="24"/>
      <w:lang w:eastAsia="hr-HR"/>
    </w:rPr>
  </w:style>
  <w:style w:type="paragraph" w:customStyle="1" w:styleId="default">
    <w:name w:val="default"/>
    <w:basedOn w:val="Normal"/>
    <w:rsid w:val="00957046"/>
    <w:pPr>
      <w:spacing w:after="0" w:line="240" w:lineRule="auto"/>
      <w:jc w:val="both"/>
    </w:pPr>
    <w:rPr>
      <w:rFonts w:ascii="Times New Roman" w:eastAsiaTheme="minorEastAsia" w:hAnsi="Times New Roman" w:cs="Times New Roman"/>
      <w:sz w:val="24"/>
      <w:szCs w:val="24"/>
      <w:lang w:eastAsia="hr-HR"/>
    </w:rPr>
  </w:style>
  <w:style w:type="paragraph" w:customStyle="1" w:styleId="default-000009">
    <w:name w:val="default-000009"/>
    <w:basedOn w:val="Normal"/>
    <w:rsid w:val="00957046"/>
    <w:pPr>
      <w:spacing w:after="0" w:line="240" w:lineRule="auto"/>
    </w:pPr>
    <w:rPr>
      <w:rFonts w:ascii="Times New Roman" w:eastAsiaTheme="minorEastAsia" w:hAnsi="Times New Roman" w:cs="Times New Roman"/>
      <w:sz w:val="24"/>
      <w:szCs w:val="24"/>
      <w:lang w:eastAsia="hr-HR"/>
    </w:rPr>
  </w:style>
  <w:style w:type="paragraph" w:customStyle="1" w:styleId="tb-na16">
    <w:name w:val="tb-na16"/>
    <w:basedOn w:val="Normal"/>
    <w:rsid w:val="00957046"/>
    <w:pPr>
      <w:spacing w:before="100" w:beforeAutospacing="1" w:after="90" w:line="240" w:lineRule="auto"/>
    </w:pPr>
    <w:rPr>
      <w:rFonts w:ascii="Times New Roman" w:eastAsiaTheme="minorEastAsia" w:hAnsi="Times New Roman" w:cs="Times New Roman"/>
      <w:sz w:val="24"/>
      <w:szCs w:val="24"/>
      <w:lang w:eastAsia="hr-HR"/>
    </w:rPr>
  </w:style>
  <w:style w:type="paragraph" w:customStyle="1" w:styleId="tb-na16-000013">
    <w:name w:val="tb-na16-000013"/>
    <w:basedOn w:val="Normal"/>
    <w:rsid w:val="00957046"/>
    <w:pPr>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bodytext">
    <w:name w:val="bodytext"/>
    <w:basedOn w:val="Normal"/>
    <w:rsid w:val="00957046"/>
    <w:pPr>
      <w:spacing w:before="100" w:beforeAutospacing="1" w:after="210" w:line="240" w:lineRule="auto"/>
      <w:jc w:val="both"/>
    </w:pPr>
    <w:rPr>
      <w:rFonts w:ascii="Times New Roman" w:eastAsiaTheme="minorEastAsia" w:hAnsi="Times New Roman" w:cs="Times New Roman"/>
      <w:sz w:val="24"/>
      <w:szCs w:val="24"/>
      <w:lang w:eastAsia="hr-HR"/>
    </w:rPr>
  </w:style>
  <w:style w:type="paragraph" w:customStyle="1" w:styleId="normal-000024">
    <w:name w:val="normal-000024"/>
    <w:basedOn w:val="Normal"/>
    <w:rsid w:val="00957046"/>
    <w:pPr>
      <w:spacing w:after="0" w:line="240" w:lineRule="auto"/>
      <w:jc w:val="both"/>
    </w:pPr>
    <w:rPr>
      <w:rFonts w:ascii="Times New Roman" w:eastAsiaTheme="minorEastAsia" w:hAnsi="Times New Roman" w:cs="Times New Roman"/>
      <w:sz w:val="24"/>
      <w:szCs w:val="24"/>
      <w:lang w:eastAsia="hr-HR"/>
    </w:rPr>
  </w:style>
  <w:style w:type="paragraph" w:customStyle="1" w:styleId="tb-na16-000032">
    <w:name w:val="tb-na16-000032"/>
    <w:basedOn w:val="Normal"/>
    <w:rsid w:val="00957046"/>
    <w:pPr>
      <w:spacing w:before="100" w:beforeAutospacing="1" w:after="90" w:line="240" w:lineRule="auto"/>
      <w:jc w:val="center"/>
    </w:pPr>
    <w:rPr>
      <w:rFonts w:ascii="Times New Roman" w:eastAsiaTheme="minorEastAsia" w:hAnsi="Times New Roman" w:cs="Times New Roman"/>
      <w:sz w:val="24"/>
      <w:szCs w:val="24"/>
      <w:lang w:eastAsia="hr-HR"/>
    </w:rPr>
  </w:style>
  <w:style w:type="character" w:styleId="FootnoteReference">
    <w:name w:val="footnote reference"/>
    <w:basedOn w:val="DefaultParagraphFont"/>
    <w:uiPriority w:val="99"/>
    <w:semiHidden/>
    <w:unhideWhenUsed/>
    <w:rsid w:val="00957046"/>
    <w:rPr>
      <w:vertAlign w:val="superscript"/>
    </w:rPr>
  </w:style>
  <w:style w:type="character" w:customStyle="1" w:styleId="defaultparagraphfont0">
    <w:name w:val="defaultparagraphfont"/>
    <w:basedOn w:val="DefaultParagraphFont"/>
    <w:rsid w:val="00957046"/>
    <w:rPr>
      <w:rFonts w:ascii="Times New Roman" w:hAnsi="Times New Roman" w:cs="Times New Roman" w:hint="default"/>
      <w:b/>
      <w:bCs/>
      <w:sz w:val="28"/>
      <w:szCs w:val="28"/>
    </w:rPr>
  </w:style>
  <w:style w:type="character" w:customStyle="1" w:styleId="000000">
    <w:name w:val="000000"/>
    <w:basedOn w:val="DefaultParagraphFont"/>
    <w:rsid w:val="00957046"/>
    <w:rPr>
      <w:b/>
      <w:bCs/>
      <w:sz w:val="28"/>
      <w:szCs w:val="28"/>
    </w:rPr>
  </w:style>
  <w:style w:type="character" w:customStyle="1" w:styleId="defaultparagraphfont-000003">
    <w:name w:val="defaultparagraphfont-000003"/>
    <w:basedOn w:val="DefaultParagraphFont"/>
    <w:rsid w:val="00957046"/>
    <w:rPr>
      <w:rFonts w:ascii="Times New Roman" w:hAnsi="Times New Roman" w:cs="Times New Roman" w:hint="default"/>
      <w:b/>
      <w:bCs/>
      <w:sz w:val="28"/>
      <w:szCs w:val="28"/>
    </w:rPr>
  </w:style>
  <w:style w:type="character" w:customStyle="1" w:styleId="defaultparagraphfont-000005">
    <w:name w:val="defaultparagraphfont-000005"/>
    <w:basedOn w:val="DefaultParagraphFont"/>
    <w:rsid w:val="00957046"/>
    <w:rPr>
      <w:rFonts w:ascii="Times New Roman" w:hAnsi="Times New Roman" w:cs="Times New Roman" w:hint="default"/>
      <w:b/>
      <w:bCs/>
      <w:sz w:val="24"/>
      <w:szCs w:val="24"/>
    </w:rPr>
  </w:style>
  <w:style w:type="character" w:customStyle="1" w:styleId="000007">
    <w:name w:val="000007"/>
    <w:basedOn w:val="DefaultParagraphFont"/>
    <w:rsid w:val="00957046"/>
    <w:rPr>
      <w:b/>
      <w:bCs/>
      <w:sz w:val="24"/>
      <w:szCs w:val="24"/>
    </w:rPr>
  </w:style>
  <w:style w:type="character" w:customStyle="1" w:styleId="defaultparagraphfont-000008">
    <w:name w:val="defaultparagraphfont-000008"/>
    <w:basedOn w:val="DefaultParagraphFont"/>
    <w:rsid w:val="00957046"/>
    <w:rPr>
      <w:rFonts w:ascii="Times New Roman" w:hAnsi="Times New Roman" w:cs="Times New Roman" w:hint="default"/>
      <w:b w:val="0"/>
      <w:bCs w:val="0"/>
      <w:color w:val="000000"/>
      <w:sz w:val="24"/>
      <w:szCs w:val="24"/>
    </w:rPr>
  </w:style>
  <w:style w:type="character" w:customStyle="1" w:styleId="000010">
    <w:name w:val="000010"/>
    <w:basedOn w:val="DefaultParagraphFont"/>
    <w:rsid w:val="00957046"/>
    <w:rPr>
      <w:b w:val="0"/>
      <w:bCs w:val="0"/>
      <w:color w:val="000000"/>
      <w:sz w:val="24"/>
      <w:szCs w:val="24"/>
    </w:rPr>
  </w:style>
  <w:style w:type="character" w:customStyle="1" w:styleId="defaultparagraphfont-000025">
    <w:name w:val="defaultparagraphfont-000025"/>
    <w:basedOn w:val="DefaultParagraphFont"/>
    <w:rsid w:val="00957046"/>
    <w:rPr>
      <w:rFonts w:ascii="Times New Roman" w:hAnsi="Times New Roman" w:cs="Times New Roman" w:hint="default"/>
      <w:b w:val="0"/>
      <w:bCs w:val="0"/>
      <w:sz w:val="24"/>
      <w:szCs w:val="24"/>
    </w:rPr>
  </w:style>
  <w:style w:type="paragraph" w:styleId="BalloonText">
    <w:name w:val="Balloon Text"/>
    <w:basedOn w:val="Normal"/>
    <w:link w:val="BalloonTextChar"/>
    <w:uiPriority w:val="99"/>
    <w:semiHidden/>
    <w:unhideWhenUsed/>
    <w:rsid w:val="005E5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2A4"/>
    <w:rPr>
      <w:rFonts w:ascii="Segoe UI" w:hAnsi="Segoe UI" w:cs="Segoe UI"/>
      <w:sz w:val="18"/>
      <w:szCs w:val="18"/>
      <w:lang w:val="hr-HR"/>
    </w:rPr>
  </w:style>
  <w:style w:type="paragraph" w:styleId="ListParagraph">
    <w:name w:val="List Paragraph"/>
    <w:basedOn w:val="Normal"/>
    <w:uiPriority w:val="34"/>
    <w:qFormat/>
    <w:rsid w:val="00B25755"/>
    <w:pPr>
      <w:ind w:left="720"/>
      <w:contextualSpacing/>
    </w:pPr>
  </w:style>
  <w:style w:type="paragraph" w:customStyle="1" w:styleId="box459644">
    <w:name w:val="box_459644"/>
    <w:basedOn w:val="Normal"/>
    <w:rsid w:val="004E0A3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20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237"/>
    <w:rPr>
      <w:lang w:val="hr-HR"/>
    </w:rPr>
  </w:style>
  <w:style w:type="paragraph" w:styleId="Footer">
    <w:name w:val="footer"/>
    <w:basedOn w:val="Normal"/>
    <w:link w:val="FooterChar"/>
    <w:uiPriority w:val="99"/>
    <w:unhideWhenUsed/>
    <w:rsid w:val="00820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237"/>
    <w:rPr>
      <w:lang w:val="hr-HR"/>
    </w:rPr>
  </w:style>
  <w:style w:type="character" w:customStyle="1" w:styleId="A5">
    <w:name w:val="A5"/>
    <w:uiPriority w:val="99"/>
    <w:rsid w:val="00D46C10"/>
    <w:rPr>
      <w:rFonts w:cs="EC Square Sans Pro"/>
      <w:color w:val="000000"/>
      <w:sz w:val="92"/>
      <w:szCs w:val="9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9796">
      <w:bodyDiv w:val="1"/>
      <w:marLeft w:val="0"/>
      <w:marRight w:val="0"/>
      <w:marTop w:val="0"/>
      <w:marBottom w:val="0"/>
      <w:divBdr>
        <w:top w:val="none" w:sz="0" w:space="0" w:color="auto"/>
        <w:left w:val="none" w:sz="0" w:space="0" w:color="auto"/>
        <w:bottom w:val="none" w:sz="0" w:space="0" w:color="auto"/>
        <w:right w:val="none" w:sz="0" w:space="0" w:color="auto"/>
      </w:divBdr>
    </w:div>
    <w:div w:id="411507476">
      <w:bodyDiv w:val="1"/>
      <w:marLeft w:val="0"/>
      <w:marRight w:val="0"/>
      <w:marTop w:val="0"/>
      <w:marBottom w:val="0"/>
      <w:divBdr>
        <w:top w:val="none" w:sz="0" w:space="0" w:color="auto"/>
        <w:left w:val="none" w:sz="0" w:space="0" w:color="auto"/>
        <w:bottom w:val="none" w:sz="0" w:space="0" w:color="auto"/>
        <w:right w:val="none" w:sz="0" w:space="0" w:color="auto"/>
      </w:divBdr>
    </w:div>
    <w:div w:id="777602382">
      <w:bodyDiv w:val="1"/>
      <w:marLeft w:val="0"/>
      <w:marRight w:val="0"/>
      <w:marTop w:val="0"/>
      <w:marBottom w:val="0"/>
      <w:divBdr>
        <w:top w:val="none" w:sz="0" w:space="0" w:color="auto"/>
        <w:left w:val="none" w:sz="0" w:space="0" w:color="auto"/>
        <w:bottom w:val="none" w:sz="0" w:space="0" w:color="auto"/>
        <w:right w:val="none" w:sz="0" w:space="0" w:color="auto"/>
      </w:divBdr>
    </w:div>
    <w:div w:id="1675297314">
      <w:bodyDiv w:val="1"/>
      <w:marLeft w:val="0"/>
      <w:marRight w:val="0"/>
      <w:marTop w:val="0"/>
      <w:marBottom w:val="0"/>
      <w:divBdr>
        <w:top w:val="none" w:sz="0" w:space="0" w:color="auto"/>
        <w:left w:val="none" w:sz="0" w:space="0" w:color="auto"/>
        <w:bottom w:val="none" w:sz="0" w:space="0" w:color="auto"/>
        <w:right w:val="none" w:sz="0" w:space="0" w:color="auto"/>
      </w:divBdr>
    </w:div>
    <w:div w:id="2047943977">
      <w:bodyDiv w:val="1"/>
      <w:marLeft w:val="0"/>
      <w:marRight w:val="0"/>
      <w:marTop w:val="0"/>
      <w:marBottom w:val="0"/>
      <w:divBdr>
        <w:top w:val="none" w:sz="0" w:space="0" w:color="auto"/>
        <w:left w:val="none" w:sz="0" w:space="0" w:color="auto"/>
        <w:bottom w:val="none" w:sz="0" w:space="0" w:color="auto"/>
        <w:right w:val="none" w:sz="0" w:space="0" w:color="auto"/>
      </w:divBdr>
    </w:div>
    <w:div w:id="213925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zo.hr/sites/default/files/dokumenti/2017/OBRAZOVANJE/Srednje/strukovne/program_razvoja_sustava_strukovnog_obrazovanja_i_osposobljavanja_2016-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3A01E-2D91-47E2-AF48-BF6F740476F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7F3EF4C-7B25-48A9-A7F7-7C4A938F822F}">
  <ds:schemaRefs>
    <ds:schemaRef ds:uri="http://schemas.microsoft.com/sharepoint/v3/contenttype/forms"/>
  </ds:schemaRefs>
</ds:datastoreItem>
</file>

<file path=customXml/itemProps3.xml><?xml version="1.0" encoding="utf-8"?>
<ds:datastoreItem xmlns:ds="http://schemas.openxmlformats.org/officeDocument/2006/customXml" ds:itemID="{63F75F3B-FC33-49D2-B907-0B00343C7EB8}">
  <ds:schemaRefs>
    <ds:schemaRef ds:uri="http://schemas.microsoft.com/sharepoint/events"/>
  </ds:schemaRefs>
</ds:datastoreItem>
</file>

<file path=customXml/itemProps4.xml><?xml version="1.0" encoding="utf-8"?>
<ds:datastoreItem xmlns:ds="http://schemas.openxmlformats.org/officeDocument/2006/customXml" ds:itemID="{95E42A5F-11CA-446D-8DF7-9DA63115C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8368-C159-4C23-8A4B-58080FF8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11300</Words>
  <Characters>64414</Characters>
  <Application>Microsoft Office Word</Application>
  <DocSecurity>0</DocSecurity>
  <Lines>536</Lines>
  <Paragraphs>151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Veliki</dc:creator>
  <cp:lastModifiedBy>Vlatka Šelimber</cp:lastModifiedBy>
  <cp:revision>2</cp:revision>
  <cp:lastPrinted>2019-09-11T10:54:00Z</cp:lastPrinted>
  <dcterms:created xsi:type="dcterms:W3CDTF">2019-09-12T06:53:00Z</dcterms:created>
  <dcterms:modified xsi:type="dcterms:W3CDTF">2019-09-12T06:53:00Z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