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E2D03" w14:textId="77777777" w:rsidR="000C3EEE" w:rsidRPr="00800462" w:rsidRDefault="000C3EEE" w:rsidP="000C3EEE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1771BE0F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0195037E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3BB89" w14:textId="77777777" w:rsidR="000C3EEE" w:rsidRPr="00800462" w:rsidRDefault="001E6CB6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72616C">
        <w:rPr>
          <w:rFonts w:ascii="Times New Roman" w:hAnsi="Times New Roman" w:cs="Times New Roman"/>
          <w:sz w:val="24"/>
          <w:szCs w:val="24"/>
        </w:rPr>
        <w:t xml:space="preserve">Zagreb, </w:t>
      </w:r>
      <w:r w:rsidR="006E5B25">
        <w:rPr>
          <w:rFonts w:ascii="Times New Roman" w:hAnsi="Times New Roman" w:cs="Times New Roman"/>
          <w:sz w:val="24"/>
          <w:szCs w:val="24"/>
        </w:rPr>
        <w:t>19</w:t>
      </w:r>
      <w:r w:rsidR="006035E1">
        <w:rPr>
          <w:rFonts w:ascii="Times New Roman" w:hAnsi="Times New Roman" w:cs="Times New Roman"/>
          <w:sz w:val="24"/>
          <w:szCs w:val="24"/>
        </w:rPr>
        <w:t>.</w:t>
      </w:r>
      <w:r w:rsidR="0021463E" w:rsidRPr="0072616C">
        <w:rPr>
          <w:rFonts w:ascii="Times New Roman" w:hAnsi="Times New Roman" w:cs="Times New Roman"/>
          <w:sz w:val="24"/>
          <w:szCs w:val="24"/>
        </w:rPr>
        <w:t xml:space="preserve"> </w:t>
      </w:r>
      <w:r w:rsidR="006E5B25">
        <w:rPr>
          <w:rFonts w:ascii="Times New Roman" w:hAnsi="Times New Roman" w:cs="Times New Roman"/>
          <w:sz w:val="24"/>
          <w:szCs w:val="24"/>
        </w:rPr>
        <w:t>rujna</w:t>
      </w:r>
      <w:r w:rsidR="000C3EEE" w:rsidRPr="0072616C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262E4A8B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EE7848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894E6D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2977E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0C70D7A8" w14:textId="77777777" w:rsidTr="00427D0F">
        <w:tc>
          <w:tcPr>
            <w:tcW w:w="1951" w:type="dxa"/>
          </w:tcPr>
          <w:p w14:paraId="4FCAAC31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D3CB176" w14:textId="77777777" w:rsidR="000C3EEE" w:rsidRPr="00800462" w:rsidRDefault="000C3EEE" w:rsidP="000C3EEE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>zaštite okoliša i energetike</w:t>
            </w:r>
          </w:p>
        </w:tc>
      </w:tr>
    </w:tbl>
    <w:p w14:paraId="600E0F10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14:paraId="4F2B8523" w14:textId="77777777" w:rsidTr="00427D0F">
        <w:tc>
          <w:tcPr>
            <w:tcW w:w="1951" w:type="dxa"/>
          </w:tcPr>
          <w:p w14:paraId="1664BA26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145F569" w14:textId="77777777" w:rsidR="0021463E" w:rsidRPr="006E5B25" w:rsidRDefault="00F07B04" w:rsidP="001B4B2E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E5B25">
              <w:rPr>
                <w:color w:val="000000"/>
                <w:sz w:val="24"/>
                <w:szCs w:val="24"/>
              </w:rPr>
              <w:t xml:space="preserve">Prijedlog Odluke o davanju koncesije društvu </w:t>
            </w:r>
            <w:r w:rsidR="001B4B2E" w:rsidRPr="006E5B25">
              <w:rPr>
                <w:color w:val="000000"/>
                <w:sz w:val="24"/>
                <w:szCs w:val="24"/>
              </w:rPr>
              <w:t>AQUAE VIVAE d.d.</w:t>
            </w:r>
            <w:r w:rsidRPr="006E5B25">
              <w:rPr>
                <w:color w:val="000000"/>
                <w:sz w:val="24"/>
                <w:szCs w:val="24"/>
              </w:rPr>
              <w:t xml:space="preserve">, za </w:t>
            </w:r>
            <w:r w:rsidR="001B4B2E" w:rsidRPr="006E5B25">
              <w:rPr>
                <w:color w:val="000000"/>
                <w:sz w:val="24"/>
                <w:szCs w:val="24"/>
              </w:rPr>
              <w:t>zahvaćanje mineralnih i geotermalnih voda za zdravstvene i balneološke potrebe, sport i rekreaciju</w:t>
            </w:r>
            <w:r w:rsidR="001E6CB6" w:rsidRPr="006E5B25">
              <w:rPr>
                <w:sz w:val="24"/>
                <w:szCs w:val="24"/>
              </w:rPr>
              <w:t xml:space="preserve"> </w:t>
            </w:r>
          </w:p>
          <w:p w14:paraId="63E47A0F" w14:textId="77777777" w:rsidR="000C3EEE" w:rsidRPr="00800462" w:rsidRDefault="000C3EEE" w:rsidP="002146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39F7AF0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83C2042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E3A00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3EA6B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4CB3C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597C3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BDAF2" w14:textId="77777777" w:rsidR="005222AE" w:rsidRDefault="005222AE" w:rsidP="005222AE">
      <w:pPr>
        <w:pStyle w:val="Header"/>
      </w:pPr>
    </w:p>
    <w:p w14:paraId="72CB5E36" w14:textId="77777777" w:rsidR="005222AE" w:rsidRDefault="005222AE" w:rsidP="005222AE"/>
    <w:p w14:paraId="7EEA37D2" w14:textId="77777777" w:rsidR="005222AE" w:rsidRDefault="005222AE" w:rsidP="005222AE">
      <w:pPr>
        <w:pStyle w:val="Footer"/>
      </w:pPr>
    </w:p>
    <w:p w14:paraId="7A6C7D61" w14:textId="77777777" w:rsidR="005222AE" w:rsidRDefault="005222AE" w:rsidP="005222AE"/>
    <w:p w14:paraId="2F12E973" w14:textId="77777777" w:rsidR="005222AE" w:rsidRP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0392BA52" w14:textId="77777777" w:rsidR="000C3EEE" w:rsidRDefault="000C3EEE" w:rsidP="000C3E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29197" w14:textId="77777777" w:rsidR="000F0803" w:rsidRDefault="000F0803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8115E" w14:textId="77777777" w:rsidR="00F07B04" w:rsidRDefault="00F07B04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DF0FE0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-</w:t>
      </w:r>
      <w:r w:rsidRPr="001E6CB6">
        <w:rPr>
          <w:rFonts w:ascii="Times New Roman" w:hAnsi="Times New Roman" w:cs="Times New Roman"/>
          <w:sz w:val="24"/>
          <w:szCs w:val="24"/>
        </w:rPr>
        <w:tab/>
        <w:t>PRIJEDLOG  -</w:t>
      </w:r>
    </w:p>
    <w:p w14:paraId="6C70DE36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09B5A7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AA135" w14:textId="77777777" w:rsidR="001E6CB6" w:rsidRPr="001E6CB6" w:rsidRDefault="0069361D" w:rsidP="001E6CB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Na temelju članka 189. stavka 1. točke 2. Zakona o vodama (»Narodne novine«, broj: 66/19) Vlada Republike Hrvatske je na sjednici održanoj ___________2019. godine donijela</w:t>
      </w:r>
    </w:p>
    <w:p w14:paraId="5D574A6A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CEAE61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4B254" w14:textId="77777777" w:rsidR="0069361D" w:rsidRPr="0069361D" w:rsidRDefault="0069361D" w:rsidP="0069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36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4B3A1A5B" w14:textId="77777777" w:rsidR="0069361D" w:rsidRPr="0069361D" w:rsidRDefault="0069361D" w:rsidP="0069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36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DAVANJU KONCESIJE DRUŠTVU AQUAE VIVAE d.d.,</w:t>
      </w:r>
    </w:p>
    <w:p w14:paraId="0F11E6BC" w14:textId="77777777" w:rsidR="0069361D" w:rsidRPr="0069361D" w:rsidRDefault="0069361D" w:rsidP="0069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36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ZAHVAĆANJE MINERALNIH I GEOTERMALNIH VODA </w:t>
      </w:r>
    </w:p>
    <w:p w14:paraId="3CCD6D53" w14:textId="77777777" w:rsidR="001E6CB6" w:rsidRPr="001E6CB6" w:rsidRDefault="0069361D" w:rsidP="0069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36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ZDRAVSTVENE I BALNEOLOŠKE POTREBE, SPORT I REKREACIJU</w:t>
      </w:r>
    </w:p>
    <w:p w14:paraId="2FE7D761" w14:textId="77777777" w:rsid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3E6FFD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5B2F40" w14:textId="77777777" w:rsid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I.</w:t>
      </w:r>
    </w:p>
    <w:p w14:paraId="6F308B48" w14:textId="77777777" w:rsidR="001E6CB6" w:rsidRP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C2B9D" w14:textId="77777777" w:rsidR="001E6CB6" w:rsidRDefault="0069361D" w:rsidP="001E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Vlada Republike Hrvatske daje društvu AQUAE VIVAE d.d., Krapinske Toplice, Antuna Mihanovića 1a (u daljnjem tekstu: Koncesionar), neposredno na zahtjev, koncesiju za zahvaćanje mineralnih i geotermalnih voda za zdravstvene i balneološke potrebe, sport i rekreaciju (u daljnjem tekstu: Koncesija), nakon prethodno pribavljenih Koncesijskih uvjeta Hrvatskih voda - Vodnogospodarskog odjela za gornju Savu, KLASA: 325-03/19-03/0000041 URBROJ: 374-25-2-19-3, od 30. srpnja 2019. godine.</w:t>
      </w:r>
    </w:p>
    <w:p w14:paraId="4F01F396" w14:textId="77777777" w:rsidR="001E6CB6" w:rsidRPr="001E6CB6" w:rsidRDefault="001E6CB6" w:rsidP="001E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A9B42" w14:textId="77777777" w:rsid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II.</w:t>
      </w:r>
    </w:p>
    <w:p w14:paraId="7B52FDAD" w14:textId="77777777" w:rsidR="001E6CB6" w:rsidRP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AD9B9" w14:textId="77777777" w:rsidR="001E6CB6" w:rsidRPr="00B26B33" w:rsidRDefault="0069361D" w:rsidP="00B2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Na temelju Koncesije, Koncesionar stječe pravo zahvaćanja mineralnih i geotermalnih voda iz izvorišta Pučka kupelj na k.č.br. 60/2, ZGRADA, ukupne površine 7057 m², upisane u zk.ul.br. 1905, k.o. Krapinske Toplice (koordinate izvorišta HTRS96/TM: E 448822 i N 5106260) do maksimalne količine Q  = 365.000 m</w:t>
      </w:r>
      <w:r w:rsidRPr="00313C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361D">
        <w:rPr>
          <w:rFonts w:ascii="Times New Roman" w:hAnsi="Times New Roman" w:cs="Times New Roman"/>
          <w:sz w:val="24"/>
          <w:szCs w:val="24"/>
        </w:rPr>
        <w:t>/god., uz maksimalnu crpnu količinu do q = 11,57 l/s.</w:t>
      </w:r>
    </w:p>
    <w:p w14:paraId="1BDF5C0F" w14:textId="77777777" w:rsidR="001E6CB6" w:rsidRDefault="001E6CB6" w:rsidP="00B26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B7AB9" w14:textId="77777777" w:rsid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III.</w:t>
      </w:r>
    </w:p>
    <w:p w14:paraId="18FFEBCB" w14:textId="77777777" w:rsidR="001E6CB6" w:rsidRP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58365" w14:textId="77777777" w:rsidR="00B26B33" w:rsidRDefault="0069361D" w:rsidP="000E44FD">
      <w:pPr>
        <w:pStyle w:val="BodyText"/>
        <w:spacing w:after="0"/>
        <w:jc w:val="both"/>
      </w:pPr>
      <w:r w:rsidRPr="00B82F35">
        <w:t xml:space="preserve">Koncesija se daje na rok od 30 godina od dana </w:t>
      </w:r>
      <w:r>
        <w:t>sklapanja</w:t>
      </w:r>
      <w:r w:rsidRPr="00B82F35">
        <w:t xml:space="preserve"> ugovora o koncesiji.</w:t>
      </w:r>
    </w:p>
    <w:p w14:paraId="478E7975" w14:textId="77777777" w:rsidR="000E44FD" w:rsidRPr="001E6CB6" w:rsidRDefault="000E44FD" w:rsidP="000E44FD">
      <w:pPr>
        <w:pStyle w:val="BodyText"/>
        <w:spacing w:after="0"/>
        <w:jc w:val="both"/>
      </w:pPr>
    </w:p>
    <w:p w14:paraId="3FD64715" w14:textId="77777777" w:rsidR="00B26B33" w:rsidRDefault="00B26B33" w:rsidP="00B2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t>IV.</w:t>
      </w:r>
    </w:p>
    <w:p w14:paraId="1A71D8B5" w14:textId="77777777" w:rsidR="00B26B33" w:rsidRPr="00B26B33" w:rsidRDefault="00B26B33" w:rsidP="00B2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356B2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Za danu Koncesiju, Koncesionar je dužan plaćati naknadu za koncesiju koja se sastoji od jednokratne i godišnje naknade za koncesiju.</w:t>
      </w:r>
    </w:p>
    <w:p w14:paraId="5B71B451" w14:textId="77777777" w:rsidR="008169D1" w:rsidRPr="00B26B33" w:rsidRDefault="008169D1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F7678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Jednokratna naknada za koncesiju iznosi 117.000,00 kn, a Koncesionar ju je dužan platiti u roku od 60 dana od dana sklapanja ugovora o koncesiji.</w:t>
      </w:r>
      <w:r w:rsidR="00B26B33" w:rsidRPr="00B26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0BAC7" w14:textId="77777777" w:rsidR="008169D1" w:rsidRPr="00B26B33" w:rsidRDefault="008169D1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A2E53" w14:textId="77777777" w:rsidR="00B26B33" w:rsidRP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Nakon isteka svake pojedine godine korištenja Koncesije, za ukupnu količinu zahvaćene vode, Hrvatske vode će rješenjem odrediti iznos godišnje naknade za koncesiju i dinamiku plaćanja, sukladno odredbama važeće uredbe kojom se uređuju uvjeti davanja koncesija za gospodarsko korištenje voda u toj godini.</w:t>
      </w:r>
    </w:p>
    <w:p w14:paraId="5F2FEB4F" w14:textId="77777777" w:rsidR="008169D1" w:rsidRDefault="008169D1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328A4" w14:textId="77777777" w:rsidR="00F8751D" w:rsidRDefault="00F875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AE77C" w14:textId="77777777" w:rsidR="00F8751D" w:rsidRDefault="00F875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F339A" w14:textId="77777777" w:rsidR="00F8751D" w:rsidRDefault="00F875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B4D39" w14:textId="77777777" w:rsidR="00F8751D" w:rsidRPr="00B26B33" w:rsidRDefault="00F875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58FA" w14:textId="77777777" w:rsidR="00B26B33" w:rsidRDefault="00B26B33" w:rsidP="00BD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lastRenderedPageBreak/>
        <w:t>V.</w:t>
      </w:r>
    </w:p>
    <w:p w14:paraId="2C183D6C" w14:textId="77777777" w:rsidR="000E44FD" w:rsidRPr="00B26B33" w:rsidRDefault="000E44F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92077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Na temelju ove Odluke, sukladno članku 190. stavku 1. Zakona o vodama, Ministarstvo zaštite okoliša i energetike, u ime Republike Hrvatske, sklopit će s Koncesionarom ugovor o koncesiji, kojim će se detaljnije urediti koncesijski odnos, u skladu sa zakonom.</w:t>
      </w:r>
    </w:p>
    <w:p w14:paraId="485F52F7" w14:textId="77777777" w:rsidR="008169D1" w:rsidRPr="00B26B33" w:rsidRDefault="008169D1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EB07D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Ako Koncesionar u roku od 60 dana od dana objave ove Odluke u »Narodnim novinama« ne sklopi ugovor o koncesiji, gubi sva prava određena ovom Odlukom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C56E52" w14:textId="77777777" w:rsidR="00B26B33" w:rsidRPr="00B26B33" w:rsidRDefault="00B26B33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6217E" w14:textId="77777777" w:rsidR="00B26B33" w:rsidRDefault="00B26B33" w:rsidP="00BD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t>VI.</w:t>
      </w:r>
    </w:p>
    <w:p w14:paraId="02DFD996" w14:textId="77777777" w:rsidR="00B26B33" w:rsidRPr="00B26B33" w:rsidRDefault="00B26B33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AF7CD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Protiv ove Odluke žalba nije dopuštena, ali se može pokrenuti upravni spor podnošenjem tužbe Upravnom sudu u Zagrebu, u roku 30 dana od dana objave ove Odluke u »Narodnim novinama«.</w:t>
      </w:r>
    </w:p>
    <w:p w14:paraId="19F1690A" w14:textId="77777777" w:rsidR="00BD1B49" w:rsidRPr="00B26B33" w:rsidRDefault="00BD1B49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76EE3" w14:textId="77777777" w:rsidR="00B26B33" w:rsidRDefault="00B26B33" w:rsidP="00BD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t>VII.</w:t>
      </w:r>
    </w:p>
    <w:p w14:paraId="7E45D486" w14:textId="77777777" w:rsidR="00B26B33" w:rsidRPr="00B26B33" w:rsidRDefault="00B26B33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7259E" w14:textId="77777777" w:rsidR="001E6CB6" w:rsidRDefault="00B26B33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t>Ova Odluka stupa na snagu danom donošenja, a objavit će se u »Narodnim novinama«.</w:t>
      </w:r>
    </w:p>
    <w:p w14:paraId="3F6B11DD" w14:textId="77777777" w:rsid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9219B" w14:textId="77777777" w:rsidR="000E44FD" w:rsidRPr="001E6CB6" w:rsidRDefault="000E44FD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AF460" w14:textId="77777777" w:rsidR="001E6CB6" w:rsidRP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Klasa:</w:t>
      </w:r>
    </w:p>
    <w:p w14:paraId="036DE224" w14:textId="77777777" w:rsidR="001E6CB6" w:rsidRP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Urbroj:</w:t>
      </w:r>
    </w:p>
    <w:p w14:paraId="29893BB2" w14:textId="77777777" w:rsidR="001E6CB6" w:rsidRP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10C3F37C" w14:textId="77777777" w:rsidR="001E6CB6" w:rsidRP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08B07" w14:textId="77777777" w:rsidR="001E6CB6" w:rsidRPr="001E6CB6" w:rsidRDefault="001E6CB6" w:rsidP="001E6CB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PREDSJEDNIK</w:t>
      </w:r>
    </w:p>
    <w:p w14:paraId="3AC2611D" w14:textId="77777777" w:rsidR="001E6CB6" w:rsidRPr="001E6CB6" w:rsidRDefault="001E6CB6" w:rsidP="001E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459A5" w14:textId="77777777" w:rsidR="001E6CB6" w:rsidRPr="001E6CB6" w:rsidRDefault="001E6CB6" w:rsidP="001E6C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 xml:space="preserve">    mr. sc. Andrej Plenković                                                                  </w:t>
      </w:r>
    </w:p>
    <w:p w14:paraId="7DBFED0C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5EAF5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38DBF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1C2F0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02FE8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A8C08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AE3F4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67C156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0D4D5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1F25A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B5405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32F7E4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CC8E2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9364E4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229B1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61AE1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210B2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72B45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3CF29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F0A40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8EF21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A801A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171B7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42E28" w14:textId="77777777" w:rsidR="005665AD" w:rsidRDefault="005665AD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B829C" w14:textId="77777777" w:rsidR="0067338B" w:rsidRPr="0067338B" w:rsidRDefault="0067338B" w:rsidP="00673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8B">
        <w:rPr>
          <w:rFonts w:ascii="Times New Roman" w:hAnsi="Times New Roman" w:cs="Times New Roman"/>
          <w:sz w:val="24"/>
          <w:szCs w:val="24"/>
        </w:rPr>
        <w:t>OBRAZLOŽENJE</w:t>
      </w:r>
    </w:p>
    <w:p w14:paraId="494E587D" w14:textId="77777777" w:rsidR="0069361D" w:rsidRPr="0069361D" w:rsidRDefault="0067338B" w:rsidP="0069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8B">
        <w:rPr>
          <w:rFonts w:ascii="Times New Roman" w:hAnsi="Times New Roman" w:cs="Times New Roman"/>
          <w:sz w:val="24"/>
          <w:szCs w:val="24"/>
        </w:rPr>
        <w:t xml:space="preserve">UZ PRIJEDLOG ODLUKE O </w:t>
      </w:r>
      <w:r w:rsidR="0069361D" w:rsidRPr="0069361D">
        <w:rPr>
          <w:rFonts w:ascii="Times New Roman" w:hAnsi="Times New Roman" w:cs="Times New Roman"/>
          <w:sz w:val="24"/>
          <w:szCs w:val="24"/>
        </w:rPr>
        <w:t xml:space="preserve">DAVANJU KONCESIJE DRUŠTVU AQUAE VIVAE D.D., </w:t>
      </w:r>
    </w:p>
    <w:p w14:paraId="5DA587A1" w14:textId="77777777"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 xml:space="preserve">ZA ZAHVAĆANJE MINERALNIH I GEOTERMALNIH VODA </w:t>
      </w:r>
    </w:p>
    <w:p w14:paraId="32510B9F" w14:textId="77777777" w:rsidR="0067338B" w:rsidRPr="0067338B" w:rsidRDefault="0069361D" w:rsidP="0069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ZA ZDRAVSTVENE I BALNEOLOŠKE POTREBE, SPORT I REKREACIJU</w:t>
      </w:r>
    </w:p>
    <w:p w14:paraId="6A37AE52" w14:textId="77777777" w:rsidR="0067338B" w:rsidRPr="0067338B" w:rsidRDefault="0067338B" w:rsidP="00673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77EA4" w14:textId="77777777" w:rsidR="0067338B" w:rsidRPr="0067338B" w:rsidRDefault="0067338B" w:rsidP="00673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24747" w14:textId="77777777" w:rsidR="0067338B" w:rsidRPr="0067338B" w:rsidRDefault="008A4794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794">
        <w:rPr>
          <w:rFonts w:ascii="Times New Roman" w:hAnsi="Times New Roman" w:cs="Times New Roman"/>
          <w:sz w:val="24"/>
          <w:szCs w:val="24"/>
        </w:rPr>
        <w:t>Društvo AQUAE VIVAE d.d., Krapinske Toplice, Antuna Mihanovića 1a, zatražilo je od Ministarstva zaštite okoliša i energetike davanje koncesije za zahvaćanje mineralnih i geotermalnih voda radi korištenja za zdravstvene i balneološke potrebe, sport i rekreaciju neposredno na zahtjev, za potrebe ugostiteljsko, turističko - rekreacijskog kompleksa „Aquae Vivae“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794">
        <w:rPr>
          <w:rFonts w:ascii="Times New Roman" w:hAnsi="Times New Roman" w:cs="Times New Roman"/>
          <w:sz w:val="24"/>
          <w:szCs w:val="24"/>
        </w:rPr>
        <w:t>u Krapinskim Toplicama.</w:t>
      </w:r>
      <w:r w:rsidR="0067338B" w:rsidRPr="0067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51F46" w14:textId="77777777" w:rsidR="0067338B" w:rsidRPr="0067338B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87EA" w14:textId="77777777" w:rsidR="0067338B" w:rsidRPr="0067338B" w:rsidRDefault="008A4794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794">
        <w:rPr>
          <w:rFonts w:ascii="Times New Roman" w:hAnsi="Times New Roman" w:cs="Times New Roman"/>
          <w:sz w:val="24"/>
          <w:szCs w:val="24"/>
        </w:rPr>
        <w:t>Navedenim zahtjevom zatraženo je korištenje vode iz izvorišta „Pučka kupelj“ na k.č.br. 60/2 k.o. Krapinske Toplice, u vlasništvu Specijalne bolnice za medicinsku rehabilitaciju Krapinske Toplice, do maksimalne količine Q  = 365.000 m</w:t>
      </w:r>
      <w:r w:rsidRPr="008A47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A4794">
        <w:rPr>
          <w:rFonts w:ascii="Times New Roman" w:hAnsi="Times New Roman" w:cs="Times New Roman"/>
          <w:sz w:val="24"/>
          <w:szCs w:val="24"/>
        </w:rPr>
        <w:t>/godišnje.</w:t>
      </w:r>
    </w:p>
    <w:p w14:paraId="0183DA6D" w14:textId="77777777" w:rsidR="0067338B" w:rsidRPr="0067338B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F46D6" w14:textId="77777777" w:rsidR="00EF4D5D" w:rsidRPr="00EF4D5D" w:rsidRDefault="00EF4D5D" w:rsidP="00EF4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D5D">
        <w:rPr>
          <w:rFonts w:ascii="Times New Roman" w:hAnsi="Times New Roman" w:cs="Times New Roman"/>
          <w:sz w:val="24"/>
          <w:szCs w:val="24"/>
        </w:rPr>
        <w:t xml:space="preserve">Ministarstvo zaštite okoliša i energetike je obavilo sve potrebne predradnje te je zatražilo od Hrvatskih voda stručno mišljenje i koncesijske uvjete. </w:t>
      </w:r>
    </w:p>
    <w:p w14:paraId="742D6545" w14:textId="77777777" w:rsidR="00EF4D5D" w:rsidRPr="00EF4D5D" w:rsidRDefault="00EF4D5D" w:rsidP="00EF4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2F218" w14:textId="77777777" w:rsidR="0067338B" w:rsidRPr="0067338B" w:rsidRDefault="00EF4D5D" w:rsidP="00EF4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D5D">
        <w:rPr>
          <w:rFonts w:ascii="Times New Roman" w:hAnsi="Times New Roman" w:cs="Times New Roman"/>
          <w:sz w:val="24"/>
          <w:szCs w:val="24"/>
        </w:rPr>
        <w:t>Hrvatske vode, Vodnogospodarski odjel za gornju Savu, dostavile su, sukladno odredbama članka 199. stavka 2. točke 10. i članka 180. stavka 1. točke 1. Zakona o vodama (Narodne novine br. 66/19), svoje pozitivno stručno mišljenje i izradile Koncesijske uvjete KLASA: 325-03/19-03/0000041, URBROJ: 374-25-2-19-3, od 30. srpnja 2019. godine, koji su sastavni dio budućeg ugovora o koncesiji.</w:t>
      </w:r>
      <w:r w:rsidR="0067338B" w:rsidRPr="0067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E3717" w14:textId="77777777" w:rsidR="0067338B" w:rsidRPr="0067338B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6C49" w14:textId="77777777" w:rsidR="002E4CD8" w:rsidRDefault="002E4CD8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4CD8">
        <w:rPr>
          <w:rFonts w:ascii="Times New Roman" w:hAnsi="Times New Roman" w:cs="Times New Roman"/>
          <w:sz w:val="24"/>
          <w:szCs w:val="24"/>
        </w:rPr>
        <w:t>Koncesija se daje na razdoblje od 30 godina računajući od dana sklapanja ugovora o koncesiji, sukladno odredbi članka 2. točke 4. Uredbe o uvjetima davanja koncesija za gospodarsko korištenje vode („Narodne novine“, br. 89/10, 46/12, 51/13 i 120/14).</w:t>
      </w:r>
    </w:p>
    <w:p w14:paraId="1E6AFAF9" w14:textId="77777777" w:rsidR="002E4CD8" w:rsidRDefault="002E4CD8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2ADCC1" w14:textId="77777777" w:rsidR="002E4CD8" w:rsidRDefault="002E4CD8" w:rsidP="002E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D8">
        <w:rPr>
          <w:rFonts w:ascii="Times New Roman" w:hAnsi="Times New Roman" w:cs="Times New Roman"/>
          <w:sz w:val="24"/>
          <w:szCs w:val="24"/>
        </w:rPr>
        <w:t>Jednokratna naknada za koncesiju, utvrđena predmetnom Odlukom, iznosi 117.000,00 kn, a Koncesionar ju je dužan platiti najkasnije 60 dana od dana potpisivanja ugovora o koncesiji.</w:t>
      </w:r>
    </w:p>
    <w:p w14:paraId="4C6397BA" w14:textId="77777777" w:rsidR="0067338B" w:rsidRPr="00EF4D5D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C09C94" w14:textId="77777777" w:rsidR="00201F34" w:rsidRPr="002E4CD8" w:rsidRDefault="00201F34" w:rsidP="00201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D8">
        <w:rPr>
          <w:rFonts w:ascii="Times New Roman" w:hAnsi="Times New Roman" w:cs="Times New Roman"/>
          <w:sz w:val="24"/>
          <w:szCs w:val="24"/>
        </w:rPr>
        <w:t>Nakon isteka svake pojedine godine korištenja Koncesije, za ukupnu količinu zahvaćene vode, Hrvatske vode će rješenjem odrediti iznos godišnje naknade za koncesiju i dinamiku plaćanja, sukladno odredbama važeće uredbe kojom se uređuju uvjeti davanja koncesija za gospodarsko korištenje voda u toj godini.</w:t>
      </w:r>
    </w:p>
    <w:p w14:paraId="2F43A3B9" w14:textId="77777777" w:rsidR="0067338B" w:rsidRPr="002E4CD8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AE66" w14:textId="77777777" w:rsidR="0067338B" w:rsidRPr="002E4CD8" w:rsidRDefault="0067338B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D8">
        <w:rPr>
          <w:rFonts w:ascii="Times New Roman" w:hAnsi="Times New Roman" w:cs="Times New Roman"/>
          <w:sz w:val="24"/>
          <w:szCs w:val="24"/>
        </w:rPr>
        <w:t>Naknade za koncesiju dijele se između države i jedinice područne (regionalne) samouprave na čijem se području ostvaruje koncesija tako da udio jedinice područne (regionalne) samou</w:t>
      </w:r>
      <w:r w:rsidR="0071393C" w:rsidRPr="002E4CD8">
        <w:rPr>
          <w:rFonts w:ascii="Times New Roman" w:hAnsi="Times New Roman" w:cs="Times New Roman"/>
          <w:sz w:val="24"/>
          <w:szCs w:val="24"/>
        </w:rPr>
        <w:t>prave iznosi 80%, a države 20%.</w:t>
      </w:r>
    </w:p>
    <w:p w14:paraId="22EB4FC1" w14:textId="77777777" w:rsidR="0067338B" w:rsidRPr="00EF4D5D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5F6AA4" w14:textId="77777777" w:rsidR="002E4CD8" w:rsidRPr="002E4CD8" w:rsidRDefault="002E4CD8" w:rsidP="002E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D8">
        <w:rPr>
          <w:rFonts w:ascii="Times New Roman" w:hAnsi="Times New Roman" w:cs="Times New Roman"/>
          <w:sz w:val="24"/>
          <w:szCs w:val="24"/>
        </w:rPr>
        <w:t xml:space="preserve">Sukladno odredbi članka 189. stavka 1. točke 2. Zakona o vodama, predmetnu Odluku donosi Vlada Republike Hrvatske. </w:t>
      </w:r>
    </w:p>
    <w:p w14:paraId="3F8AF304" w14:textId="77777777" w:rsidR="002E4CD8" w:rsidRPr="002E4CD8" w:rsidRDefault="002E4CD8" w:rsidP="002E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99A756" w14:textId="77777777" w:rsidR="001E6CB6" w:rsidRPr="001E6CB6" w:rsidRDefault="002E4CD8" w:rsidP="002E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D8">
        <w:rPr>
          <w:rFonts w:ascii="Times New Roman" w:hAnsi="Times New Roman" w:cs="Times New Roman"/>
          <w:sz w:val="24"/>
          <w:szCs w:val="24"/>
        </w:rPr>
        <w:t>Na temelju donesene Odluke, Ministarstvo zaštite okoliša i energetike će u ime Republike Hrvatske, s društvom AQUAE VIVAE d.d., sklopiti ugovor o koncesiji.</w:t>
      </w:r>
    </w:p>
    <w:sectPr w:rsidR="001E6CB6" w:rsidRPr="001E6CB6" w:rsidSect="002B5DF5"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62C20" w14:textId="77777777" w:rsidR="00924706" w:rsidRDefault="00924706" w:rsidP="0016213C">
      <w:pPr>
        <w:spacing w:after="0" w:line="240" w:lineRule="auto"/>
      </w:pPr>
      <w:r>
        <w:separator/>
      </w:r>
    </w:p>
  </w:endnote>
  <w:endnote w:type="continuationSeparator" w:id="0">
    <w:p w14:paraId="4517B445" w14:textId="77777777" w:rsidR="00924706" w:rsidRDefault="00924706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B201" w14:textId="77777777" w:rsidR="0016213C" w:rsidRDefault="0016213C">
    <w:pPr>
      <w:pStyle w:val="Footer"/>
      <w:jc w:val="right"/>
    </w:pPr>
  </w:p>
  <w:p w14:paraId="417F978C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59EC3" w14:textId="77777777" w:rsidR="00924706" w:rsidRDefault="00924706" w:rsidP="0016213C">
      <w:pPr>
        <w:spacing w:after="0" w:line="240" w:lineRule="auto"/>
      </w:pPr>
      <w:r>
        <w:separator/>
      </w:r>
    </w:p>
  </w:footnote>
  <w:footnote w:type="continuationSeparator" w:id="0">
    <w:p w14:paraId="420894ED" w14:textId="77777777" w:rsidR="00924706" w:rsidRDefault="00924706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44A60"/>
    <w:rsid w:val="00046A11"/>
    <w:rsid w:val="00056526"/>
    <w:rsid w:val="00067937"/>
    <w:rsid w:val="000956D5"/>
    <w:rsid w:val="00096AC1"/>
    <w:rsid w:val="000C17DD"/>
    <w:rsid w:val="000C3EEE"/>
    <w:rsid w:val="000D13F1"/>
    <w:rsid w:val="000D4663"/>
    <w:rsid w:val="000E44FD"/>
    <w:rsid w:val="000F0803"/>
    <w:rsid w:val="00101A12"/>
    <w:rsid w:val="00121FFF"/>
    <w:rsid w:val="001272FC"/>
    <w:rsid w:val="00142592"/>
    <w:rsid w:val="00142792"/>
    <w:rsid w:val="001555A0"/>
    <w:rsid w:val="0016213C"/>
    <w:rsid w:val="001874D6"/>
    <w:rsid w:val="001B4B2E"/>
    <w:rsid w:val="001C79B2"/>
    <w:rsid w:val="001E6CB6"/>
    <w:rsid w:val="00201F34"/>
    <w:rsid w:val="0021463E"/>
    <w:rsid w:val="00220F18"/>
    <w:rsid w:val="0023064F"/>
    <w:rsid w:val="00233866"/>
    <w:rsid w:val="00253230"/>
    <w:rsid w:val="00264860"/>
    <w:rsid w:val="00290862"/>
    <w:rsid w:val="00295CAA"/>
    <w:rsid w:val="002965CD"/>
    <w:rsid w:val="002B2B67"/>
    <w:rsid w:val="002B2F89"/>
    <w:rsid w:val="002B5DF5"/>
    <w:rsid w:val="002C28B2"/>
    <w:rsid w:val="002C37F5"/>
    <w:rsid w:val="002D67BD"/>
    <w:rsid w:val="002E4CD8"/>
    <w:rsid w:val="00305F6C"/>
    <w:rsid w:val="00313C3A"/>
    <w:rsid w:val="003377F5"/>
    <w:rsid w:val="0034044C"/>
    <w:rsid w:val="00343AC1"/>
    <w:rsid w:val="003D43A7"/>
    <w:rsid w:val="00405490"/>
    <w:rsid w:val="004171DD"/>
    <w:rsid w:val="00436972"/>
    <w:rsid w:val="0044178D"/>
    <w:rsid w:val="00451401"/>
    <w:rsid w:val="00475133"/>
    <w:rsid w:val="004B66CC"/>
    <w:rsid w:val="004E771C"/>
    <w:rsid w:val="00501F74"/>
    <w:rsid w:val="00510C1E"/>
    <w:rsid w:val="00514BCF"/>
    <w:rsid w:val="0052065F"/>
    <w:rsid w:val="005222AE"/>
    <w:rsid w:val="00527FA8"/>
    <w:rsid w:val="005414D9"/>
    <w:rsid w:val="00562D74"/>
    <w:rsid w:val="005650B3"/>
    <w:rsid w:val="005665AD"/>
    <w:rsid w:val="005740D1"/>
    <w:rsid w:val="00596C4A"/>
    <w:rsid w:val="005A33D6"/>
    <w:rsid w:val="005C0332"/>
    <w:rsid w:val="005D35ED"/>
    <w:rsid w:val="005F6972"/>
    <w:rsid w:val="006035E1"/>
    <w:rsid w:val="00615049"/>
    <w:rsid w:val="006433F9"/>
    <w:rsid w:val="006675A7"/>
    <w:rsid w:val="0067338B"/>
    <w:rsid w:val="0069361D"/>
    <w:rsid w:val="006B7169"/>
    <w:rsid w:val="006C4E61"/>
    <w:rsid w:val="006C5322"/>
    <w:rsid w:val="006E5B25"/>
    <w:rsid w:val="006F7EF0"/>
    <w:rsid w:val="00703036"/>
    <w:rsid w:val="00710971"/>
    <w:rsid w:val="007135C0"/>
    <w:rsid w:val="0071393C"/>
    <w:rsid w:val="0072616C"/>
    <w:rsid w:val="00736983"/>
    <w:rsid w:val="00785E25"/>
    <w:rsid w:val="00786D1C"/>
    <w:rsid w:val="007900BB"/>
    <w:rsid w:val="007917B2"/>
    <w:rsid w:val="007C1F63"/>
    <w:rsid w:val="007C2EF7"/>
    <w:rsid w:val="007C7E10"/>
    <w:rsid w:val="007F0111"/>
    <w:rsid w:val="007F1F6E"/>
    <w:rsid w:val="008169D1"/>
    <w:rsid w:val="0086636B"/>
    <w:rsid w:val="00875176"/>
    <w:rsid w:val="00881D8E"/>
    <w:rsid w:val="008A4794"/>
    <w:rsid w:val="008E2228"/>
    <w:rsid w:val="008E7074"/>
    <w:rsid w:val="00910CC6"/>
    <w:rsid w:val="00911C2F"/>
    <w:rsid w:val="00912CD8"/>
    <w:rsid w:val="00924706"/>
    <w:rsid w:val="00927EE4"/>
    <w:rsid w:val="009313BF"/>
    <w:rsid w:val="00936739"/>
    <w:rsid w:val="00953DF9"/>
    <w:rsid w:val="00954B0E"/>
    <w:rsid w:val="00966A54"/>
    <w:rsid w:val="009713FA"/>
    <w:rsid w:val="009819F8"/>
    <w:rsid w:val="009A0D7F"/>
    <w:rsid w:val="009B0FA5"/>
    <w:rsid w:val="009C4E87"/>
    <w:rsid w:val="009E61A4"/>
    <w:rsid w:val="00A44961"/>
    <w:rsid w:val="00A81049"/>
    <w:rsid w:val="00AE0871"/>
    <w:rsid w:val="00AF76BF"/>
    <w:rsid w:val="00B06361"/>
    <w:rsid w:val="00B20C17"/>
    <w:rsid w:val="00B26B33"/>
    <w:rsid w:val="00B62398"/>
    <w:rsid w:val="00B62E8D"/>
    <w:rsid w:val="00B75937"/>
    <w:rsid w:val="00BD1B49"/>
    <w:rsid w:val="00BD728E"/>
    <w:rsid w:val="00C50733"/>
    <w:rsid w:val="00C5332D"/>
    <w:rsid w:val="00C6534E"/>
    <w:rsid w:val="00C816BF"/>
    <w:rsid w:val="00CD79E1"/>
    <w:rsid w:val="00CF3EC0"/>
    <w:rsid w:val="00D10749"/>
    <w:rsid w:val="00D10AED"/>
    <w:rsid w:val="00D737AC"/>
    <w:rsid w:val="00D955A0"/>
    <w:rsid w:val="00DA32DB"/>
    <w:rsid w:val="00DA71A2"/>
    <w:rsid w:val="00DD016B"/>
    <w:rsid w:val="00DD3FE1"/>
    <w:rsid w:val="00DE40B8"/>
    <w:rsid w:val="00DF6753"/>
    <w:rsid w:val="00E1201B"/>
    <w:rsid w:val="00E17202"/>
    <w:rsid w:val="00E42084"/>
    <w:rsid w:val="00E42174"/>
    <w:rsid w:val="00E43C64"/>
    <w:rsid w:val="00E55D5F"/>
    <w:rsid w:val="00E721BB"/>
    <w:rsid w:val="00E72511"/>
    <w:rsid w:val="00E7483E"/>
    <w:rsid w:val="00E75431"/>
    <w:rsid w:val="00E77DCC"/>
    <w:rsid w:val="00EC4DE6"/>
    <w:rsid w:val="00ED15E2"/>
    <w:rsid w:val="00ED4000"/>
    <w:rsid w:val="00EF38DC"/>
    <w:rsid w:val="00EF4D5D"/>
    <w:rsid w:val="00F07B04"/>
    <w:rsid w:val="00F33F1E"/>
    <w:rsid w:val="00F8751D"/>
    <w:rsid w:val="00FC65C3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45A8"/>
  <w15:docId w15:val="{BAD81411-C873-4360-BFAF-2B1381C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46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21463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CA78-1008-4675-84B3-F5427CA4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5115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Markić</dc:creator>
  <cp:lastModifiedBy>Vlatka Šelimber</cp:lastModifiedBy>
  <cp:revision>2</cp:revision>
  <cp:lastPrinted>2019-04-23T10:11:00Z</cp:lastPrinted>
  <dcterms:created xsi:type="dcterms:W3CDTF">2019-09-19T06:53:00Z</dcterms:created>
  <dcterms:modified xsi:type="dcterms:W3CDTF">2019-09-19T06:53:00Z</dcterms:modified>
</cp:coreProperties>
</file>