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D960E6">
        <w:t xml:space="preserve">Zagreb, </w:t>
      </w:r>
      <w:r w:rsidR="001A2659">
        <w:t>14</w:t>
      </w:r>
      <w:r w:rsidRPr="00D960E6">
        <w:t xml:space="preserve">. </w:t>
      </w:r>
      <w:r w:rsidR="001A2659">
        <w:t>studenoga</w:t>
      </w:r>
      <w:r w:rsidRPr="00D960E6">
        <w:t xml:space="preserve"> 201</w:t>
      </w:r>
      <w:r w:rsidR="002179F8" w:rsidRPr="00D960E6">
        <w:t>9</w:t>
      </w:r>
      <w:r w:rsidRPr="00D960E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960E6" w:rsidP="000350D9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960E6" w:rsidP="001A2659">
            <w:pPr>
              <w:spacing w:line="360" w:lineRule="auto"/>
            </w:pPr>
            <w:r>
              <w:t xml:space="preserve">Prijedlog </w:t>
            </w:r>
            <w:r w:rsidRPr="00D960E6">
              <w:t xml:space="preserve">odluke o </w:t>
            </w:r>
            <w:r w:rsidR="001A2659">
              <w:t>osnivanju Stalnog povjerenstva za provedbu integracije stranaca u hrvatsko društvo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D960E6" w:rsidRDefault="00D960E6" w:rsidP="00CE78D1">
      <w:pPr>
        <w:sectPr w:rsidR="00D960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A2659" w:rsidRPr="001A2659" w:rsidRDefault="001A2659" w:rsidP="001A2659">
      <w:pPr>
        <w:pStyle w:val="tb-na18"/>
        <w:spacing w:before="0" w:beforeAutospacing="0" w:after="225" w:afterAutospacing="0"/>
        <w:ind w:left="5664" w:firstLine="708"/>
        <w:jc w:val="center"/>
        <w:textAlignment w:val="baseline"/>
        <w:rPr>
          <w:bCs/>
          <w:i/>
        </w:rPr>
      </w:pPr>
      <w:r>
        <w:rPr>
          <w:bCs/>
          <w:i/>
        </w:rPr>
        <w:lastRenderedPageBreak/>
        <w:t>PRIJEDLO</w:t>
      </w:r>
      <w:r w:rsidRPr="001A2659">
        <w:rPr>
          <w:bCs/>
          <w:i/>
        </w:rPr>
        <w:t>G</w:t>
      </w:r>
    </w:p>
    <w:p w:rsidR="001A2659" w:rsidRPr="00291FE3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291FE3">
        <w:rPr>
          <w:color w:val="000000"/>
        </w:rPr>
        <w:t xml:space="preserve">Na temelju članka </w:t>
      </w:r>
      <w:r>
        <w:rPr>
          <w:color w:val="000000"/>
        </w:rPr>
        <w:t>24. stavak 1. i 3.</w:t>
      </w:r>
      <w:r w:rsidRPr="00291FE3">
        <w:rPr>
          <w:color w:val="000000"/>
        </w:rPr>
        <w:t xml:space="preserve"> Zakona o Vla</w:t>
      </w:r>
      <w:r>
        <w:rPr>
          <w:color w:val="000000"/>
        </w:rPr>
        <w:t>di Republike Hrvatske („Narodne novine“, br. 150/11, 119/</w:t>
      </w:r>
      <w:r w:rsidRPr="00291FE3">
        <w:rPr>
          <w:color w:val="000000"/>
        </w:rPr>
        <w:t>14</w:t>
      </w:r>
      <w:r>
        <w:rPr>
          <w:color w:val="000000"/>
        </w:rPr>
        <w:t xml:space="preserve">, </w:t>
      </w:r>
      <w:r w:rsidRPr="00291FE3">
        <w:rPr>
          <w:color w:val="000000"/>
        </w:rPr>
        <w:t>93/16</w:t>
      </w:r>
      <w:r>
        <w:rPr>
          <w:color w:val="000000"/>
        </w:rPr>
        <w:t xml:space="preserve"> i 116/18</w:t>
      </w:r>
      <w:r w:rsidRPr="00291FE3">
        <w:rPr>
          <w:color w:val="000000"/>
        </w:rPr>
        <w:t>)</w:t>
      </w:r>
      <w:r>
        <w:rPr>
          <w:color w:val="000000"/>
        </w:rPr>
        <w:t>, a u vezi s člankom 76., stavak 5.</w:t>
      </w:r>
      <w:r w:rsidRPr="00291FE3">
        <w:rPr>
          <w:color w:val="000000"/>
        </w:rPr>
        <w:t xml:space="preserve"> </w:t>
      </w:r>
      <w:r>
        <w:rPr>
          <w:color w:val="000000"/>
        </w:rPr>
        <w:t xml:space="preserve">Zakona o međunarodnoj i privremenoj zaštiti („Narodne novine“, br. 70/15 i 127/17) </w:t>
      </w:r>
      <w:r w:rsidRPr="00291FE3">
        <w:rPr>
          <w:color w:val="000000"/>
        </w:rPr>
        <w:t xml:space="preserve">Vlada Republike Hrvatske je na sjednici održanoj </w:t>
      </w:r>
      <w:r>
        <w:rPr>
          <w:color w:val="000000"/>
        </w:rPr>
        <w:t xml:space="preserve">dana  ------------  </w:t>
      </w:r>
      <w:r w:rsidRPr="00291FE3">
        <w:rPr>
          <w:color w:val="000000"/>
        </w:rPr>
        <w:t>2019. godine donijela</w:t>
      </w:r>
    </w:p>
    <w:p w:rsidR="001A2659" w:rsidRDefault="001A2659" w:rsidP="001A26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1A2659" w:rsidRDefault="001A2659" w:rsidP="001A2659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1A2659" w:rsidRDefault="001A2659" w:rsidP="001A2659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OSNIVANJU STALNOG POVJERENSTVA ZA PROVEDBU INTEGRACIJE STRANACA U HRVATSKO DRUŠTVO</w:t>
      </w:r>
    </w:p>
    <w:p w:rsidR="001A2659" w:rsidRDefault="001A2659" w:rsidP="001A2659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</w:p>
    <w:p w:rsidR="001A2659" w:rsidRDefault="001A2659" w:rsidP="001A2659">
      <w:pPr>
        <w:pStyle w:val="clanak-"/>
        <w:spacing w:before="0" w:beforeAutospacing="0" w:after="225" w:afterAutospacing="0"/>
        <w:jc w:val="center"/>
        <w:textAlignment w:val="baseline"/>
      </w:pPr>
      <w:r>
        <w:rPr>
          <w:rFonts w:ascii="Minion Pro" w:hAnsi="Minion Pro"/>
          <w:color w:val="000000"/>
        </w:rPr>
        <w:t>I.</w:t>
      </w:r>
    </w:p>
    <w:p w:rsidR="001A2659" w:rsidRPr="00B9797D" w:rsidRDefault="001A2659" w:rsidP="001A2659">
      <w:pPr>
        <w:pStyle w:val="CommentTex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Osniva se Stalno povjerenstvo za provedbu integracije stranaca u hrvatsko društvo</w:t>
      </w:r>
      <w:r>
        <w:rPr>
          <w:rFonts w:ascii="Times New Roman" w:hAnsi="Times New Roman" w:cs="Times New Roman"/>
          <w:sz w:val="24"/>
          <w:szCs w:val="24"/>
        </w:rPr>
        <w:t xml:space="preserve"> (u daljnjem tekstu: Stalno povjerenstvo).</w:t>
      </w:r>
    </w:p>
    <w:p w:rsidR="001A2659" w:rsidRPr="00B9797D" w:rsidRDefault="001A2659" w:rsidP="001A2659">
      <w:pPr>
        <w:pStyle w:val="t-9-8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B9797D">
        <w:rPr>
          <w:color w:val="000000"/>
        </w:rPr>
        <w:t>II.</w:t>
      </w:r>
    </w:p>
    <w:p w:rsidR="001A2659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Stalno povjerenstvo provodi </w:t>
      </w:r>
      <w:r w:rsidRPr="00B540E6">
        <w:rPr>
          <w:rFonts w:eastAsiaTheme="minorHAnsi"/>
          <w:lang w:eastAsia="en-US"/>
        </w:rPr>
        <w:t>koordinaciju rada svih ministarst</w:t>
      </w:r>
      <w:r>
        <w:rPr>
          <w:rFonts w:eastAsiaTheme="minorHAnsi"/>
          <w:lang w:eastAsia="en-US"/>
        </w:rPr>
        <w:t>a</w:t>
      </w:r>
      <w:r w:rsidRPr="00B540E6">
        <w:rPr>
          <w:rFonts w:eastAsiaTheme="minorHAnsi"/>
          <w:lang w:eastAsia="en-US"/>
        </w:rPr>
        <w:t>va, nevladinih organizacija i d</w:t>
      </w:r>
      <w:r>
        <w:rPr>
          <w:rFonts w:eastAsiaTheme="minorHAnsi"/>
          <w:lang w:eastAsia="en-US"/>
        </w:rPr>
        <w:t>r</w:t>
      </w:r>
      <w:r w:rsidRPr="00B540E6">
        <w:rPr>
          <w:rFonts w:eastAsiaTheme="minorHAnsi"/>
          <w:lang w:eastAsia="en-US"/>
        </w:rPr>
        <w:t>ugih tijela koja sudjeluju u postupku uključivanja u društvo azilan</w:t>
      </w:r>
      <w:r>
        <w:rPr>
          <w:rFonts w:eastAsiaTheme="minorHAnsi"/>
          <w:lang w:eastAsia="en-US"/>
        </w:rPr>
        <w:t>a</w:t>
      </w:r>
      <w:r w:rsidRPr="00B540E6">
        <w:rPr>
          <w:rFonts w:eastAsiaTheme="minorHAnsi"/>
          <w:lang w:eastAsia="en-US"/>
        </w:rPr>
        <w:t>ta ili str</w:t>
      </w:r>
      <w:r>
        <w:rPr>
          <w:rFonts w:eastAsiaTheme="minorHAnsi"/>
          <w:lang w:eastAsia="en-US"/>
        </w:rPr>
        <w:t>anaca pod supsidijarnom zaštitom.</w:t>
      </w:r>
    </w:p>
    <w:p w:rsidR="001A2659" w:rsidRDefault="001A2659" w:rsidP="001A2659">
      <w:pPr>
        <w:pStyle w:val="t-9-8"/>
        <w:spacing w:before="0" w:beforeAutospacing="0" w:after="225" w:afterAutospacing="0"/>
        <w:jc w:val="center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III.</w:t>
      </w:r>
    </w:p>
    <w:p w:rsidR="001A2659" w:rsidRPr="00B9797D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Stalno povjerenstvo ima predsjednika i </w:t>
      </w:r>
      <w:r w:rsidRPr="0032257D">
        <w:t>17 članova.</w:t>
      </w:r>
    </w:p>
    <w:p w:rsidR="001A2659" w:rsidRPr="00B9797D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9797D">
        <w:rPr>
          <w:color w:val="000000"/>
        </w:rPr>
        <w:t>Predsjednikom Stalnog povjerenstva</w:t>
      </w:r>
      <w:r>
        <w:rPr>
          <w:color w:val="000000"/>
        </w:rPr>
        <w:t xml:space="preserve"> </w:t>
      </w:r>
      <w:r w:rsidRPr="00B9797D">
        <w:rPr>
          <w:color w:val="000000"/>
        </w:rPr>
        <w:t>imenuje se, po položaju, ravnatelj Ureda za ljudska pra</w:t>
      </w:r>
      <w:r>
        <w:rPr>
          <w:color w:val="000000"/>
        </w:rPr>
        <w:t>va i prava nacionalnih manjina.</w:t>
      </w:r>
    </w:p>
    <w:p w:rsidR="001A2659" w:rsidRPr="00B9797D" w:rsidRDefault="001A2659" w:rsidP="001A2659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9797D">
        <w:rPr>
          <w:color w:val="000000"/>
        </w:rPr>
        <w:t>Za članove Stalnog povjerenstva</w:t>
      </w:r>
      <w:r>
        <w:rPr>
          <w:color w:val="000000"/>
        </w:rPr>
        <w:t>,</w:t>
      </w:r>
      <w:r w:rsidRPr="00B9797D">
        <w:rPr>
          <w:color w:val="000000"/>
        </w:rPr>
        <w:t xml:space="preserve"> na prijedlog čelnika tijela</w:t>
      </w:r>
      <w:r>
        <w:rPr>
          <w:color w:val="000000"/>
        </w:rPr>
        <w:t>,</w:t>
      </w:r>
      <w:r w:rsidRPr="00B9797D">
        <w:rPr>
          <w:color w:val="000000"/>
        </w:rPr>
        <w:t xml:space="preserve"> imenuju se</w:t>
      </w:r>
      <w:r>
        <w:rPr>
          <w:color w:val="000000"/>
        </w:rPr>
        <w:t xml:space="preserve"> dužnosnici tijela državne uprave, predstavnici Vladinih ureda, visoko pozicionirani predstavnici jedinica lokalne i područne (regionalne) samouprave, predstavnik javne ustanove te predstavnik nevladine organizacije, kako slijedi</w:t>
      </w:r>
      <w:r w:rsidRPr="00B9797D">
        <w:rPr>
          <w:color w:val="000000"/>
        </w:rPr>
        <w:t>:</w:t>
      </w:r>
    </w:p>
    <w:p w:rsidR="001A2659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ministarstva nadležnog za vanjske i europske poslove</w:t>
      </w:r>
    </w:p>
    <w:p w:rsidR="001A2659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ministarstva nadležnog za unutarnje poslove</w:t>
      </w:r>
    </w:p>
    <w:p w:rsidR="001A2659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ministarstva nadležnog za graditeljstvo i prostorno uređenje</w:t>
      </w:r>
    </w:p>
    <w:p w:rsidR="001A2659" w:rsidRPr="00B9797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ministarstva nadležnog za rad i mirovinski sustav</w:t>
      </w:r>
    </w:p>
    <w:p w:rsidR="001A2659" w:rsidRPr="00E417D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7DD">
        <w:rPr>
          <w:rFonts w:ascii="Times New Roman" w:hAnsi="Times New Roman" w:cs="Times New Roman"/>
          <w:sz w:val="24"/>
          <w:szCs w:val="24"/>
        </w:rPr>
        <w:t>predstavnik ministarstva nadležnog za poslove socijalne skrbi</w:t>
      </w:r>
    </w:p>
    <w:p w:rsidR="001A2659" w:rsidRPr="00B9797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ministarstva nadležnog za obrazovanje</w:t>
      </w:r>
    </w:p>
    <w:p w:rsidR="001A2659" w:rsidRPr="00B9797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797D">
        <w:rPr>
          <w:rFonts w:ascii="Times New Roman" w:hAnsi="Times New Roman" w:cs="Times New Roman"/>
          <w:sz w:val="24"/>
          <w:szCs w:val="24"/>
        </w:rPr>
        <w:t xml:space="preserve"> nadležnog za zdravstvo</w:t>
      </w:r>
    </w:p>
    <w:p w:rsidR="001A2659" w:rsidRPr="00B9797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nadležnog za </w:t>
      </w:r>
      <w:r w:rsidRPr="00B9797D">
        <w:rPr>
          <w:rFonts w:ascii="Times New Roman" w:hAnsi="Times New Roman" w:cs="Times New Roman"/>
          <w:sz w:val="24"/>
          <w:szCs w:val="24"/>
        </w:rPr>
        <w:t>regionaln</w:t>
      </w:r>
      <w:r>
        <w:rPr>
          <w:rFonts w:ascii="Times New Roman" w:hAnsi="Times New Roman" w:cs="Times New Roman"/>
          <w:sz w:val="24"/>
          <w:szCs w:val="24"/>
        </w:rPr>
        <w:t>i razvoj i fondove</w:t>
      </w:r>
      <w:r w:rsidRPr="00B9797D">
        <w:rPr>
          <w:rFonts w:ascii="Times New Roman" w:hAnsi="Times New Roman" w:cs="Times New Roman"/>
          <w:sz w:val="24"/>
          <w:szCs w:val="24"/>
        </w:rPr>
        <w:t xml:space="preserve"> EU</w:t>
      </w:r>
    </w:p>
    <w:p w:rsidR="001A2659" w:rsidRPr="00B9797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 xml:space="preserve">predstavnik ministarstva </w:t>
      </w:r>
      <w:r>
        <w:rPr>
          <w:rFonts w:ascii="Times New Roman" w:hAnsi="Times New Roman" w:cs="Times New Roman"/>
          <w:sz w:val="24"/>
          <w:szCs w:val="24"/>
        </w:rPr>
        <w:t>nadležnog za kulturu</w:t>
      </w:r>
    </w:p>
    <w:p w:rsidR="001A2659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ministarstva </w:t>
      </w:r>
      <w:r w:rsidRPr="00B9797D">
        <w:rPr>
          <w:rFonts w:ascii="Times New Roman" w:hAnsi="Times New Roman" w:cs="Times New Roman"/>
          <w:sz w:val="24"/>
          <w:szCs w:val="24"/>
        </w:rPr>
        <w:t>nadležnog za državnu imovinu</w:t>
      </w:r>
    </w:p>
    <w:p w:rsidR="001A2659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Središnjeg državnog ureda za obnovu i stambeno zbrinjavanje</w:t>
      </w:r>
    </w:p>
    <w:p w:rsidR="001A2659" w:rsidRPr="00B9797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Središnjeg državnog ureda za Hrvate izvan Republike Hrvatske</w:t>
      </w:r>
    </w:p>
    <w:p w:rsidR="001A2659" w:rsidRPr="002B5441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441">
        <w:rPr>
          <w:rFonts w:ascii="Times New Roman" w:hAnsi="Times New Roman" w:cs="Times New Roman"/>
          <w:sz w:val="24"/>
          <w:szCs w:val="24"/>
        </w:rPr>
        <w:lastRenderedPageBreak/>
        <w:t>predstavnik Ureda za udruge</w:t>
      </w:r>
    </w:p>
    <w:p w:rsidR="001A2659" w:rsidRPr="00BA4823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predstavnik Ureda za ljudska prava i prava nacionalnih manjina </w:t>
      </w:r>
    </w:p>
    <w:p w:rsidR="001A2659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7D">
        <w:rPr>
          <w:rFonts w:ascii="Times New Roman" w:hAnsi="Times New Roman" w:cs="Times New Roman"/>
          <w:sz w:val="24"/>
          <w:szCs w:val="24"/>
        </w:rPr>
        <w:t>predstavnik Hrvatskog zavoda za zapošljavanje</w:t>
      </w:r>
    </w:p>
    <w:p w:rsidR="001A2659" w:rsidRPr="00D57AC8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Grada Zagreba</w:t>
      </w:r>
    </w:p>
    <w:p w:rsidR="001A2659" w:rsidRPr="0032257D" w:rsidRDefault="001A2659" w:rsidP="001A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57D">
        <w:rPr>
          <w:rFonts w:ascii="Times New Roman" w:hAnsi="Times New Roman" w:cs="Times New Roman"/>
          <w:sz w:val="24"/>
          <w:szCs w:val="24"/>
        </w:rPr>
        <w:t xml:space="preserve">predstavnik Udruge gradova. </w:t>
      </w:r>
    </w:p>
    <w:p w:rsidR="001A2659" w:rsidRPr="00C27CAB" w:rsidRDefault="001A2659" w:rsidP="001A2659">
      <w:pPr>
        <w:pStyle w:val="t-9-8"/>
        <w:spacing w:before="0" w:beforeAutospacing="0" w:after="0" w:afterAutospacing="0"/>
        <w:ind w:left="426" w:firstLine="282"/>
        <w:textAlignment w:val="baseline"/>
      </w:pPr>
      <w:r w:rsidRPr="00C27CAB">
        <w:t xml:space="preserve">Predsjednika i članove Povjerenstva imenuje Vlada Republike Hrvatske. </w:t>
      </w:r>
    </w:p>
    <w:p w:rsidR="001A2659" w:rsidRPr="00FB46C3" w:rsidRDefault="001A2659" w:rsidP="001A2659">
      <w:pPr>
        <w:pStyle w:val="ListParagraph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59" w:rsidRPr="00FB46C3" w:rsidRDefault="001A2659" w:rsidP="001A2659">
      <w:pPr>
        <w:pStyle w:val="t-9-8"/>
        <w:spacing w:before="0" w:beforeAutospacing="0" w:after="0" w:afterAutospacing="0"/>
        <w:jc w:val="center"/>
        <w:textAlignment w:val="baseline"/>
      </w:pPr>
      <w:r w:rsidRPr="00FB46C3">
        <w:t>IV.</w:t>
      </w:r>
    </w:p>
    <w:p w:rsidR="001A2659" w:rsidRPr="00FB46C3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bCs/>
        </w:rPr>
      </w:pPr>
      <w:r w:rsidRPr="00FB46C3">
        <w:t xml:space="preserve">U okviru rada Stalnog povjerenstva osniva se </w:t>
      </w:r>
      <w:r w:rsidRPr="00FB46C3">
        <w:rPr>
          <w:bCs/>
          <w:iCs/>
        </w:rPr>
        <w:t>Radna skupina Stalnog povjerenstva za provedbu integracije stranaca u hrvatsko društvo</w:t>
      </w:r>
      <w:r w:rsidRPr="00FB46C3">
        <w:rPr>
          <w:b/>
          <w:bCs/>
        </w:rPr>
        <w:t xml:space="preserve"> </w:t>
      </w:r>
      <w:r w:rsidRPr="00FB46C3">
        <w:rPr>
          <w:bCs/>
        </w:rPr>
        <w:t>(u daljnjem tekstu: Radna skupina).</w:t>
      </w:r>
    </w:p>
    <w:p w:rsidR="001A2659" w:rsidRDefault="001A2659" w:rsidP="001A2659">
      <w:pPr>
        <w:ind w:firstLine="708"/>
        <w:jc w:val="both"/>
      </w:pPr>
      <w:r w:rsidRPr="00FB46C3">
        <w:t>Radna skupina za Vladu Republike Hrvatske izrađuje prijedloge nacionalnih strategija i planova u području integracije azilanata ili stran</w:t>
      </w:r>
      <w:r>
        <w:t>aca pod supsidijarnom zaštitom,</w:t>
      </w:r>
      <w:r w:rsidRPr="00FB46C3">
        <w:t xml:space="preserve"> osigurava operativnu provedbu planiranih zadaća</w:t>
      </w:r>
      <w:r>
        <w:t>,</w:t>
      </w:r>
      <w:r w:rsidRPr="00FB46C3">
        <w:t xml:space="preserve"> izvještava Stalno povjerenstvo o tijeku provedbe i napretku ili mogućim poteškoćama vezanim uz provedbu planiranih aktivnosti</w:t>
      </w:r>
      <w:r>
        <w:t xml:space="preserve"> te obavlja i druge poslove koje joj povjeri Stalno povjerenstvo.</w:t>
      </w:r>
    </w:p>
    <w:p w:rsidR="001A2659" w:rsidRDefault="001A2659" w:rsidP="001A2659">
      <w:pPr>
        <w:ind w:firstLine="708"/>
        <w:jc w:val="both"/>
      </w:pPr>
    </w:p>
    <w:p w:rsidR="001A2659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BD6491">
        <w:t xml:space="preserve">U Radnu skupinu </w:t>
      </w:r>
      <w:r>
        <w:t xml:space="preserve">imenuju se predstavnici operativne razine </w:t>
      </w:r>
      <w:r>
        <w:rPr>
          <w:color w:val="000000"/>
        </w:rPr>
        <w:t>tijela državne uprave, Vladinih ureda, jedinica lokalne i područne (regionalne) samouprave te predstavnik javne ustanove iz točke III., stavka 3. ove Odluke.</w:t>
      </w:r>
      <w:r>
        <w:t xml:space="preserve"> </w:t>
      </w:r>
    </w:p>
    <w:p w:rsidR="001A2659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</w:pPr>
      <w:r>
        <w:t>U Radnu skupinu mogu se imenovati i vanjski stručnjaci za pojedina područja integracijske politike i predstavnici organizacija civilnog društva, a u njezin rad po potrebi mogu se uključiti i članovi međunarodnih organizacija.</w:t>
      </w:r>
    </w:p>
    <w:p w:rsidR="001A2659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</w:pPr>
      <w:r>
        <w:t>Odluku o imenovanju članova Radne skupine donosi predsjednik Stalnog povjerenstva.</w:t>
      </w:r>
    </w:p>
    <w:p w:rsidR="001A2659" w:rsidRPr="00B9797D" w:rsidRDefault="001A2659" w:rsidP="001A2659">
      <w:pPr>
        <w:pStyle w:val="t-9-8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B9797D">
        <w:rPr>
          <w:color w:val="000000"/>
        </w:rPr>
        <w:t>V.</w:t>
      </w:r>
    </w:p>
    <w:p w:rsidR="001A2659" w:rsidRPr="00B9797D" w:rsidRDefault="001A2659" w:rsidP="001A265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Predsjednik </w:t>
      </w:r>
      <w:r>
        <w:rPr>
          <w:color w:val="000000"/>
        </w:rPr>
        <w:t xml:space="preserve">Stalnog povjerenstva </w:t>
      </w:r>
      <w:r w:rsidRPr="00B9797D">
        <w:rPr>
          <w:color w:val="000000"/>
        </w:rPr>
        <w:t xml:space="preserve">saziva </w:t>
      </w:r>
      <w:r>
        <w:rPr>
          <w:color w:val="000000"/>
        </w:rPr>
        <w:t xml:space="preserve">sjednice Stalnog povjerenstva, </w:t>
      </w:r>
      <w:r w:rsidRPr="00B9797D">
        <w:rPr>
          <w:color w:val="000000"/>
        </w:rPr>
        <w:t xml:space="preserve">koordinira </w:t>
      </w:r>
      <w:r>
        <w:rPr>
          <w:color w:val="000000"/>
        </w:rPr>
        <w:t>njegovim radom</w:t>
      </w:r>
      <w:r w:rsidRPr="00B9797D">
        <w:rPr>
          <w:color w:val="000000"/>
        </w:rPr>
        <w:t xml:space="preserve">, prati i koordinira provedbu nacionalnih </w:t>
      </w:r>
      <w:r>
        <w:rPr>
          <w:color w:val="000000"/>
        </w:rPr>
        <w:t xml:space="preserve">strateških </w:t>
      </w:r>
      <w:r w:rsidRPr="00B9797D">
        <w:rPr>
          <w:color w:val="000000"/>
        </w:rPr>
        <w:t>do</w:t>
      </w:r>
      <w:r>
        <w:rPr>
          <w:color w:val="000000"/>
        </w:rPr>
        <w:t xml:space="preserve">kumenata u području integracije </w:t>
      </w:r>
      <w:r w:rsidRPr="00F75B9E">
        <w:rPr>
          <w:color w:val="000000"/>
        </w:rPr>
        <w:t>azilan</w:t>
      </w:r>
      <w:r>
        <w:rPr>
          <w:color w:val="000000"/>
        </w:rPr>
        <w:t>a</w:t>
      </w:r>
      <w:r w:rsidRPr="00F75B9E">
        <w:rPr>
          <w:color w:val="000000"/>
        </w:rPr>
        <w:t>ta ili stran</w:t>
      </w:r>
      <w:r>
        <w:rPr>
          <w:color w:val="000000"/>
        </w:rPr>
        <w:t>a</w:t>
      </w:r>
      <w:r w:rsidRPr="00F75B9E">
        <w:rPr>
          <w:color w:val="000000"/>
        </w:rPr>
        <w:t>ca pod supsidijarnom zaštitom</w:t>
      </w:r>
      <w:r>
        <w:rPr>
          <w:color w:val="000000"/>
        </w:rPr>
        <w:t>.</w:t>
      </w:r>
    </w:p>
    <w:p w:rsidR="001A2659" w:rsidRDefault="001A2659" w:rsidP="001A2659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Stalno povjerenstvo obavlja sljedeće </w:t>
      </w:r>
      <w:r>
        <w:rPr>
          <w:color w:val="000000"/>
        </w:rPr>
        <w:t>poslove</w:t>
      </w:r>
      <w:r w:rsidRPr="00B9797D">
        <w:rPr>
          <w:color w:val="000000"/>
        </w:rPr>
        <w:t>:</w:t>
      </w:r>
    </w:p>
    <w:p w:rsidR="001A2659" w:rsidRPr="00B9797D" w:rsidRDefault="001A2659" w:rsidP="001A26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daje </w:t>
      </w:r>
      <w:r>
        <w:rPr>
          <w:color w:val="000000"/>
        </w:rPr>
        <w:t xml:space="preserve">Radnoj skupini </w:t>
      </w:r>
      <w:r w:rsidRPr="00B9797D">
        <w:rPr>
          <w:color w:val="000000"/>
        </w:rPr>
        <w:t xml:space="preserve">smjernice za izradu nacionalnih strategija i planova na području integracije </w:t>
      </w:r>
      <w:r w:rsidRPr="00F75B9E">
        <w:rPr>
          <w:color w:val="000000"/>
        </w:rPr>
        <w:t>azilan</w:t>
      </w:r>
      <w:r>
        <w:rPr>
          <w:color w:val="000000"/>
        </w:rPr>
        <w:t>ata</w:t>
      </w:r>
      <w:r w:rsidRPr="00F75B9E">
        <w:rPr>
          <w:color w:val="000000"/>
        </w:rPr>
        <w:t xml:space="preserve"> ili stran</w:t>
      </w:r>
      <w:r>
        <w:rPr>
          <w:color w:val="000000"/>
        </w:rPr>
        <w:t>aca</w:t>
      </w:r>
      <w:r w:rsidRPr="00F75B9E">
        <w:rPr>
          <w:color w:val="000000"/>
        </w:rPr>
        <w:t xml:space="preserve"> pod supsidijarnom zaštitom</w:t>
      </w:r>
    </w:p>
    <w:p w:rsidR="001A2659" w:rsidRPr="00B9797D" w:rsidRDefault="001A2659" w:rsidP="001A26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prati i koordinira provedbu propisa, programa, strategija i planova na području integracije </w:t>
      </w:r>
      <w:r w:rsidRPr="00F75B9E">
        <w:rPr>
          <w:color w:val="000000"/>
        </w:rPr>
        <w:t>azilan</w:t>
      </w:r>
      <w:r>
        <w:rPr>
          <w:color w:val="000000"/>
        </w:rPr>
        <w:t>a</w:t>
      </w:r>
      <w:r w:rsidRPr="00F75B9E">
        <w:rPr>
          <w:color w:val="000000"/>
        </w:rPr>
        <w:t>ta ili stran</w:t>
      </w:r>
      <w:r>
        <w:rPr>
          <w:color w:val="000000"/>
        </w:rPr>
        <w:t>aca</w:t>
      </w:r>
      <w:r w:rsidRPr="00F75B9E">
        <w:rPr>
          <w:color w:val="000000"/>
        </w:rPr>
        <w:t xml:space="preserve"> pod supsidijarnom zaštitom</w:t>
      </w:r>
    </w:p>
    <w:p w:rsidR="001A2659" w:rsidRPr="00FB46C3" w:rsidRDefault="001A2659" w:rsidP="001A26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FB46C3">
        <w:t>po potrebi osniva jed</w:t>
      </w:r>
      <w:r>
        <w:t>nu ili više užih radnih skupina</w:t>
      </w:r>
    </w:p>
    <w:p w:rsidR="001A2659" w:rsidRPr="00B9797D" w:rsidRDefault="001A2659" w:rsidP="001A26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surađuje s organizacijama civilnog društva </w:t>
      </w:r>
      <w:r>
        <w:rPr>
          <w:color w:val="000000"/>
        </w:rPr>
        <w:t xml:space="preserve">i međunarodnim organizacijama </w:t>
      </w:r>
      <w:r w:rsidRPr="00B9797D">
        <w:rPr>
          <w:color w:val="000000"/>
        </w:rPr>
        <w:t xml:space="preserve">koje su aktivne u području integracije </w:t>
      </w:r>
      <w:r w:rsidRPr="00F75B9E">
        <w:rPr>
          <w:color w:val="000000"/>
        </w:rPr>
        <w:t>azila</w:t>
      </w:r>
      <w:r>
        <w:rPr>
          <w:color w:val="000000"/>
        </w:rPr>
        <w:t>nata</w:t>
      </w:r>
      <w:r w:rsidRPr="00F75B9E">
        <w:rPr>
          <w:color w:val="000000"/>
        </w:rPr>
        <w:t xml:space="preserve"> ili stran</w:t>
      </w:r>
      <w:r>
        <w:rPr>
          <w:color w:val="000000"/>
        </w:rPr>
        <w:t>aca</w:t>
      </w:r>
      <w:r w:rsidRPr="00F75B9E">
        <w:rPr>
          <w:color w:val="000000"/>
        </w:rPr>
        <w:t xml:space="preserve"> pod supsidijarnom zaštitom</w:t>
      </w:r>
    </w:p>
    <w:p w:rsidR="001A2659" w:rsidRDefault="001A2659" w:rsidP="001A26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organizira tematske sjednice o aktualnim izazovima u području </w:t>
      </w:r>
      <w:r>
        <w:rPr>
          <w:color w:val="000000"/>
        </w:rPr>
        <w:t>integracijskih politika</w:t>
      </w:r>
    </w:p>
    <w:p w:rsidR="001A2659" w:rsidRDefault="001A2659" w:rsidP="001A26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prati preporuke za razvoj integracijskih politika na razini Europske unije.</w:t>
      </w:r>
    </w:p>
    <w:p w:rsidR="001A2659" w:rsidRPr="00B9797D" w:rsidRDefault="001A2659" w:rsidP="001A2659">
      <w:pPr>
        <w:pStyle w:val="t-9-8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</w:p>
    <w:p w:rsidR="001A2659" w:rsidRDefault="001A2659" w:rsidP="001A2659">
      <w:pPr>
        <w:jc w:val="center"/>
      </w:pPr>
      <w:r w:rsidRPr="00B9797D">
        <w:t>V</w:t>
      </w:r>
      <w:r>
        <w:t>I</w:t>
      </w:r>
      <w:r w:rsidRPr="00B9797D">
        <w:t>.</w:t>
      </w:r>
    </w:p>
    <w:p w:rsidR="001A2659" w:rsidRDefault="001A2659" w:rsidP="001A2659">
      <w:pPr>
        <w:jc w:val="center"/>
      </w:pPr>
    </w:p>
    <w:p w:rsidR="001A2659" w:rsidRDefault="001A2659" w:rsidP="001A2659">
      <w:pPr>
        <w:ind w:firstLine="708"/>
        <w:jc w:val="both"/>
      </w:pPr>
      <w:r>
        <w:t>Stalno povjerenstvo donosi poslovnik o svome radu.</w:t>
      </w:r>
    </w:p>
    <w:p w:rsidR="001A2659" w:rsidRDefault="001A2659" w:rsidP="001A2659">
      <w:pPr>
        <w:jc w:val="center"/>
      </w:pPr>
    </w:p>
    <w:p w:rsidR="001A2659" w:rsidRDefault="001A2659" w:rsidP="001A2659">
      <w:pPr>
        <w:jc w:val="center"/>
      </w:pPr>
    </w:p>
    <w:p w:rsidR="001A2659" w:rsidRDefault="001A2659" w:rsidP="001A2659">
      <w:pPr>
        <w:jc w:val="center"/>
      </w:pPr>
      <w:r>
        <w:t>VII.</w:t>
      </w:r>
    </w:p>
    <w:p w:rsidR="001A2659" w:rsidRDefault="001A2659" w:rsidP="001A2659">
      <w:pPr>
        <w:jc w:val="center"/>
      </w:pPr>
    </w:p>
    <w:p w:rsidR="001A2659" w:rsidRDefault="001A2659" w:rsidP="001A2659">
      <w:pPr>
        <w:ind w:firstLine="708"/>
        <w:jc w:val="both"/>
      </w:pPr>
      <w:r>
        <w:t>Stalno povjerenstvo jednom godišnje podnosi izvješće o svom radu Vladi Republike Hrvatske.</w:t>
      </w:r>
    </w:p>
    <w:p w:rsidR="001A2659" w:rsidRDefault="001A2659" w:rsidP="001A2659">
      <w:pPr>
        <w:jc w:val="center"/>
      </w:pPr>
      <w:r>
        <w:t>VIII.</w:t>
      </w:r>
    </w:p>
    <w:p w:rsidR="001A2659" w:rsidRDefault="001A2659" w:rsidP="001A2659">
      <w:pPr>
        <w:jc w:val="center"/>
      </w:pPr>
    </w:p>
    <w:p w:rsidR="001A2659" w:rsidRDefault="001A2659" w:rsidP="001A2659">
      <w:pPr>
        <w:ind w:firstLine="708"/>
        <w:jc w:val="both"/>
        <w:rPr>
          <w:color w:val="000000"/>
          <w:shd w:val="clear" w:color="auto" w:fill="FFFFFF"/>
        </w:rPr>
      </w:pPr>
      <w:r w:rsidRPr="00C05874">
        <w:rPr>
          <w:color w:val="000000"/>
          <w:shd w:val="clear" w:color="auto" w:fill="FFFFFF"/>
        </w:rPr>
        <w:t>Stručne i administrativne poslove za Stalno povjerenstvo i Radnu skupinu obavlja Ured za ljudska prava i prava nacionalnih manjina.</w:t>
      </w:r>
    </w:p>
    <w:p w:rsidR="003701D5" w:rsidRDefault="003701D5" w:rsidP="001A2659">
      <w:pPr>
        <w:ind w:firstLine="708"/>
        <w:jc w:val="both"/>
        <w:rPr>
          <w:color w:val="000000"/>
          <w:shd w:val="clear" w:color="auto" w:fill="FFFFFF"/>
        </w:rPr>
      </w:pPr>
    </w:p>
    <w:p w:rsidR="001A2659" w:rsidRDefault="001A2659" w:rsidP="00A9380C">
      <w:pPr>
        <w:jc w:val="center"/>
      </w:pPr>
      <w:r>
        <w:t>IX.</w:t>
      </w:r>
    </w:p>
    <w:p w:rsidR="001A2659" w:rsidRDefault="001A2659" w:rsidP="001A2659">
      <w:pPr>
        <w:ind w:firstLine="708"/>
        <w:jc w:val="both"/>
      </w:pPr>
    </w:p>
    <w:p w:rsidR="001A2659" w:rsidRDefault="001A2659" w:rsidP="001A2659">
      <w:pPr>
        <w:ind w:firstLine="708"/>
        <w:jc w:val="both"/>
      </w:pPr>
      <w:r w:rsidRPr="00B9797D">
        <w:t xml:space="preserve">Predsjednik i članovi Stalnog povjerenstva </w:t>
      </w:r>
      <w:r>
        <w:t xml:space="preserve">te članovi Radne skupine </w:t>
      </w:r>
      <w:r w:rsidRPr="00B9797D">
        <w:t>ne primaju naknadu za svoj rad u Stalnom povjerenstvu</w:t>
      </w:r>
      <w:r>
        <w:t xml:space="preserve"> i Radnoj skupini</w:t>
      </w:r>
      <w:r w:rsidRPr="00B9797D">
        <w:t>.</w:t>
      </w:r>
    </w:p>
    <w:p w:rsidR="001A2659" w:rsidRPr="00B9797D" w:rsidRDefault="001A2659" w:rsidP="001A2659">
      <w:pPr>
        <w:ind w:firstLine="708"/>
        <w:jc w:val="both"/>
      </w:pPr>
    </w:p>
    <w:p w:rsidR="001A2659" w:rsidRDefault="001A2659" w:rsidP="001A2659">
      <w:pPr>
        <w:jc w:val="center"/>
      </w:pPr>
      <w:r>
        <w:t>X</w:t>
      </w:r>
      <w:r w:rsidRPr="00B9797D">
        <w:t>.</w:t>
      </w:r>
    </w:p>
    <w:p w:rsidR="001A2659" w:rsidRPr="00B9797D" w:rsidRDefault="001A2659" w:rsidP="001A2659">
      <w:pPr>
        <w:jc w:val="center"/>
      </w:pPr>
    </w:p>
    <w:p w:rsidR="001A2659" w:rsidRDefault="001A2659" w:rsidP="001A2659">
      <w:pPr>
        <w:ind w:firstLine="708"/>
        <w:jc w:val="both"/>
      </w:pPr>
      <w:r w:rsidRPr="00B9797D">
        <w:t>Pojmovi korišteni u ovoj Odluci, koji imaju rodni izričaj, odnose se na jednak način i na muški i na ženski rod, bez obzira u kojem se rodu koriste.</w:t>
      </w:r>
    </w:p>
    <w:p w:rsidR="001A2659" w:rsidRDefault="001A2659" w:rsidP="001A2659">
      <w:pPr>
        <w:ind w:firstLine="708"/>
        <w:jc w:val="both"/>
      </w:pPr>
    </w:p>
    <w:p w:rsidR="001A2659" w:rsidRDefault="001A2659" w:rsidP="001A2659">
      <w:pPr>
        <w:jc w:val="center"/>
      </w:pPr>
      <w:r>
        <w:t>XI</w:t>
      </w:r>
      <w:r w:rsidRPr="00B9797D">
        <w:t>.</w:t>
      </w:r>
    </w:p>
    <w:p w:rsidR="001A2659" w:rsidRPr="00B9797D" w:rsidRDefault="001A2659" w:rsidP="001A2659">
      <w:pPr>
        <w:jc w:val="center"/>
      </w:pPr>
    </w:p>
    <w:p w:rsidR="001A2659" w:rsidRPr="00B9797D" w:rsidRDefault="001A2659" w:rsidP="001A2659">
      <w:pPr>
        <w:ind w:firstLine="708"/>
        <w:jc w:val="both"/>
      </w:pPr>
      <w:r w:rsidRPr="00B9797D">
        <w:t xml:space="preserve">Ova </w:t>
      </w:r>
      <w:r>
        <w:t>O</w:t>
      </w:r>
      <w:r w:rsidRPr="00B9797D">
        <w:t>dluka stupa na snagu danom donošenja, a objavit će se u „Narodnim novinama“.</w:t>
      </w:r>
    </w:p>
    <w:p w:rsidR="001A2659" w:rsidRPr="00B9797D" w:rsidRDefault="001A2659" w:rsidP="001A265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1A2659" w:rsidRPr="00B9797D" w:rsidRDefault="001A2659" w:rsidP="001A265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Klasa: </w:t>
      </w:r>
    </w:p>
    <w:p w:rsidR="001A2659" w:rsidRPr="00B9797D" w:rsidRDefault="001A2659" w:rsidP="001A265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797D">
        <w:rPr>
          <w:color w:val="000000"/>
        </w:rPr>
        <w:t xml:space="preserve">Urbroj: </w:t>
      </w:r>
    </w:p>
    <w:p w:rsidR="001A2659" w:rsidRDefault="001A2659" w:rsidP="001A265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A2659" w:rsidRDefault="001A2659" w:rsidP="001A265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797D">
        <w:rPr>
          <w:color w:val="000000"/>
        </w:rPr>
        <w:t>Zagreb,</w:t>
      </w:r>
      <w:r>
        <w:rPr>
          <w:color w:val="000000"/>
        </w:rPr>
        <w:tab/>
        <w:t>______ 2019.</w:t>
      </w:r>
    </w:p>
    <w:p w:rsidR="001A2659" w:rsidRDefault="001A2659" w:rsidP="001A265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A2659" w:rsidRPr="00B9797D" w:rsidRDefault="001A2659" w:rsidP="001A265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A2659" w:rsidRPr="0011355D" w:rsidRDefault="001A2659" w:rsidP="001A2659">
      <w:pPr>
        <w:pStyle w:val="t-9-8-potpis"/>
        <w:spacing w:before="0" w:beforeAutospacing="0" w:after="0" w:afterAutospacing="0"/>
        <w:ind w:left="6464"/>
        <w:jc w:val="both"/>
        <w:textAlignment w:val="baseline"/>
        <w:rPr>
          <w:b/>
          <w:color w:val="000000"/>
        </w:rPr>
      </w:pPr>
      <w:r w:rsidRPr="0011355D">
        <w:rPr>
          <w:b/>
          <w:color w:val="000000"/>
        </w:rPr>
        <w:t>PREDSJEDNIK</w:t>
      </w:r>
    </w:p>
    <w:p w:rsidR="001A2659" w:rsidRPr="0011355D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  <w:r w:rsidRPr="0011355D">
        <w:rPr>
          <w:b/>
          <w:color w:val="000000"/>
        </w:rPr>
        <w:t xml:space="preserve">                                                                                                </w:t>
      </w:r>
      <w:r>
        <w:rPr>
          <w:b/>
          <w:color w:val="000000"/>
        </w:rPr>
        <w:t xml:space="preserve">  </w:t>
      </w:r>
      <w:r w:rsidRPr="0011355D">
        <w:rPr>
          <w:rStyle w:val="bold"/>
          <w:b/>
          <w:bCs/>
          <w:color w:val="000000"/>
          <w:bdr w:val="none" w:sz="0" w:space="0" w:color="auto" w:frame="1"/>
        </w:rPr>
        <w:t>mr.</w:t>
      </w:r>
      <w:r>
        <w:rPr>
          <w:rStyle w:val="bold"/>
          <w:b/>
          <w:bCs/>
          <w:color w:val="000000"/>
          <w:bdr w:val="none" w:sz="0" w:space="0" w:color="auto" w:frame="1"/>
        </w:rPr>
        <w:t xml:space="preserve"> </w:t>
      </w:r>
      <w:r w:rsidRPr="0011355D">
        <w:rPr>
          <w:rStyle w:val="bold"/>
          <w:b/>
          <w:bCs/>
          <w:color w:val="000000"/>
          <w:bdr w:val="none" w:sz="0" w:space="0" w:color="auto" w:frame="1"/>
        </w:rPr>
        <w:t>sc. Andrej Plenković</w:t>
      </w: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</w:p>
    <w:p w:rsidR="001A2659" w:rsidRDefault="001A2659" w:rsidP="001A2659">
      <w:pPr>
        <w:pStyle w:val="t-9-8-potpis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000000"/>
          <w:bdr w:val="none" w:sz="0" w:space="0" w:color="auto" w:frame="1"/>
        </w:rPr>
      </w:pPr>
    </w:p>
    <w:p w:rsidR="001A2659" w:rsidRDefault="001A2659">
      <w:pPr>
        <w:rPr>
          <w:b/>
        </w:rPr>
      </w:pPr>
      <w:r>
        <w:rPr>
          <w:b/>
        </w:rPr>
        <w:br w:type="page"/>
      </w:r>
    </w:p>
    <w:p w:rsidR="001A2659" w:rsidRPr="001A2659" w:rsidRDefault="001A2659" w:rsidP="001A2659">
      <w:pPr>
        <w:jc w:val="center"/>
        <w:rPr>
          <w:b/>
        </w:rPr>
      </w:pPr>
      <w:r w:rsidRPr="001A2659">
        <w:rPr>
          <w:b/>
        </w:rPr>
        <w:lastRenderedPageBreak/>
        <w:t>OBRAZLOŽENJE</w:t>
      </w:r>
    </w:p>
    <w:p w:rsidR="001A2659" w:rsidRDefault="001A2659" w:rsidP="001A2659">
      <w:pPr>
        <w:jc w:val="center"/>
        <w:rPr>
          <w:b/>
        </w:rPr>
      </w:pPr>
    </w:p>
    <w:p w:rsidR="001A2659" w:rsidRPr="000842B8" w:rsidRDefault="001A2659" w:rsidP="001A2659">
      <w:pPr>
        <w:spacing w:after="120"/>
        <w:ind w:firstLine="708"/>
        <w:jc w:val="both"/>
      </w:pPr>
      <w:r w:rsidRPr="000842B8">
        <w:rPr>
          <w:i/>
        </w:rPr>
        <w:t xml:space="preserve">Migracijskom politikom Republike Hrvatske za razdoblje </w:t>
      </w:r>
      <w:r>
        <w:rPr>
          <w:i/>
        </w:rPr>
        <w:t xml:space="preserve">od </w:t>
      </w:r>
      <w:r w:rsidRPr="000842B8">
        <w:rPr>
          <w:i/>
        </w:rPr>
        <w:t>2013. do 2015. godine</w:t>
      </w:r>
      <w:r w:rsidRPr="000842B8">
        <w:t xml:space="preserve">  propisano je da će Vlada Republike Hrvatske imenovati predsjednika i članove/ice Stalnog povjerenstva za provedbu integracije stranaca u hrvatsko društvo (dalje: Stalno povjerenstvo) te da će se članovi/ice Stalnog povjerenstva imenovati na razini dužnosnika. Rješenjem Vlade Republike Hrvatske (</w:t>
      </w:r>
      <w:r>
        <w:t>„Narodne novine“, broj 45/2013</w:t>
      </w:r>
      <w:r w:rsidRPr="000842B8">
        <w:t>) predsjednikom Stalnog povjerenstva imenovan je, po dužnosti, ravnatelj Ureda za ljudska prava i prava nacionalnih manjina Vlade Republike Hrvatske, dok su članovima/icama Stalnog povjerenstva imenovani/e pomoćnici/</w:t>
      </w:r>
      <w:r>
        <w:t>ice ministara/ica. Od 2013. godine</w:t>
      </w:r>
      <w:r w:rsidRPr="000842B8">
        <w:t xml:space="preserve"> Stalno povjerenstvo kontinuirano prati politike integracije stranaca u hrvatsko društvo te o svom radu izvještava Vladu Republike Hrvatske.</w:t>
      </w:r>
    </w:p>
    <w:p w:rsidR="001A2659" w:rsidRPr="000842B8" w:rsidRDefault="001A2659" w:rsidP="001A2659">
      <w:pPr>
        <w:spacing w:after="120"/>
        <w:ind w:firstLine="708"/>
        <w:jc w:val="both"/>
      </w:pPr>
      <w:r w:rsidRPr="000842B8">
        <w:t xml:space="preserve">Iako je vrijeme primjene Migracijske politike isteklo, problematika i izazovi integracije stranaca i dalje su jedan od strateških izazova Vlade Republike Hrvatske, što se očituje u donošenju politika namijenjenih jačanju sustava integracije, naročito </w:t>
      </w:r>
      <w:r w:rsidRPr="000842B8">
        <w:rPr>
          <w:i/>
        </w:rPr>
        <w:t>Akcijskog plana za integraciju osoba kojima je odobrena međunarodna zaštita za razdoblje od 2017. do 2019. godine</w:t>
      </w:r>
      <w:r w:rsidRPr="000842B8">
        <w:t xml:space="preserve">. Također, Republika Hrvatska u sve je većoj mjeri i zemlja domaćin osobama koje ispunjavaju uvjete za međunarodnu zaštitu, što se vidi i iz podatka </w:t>
      </w:r>
      <w:r>
        <w:t xml:space="preserve">iz kojih proizlazi </w:t>
      </w:r>
      <w:r w:rsidRPr="000842B8">
        <w:t>da je više od 75</w:t>
      </w:r>
      <w:r>
        <w:t xml:space="preserve"> </w:t>
      </w:r>
      <w:r w:rsidRPr="000842B8">
        <w:t xml:space="preserve">% pozitivnih odluka o odobravanju međunarodne zaštite doneseno u </w:t>
      </w:r>
      <w:r>
        <w:t>razdoblju od 2016. do 2018. godine</w:t>
      </w:r>
      <w:r w:rsidRPr="000842B8">
        <w:t>. Stoga, integracija stranaca u hrvatsko društvo, naročito osoba kojima je odobrena međunarodna zaštita, te daljnji razvoj sustava integracije postaju još i važnije pitanje u narednim godinama.</w:t>
      </w:r>
    </w:p>
    <w:p w:rsidR="001A2659" w:rsidRDefault="001A2659" w:rsidP="001A2659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Zakon</w:t>
      </w:r>
      <w:r w:rsidRPr="000842B8">
        <w:rPr>
          <w:rFonts w:eastAsia="Calibri"/>
          <w:color w:val="000000"/>
        </w:rPr>
        <w:t xml:space="preserve"> o međunarodnoj i privremenoj zaštiti (</w:t>
      </w:r>
      <w:r>
        <w:rPr>
          <w:rFonts w:eastAsia="Calibri"/>
          <w:color w:val="000000"/>
        </w:rPr>
        <w:t>„Narodne novine“, broj</w:t>
      </w:r>
      <w:r w:rsidRPr="000842B8">
        <w:rPr>
          <w:rFonts w:eastAsia="Calibri"/>
          <w:color w:val="000000"/>
        </w:rPr>
        <w:t xml:space="preserve"> 70/15, 127/17) </w:t>
      </w:r>
      <w:r>
        <w:rPr>
          <w:rFonts w:eastAsia="Calibri"/>
          <w:color w:val="000000"/>
        </w:rPr>
        <w:t xml:space="preserve">propisuje da </w:t>
      </w:r>
      <w:r w:rsidRPr="000842B8">
        <w:rPr>
          <w:rFonts w:eastAsia="Calibri"/>
          <w:color w:val="000000"/>
        </w:rPr>
        <w:t>Ured za ljudska prava i prava nacionalnih manjina Vlade Republike Hrvatske provodi koordinaciju rada svih ministarstava, nevladinih organizacija i drugih tijela uključenih u integraciju azilanata ili stranaca pod supsidijarnom zaštitom u hrvatsko društvo u okviru Stalnog povjerenst</w:t>
      </w:r>
      <w:r>
        <w:rPr>
          <w:rFonts w:eastAsia="Calibri"/>
          <w:color w:val="000000"/>
        </w:rPr>
        <w:t>va i pripadajuće Radne skupine.</w:t>
      </w:r>
    </w:p>
    <w:p w:rsidR="001A2659" w:rsidRDefault="001A2659" w:rsidP="001A2659">
      <w:pPr>
        <w:ind w:firstLine="708"/>
        <w:jc w:val="both"/>
        <w:rPr>
          <w:rFonts w:eastAsia="Calibri"/>
          <w:color w:val="000000"/>
        </w:rPr>
      </w:pPr>
    </w:p>
    <w:p w:rsidR="001A2659" w:rsidRDefault="001A2659" w:rsidP="001A2659">
      <w:pPr>
        <w:ind w:firstLine="708"/>
        <w:jc w:val="both"/>
      </w:pPr>
      <w:r w:rsidRPr="0026186C">
        <w:t xml:space="preserve">Slijedom navedenog, Prijedlogom ove odluke predlaže se osnivanje </w:t>
      </w:r>
      <w:r w:rsidRPr="0015146E">
        <w:rPr>
          <w:rFonts w:eastAsia="Calibri"/>
          <w:color w:val="000000"/>
        </w:rPr>
        <w:t>Stalnog povjerenstva za provedbu integracije stranaca u hrvatsko društvo</w:t>
      </w:r>
      <w:r w:rsidRPr="0014608A">
        <w:t xml:space="preserve"> </w:t>
      </w:r>
      <w:r w:rsidRPr="0026186C">
        <w:t>te se u</w:t>
      </w:r>
      <w:r>
        <w:t>tvrđuje njegov sastav i zadaće.</w:t>
      </w:r>
    </w:p>
    <w:p w:rsidR="001A2659" w:rsidRDefault="001A2659" w:rsidP="001A2659">
      <w:pPr>
        <w:ind w:firstLine="708"/>
        <w:jc w:val="both"/>
      </w:pPr>
    </w:p>
    <w:p w:rsidR="001A2659" w:rsidRPr="0026186C" w:rsidRDefault="001A2659" w:rsidP="001A2659">
      <w:pPr>
        <w:ind w:firstLine="708"/>
        <w:jc w:val="both"/>
      </w:pPr>
      <w:r w:rsidRPr="0026186C">
        <w:t>Predlaže se Vladi Republike Hrvatske donošenje ove Odluke</w:t>
      </w:r>
      <w:r>
        <w:t>.</w:t>
      </w:r>
    </w:p>
    <w:p w:rsidR="001A2659" w:rsidRPr="00654774" w:rsidRDefault="001A2659" w:rsidP="001A2659">
      <w:pPr>
        <w:ind w:firstLine="708"/>
        <w:jc w:val="both"/>
        <w:rPr>
          <w:b/>
        </w:rPr>
      </w:pPr>
    </w:p>
    <w:p w:rsidR="001A2659" w:rsidRPr="00654774" w:rsidRDefault="001A2659" w:rsidP="001A2659">
      <w:pPr>
        <w:rPr>
          <w:b/>
        </w:rPr>
      </w:pPr>
    </w:p>
    <w:p w:rsidR="00D960E6" w:rsidRPr="00D960E6" w:rsidRDefault="00D960E6" w:rsidP="001A2659"/>
    <w:sectPr w:rsidR="00D960E6" w:rsidRPr="00D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EF" w:rsidRDefault="002E1DEF" w:rsidP="0011560A">
      <w:r>
        <w:separator/>
      </w:r>
    </w:p>
  </w:endnote>
  <w:endnote w:type="continuationSeparator" w:id="0">
    <w:p w:rsidR="002E1DEF" w:rsidRDefault="002E1DE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EF" w:rsidRDefault="002E1DEF" w:rsidP="0011560A">
      <w:r>
        <w:separator/>
      </w:r>
    </w:p>
  </w:footnote>
  <w:footnote w:type="continuationSeparator" w:id="0">
    <w:p w:rsidR="002E1DEF" w:rsidRDefault="002E1DE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4B"/>
    <w:multiLevelType w:val="hybridMultilevel"/>
    <w:tmpl w:val="98907A4C"/>
    <w:lvl w:ilvl="0" w:tplc="98A80C5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3AC0C8A"/>
    <w:multiLevelType w:val="hybridMultilevel"/>
    <w:tmpl w:val="637E6E88"/>
    <w:lvl w:ilvl="0" w:tplc="98A80C52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871E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2659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E1DEF"/>
    <w:rsid w:val="003033E4"/>
    <w:rsid w:val="00304232"/>
    <w:rsid w:val="00323C77"/>
    <w:rsid w:val="00336EE7"/>
    <w:rsid w:val="0034351C"/>
    <w:rsid w:val="00351357"/>
    <w:rsid w:val="003701D5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E04C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383E"/>
    <w:rsid w:val="00A9380C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782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60E6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05FB3-F01E-41A8-9164-807415A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D960E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D960E6"/>
    <w:pPr>
      <w:spacing w:before="100" w:beforeAutospacing="1" w:after="100" w:afterAutospacing="1"/>
    </w:pPr>
  </w:style>
  <w:style w:type="paragraph" w:customStyle="1" w:styleId="box454176">
    <w:name w:val="box_454176"/>
    <w:basedOn w:val="Normal"/>
    <w:rsid w:val="00D960E6"/>
    <w:pPr>
      <w:spacing w:before="100" w:beforeAutospacing="1" w:after="100" w:afterAutospacing="1"/>
    </w:pPr>
  </w:style>
  <w:style w:type="paragraph" w:customStyle="1" w:styleId="tb-na18">
    <w:name w:val="tb-na18"/>
    <w:basedOn w:val="Normal"/>
    <w:rsid w:val="001A265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1A2659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1A265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1A2659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1A2659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1A2659"/>
  </w:style>
  <w:style w:type="paragraph" w:styleId="ListParagraph">
    <w:name w:val="List Paragraph"/>
    <w:basedOn w:val="Normal"/>
    <w:uiPriority w:val="34"/>
    <w:qFormat/>
    <w:rsid w:val="001A2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A265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65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7722-3443-49B4-8F3D-91B23F8195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77DA7A-B20A-413E-B781-D520A027B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0846-501C-4C33-898C-B7E867EB51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CDBD91-7A9F-407D-A1A7-DC8D360C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5E6414-3D4F-4BF4-87CB-66B3EB77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2019-11-13T14:02:00Z</dcterms:created>
  <dcterms:modified xsi:type="dcterms:W3CDTF">2019-11-13T14:02:00Z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