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1EB57" w14:textId="77777777" w:rsidR="00A55DA4" w:rsidRPr="00A55DA4" w:rsidRDefault="00A55DA4" w:rsidP="00A55D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A55DA4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0272F8DA" wp14:editId="0FC180B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4A0E5C38" w14:textId="77777777" w:rsidR="00A55DA4" w:rsidRPr="00A55DA4" w:rsidRDefault="00A55DA4" w:rsidP="00A55DA4">
      <w:pPr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A55DA4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23F4B49A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DC12CC4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6DF5D93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215D2B3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41186F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E533A75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9F67612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1C42AB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A366175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t>Zagreb, 2. svibnja 2019.</w:t>
      </w:r>
    </w:p>
    <w:p w14:paraId="334575FC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ACC0C08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0F64D52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4012865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0B7769DC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F24D51D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310C294" w14:textId="77777777" w:rsidR="00A55DA4" w:rsidRPr="00A55DA4" w:rsidRDefault="00A55DA4" w:rsidP="00A55DA4">
      <w:pPr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5058A25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70919A3C" w14:textId="77777777" w:rsidR="00A55DA4" w:rsidRPr="00A55DA4" w:rsidRDefault="00A55DA4" w:rsidP="00A55DA4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A55DA4" w:rsidRPr="00A55DA4" w:rsidSect="00A55DA4"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55DA4" w:rsidRPr="00A55DA4" w14:paraId="3EC141EF" w14:textId="77777777" w:rsidTr="005F4845">
        <w:tc>
          <w:tcPr>
            <w:tcW w:w="1951" w:type="dxa"/>
          </w:tcPr>
          <w:p w14:paraId="1CD6E61C" w14:textId="77777777" w:rsidR="00A55DA4" w:rsidRPr="00A55DA4" w:rsidRDefault="00A55DA4" w:rsidP="00A55DA4">
            <w:pPr>
              <w:jc w:val="right"/>
              <w:rPr>
                <w:rFonts w:eastAsia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7B4692D1" w14:textId="77777777" w:rsidR="00A55DA4" w:rsidRPr="00A55DA4" w:rsidRDefault="00A55DA4" w:rsidP="00A55DA4">
            <w:pPr>
              <w:jc w:val="right"/>
              <w:rPr>
                <w:rFonts w:eastAsia="Times New Roman"/>
                <w:sz w:val="24"/>
                <w:szCs w:val="24"/>
                <w:lang w:eastAsia="hr-HR"/>
              </w:rPr>
            </w:pPr>
            <w:r w:rsidRPr="00A55DA4">
              <w:rPr>
                <w:rFonts w:eastAsia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A55DA4">
              <w:rPr>
                <w:rFonts w:eastAsia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5D7B432D" w14:textId="77777777" w:rsidR="00A55DA4" w:rsidRPr="00A55DA4" w:rsidRDefault="00A55DA4" w:rsidP="00A55DA4">
            <w:pPr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  <w:p w14:paraId="5CCCFAE0" w14:textId="0CEE4AE4" w:rsidR="00A55DA4" w:rsidRPr="00A55DA4" w:rsidRDefault="004B4862" w:rsidP="00A55DA4">
            <w:pPr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 xml:space="preserve">Ministarstvo obrane </w:t>
            </w:r>
            <w:r w:rsidR="00A55DA4">
              <w:rPr>
                <w:rFonts w:eastAsia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170B5082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81C472C" w14:textId="77777777" w:rsidR="00A55DA4" w:rsidRPr="00A55DA4" w:rsidRDefault="00A55DA4" w:rsidP="00A55DA4">
      <w:pPr>
        <w:tabs>
          <w:tab w:val="right" w:pos="1701"/>
          <w:tab w:val="left" w:pos="1843"/>
        </w:tabs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A55DA4" w:rsidRPr="00A55DA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A55DA4" w:rsidRPr="00A55DA4" w14:paraId="0509BA14" w14:textId="77777777" w:rsidTr="005F4845">
        <w:tc>
          <w:tcPr>
            <w:tcW w:w="1951" w:type="dxa"/>
          </w:tcPr>
          <w:p w14:paraId="5FE32272" w14:textId="77777777" w:rsidR="00A55DA4" w:rsidRPr="00A55DA4" w:rsidRDefault="00A55DA4" w:rsidP="00A55DA4">
            <w:pPr>
              <w:jc w:val="right"/>
              <w:rPr>
                <w:rFonts w:eastAsia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27AD69D9" w14:textId="77777777" w:rsidR="00A55DA4" w:rsidRPr="00A55DA4" w:rsidRDefault="00A55DA4" w:rsidP="00A55DA4">
            <w:pPr>
              <w:jc w:val="right"/>
              <w:rPr>
                <w:rFonts w:eastAsia="Times New Roman"/>
                <w:sz w:val="24"/>
                <w:szCs w:val="24"/>
                <w:lang w:eastAsia="hr-HR"/>
              </w:rPr>
            </w:pPr>
            <w:r w:rsidRPr="00A55DA4">
              <w:rPr>
                <w:rFonts w:eastAsia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A55DA4">
              <w:rPr>
                <w:rFonts w:eastAsia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42C27C07" w14:textId="77777777" w:rsidR="00A55DA4" w:rsidRPr="00A55DA4" w:rsidRDefault="00A55DA4" w:rsidP="00A55DA4">
            <w:pPr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</w:p>
          <w:p w14:paraId="3A1CFC59" w14:textId="313BD1E3" w:rsidR="00A55DA4" w:rsidRPr="00A55DA4" w:rsidRDefault="00A55DA4" w:rsidP="00A55DA4">
            <w:pPr>
              <w:jc w:val="both"/>
              <w:rPr>
                <w:rFonts w:eastAsia="Times New Roman"/>
                <w:sz w:val="24"/>
                <w:szCs w:val="24"/>
                <w:lang w:eastAsia="hr-HR"/>
              </w:rPr>
            </w:pPr>
            <w:r w:rsidRPr="00A55DA4">
              <w:rPr>
                <w:rFonts w:eastAsia="Times New Roman"/>
                <w:sz w:val="24"/>
                <w:szCs w:val="24"/>
                <w:lang w:eastAsia="hr-HR"/>
              </w:rPr>
              <w:t xml:space="preserve">Prijedlog odluke o sudjelovanju Republike Hrvatske u simulacijskoj vježbi upravljanja u krizama Organizacije Sjevernoatlantskog ugovora (CMX 19) </w:t>
            </w:r>
          </w:p>
        </w:tc>
      </w:tr>
    </w:tbl>
    <w:p w14:paraId="61343947" w14:textId="77777777" w:rsidR="00A55DA4" w:rsidRPr="00A55DA4" w:rsidRDefault="00A55DA4" w:rsidP="00A55DA4">
      <w:pPr>
        <w:tabs>
          <w:tab w:val="left" w:pos="1843"/>
        </w:tabs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A55DA4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2B86327C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4B82C8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29E5144A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448285C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412437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117472B" w14:textId="77777777" w:rsidR="00A55DA4" w:rsidRPr="00A55DA4" w:rsidRDefault="00A55DA4" w:rsidP="00A55DA4">
      <w:pPr>
        <w:rPr>
          <w:rFonts w:ascii="Times New Roman" w:eastAsia="Times New Roman" w:hAnsi="Times New Roman"/>
          <w:sz w:val="24"/>
          <w:szCs w:val="24"/>
          <w:lang w:eastAsia="hr-HR"/>
        </w:rPr>
        <w:sectPr w:rsidR="00A55DA4" w:rsidRPr="00A55DA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A7E4110" w14:textId="77777777" w:rsidR="00A55DA4" w:rsidRDefault="00A55DA4" w:rsidP="003C7727">
      <w:pPr>
        <w:tabs>
          <w:tab w:val="left" w:pos="7513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6514897A" w14:textId="77777777" w:rsidR="003C7727" w:rsidRPr="00B20FD2" w:rsidRDefault="003C7727" w:rsidP="003C7727">
      <w:pPr>
        <w:tabs>
          <w:tab w:val="left" w:pos="7513"/>
        </w:tabs>
        <w:jc w:val="right"/>
        <w:rPr>
          <w:rFonts w:ascii="Times New Roman" w:hAnsi="Times New Roman"/>
          <w:b/>
          <w:sz w:val="24"/>
          <w:szCs w:val="24"/>
        </w:rPr>
      </w:pPr>
      <w:r w:rsidRPr="00B20FD2">
        <w:rPr>
          <w:rFonts w:ascii="Times New Roman" w:hAnsi="Times New Roman"/>
          <w:b/>
          <w:sz w:val="24"/>
          <w:szCs w:val="24"/>
        </w:rPr>
        <w:t>P r i j e d l o g</w:t>
      </w:r>
    </w:p>
    <w:p w14:paraId="6514897B" w14:textId="77777777" w:rsidR="003C7727" w:rsidRPr="00B20FD2" w:rsidRDefault="003C7727" w:rsidP="00183BA4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</w:p>
    <w:p w14:paraId="6514897C" w14:textId="77777777" w:rsidR="005D1B7F" w:rsidRPr="00B20FD2" w:rsidRDefault="00BB406E" w:rsidP="00183BA4">
      <w:pPr>
        <w:tabs>
          <w:tab w:val="left" w:pos="7513"/>
        </w:tabs>
        <w:rPr>
          <w:rFonts w:ascii="Times New Roman" w:hAnsi="Times New Roman"/>
          <w:b/>
          <w:sz w:val="24"/>
          <w:szCs w:val="24"/>
        </w:rPr>
      </w:pPr>
      <w:r w:rsidRPr="00B20FD2">
        <w:rPr>
          <w:rFonts w:ascii="Times New Roman" w:hAnsi="Times New Roman"/>
          <w:b/>
          <w:sz w:val="24"/>
          <w:szCs w:val="24"/>
        </w:rPr>
        <w:t xml:space="preserve">VLADA REPUBLIKE HRVATSKE </w:t>
      </w:r>
    </w:p>
    <w:p w14:paraId="6514897D" w14:textId="77777777" w:rsidR="004C6329" w:rsidRPr="00B20FD2" w:rsidRDefault="004C6329" w:rsidP="004242CC">
      <w:pPr>
        <w:ind w:right="480"/>
        <w:jc w:val="right"/>
        <w:rPr>
          <w:rFonts w:ascii="Times New Roman" w:hAnsi="Times New Roman"/>
          <w:sz w:val="24"/>
          <w:szCs w:val="24"/>
        </w:rPr>
      </w:pPr>
    </w:p>
    <w:p w14:paraId="6514897E" w14:textId="77777777" w:rsidR="004C6329" w:rsidRPr="00B20FD2" w:rsidRDefault="004C6329" w:rsidP="004242C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>Na temelju članka 31. stavka 2. Zakona o Vladi Republike Hrvatske (N</w:t>
      </w:r>
      <w:r w:rsidR="0043772A" w:rsidRPr="00B20FD2">
        <w:rPr>
          <w:rFonts w:ascii="Times New Roman" w:hAnsi="Times New Roman"/>
          <w:sz w:val="24"/>
          <w:szCs w:val="24"/>
        </w:rPr>
        <w:t xml:space="preserve">arodne </w:t>
      </w:r>
      <w:r w:rsidR="00A65216" w:rsidRPr="00B20FD2">
        <w:rPr>
          <w:rFonts w:ascii="Times New Roman" w:hAnsi="Times New Roman"/>
          <w:sz w:val="24"/>
          <w:szCs w:val="24"/>
        </w:rPr>
        <w:t>n</w:t>
      </w:r>
      <w:r w:rsidR="0043772A" w:rsidRPr="00B20FD2">
        <w:rPr>
          <w:rFonts w:ascii="Times New Roman" w:hAnsi="Times New Roman"/>
          <w:sz w:val="24"/>
          <w:szCs w:val="24"/>
        </w:rPr>
        <w:t>ovine, br. 150/11, 119/14</w:t>
      </w:r>
      <w:r w:rsidR="00B20FD2" w:rsidRPr="00B20FD2">
        <w:rPr>
          <w:rFonts w:ascii="Times New Roman" w:hAnsi="Times New Roman"/>
          <w:sz w:val="24"/>
          <w:szCs w:val="24"/>
        </w:rPr>
        <w:t>,</w:t>
      </w:r>
      <w:r w:rsidRPr="00B20FD2">
        <w:rPr>
          <w:rFonts w:ascii="Times New Roman" w:hAnsi="Times New Roman"/>
          <w:sz w:val="24"/>
          <w:szCs w:val="24"/>
        </w:rPr>
        <w:t xml:space="preserve"> 93/16</w:t>
      </w:r>
      <w:r w:rsidR="00341552">
        <w:rPr>
          <w:rFonts w:ascii="Times New Roman" w:hAnsi="Times New Roman"/>
          <w:sz w:val="24"/>
          <w:szCs w:val="24"/>
        </w:rPr>
        <w:t xml:space="preserve"> i</w:t>
      </w:r>
      <w:r w:rsidR="00B20FD2" w:rsidRPr="00B20FD2">
        <w:rPr>
          <w:rFonts w:ascii="Times New Roman" w:hAnsi="Times New Roman"/>
          <w:sz w:val="24"/>
          <w:szCs w:val="24"/>
        </w:rPr>
        <w:t xml:space="preserve"> 116/18</w:t>
      </w:r>
      <w:r w:rsidRPr="00B20FD2">
        <w:rPr>
          <w:rFonts w:ascii="Times New Roman" w:hAnsi="Times New Roman"/>
          <w:sz w:val="24"/>
          <w:szCs w:val="24"/>
        </w:rPr>
        <w:t>) Vlada Republike Hrvatske je na sjednici održanoj ___________</w:t>
      </w:r>
      <w:r w:rsidR="003C7727" w:rsidRPr="00B20FD2">
        <w:rPr>
          <w:rFonts w:ascii="Times New Roman" w:hAnsi="Times New Roman"/>
          <w:sz w:val="24"/>
          <w:szCs w:val="24"/>
        </w:rPr>
        <w:t>___</w:t>
      </w:r>
      <w:r w:rsidRPr="00B20FD2">
        <w:rPr>
          <w:rFonts w:ascii="Times New Roman" w:hAnsi="Times New Roman"/>
          <w:sz w:val="24"/>
          <w:szCs w:val="24"/>
        </w:rPr>
        <w:t xml:space="preserve">donijela </w:t>
      </w:r>
    </w:p>
    <w:p w14:paraId="6514897F" w14:textId="77777777" w:rsidR="00AF2588" w:rsidRPr="005D1B7F" w:rsidRDefault="00AF2588" w:rsidP="00183BA4">
      <w:pPr>
        <w:rPr>
          <w:rFonts w:ascii="Times New Roman" w:hAnsi="Times New Roman"/>
          <w:sz w:val="24"/>
          <w:szCs w:val="24"/>
        </w:rPr>
      </w:pPr>
    </w:p>
    <w:p w14:paraId="65148980" w14:textId="77777777" w:rsidR="004C6329" w:rsidRPr="005D1B7F" w:rsidRDefault="004C6329" w:rsidP="00183BA4">
      <w:pPr>
        <w:jc w:val="center"/>
        <w:rPr>
          <w:rFonts w:ascii="Times New Roman" w:hAnsi="Times New Roman"/>
          <w:b/>
          <w:sz w:val="24"/>
          <w:szCs w:val="24"/>
        </w:rPr>
      </w:pPr>
      <w:r w:rsidRPr="005D1B7F">
        <w:rPr>
          <w:rFonts w:ascii="Times New Roman" w:hAnsi="Times New Roman"/>
          <w:b/>
          <w:sz w:val="24"/>
          <w:szCs w:val="24"/>
        </w:rPr>
        <w:t>O D L U K U</w:t>
      </w:r>
    </w:p>
    <w:p w14:paraId="65148981" w14:textId="77777777" w:rsidR="00F41E1D" w:rsidRPr="005D1B7F" w:rsidRDefault="00F41E1D" w:rsidP="00183BA4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82" w14:textId="77777777" w:rsidR="00A65216" w:rsidRPr="005D1B7F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D1B7F">
        <w:rPr>
          <w:rFonts w:ascii="Times New Roman" w:hAnsi="Times New Roman"/>
          <w:b/>
          <w:sz w:val="24"/>
          <w:szCs w:val="24"/>
        </w:rPr>
        <w:t xml:space="preserve">o sudjelovanju Republike Hrvatske u simulacijskoj vježbi </w:t>
      </w:r>
      <w:r w:rsidRPr="005D1B7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upravljanja </w:t>
      </w:r>
    </w:p>
    <w:p w14:paraId="65148983" w14:textId="77777777" w:rsidR="004C6329" w:rsidRPr="005D1B7F" w:rsidRDefault="0043772A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D1B7F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u </w:t>
      </w:r>
      <w:r w:rsidR="004C6329" w:rsidRPr="005D1B7F">
        <w:rPr>
          <w:rFonts w:ascii="Times New Roman" w:eastAsia="Times New Roman" w:hAnsi="Times New Roman"/>
          <w:b/>
          <w:sz w:val="24"/>
          <w:szCs w:val="24"/>
          <w:lang w:eastAsia="hr-HR"/>
        </w:rPr>
        <w:t>krizama Organizacije Sjevernoatlantskog ugovora (CMX 1</w:t>
      </w:r>
      <w:r w:rsidR="00AF2588" w:rsidRPr="005D1B7F">
        <w:rPr>
          <w:rFonts w:ascii="Times New Roman" w:eastAsia="Times New Roman" w:hAnsi="Times New Roman"/>
          <w:b/>
          <w:sz w:val="24"/>
          <w:szCs w:val="24"/>
          <w:lang w:eastAsia="hr-HR"/>
        </w:rPr>
        <w:t>9</w:t>
      </w:r>
      <w:r w:rsidR="004C6329" w:rsidRPr="005D1B7F">
        <w:rPr>
          <w:rFonts w:ascii="Times New Roman" w:eastAsia="Times New Roman" w:hAnsi="Times New Roman"/>
          <w:b/>
          <w:sz w:val="24"/>
          <w:szCs w:val="24"/>
          <w:lang w:eastAsia="hr-HR"/>
        </w:rPr>
        <w:t>)</w:t>
      </w:r>
    </w:p>
    <w:p w14:paraId="65148984" w14:textId="77777777" w:rsidR="004C6329" w:rsidRPr="00B20FD2" w:rsidRDefault="004C6329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85" w14:textId="77777777" w:rsidR="00F41E1D" w:rsidRDefault="00F41E1D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148986" w14:textId="77777777" w:rsidR="004C6329" w:rsidRPr="00B20FD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I.</w:t>
      </w:r>
    </w:p>
    <w:p w14:paraId="65148987" w14:textId="77777777" w:rsidR="0043772A" w:rsidRPr="00B20FD2" w:rsidRDefault="0043772A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88" w14:textId="77777777" w:rsidR="004C6329" w:rsidRPr="00B20FD2" w:rsidRDefault="0043772A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>sudjelovat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 xml:space="preserve"> će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u simulacijskoj vježbi upravljanja </w:t>
      </w:r>
      <w:r w:rsidR="00CA6755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krizama Organizacije Sjevernoatlant</w:t>
      </w:r>
      <w:r w:rsidR="00A65216" w:rsidRPr="00B20FD2">
        <w:rPr>
          <w:rFonts w:ascii="Times New Roman" w:eastAsia="Times New Roman" w:hAnsi="Times New Roman"/>
          <w:sz w:val="24"/>
          <w:szCs w:val="24"/>
          <w:lang w:eastAsia="hr-HR"/>
        </w:rPr>
        <w:t>skog ugovora (u daljnjem tekstu</w:t>
      </w:r>
      <w:r w:rsidR="00A1602A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NATO) – CMX 1</w:t>
      </w:r>
      <w:r w:rsidR="00AF2588" w:rsidRPr="00B20FD2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(u daljnjem tekstu</w:t>
      </w:r>
      <w:r w:rsidR="00A65216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Vježba) koja će se </w:t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održati 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>u svibnju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201</w:t>
      </w:r>
      <w:r w:rsidR="00AF2588" w:rsidRPr="00B20FD2">
        <w:rPr>
          <w:rFonts w:ascii="Times New Roman" w:eastAsia="Times New Roman" w:hAnsi="Times New Roman"/>
          <w:sz w:val="24"/>
          <w:szCs w:val="24"/>
          <w:lang w:eastAsia="hr-HR"/>
        </w:rPr>
        <w:t>9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, a odvija se u </w:t>
      </w:r>
      <w:r w:rsidR="00DC0FC0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državama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članicama NATO-a</w:t>
      </w:r>
      <w:r w:rsidR="00AF2588" w:rsidRPr="00B20FD2">
        <w:rPr>
          <w:rFonts w:ascii="Times New Roman" w:eastAsia="Times New Roman" w:hAnsi="Times New Roman"/>
          <w:sz w:val="24"/>
          <w:szCs w:val="24"/>
          <w:lang w:eastAsia="hr-HR"/>
        </w:rPr>
        <w:t>, NATO strateškim zapovjedništvima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i u sjedištu NATO-a u Bruxellesu. </w:t>
      </w:r>
    </w:p>
    <w:p w14:paraId="65148989" w14:textId="77777777" w:rsidR="004C6329" w:rsidRPr="00B20FD2" w:rsidRDefault="004C6329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8A" w14:textId="77777777" w:rsidR="004C6329" w:rsidRPr="00B20FD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II.</w:t>
      </w:r>
    </w:p>
    <w:p w14:paraId="6514898B" w14:textId="77777777" w:rsidR="0043772A" w:rsidRPr="00B20FD2" w:rsidRDefault="0043772A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8C" w14:textId="77777777" w:rsidR="004C6329" w:rsidRDefault="00A1602A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>Glavni cilj Vježbe</w:t>
      </w:r>
      <w:r w:rsidR="00A67F0A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na razini NATO-a</w:t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A65216" w:rsidRPr="00B20FD2">
        <w:rPr>
          <w:rFonts w:ascii="Times New Roman" w:eastAsia="Times New Roman" w:hAnsi="Times New Roman"/>
          <w:sz w:val="24"/>
          <w:szCs w:val="24"/>
          <w:lang w:eastAsia="hr-HR"/>
        </w:rPr>
        <w:t>je uvježbavanje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procesa savezničkih konzultacija i kolektivnog odlučivanja u situacijama iz članaka </w:t>
      </w:r>
      <w:r w:rsidR="00112901" w:rsidRPr="00B20FD2">
        <w:rPr>
          <w:rFonts w:ascii="Times New Roman" w:eastAsia="Times New Roman" w:hAnsi="Times New Roman"/>
          <w:sz w:val="24"/>
          <w:szCs w:val="24"/>
          <w:lang w:eastAsia="hr-HR"/>
        </w:rPr>
        <w:t>4. i 5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. Sjevernoatlantskog ugovora, postavljenim u okvir hibridnog ratovanja. </w:t>
      </w:r>
    </w:p>
    <w:p w14:paraId="6514898D" w14:textId="77777777" w:rsidR="00F41E1D" w:rsidRPr="00B20FD2" w:rsidRDefault="00F41E1D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8E" w14:textId="77777777" w:rsidR="00A67F0A" w:rsidRPr="00B20FD2" w:rsidRDefault="0043772A" w:rsidP="00A67F0A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AF2588" w:rsidRPr="00B20FD2">
        <w:rPr>
          <w:rFonts w:ascii="Times New Roman" w:eastAsia="Times New Roman" w:hAnsi="Times New Roman"/>
          <w:sz w:val="24"/>
          <w:szCs w:val="24"/>
          <w:lang w:eastAsia="hr-HR"/>
        </w:rPr>
        <w:t>C</w:t>
      </w:r>
      <w:r w:rsidR="000C2955" w:rsidRPr="00B20FD2">
        <w:rPr>
          <w:rFonts w:ascii="Times New Roman" w:eastAsia="Times New Roman" w:hAnsi="Times New Roman"/>
          <w:sz w:val="24"/>
          <w:szCs w:val="24"/>
          <w:lang w:eastAsia="hr-HR"/>
        </w:rPr>
        <w:t>iljevi Vježbe na nacionalnoj razini su:</w:t>
      </w:r>
    </w:p>
    <w:p w14:paraId="6514898F" w14:textId="77777777" w:rsidR="00A67F0A" w:rsidRPr="00B20FD2" w:rsidRDefault="000C2955" w:rsidP="00A67F0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20FD2">
        <w:t xml:space="preserve">podizanje svijesti strateške razine odlučivanja </w:t>
      </w:r>
      <w:r w:rsidR="00DC0FC0" w:rsidRPr="00B20FD2">
        <w:t xml:space="preserve">nadležnih tijela </w:t>
      </w:r>
      <w:r w:rsidRPr="00B20FD2">
        <w:t xml:space="preserve">Republike Hrvatske o sustavima i procesima upravljanja u krizama u Republici Hrvatskoj i NATO-u </w:t>
      </w:r>
    </w:p>
    <w:p w14:paraId="65148990" w14:textId="2CBBCB78" w:rsidR="00A67F0A" w:rsidRPr="00B20FD2" w:rsidRDefault="000C2955" w:rsidP="00A67F0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B20FD2">
        <w:t>stjecanje uvida u stanje nacionalnih sposobnosti i procedura odgovora na krize i njihovu komplementarnost s NATO procedurama</w:t>
      </w:r>
    </w:p>
    <w:p w14:paraId="65148991" w14:textId="77777777" w:rsidR="00A67F0A" w:rsidRPr="00B20FD2" w:rsidRDefault="000C2955" w:rsidP="00A67F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 xml:space="preserve">uvježbavanje i validacija procedura donošenja odluka u situacijama </w:t>
      </w:r>
      <w:r w:rsidR="00AF2588" w:rsidRPr="00B20FD2">
        <w:rPr>
          <w:rFonts w:ascii="Times New Roman" w:hAnsi="Times New Roman"/>
          <w:sz w:val="24"/>
          <w:szCs w:val="24"/>
        </w:rPr>
        <w:t xml:space="preserve">kolektivne obrane i </w:t>
      </w:r>
      <w:r w:rsidRPr="00B20FD2">
        <w:rPr>
          <w:rFonts w:ascii="Times New Roman" w:hAnsi="Times New Roman"/>
          <w:sz w:val="24"/>
          <w:szCs w:val="24"/>
        </w:rPr>
        <w:t xml:space="preserve">hibridnog ratovanja  </w:t>
      </w:r>
    </w:p>
    <w:p w14:paraId="65148992" w14:textId="77777777" w:rsidR="00A67F0A" w:rsidRPr="00B20FD2" w:rsidRDefault="000C2955" w:rsidP="00A67F0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 xml:space="preserve">validacija izrađenih </w:t>
      </w:r>
      <w:r w:rsidR="00CF5254" w:rsidRPr="00B20FD2">
        <w:rPr>
          <w:rFonts w:ascii="Times New Roman" w:hAnsi="Times New Roman"/>
          <w:sz w:val="24"/>
          <w:szCs w:val="24"/>
        </w:rPr>
        <w:t>e</w:t>
      </w:r>
      <w:r w:rsidRPr="00B20FD2">
        <w:rPr>
          <w:rFonts w:ascii="Times New Roman" w:hAnsi="Times New Roman"/>
          <w:sz w:val="24"/>
          <w:szCs w:val="24"/>
        </w:rPr>
        <w:t>laborata o implementaciji Mjera odgovora na krize NATO-a u Republici Hrvatskoj</w:t>
      </w:r>
      <w:r w:rsidR="00AF2588" w:rsidRPr="00B20FD2">
        <w:rPr>
          <w:rFonts w:ascii="Times New Roman" w:hAnsi="Times New Roman"/>
          <w:sz w:val="24"/>
          <w:szCs w:val="24"/>
        </w:rPr>
        <w:t>.</w:t>
      </w:r>
    </w:p>
    <w:p w14:paraId="65148993" w14:textId="77777777" w:rsidR="00AF2588" w:rsidRPr="00B20FD2" w:rsidRDefault="00AF2588" w:rsidP="001A78C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94" w14:textId="77777777" w:rsidR="004C6329" w:rsidRDefault="00EC1374" w:rsidP="005D1B7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="005D1B7F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Vježba</w:t>
      </w:r>
      <w:r w:rsidR="00DC0FC0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je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simulacijske prirode</w:t>
      </w:r>
      <w:r w:rsidR="00DC0FC0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i neće zahtijevati stvarno raspoređivanje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snaga na terenu. </w:t>
      </w:r>
    </w:p>
    <w:p w14:paraId="65148995" w14:textId="77777777" w:rsidR="00F631A7" w:rsidRPr="00B20FD2" w:rsidRDefault="00F631A7" w:rsidP="005D1B7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96" w14:textId="77777777" w:rsidR="004C6329" w:rsidRPr="00B20FD2" w:rsidRDefault="001A78C4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III</w:t>
      </w:r>
      <w:r w:rsidR="004C6329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5148997" w14:textId="77777777" w:rsidR="0043772A" w:rsidRPr="00B20FD2" w:rsidRDefault="0043772A" w:rsidP="001A78C4">
      <w:pPr>
        <w:jc w:val="both"/>
        <w:rPr>
          <w:rFonts w:ascii="Times New Roman" w:hAnsi="Times New Roman"/>
          <w:sz w:val="24"/>
          <w:szCs w:val="24"/>
        </w:rPr>
      </w:pPr>
    </w:p>
    <w:p w14:paraId="65148998" w14:textId="77777777" w:rsidR="005D1B7F" w:rsidRPr="005D1B7F" w:rsidRDefault="0043772A" w:rsidP="005D1B7F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0C2955" w:rsidRPr="00B20FD2">
        <w:rPr>
          <w:rFonts w:ascii="Times New Roman" w:hAnsi="Times New Roman"/>
          <w:sz w:val="24"/>
          <w:szCs w:val="24"/>
        </w:rPr>
        <w:t xml:space="preserve">Vježba </w:t>
      </w:r>
      <w:r w:rsidR="00DC0FC0" w:rsidRPr="00B20FD2">
        <w:rPr>
          <w:rFonts w:ascii="Times New Roman" w:hAnsi="Times New Roman"/>
          <w:sz w:val="24"/>
          <w:szCs w:val="24"/>
        </w:rPr>
        <w:t xml:space="preserve">se </w:t>
      </w:r>
      <w:r w:rsidR="004700FC" w:rsidRPr="00B20FD2">
        <w:rPr>
          <w:rFonts w:ascii="Times New Roman" w:hAnsi="Times New Roman"/>
          <w:sz w:val="24"/>
          <w:szCs w:val="24"/>
        </w:rPr>
        <w:t xml:space="preserve">u pravilu </w:t>
      </w:r>
      <w:r w:rsidR="000C2955" w:rsidRPr="00B20FD2">
        <w:rPr>
          <w:rFonts w:ascii="Times New Roman" w:hAnsi="Times New Roman"/>
          <w:sz w:val="24"/>
          <w:szCs w:val="24"/>
        </w:rPr>
        <w:t>provodi</w:t>
      </w:r>
      <w:r w:rsidR="00DC0FC0" w:rsidRPr="00B20FD2">
        <w:rPr>
          <w:rFonts w:ascii="Times New Roman" w:hAnsi="Times New Roman"/>
          <w:sz w:val="24"/>
          <w:szCs w:val="24"/>
        </w:rPr>
        <w:t xml:space="preserve"> </w:t>
      </w:r>
      <w:r w:rsidR="000C2955" w:rsidRPr="00B20FD2">
        <w:rPr>
          <w:rFonts w:ascii="Times New Roman" w:hAnsi="Times New Roman"/>
          <w:sz w:val="24"/>
          <w:szCs w:val="24"/>
        </w:rPr>
        <w:t xml:space="preserve">po načelu „obučavaj se na isti način na koji bi se borio“ </w:t>
      </w:r>
      <w:r w:rsidR="004700FC" w:rsidRPr="00B20FD2">
        <w:rPr>
          <w:rFonts w:ascii="Times New Roman" w:hAnsi="Times New Roman"/>
          <w:sz w:val="24"/>
          <w:szCs w:val="24"/>
        </w:rPr>
        <w:t xml:space="preserve">i </w:t>
      </w:r>
      <w:r w:rsidR="000C2955" w:rsidRPr="00B20FD2">
        <w:rPr>
          <w:rFonts w:ascii="Times New Roman" w:hAnsi="Times New Roman"/>
          <w:sz w:val="24"/>
          <w:szCs w:val="24"/>
        </w:rPr>
        <w:t xml:space="preserve">Vježbu </w:t>
      </w:r>
      <w:r w:rsidR="00DC0FC0" w:rsidRPr="00B20FD2">
        <w:rPr>
          <w:rFonts w:ascii="Times New Roman" w:hAnsi="Times New Roman"/>
          <w:sz w:val="24"/>
          <w:szCs w:val="24"/>
        </w:rPr>
        <w:t>provod</w:t>
      </w:r>
      <w:r w:rsidR="00F41E1D">
        <w:rPr>
          <w:rFonts w:ascii="Times New Roman" w:hAnsi="Times New Roman"/>
          <w:sz w:val="24"/>
          <w:szCs w:val="24"/>
        </w:rPr>
        <w:t xml:space="preserve">e </w:t>
      </w:r>
      <w:r w:rsidR="00DC0FC0" w:rsidRPr="00B20FD2">
        <w:rPr>
          <w:rFonts w:ascii="Times New Roman" w:hAnsi="Times New Roman"/>
          <w:sz w:val="24"/>
          <w:szCs w:val="24"/>
        </w:rPr>
        <w:t>u</w:t>
      </w:r>
      <w:r w:rsidR="000C2955" w:rsidRPr="00B20FD2">
        <w:rPr>
          <w:rFonts w:ascii="Times New Roman" w:hAnsi="Times New Roman"/>
          <w:sz w:val="24"/>
          <w:szCs w:val="24"/>
        </w:rPr>
        <w:t xml:space="preserve">strojstvene jedinice i osobe koje bi postupale i u stvarnim situacijama na temelju stvarnih procedura. </w:t>
      </w:r>
    </w:p>
    <w:p w14:paraId="65148999" w14:textId="77777777" w:rsidR="005D1B7F" w:rsidRDefault="005D1B7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9A" w14:textId="77777777" w:rsidR="005B6502" w:rsidRPr="00B20FD2" w:rsidRDefault="00A67F0A">
      <w:pPr>
        <w:jc w:val="center"/>
        <w:rPr>
          <w:rFonts w:ascii="Times New Roman" w:hAnsi="Times New Roman"/>
          <w:b/>
          <w:sz w:val="24"/>
          <w:szCs w:val="24"/>
        </w:rPr>
      </w:pPr>
      <w:r w:rsidRPr="00B20FD2">
        <w:rPr>
          <w:rFonts w:ascii="Times New Roman" w:hAnsi="Times New Roman"/>
          <w:b/>
          <w:sz w:val="24"/>
          <w:szCs w:val="24"/>
        </w:rPr>
        <w:t>IV.</w:t>
      </w:r>
    </w:p>
    <w:p w14:paraId="6514899B" w14:textId="77777777" w:rsidR="005B6502" w:rsidRPr="00B20FD2" w:rsidRDefault="005B6502">
      <w:pPr>
        <w:jc w:val="center"/>
        <w:rPr>
          <w:rFonts w:ascii="Times New Roman" w:hAnsi="Times New Roman"/>
        </w:rPr>
      </w:pPr>
    </w:p>
    <w:p w14:paraId="6514899C" w14:textId="77777777" w:rsidR="00A1602A" w:rsidRPr="00B20FD2" w:rsidRDefault="00DC0FC0" w:rsidP="001A78C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U pripremi i provedbi Vježbe </w:t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>sudjeluju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</w:p>
    <w:p w14:paraId="6514899D" w14:textId="77777777" w:rsidR="00DB7976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DB7976" w:rsidRPr="00B20FD2">
        <w:rPr>
          <w:rFonts w:ascii="Times New Roman" w:eastAsia="Times New Roman" w:hAnsi="Times New Roman"/>
          <w:sz w:val="24"/>
          <w:szCs w:val="24"/>
          <w:lang w:eastAsia="hr-HR"/>
        </w:rPr>
        <w:t>Ured predsjednice Republike Hrvatske</w:t>
      </w:r>
    </w:p>
    <w:p w14:paraId="6514899E" w14:textId="77777777" w:rsidR="004C6329" w:rsidRPr="00B20FD2" w:rsidRDefault="00DB7976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     </w:t>
      </w:r>
      <w:r w:rsidR="004242C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Ured predsjednika Vlade Republike Hrvatske</w:t>
      </w:r>
    </w:p>
    <w:p w14:paraId="6514899F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Ministarst</w:t>
      </w:r>
      <w:r w:rsidR="0043772A" w:rsidRPr="00B20FD2">
        <w:rPr>
          <w:rFonts w:ascii="Times New Roman" w:eastAsia="Times New Roman" w:hAnsi="Times New Roman"/>
          <w:sz w:val="24"/>
          <w:szCs w:val="24"/>
          <w:lang w:eastAsia="hr-HR"/>
        </w:rPr>
        <w:t>vo vanjskih i europskih poslova</w:t>
      </w:r>
    </w:p>
    <w:p w14:paraId="651489A0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Ministarstvo obrane</w:t>
      </w:r>
    </w:p>
    <w:p w14:paraId="651489A1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Ministarstvo unutarnjih poslova</w:t>
      </w:r>
    </w:p>
    <w:p w14:paraId="651489A2" w14:textId="77777777" w:rsidR="00AF2588" w:rsidRPr="00B20FD2" w:rsidRDefault="00AF2588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    - Ministarstvo financija</w:t>
      </w:r>
    </w:p>
    <w:p w14:paraId="651489A3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Ministarstvo mora, prometa i infrastrukture</w:t>
      </w:r>
    </w:p>
    <w:p w14:paraId="651489A4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Ministarstvo zdravstva</w:t>
      </w:r>
    </w:p>
    <w:p w14:paraId="651489A5" w14:textId="77777777" w:rsidR="004C6329" w:rsidRPr="00B20FD2" w:rsidRDefault="00AF2588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    </w:t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gospodarstva, </w:t>
      </w:r>
      <w:r w:rsidR="0043772A" w:rsidRPr="00B20FD2">
        <w:rPr>
          <w:rFonts w:ascii="Times New Roman" w:eastAsia="Times New Roman" w:hAnsi="Times New Roman"/>
          <w:sz w:val="24"/>
          <w:szCs w:val="24"/>
          <w:lang w:eastAsia="hr-HR"/>
        </w:rPr>
        <w:t>poduzetništva i obrta</w:t>
      </w:r>
    </w:p>
    <w:p w14:paraId="651489A6" w14:textId="77777777" w:rsidR="00DB7976" w:rsidRPr="00B20FD2" w:rsidRDefault="00DB7976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    - Ured Vijeća za nacionalnu sigurnost</w:t>
      </w:r>
    </w:p>
    <w:p w14:paraId="651489A7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Sigurnosno-obavještajna agencija</w:t>
      </w:r>
    </w:p>
    <w:p w14:paraId="651489A8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Zavod za sigurnost informacijskih sustava</w:t>
      </w:r>
    </w:p>
    <w:p w14:paraId="651489A9" w14:textId="77777777" w:rsidR="004C6329" w:rsidRPr="00B20FD2" w:rsidRDefault="001A78C4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- </w:t>
      </w:r>
      <w:r w:rsidR="00CA6755" w:rsidRPr="00B20FD2">
        <w:rPr>
          <w:rFonts w:ascii="Times New Roman" w:eastAsia="Times New Roman" w:hAnsi="Times New Roman"/>
          <w:sz w:val="24"/>
          <w:szCs w:val="24"/>
          <w:lang w:eastAsia="hr-HR"/>
        </w:rPr>
        <w:t>CARN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>ET</w:t>
      </w:r>
      <w:r w:rsidR="00CA6755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CF5254" w:rsidRPr="00B20FD2">
        <w:rPr>
          <w:rFonts w:ascii="Times New Roman" w:eastAsia="Times New Roman" w:hAnsi="Times New Roman"/>
          <w:sz w:val="24"/>
          <w:szCs w:val="24"/>
          <w:lang w:eastAsia="hr-HR"/>
        </w:rPr>
        <w:t>–</w:t>
      </w:r>
      <w:r w:rsidR="00AF2588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Nacionalni CERT</w:t>
      </w:r>
    </w:p>
    <w:p w14:paraId="651489AA" w14:textId="77777777" w:rsidR="00AF2588" w:rsidRPr="00B20FD2" w:rsidRDefault="00AF2588" w:rsidP="001A78C4">
      <w:pPr>
        <w:pStyle w:val="ListParagraph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    - Državni hidrometeorološki zavod</w:t>
      </w:r>
    </w:p>
    <w:p w14:paraId="651489AB" w14:textId="77777777" w:rsidR="00EC1374" w:rsidRPr="00B20FD2" w:rsidRDefault="00AF2588" w:rsidP="00F631A7">
      <w:pPr>
        <w:pStyle w:val="ListParagraph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    - Stalno predstavništvo Republike Hrvatske </w:t>
      </w:r>
      <w:r w:rsidR="003C7821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pri </w:t>
      </w:r>
      <w:r w:rsidR="00F74A3B" w:rsidRPr="00B20FD2">
        <w:rPr>
          <w:rFonts w:ascii="Times New Roman" w:eastAsia="Times New Roman" w:hAnsi="Times New Roman"/>
          <w:sz w:val="24"/>
          <w:szCs w:val="24"/>
          <w:lang w:eastAsia="hr-HR"/>
        </w:rPr>
        <w:t>Organizaciji Sjevernoatlantskog ugovora.</w:t>
      </w:r>
    </w:p>
    <w:p w14:paraId="651489AC" w14:textId="77777777" w:rsidR="005D1B7F" w:rsidRDefault="005D1B7F" w:rsidP="001A78C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1489AD" w14:textId="77777777" w:rsidR="001A78C4" w:rsidRPr="00B20FD2" w:rsidRDefault="001A78C4" w:rsidP="001A78C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V. 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14:paraId="651489AE" w14:textId="77777777" w:rsidR="001A78C4" w:rsidRPr="00B20FD2" w:rsidRDefault="001A78C4" w:rsidP="001A78C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AF" w14:textId="77777777" w:rsidR="004C6329" w:rsidRDefault="0043772A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obrane koordinirat će pripremu i provedbu </w:t>
      </w:r>
      <w:r w:rsidR="00CA6755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Vježbe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na nacionalnoj razini.</w:t>
      </w:r>
    </w:p>
    <w:p w14:paraId="651489B0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1" w14:textId="77777777" w:rsidR="004C6329" w:rsidRDefault="0043772A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Stalno predstavništvo Republike Hrvatske pri </w:t>
      </w:r>
      <w:r w:rsidR="00803E4D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Organizaciji Sjevernoatlantskog ugovora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zaduženo je za pripremu i provedbu Vježbe u </w:t>
      </w:r>
      <w:r w:rsidR="001A78C4" w:rsidRPr="00B20FD2">
        <w:rPr>
          <w:rFonts w:ascii="Times New Roman" w:eastAsia="Times New Roman" w:hAnsi="Times New Roman"/>
          <w:sz w:val="24"/>
          <w:szCs w:val="24"/>
          <w:lang w:eastAsia="hr-HR"/>
        </w:rPr>
        <w:t>sjedištu NATO-a u Bruxellesu u Kraljevini Belgiji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651489B2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3" w14:textId="77777777" w:rsidR="00F74A3B" w:rsidRDefault="0043772A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74A3B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Ministarstvo obrane kao koordinator Vježbe </w:t>
      </w:r>
      <w:r w:rsidR="00DB7976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može </w:t>
      </w:r>
      <w:r w:rsidR="001C1BB3" w:rsidRPr="00B20FD2">
        <w:rPr>
          <w:rFonts w:ascii="Times New Roman" w:eastAsia="Times New Roman" w:hAnsi="Times New Roman"/>
          <w:sz w:val="24"/>
          <w:szCs w:val="24"/>
          <w:lang w:eastAsia="hr-HR"/>
        </w:rPr>
        <w:t>uputit</w:t>
      </w:r>
      <w:r w:rsidR="00DB7976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i </w:t>
      </w:r>
      <w:r w:rsidR="001C1BB3" w:rsidRPr="00B20FD2">
        <w:rPr>
          <w:rFonts w:ascii="Times New Roman" w:eastAsia="Times New Roman" w:hAnsi="Times New Roman"/>
          <w:sz w:val="24"/>
          <w:szCs w:val="24"/>
          <w:lang w:eastAsia="hr-HR"/>
        </w:rPr>
        <w:t>poziv za</w:t>
      </w:r>
      <w:r w:rsidR="00F74A3B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sudjelovanje </w:t>
      </w:r>
      <w:r w:rsidR="001C1BB3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u Vježbi </w:t>
      </w:r>
      <w:r w:rsidR="00B70686" w:rsidRPr="00B20FD2">
        <w:rPr>
          <w:rFonts w:ascii="Times New Roman" w:eastAsia="Times New Roman" w:hAnsi="Times New Roman"/>
          <w:sz w:val="24"/>
          <w:szCs w:val="24"/>
          <w:lang w:eastAsia="hr-HR"/>
        </w:rPr>
        <w:t>Tajništvu</w:t>
      </w:r>
      <w:r w:rsidR="008551E0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12901" w:rsidRPr="00B20FD2">
        <w:rPr>
          <w:rFonts w:ascii="Times New Roman" w:eastAsia="Times New Roman" w:hAnsi="Times New Roman"/>
          <w:sz w:val="24"/>
          <w:szCs w:val="24"/>
          <w:lang w:eastAsia="hr-HR"/>
        </w:rPr>
        <w:t>Hrvatskog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F74A3B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sabora.</w:t>
      </w:r>
    </w:p>
    <w:p w14:paraId="651489B4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5" w14:textId="77777777" w:rsidR="005D1B7F" w:rsidRPr="005D1B7F" w:rsidRDefault="00F74A3B" w:rsidP="005D1B7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Po potrebi Ministarstvo obrane može zatražiti sudjelovanje u Vježbi i drugih </w:t>
      </w:r>
      <w:r w:rsidR="00803E4D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državnih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tijela.</w:t>
      </w:r>
    </w:p>
    <w:p w14:paraId="651489B6" w14:textId="77777777" w:rsidR="00F631A7" w:rsidRDefault="00F631A7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14:paraId="651489B7" w14:textId="77777777" w:rsidR="004C6329" w:rsidRPr="00B20FD2" w:rsidRDefault="00390CC7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V</w:t>
      </w:r>
      <w:r w:rsidR="00A67F0A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4C6329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51489B8" w14:textId="77777777" w:rsidR="00606C1C" w:rsidRPr="00B20FD2" w:rsidRDefault="00606C1C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9" w14:textId="77777777" w:rsidR="004C6329" w:rsidRDefault="00606C1C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Radi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pripreme i </w:t>
      </w:r>
      <w:r w:rsidR="00A67F0A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praćenja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provedbe </w:t>
      </w:r>
      <w:r w:rsidR="00CA6755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Vježbe 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>formira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se Nacionaln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>a upravljačka skupina Vježbe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</w:p>
    <w:p w14:paraId="651489BA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B" w14:textId="77777777" w:rsidR="004C6329" w:rsidRDefault="00606C1C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Čelnici 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državnih tijela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iz točke </w:t>
      </w:r>
      <w:r w:rsidR="00A67F0A" w:rsidRPr="00B20FD2">
        <w:rPr>
          <w:rFonts w:ascii="Times New Roman" w:eastAsia="Times New Roman" w:hAnsi="Times New Roman"/>
          <w:sz w:val="24"/>
          <w:szCs w:val="24"/>
          <w:lang w:eastAsia="hr-HR"/>
        </w:rPr>
        <w:t>IV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F74A3B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ove Odluke odredit će svoje predstavnike u Nacionalnoj upravljačkoj skupini i o tome pisanim putem izvijestiti Ministarstvo obrane, 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u roku od 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 xml:space="preserve">tri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dana od </w:t>
      </w:r>
      <w:r w:rsidR="00803E4D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dana stupanja na snagu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ove Odluke. </w:t>
      </w:r>
    </w:p>
    <w:p w14:paraId="651489BC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D" w14:textId="77777777" w:rsidR="004C6329" w:rsidRDefault="00606C1C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Čelnik Nacionalne upravljačke skupine 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bit će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predstavnik Ministarstva obrane.</w:t>
      </w:r>
    </w:p>
    <w:p w14:paraId="651489BE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BF" w14:textId="77777777" w:rsidR="005D1B7F" w:rsidRDefault="00606C1C" w:rsidP="003374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Nacionalna upravljačka skupina Vježbe izradit će </w:t>
      </w:r>
      <w:r w:rsidR="00803E4D" w:rsidRPr="00B20FD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putu o provedbi Vježbe u Republici Hrvatskoj.</w:t>
      </w:r>
    </w:p>
    <w:p w14:paraId="651489C0" w14:textId="77777777" w:rsidR="00F631A7" w:rsidRPr="00B20FD2" w:rsidRDefault="00F631A7" w:rsidP="0033748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1" w14:textId="77777777" w:rsidR="004C6329" w:rsidRPr="00B20FD2" w:rsidRDefault="004C6329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VI</w:t>
      </w:r>
      <w:r w:rsidR="00A67F0A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51489C2" w14:textId="77777777" w:rsidR="00606C1C" w:rsidRPr="00B20FD2" w:rsidRDefault="00606C1C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3" w14:textId="77777777" w:rsidR="00606C1C" w:rsidRDefault="00606C1C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F527EF" w:rsidRPr="00B20FD2">
        <w:rPr>
          <w:rFonts w:ascii="Times New Roman" w:eastAsia="Times New Roman" w:hAnsi="Times New Roman"/>
          <w:sz w:val="24"/>
          <w:szCs w:val="24"/>
          <w:lang w:eastAsia="hr-HR"/>
        </w:rPr>
        <w:t>T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>ijel</w:t>
      </w:r>
      <w:r w:rsidR="00F527EF" w:rsidRPr="00B20FD2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iz točke I</w:t>
      </w:r>
      <w:r w:rsidR="00072511" w:rsidRPr="00B20FD2">
        <w:rPr>
          <w:rFonts w:ascii="Times New Roman" w:eastAsia="Times New Roman" w:hAnsi="Times New Roman"/>
          <w:sz w:val="24"/>
          <w:szCs w:val="24"/>
          <w:lang w:eastAsia="hr-HR"/>
        </w:rPr>
        <w:t>V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. ove Odluke izradit će izvješće o sudjelovanju u Vježbi 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te ga dostaviti Ministarstvu obrane 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>u roku od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12901" w:rsidRPr="00B20FD2">
        <w:rPr>
          <w:rFonts w:ascii="Times New Roman" w:eastAsia="Times New Roman" w:hAnsi="Times New Roman"/>
          <w:sz w:val="24"/>
          <w:szCs w:val="24"/>
          <w:lang w:eastAsia="hr-HR"/>
        </w:rPr>
        <w:t>15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dana </w:t>
      </w:r>
      <w:r w:rsidR="00F41E1D">
        <w:rPr>
          <w:rFonts w:ascii="Times New Roman" w:eastAsia="Times New Roman" w:hAnsi="Times New Roman"/>
          <w:sz w:val="24"/>
          <w:szCs w:val="24"/>
          <w:lang w:eastAsia="hr-HR"/>
        </w:rPr>
        <w:t>od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završetka Vježbe. </w:t>
      </w:r>
    </w:p>
    <w:p w14:paraId="651489C4" w14:textId="77777777" w:rsidR="00F631A7" w:rsidRPr="00B20FD2" w:rsidRDefault="00F631A7" w:rsidP="00183BA4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5" w14:textId="77777777" w:rsidR="00104A75" w:rsidRDefault="00606C1C" w:rsidP="00104A7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ab/>
      </w:r>
      <w:r w:rsidR="00104A75" w:rsidRPr="00B20FD2">
        <w:rPr>
          <w:rFonts w:ascii="Times New Roman" w:eastAsia="Times New Roman" w:hAnsi="Times New Roman"/>
          <w:sz w:val="24"/>
          <w:szCs w:val="24"/>
          <w:lang w:eastAsia="hr-HR"/>
        </w:rPr>
        <w:t>Ministarstvo obrane objedinit će dostavljena izvješća te će objedinjeno izvješće s preporukama dostaviti tijelima iz točke IV.</w:t>
      </w:r>
      <w:r w:rsidR="00310527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104A75" w:rsidRPr="00B20FD2">
        <w:rPr>
          <w:rFonts w:ascii="Times New Roman" w:eastAsia="Times New Roman" w:hAnsi="Times New Roman"/>
          <w:sz w:val="24"/>
          <w:szCs w:val="24"/>
          <w:lang w:eastAsia="hr-HR"/>
        </w:rPr>
        <w:t>ove Odluke.</w:t>
      </w:r>
    </w:p>
    <w:p w14:paraId="651489C6" w14:textId="77777777" w:rsidR="00F631A7" w:rsidRPr="00B20FD2" w:rsidRDefault="00F631A7" w:rsidP="00104A75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7" w14:textId="77777777" w:rsidR="005D1B7F" w:rsidRDefault="00606C1C" w:rsidP="005D1B7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o 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>rezultatima i uspjehu V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>ježb</w:t>
      </w:r>
      <w:r w:rsidR="00390CC7" w:rsidRPr="00B20FD2">
        <w:rPr>
          <w:rFonts w:ascii="Times New Roman" w:eastAsia="Times New Roman" w:hAnsi="Times New Roman"/>
          <w:sz w:val="24"/>
          <w:szCs w:val="24"/>
          <w:lang w:eastAsia="hr-HR"/>
        </w:rPr>
        <w:t>e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koje se </w:t>
      </w:r>
      <w:r w:rsidR="00803E4D" w:rsidRPr="00B20FD2">
        <w:rPr>
          <w:rFonts w:ascii="Times New Roman" w:eastAsia="Times New Roman" w:hAnsi="Times New Roman"/>
          <w:sz w:val="24"/>
          <w:szCs w:val="24"/>
          <w:lang w:eastAsia="hr-HR"/>
        </w:rPr>
        <w:t>dostavlja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NATO-u pripremit će </w:t>
      </w:r>
      <w:r w:rsidR="00803E4D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i dostaviti Ministarstvo obrane, 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>u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>skladu s rokom definirani</w:t>
      </w:r>
      <w:r w:rsidR="00A1602A" w:rsidRPr="00B20FD2">
        <w:rPr>
          <w:rFonts w:ascii="Times New Roman" w:eastAsia="Times New Roman" w:hAnsi="Times New Roman"/>
          <w:sz w:val="24"/>
          <w:szCs w:val="24"/>
          <w:lang w:eastAsia="hr-HR"/>
        </w:rPr>
        <w:t>m NATO dokumentima o provedbi V</w:t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ježbe. </w:t>
      </w:r>
    </w:p>
    <w:p w14:paraId="651489C8" w14:textId="77777777" w:rsidR="00F631A7" w:rsidRPr="005D1B7F" w:rsidRDefault="00F631A7" w:rsidP="005D1B7F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9" w14:textId="77777777" w:rsidR="004C6329" w:rsidRPr="00B20FD2" w:rsidRDefault="00390CC7" w:rsidP="00183BA4">
      <w:pPr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VI</w:t>
      </w:r>
      <w:r w:rsidR="004C6329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EC1374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I</w:t>
      </w:r>
      <w:r w:rsidR="004C6329" w:rsidRPr="00B20FD2">
        <w:rPr>
          <w:rFonts w:ascii="Times New Roman" w:eastAsia="Times New Roman" w:hAnsi="Times New Roman"/>
          <w:b/>
          <w:sz w:val="24"/>
          <w:szCs w:val="24"/>
          <w:lang w:eastAsia="hr-HR"/>
        </w:rPr>
        <w:t>.</w:t>
      </w:r>
    </w:p>
    <w:p w14:paraId="651489CA" w14:textId="77777777" w:rsidR="00606C1C" w:rsidRPr="00B20FD2" w:rsidRDefault="00606C1C" w:rsidP="00183BA4">
      <w:pPr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B" w14:textId="77777777" w:rsidR="004C6329" w:rsidRDefault="00606C1C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  <w:r w:rsidRPr="00B20FD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4C6329" w:rsidRPr="00B20FD2">
        <w:rPr>
          <w:rFonts w:ascii="Times New Roman" w:eastAsia="Times New Roman" w:hAnsi="Times New Roman"/>
          <w:sz w:val="24"/>
          <w:szCs w:val="24"/>
          <w:lang w:eastAsia="hr-HR"/>
        </w:rPr>
        <w:t xml:space="preserve">Ova Odluka </w:t>
      </w:r>
      <w:r w:rsidR="004242CC">
        <w:rPr>
          <w:rFonts w:ascii="Times New Roman" w:eastAsia="Times New Roman" w:hAnsi="Times New Roman"/>
          <w:sz w:val="24"/>
          <w:szCs w:val="24"/>
          <w:lang w:eastAsia="hr-HR"/>
        </w:rPr>
        <w:t>stupa na snagu danom donošenja.</w:t>
      </w:r>
    </w:p>
    <w:p w14:paraId="651489CC" w14:textId="77777777" w:rsidR="00F631A7" w:rsidRDefault="00F631A7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D" w14:textId="77777777" w:rsidR="00F631A7" w:rsidRDefault="00F631A7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E" w14:textId="77777777" w:rsidR="00F631A7" w:rsidRDefault="00F631A7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CF" w14:textId="77777777" w:rsidR="00F631A7" w:rsidRPr="00B20FD2" w:rsidRDefault="00F631A7" w:rsidP="00183BA4">
      <w:pPr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51489D0" w14:textId="77777777" w:rsidR="004C6329" w:rsidRPr="00B20FD2" w:rsidRDefault="004C6329" w:rsidP="00183BA4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B20FD2">
        <w:rPr>
          <w:rFonts w:ascii="Times New Roman" w:hAnsi="Times New Roman"/>
          <w:b/>
          <w:sz w:val="24"/>
          <w:szCs w:val="24"/>
        </w:rPr>
        <w:t>P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R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E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D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S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J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E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D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N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I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 xml:space="preserve">K </w:t>
      </w:r>
    </w:p>
    <w:p w14:paraId="651489D1" w14:textId="77777777" w:rsidR="004C6329" w:rsidRPr="00B20FD2" w:rsidRDefault="004C6329" w:rsidP="00183BA4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</w:p>
    <w:p w14:paraId="651489D2" w14:textId="77777777" w:rsidR="005D1B7F" w:rsidRDefault="004C6329" w:rsidP="005D1B7F">
      <w:pPr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B20FD2">
        <w:rPr>
          <w:rFonts w:ascii="Times New Roman" w:hAnsi="Times New Roman"/>
          <w:b/>
          <w:sz w:val="24"/>
          <w:szCs w:val="24"/>
        </w:rPr>
        <w:t>mr.</w:t>
      </w:r>
      <w:r w:rsidR="00337484" w:rsidRPr="00B20FD2">
        <w:rPr>
          <w:rFonts w:ascii="Times New Roman" w:hAnsi="Times New Roman"/>
          <w:b/>
          <w:sz w:val="24"/>
          <w:szCs w:val="24"/>
        </w:rPr>
        <w:t xml:space="preserve"> </w:t>
      </w:r>
      <w:r w:rsidRPr="00B20FD2">
        <w:rPr>
          <w:rFonts w:ascii="Times New Roman" w:hAnsi="Times New Roman"/>
          <w:b/>
          <w:sz w:val="24"/>
          <w:szCs w:val="24"/>
        </w:rPr>
        <w:t>sc. Andrej P</w:t>
      </w:r>
      <w:r w:rsidR="005D1B7F">
        <w:rPr>
          <w:rFonts w:ascii="Times New Roman" w:hAnsi="Times New Roman"/>
          <w:b/>
          <w:sz w:val="24"/>
          <w:szCs w:val="24"/>
        </w:rPr>
        <w:t>lenkovi</w:t>
      </w:r>
      <w:r w:rsidR="00C56E89">
        <w:rPr>
          <w:rFonts w:ascii="Times New Roman" w:hAnsi="Times New Roman"/>
          <w:b/>
          <w:sz w:val="24"/>
          <w:szCs w:val="24"/>
        </w:rPr>
        <w:t>ć</w:t>
      </w:r>
    </w:p>
    <w:p w14:paraId="651489D3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4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5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6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7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8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9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A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B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C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D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E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DF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0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1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2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3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4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5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6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7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8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9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A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B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C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D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E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EF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F0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F1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F2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F3" w14:textId="77777777" w:rsidR="00F631A7" w:rsidRDefault="00F631A7" w:rsidP="00C90E2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1489F4" w14:textId="77777777" w:rsidR="006657B3" w:rsidRPr="00B20FD2" w:rsidRDefault="00F41E1D" w:rsidP="00C90E20">
      <w:pPr>
        <w:jc w:val="center"/>
        <w:rPr>
          <w:rFonts w:ascii="Times New Roman" w:hAnsi="Times New Roman"/>
          <w:b/>
          <w:sz w:val="24"/>
          <w:szCs w:val="24"/>
        </w:rPr>
      </w:pPr>
      <w:r w:rsidRPr="00B20FD2">
        <w:rPr>
          <w:rFonts w:ascii="Times New Roman" w:hAnsi="Times New Roman"/>
          <w:b/>
          <w:sz w:val="24"/>
          <w:szCs w:val="24"/>
        </w:rPr>
        <w:lastRenderedPageBreak/>
        <w:t>O B R A Z L O Ž E NJ E</w:t>
      </w:r>
    </w:p>
    <w:p w14:paraId="651489F5" w14:textId="77777777" w:rsidR="006657B3" w:rsidRDefault="006657B3" w:rsidP="006657B3">
      <w:pPr>
        <w:jc w:val="both"/>
        <w:rPr>
          <w:rFonts w:ascii="Times New Roman" w:hAnsi="Times New Roman"/>
          <w:sz w:val="24"/>
          <w:szCs w:val="24"/>
        </w:rPr>
      </w:pPr>
    </w:p>
    <w:p w14:paraId="651489F6" w14:textId="77777777" w:rsidR="00F631A7" w:rsidRPr="00B20FD2" w:rsidRDefault="00F631A7" w:rsidP="006657B3">
      <w:pPr>
        <w:jc w:val="both"/>
        <w:rPr>
          <w:rFonts w:ascii="Times New Roman" w:hAnsi="Times New Roman"/>
          <w:sz w:val="24"/>
          <w:szCs w:val="24"/>
        </w:rPr>
      </w:pPr>
    </w:p>
    <w:p w14:paraId="651489F7" w14:textId="77777777" w:rsidR="001C7871" w:rsidRPr="00B20FD2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ab/>
      </w:r>
      <w:r w:rsidR="001C7871" w:rsidRPr="00B20FD2">
        <w:rPr>
          <w:rFonts w:ascii="Times New Roman" w:hAnsi="Times New Roman"/>
          <w:sz w:val="24"/>
          <w:szCs w:val="24"/>
        </w:rPr>
        <w:t>Prema Strateškom konceptu NATO-a</w:t>
      </w:r>
      <w:r w:rsidR="00F41E1D">
        <w:rPr>
          <w:rFonts w:ascii="Times New Roman" w:hAnsi="Times New Roman"/>
          <w:sz w:val="24"/>
          <w:szCs w:val="24"/>
        </w:rPr>
        <w:t>,</w:t>
      </w:r>
      <w:r w:rsidR="001C7871" w:rsidRPr="00B20FD2">
        <w:rPr>
          <w:rFonts w:ascii="Times New Roman" w:hAnsi="Times New Roman"/>
          <w:sz w:val="24"/>
          <w:szCs w:val="24"/>
        </w:rPr>
        <w:t xml:space="preserve"> upravljanje u krizama (</w:t>
      </w:r>
      <w:r w:rsidR="001C7871" w:rsidRPr="00B20FD2">
        <w:rPr>
          <w:rFonts w:ascii="Times New Roman" w:hAnsi="Times New Roman"/>
          <w:i/>
          <w:sz w:val="24"/>
          <w:szCs w:val="24"/>
        </w:rPr>
        <w:t>crisis management</w:t>
      </w:r>
      <w:r w:rsidR="001C7871" w:rsidRPr="00B20FD2">
        <w:rPr>
          <w:rFonts w:ascii="Times New Roman" w:hAnsi="Times New Roman"/>
          <w:sz w:val="24"/>
          <w:szCs w:val="24"/>
        </w:rPr>
        <w:t>) jedna je od tri temeljne zadaće Saveza.</w:t>
      </w:r>
      <w:r w:rsidR="008837D4" w:rsidRPr="00B20FD2">
        <w:rPr>
          <w:rFonts w:ascii="Times New Roman" w:hAnsi="Times New Roman"/>
          <w:sz w:val="24"/>
          <w:szCs w:val="24"/>
        </w:rPr>
        <w:t xml:space="preserve"> </w:t>
      </w:r>
      <w:r w:rsidR="001C7871" w:rsidRPr="00B20FD2">
        <w:rPr>
          <w:rFonts w:ascii="Times New Roman" w:hAnsi="Times New Roman"/>
          <w:sz w:val="24"/>
          <w:szCs w:val="24"/>
        </w:rPr>
        <w:t>Dostizanje i održavanje sposobnosti neophodnih za uspješno izvršavanje te zadaće postiže se, između ostalog, i godišnjim održavanjem simulacijske vježbe upravljanja u krizama (</w:t>
      </w:r>
      <w:r w:rsidR="001C7871" w:rsidRPr="00B20FD2">
        <w:rPr>
          <w:rFonts w:ascii="Times New Roman" w:hAnsi="Times New Roman"/>
          <w:i/>
          <w:sz w:val="24"/>
          <w:szCs w:val="24"/>
        </w:rPr>
        <w:t>Crisis Management Exercise – CMX</w:t>
      </w:r>
      <w:r w:rsidR="001C7871" w:rsidRPr="00B20FD2">
        <w:rPr>
          <w:rFonts w:ascii="Times New Roman" w:hAnsi="Times New Roman"/>
          <w:sz w:val="24"/>
          <w:szCs w:val="24"/>
        </w:rPr>
        <w:t>).</w:t>
      </w:r>
    </w:p>
    <w:p w14:paraId="651489F8" w14:textId="77777777" w:rsidR="001C7871" w:rsidRPr="00B20FD2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651489F9" w14:textId="77777777" w:rsidR="001C7871" w:rsidRPr="00B20FD2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ab/>
      </w:r>
      <w:r w:rsidR="001C7871" w:rsidRPr="00B20FD2">
        <w:rPr>
          <w:rFonts w:ascii="Times New Roman" w:hAnsi="Times New Roman"/>
          <w:sz w:val="24"/>
          <w:szCs w:val="24"/>
        </w:rPr>
        <w:t>CMX je najveća simulacijska vježba NATO-a, kojom se uvježbavaju procedure upravljanja u krizama na strateškoj političkoj razini</w:t>
      </w:r>
      <w:r w:rsidR="00D62B86" w:rsidRPr="00B20FD2">
        <w:rPr>
          <w:rFonts w:ascii="Times New Roman" w:hAnsi="Times New Roman"/>
          <w:sz w:val="24"/>
          <w:szCs w:val="24"/>
        </w:rPr>
        <w:t xml:space="preserve">. </w:t>
      </w:r>
      <w:r w:rsidR="001C7871" w:rsidRPr="00B20FD2">
        <w:rPr>
          <w:rFonts w:ascii="Times New Roman" w:hAnsi="Times New Roman"/>
          <w:sz w:val="24"/>
          <w:szCs w:val="24"/>
        </w:rPr>
        <w:t xml:space="preserve">Godišnje održavanje CMX vježbe osigurava značajnu platformu strateške razine za testiranje i validaciju postojećih i razvijajućih nacionalnih i savezničkih politika, koncepata i procedura u području upravljanja u krizama. </w:t>
      </w:r>
    </w:p>
    <w:p w14:paraId="651489FA" w14:textId="77777777" w:rsidR="001C7871" w:rsidRPr="00B20FD2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651489FB" w14:textId="77777777" w:rsidR="001C7871" w:rsidRPr="00B20FD2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ab/>
      </w:r>
      <w:r w:rsidR="001C7871" w:rsidRPr="00B20FD2">
        <w:rPr>
          <w:rFonts w:ascii="Times New Roman" w:hAnsi="Times New Roman"/>
          <w:sz w:val="24"/>
          <w:szCs w:val="24"/>
        </w:rPr>
        <w:t>Vježba se u najvećoj mogućoj mjeri provodi po načelu „obučavaj se na isti način na koji bi se borio“ što znači da vježbu provode osobe koje i u stvarnim situacijama provode slične postupke</w:t>
      </w:r>
      <w:r w:rsidR="00D62B86" w:rsidRPr="00B20FD2">
        <w:rPr>
          <w:rFonts w:ascii="Times New Roman" w:hAnsi="Times New Roman"/>
          <w:sz w:val="24"/>
          <w:szCs w:val="24"/>
        </w:rPr>
        <w:t xml:space="preserve">. </w:t>
      </w:r>
    </w:p>
    <w:p w14:paraId="651489FC" w14:textId="77777777" w:rsidR="001C7871" w:rsidRPr="00B20FD2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651489FD" w14:textId="77777777" w:rsidR="001C7871" w:rsidRPr="00B20FD2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ab/>
      </w:r>
      <w:r w:rsidR="001C7871" w:rsidRPr="00B20FD2">
        <w:rPr>
          <w:rFonts w:ascii="Times New Roman" w:hAnsi="Times New Roman"/>
          <w:sz w:val="24"/>
          <w:szCs w:val="24"/>
        </w:rPr>
        <w:t xml:space="preserve">S obzirom </w:t>
      </w:r>
      <w:r w:rsidRPr="00B20FD2">
        <w:rPr>
          <w:rFonts w:ascii="Times New Roman" w:hAnsi="Times New Roman"/>
          <w:sz w:val="24"/>
          <w:szCs w:val="24"/>
        </w:rPr>
        <w:t xml:space="preserve">na to </w:t>
      </w:r>
      <w:r w:rsidR="001C7871" w:rsidRPr="00B20FD2">
        <w:rPr>
          <w:rFonts w:ascii="Times New Roman" w:hAnsi="Times New Roman"/>
          <w:sz w:val="24"/>
          <w:szCs w:val="24"/>
        </w:rPr>
        <w:t xml:space="preserve">da je u vježbu uključeno civilno i vojno osoblje u </w:t>
      </w:r>
      <w:r w:rsidR="00D62B86" w:rsidRPr="00B20FD2">
        <w:rPr>
          <w:rFonts w:ascii="Times New Roman" w:hAnsi="Times New Roman"/>
          <w:sz w:val="24"/>
          <w:szCs w:val="24"/>
        </w:rPr>
        <w:t>državama</w:t>
      </w:r>
      <w:r w:rsidR="001C7871" w:rsidRPr="00B20FD2">
        <w:rPr>
          <w:rFonts w:ascii="Times New Roman" w:hAnsi="Times New Roman"/>
          <w:sz w:val="24"/>
          <w:szCs w:val="24"/>
        </w:rPr>
        <w:t xml:space="preserve"> članicama</w:t>
      </w:r>
      <w:r w:rsidR="00D62B86" w:rsidRPr="00B20FD2">
        <w:rPr>
          <w:rFonts w:ascii="Times New Roman" w:hAnsi="Times New Roman"/>
          <w:sz w:val="24"/>
          <w:szCs w:val="24"/>
        </w:rPr>
        <w:t xml:space="preserve"> NATO-a</w:t>
      </w:r>
      <w:r w:rsidR="001C7871" w:rsidRPr="00B20FD2">
        <w:rPr>
          <w:rFonts w:ascii="Times New Roman" w:hAnsi="Times New Roman"/>
          <w:sz w:val="24"/>
          <w:szCs w:val="24"/>
        </w:rPr>
        <w:t>, ove vježbe omogućuju nacionalnim</w:t>
      </w:r>
      <w:r w:rsidR="00F41E1D">
        <w:rPr>
          <w:rFonts w:ascii="Times New Roman" w:hAnsi="Times New Roman"/>
          <w:sz w:val="24"/>
          <w:szCs w:val="24"/>
        </w:rPr>
        <w:t xml:space="preserve"> tijelima</w:t>
      </w:r>
      <w:r w:rsidR="001C7871" w:rsidRPr="00B20FD2">
        <w:rPr>
          <w:rFonts w:ascii="Times New Roman" w:hAnsi="Times New Roman"/>
          <w:sz w:val="24"/>
          <w:szCs w:val="24"/>
        </w:rPr>
        <w:t xml:space="preserve"> nadležnim za upravljanje u kriznim situacijama upoznavanje s NATO procesima i procedurama, uvježbavanje nacionalnih procedura, stjecanje uvida u komplementarnost nacionalnih i NATO procedura i koncepata, kao i uočavanje eventualnih nedostataka nacionalnih sustava te slijedom toga izradu preporuka za postupanje.</w:t>
      </w:r>
    </w:p>
    <w:p w14:paraId="651489FE" w14:textId="77777777" w:rsidR="001C7871" w:rsidRPr="00B20FD2" w:rsidRDefault="001C7871" w:rsidP="001C7871">
      <w:pPr>
        <w:jc w:val="both"/>
        <w:rPr>
          <w:rFonts w:ascii="Times New Roman" w:hAnsi="Times New Roman"/>
          <w:sz w:val="24"/>
          <w:szCs w:val="24"/>
        </w:rPr>
      </w:pPr>
    </w:p>
    <w:p w14:paraId="651489FF" w14:textId="77777777" w:rsidR="001C7871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ab/>
      </w:r>
      <w:r w:rsidR="001C7871" w:rsidRPr="00B20FD2">
        <w:rPr>
          <w:rFonts w:ascii="Times New Roman" w:hAnsi="Times New Roman"/>
          <w:sz w:val="24"/>
          <w:szCs w:val="24"/>
        </w:rPr>
        <w:t>Republika Hrvatska redovito sudjeluje u CMX</w:t>
      </w:r>
      <w:r w:rsidR="001C7871" w:rsidRPr="00B20FD2">
        <w:rPr>
          <w:rFonts w:ascii="Times New Roman" w:hAnsi="Times New Roman"/>
          <w:i/>
          <w:sz w:val="24"/>
          <w:szCs w:val="24"/>
        </w:rPr>
        <w:t xml:space="preserve"> </w:t>
      </w:r>
      <w:r w:rsidR="001C7871" w:rsidRPr="00B20FD2">
        <w:rPr>
          <w:rFonts w:ascii="Times New Roman" w:hAnsi="Times New Roman"/>
          <w:sz w:val="24"/>
          <w:szCs w:val="24"/>
        </w:rPr>
        <w:t>vježbama te se iskustva stečena sudjelovanjem značajno koriste u unapr</w:t>
      </w:r>
      <w:r w:rsidR="00CF5254" w:rsidRPr="00B20FD2">
        <w:rPr>
          <w:rFonts w:ascii="Times New Roman" w:hAnsi="Times New Roman"/>
          <w:sz w:val="24"/>
          <w:szCs w:val="24"/>
        </w:rPr>
        <w:t>j</w:t>
      </w:r>
      <w:r w:rsidR="001C7871" w:rsidRPr="00B20FD2">
        <w:rPr>
          <w:rFonts w:ascii="Times New Roman" w:hAnsi="Times New Roman"/>
          <w:sz w:val="24"/>
          <w:szCs w:val="24"/>
        </w:rPr>
        <w:t xml:space="preserve">eđenju nacionalnih rješenja vezanih za upravljanje u krizama, osobito kroz proces implementacije komponenata NATO sustava odgovora na krize u Republici Hrvatskoj. </w:t>
      </w:r>
    </w:p>
    <w:p w14:paraId="65148A00" w14:textId="77777777" w:rsidR="00F41E1D" w:rsidRPr="00B20FD2" w:rsidRDefault="00F41E1D" w:rsidP="001C7871">
      <w:pPr>
        <w:jc w:val="both"/>
        <w:rPr>
          <w:rFonts w:ascii="Times New Roman" w:hAnsi="Times New Roman"/>
          <w:sz w:val="24"/>
          <w:szCs w:val="24"/>
        </w:rPr>
      </w:pPr>
    </w:p>
    <w:p w14:paraId="65148A01" w14:textId="77777777" w:rsidR="001C7871" w:rsidRPr="00B20FD2" w:rsidRDefault="00C90E20" w:rsidP="001C7871">
      <w:pPr>
        <w:jc w:val="both"/>
        <w:rPr>
          <w:rFonts w:ascii="Times New Roman" w:hAnsi="Times New Roman"/>
          <w:sz w:val="24"/>
          <w:szCs w:val="24"/>
        </w:rPr>
      </w:pPr>
      <w:r w:rsidRPr="00B20FD2">
        <w:rPr>
          <w:rFonts w:ascii="Times New Roman" w:hAnsi="Times New Roman"/>
          <w:sz w:val="24"/>
          <w:szCs w:val="24"/>
        </w:rPr>
        <w:tab/>
      </w:r>
      <w:r w:rsidR="001C7871" w:rsidRPr="00B20FD2">
        <w:rPr>
          <w:rFonts w:ascii="Times New Roman" w:hAnsi="Times New Roman"/>
          <w:sz w:val="24"/>
          <w:szCs w:val="24"/>
        </w:rPr>
        <w:t>Budući da se radi o simulacijskoj vježbi, provedba vježbe CMX 1</w:t>
      </w:r>
      <w:r w:rsidR="00FE7AE2" w:rsidRPr="00B20FD2">
        <w:rPr>
          <w:rFonts w:ascii="Times New Roman" w:hAnsi="Times New Roman"/>
          <w:sz w:val="24"/>
          <w:szCs w:val="24"/>
        </w:rPr>
        <w:t>9</w:t>
      </w:r>
      <w:r w:rsidR="001C7871" w:rsidRPr="00B20FD2">
        <w:rPr>
          <w:rFonts w:ascii="Times New Roman" w:hAnsi="Times New Roman"/>
          <w:sz w:val="24"/>
          <w:szCs w:val="24"/>
        </w:rPr>
        <w:t xml:space="preserve"> neće zahtijevati dodatna financijska sredstva iz Državnog pror</w:t>
      </w:r>
      <w:r w:rsidR="00FE7AE2" w:rsidRPr="00B20FD2">
        <w:rPr>
          <w:rFonts w:ascii="Times New Roman" w:hAnsi="Times New Roman"/>
          <w:sz w:val="24"/>
          <w:szCs w:val="24"/>
        </w:rPr>
        <w:t>ačuna Republike Hrvatske za 2019</w:t>
      </w:r>
      <w:r w:rsidR="001C7871" w:rsidRPr="00B20FD2">
        <w:rPr>
          <w:rFonts w:ascii="Times New Roman" w:hAnsi="Times New Roman"/>
          <w:sz w:val="24"/>
          <w:szCs w:val="24"/>
        </w:rPr>
        <w:t>. godinu.</w:t>
      </w:r>
    </w:p>
    <w:p w14:paraId="65148A02" w14:textId="77777777" w:rsidR="006657B3" w:rsidRPr="00B20FD2" w:rsidRDefault="006657B3" w:rsidP="00183BA4">
      <w:pPr>
        <w:rPr>
          <w:rFonts w:ascii="Times New Roman" w:hAnsi="Times New Roman"/>
          <w:sz w:val="24"/>
          <w:szCs w:val="24"/>
        </w:rPr>
      </w:pPr>
    </w:p>
    <w:sectPr w:rsidR="006657B3" w:rsidRPr="00B20FD2" w:rsidSect="0039112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189C1" w14:textId="77777777" w:rsidR="00615EA9" w:rsidRDefault="00615EA9" w:rsidP="00AB61B3">
      <w:r>
        <w:separator/>
      </w:r>
    </w:p>
  </w:endnote>
  <w:endnote w:type="continuationSeparator" w:id="0">
    <w:p w14:paraId="76D4ECF9" w14:textId="77777777" w:rsidR="00615EA9" w:rsidRDefault="00615EA9" w:rsidP="00A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3A4D5" w14:textId="77777777" w:rsidR="00A55DA4" w:rsidRPr="00CE78D1" w:rsidRDefault="00A55DA4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6414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148A07" w14:textId="422FDC25" w:rsidR="004242CC" w:rsidRDefault="004242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0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48A08" w14:textId="77777777" w:rsidR="00AB61B3" w:rsidRDefault="00AB61B3" w:rsidP="00AB61B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BD10B" w14:textId="77777777" w:rsidR="00615EA9" w:rsidRDefault="00615EA9" w:rsidP="00AB61B3">
      <w:r>
        <w:separator/>
      </w:r>
    </w:p>
  </w:footnote>
  <w:footnote w:type="continuationSeparator" w:id="0">
    <w:p w14:paraId="6BEBA20E" w14:textId="77777777" w:rsidR="00615EA9" w:rsidRDefault="00615EA9" w:rsidP="00AB6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82C"/>
    <w:multiLevelType w:val="hybridMultilevel"/>
    <w:tmpl w:val="AAF2945E"/>
    <w:lvl w:ilvl="0" w:tplc="3C48EBD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B31C9"/>
    <w:multiLevelType w:val="hybridMultilevel"/>
    <w:tmpl w:val="DD3CE1E8"/>
    <w:lvl w:ilvl="0" w:tplc="3414392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29"/>
    <w:rsid w:val="00016238"/>
    <w:rsid w:val="00024308"/>
    <w:rsid w:val="000541C0"/>
    <w:rsid w:val="00072511"/>
    <w:rsid w:val="000C2955"/>
    <w:rsid w:val="000D18A2"/>
    <w:rsid w:val="00104A75"/>
    <w:rsid w:val="001061B9"/>
    <w:rsid w:val="00112901"/>
    <w:rsid w:val="001134B8"/>
    <w:rsid w:val="00114328"/>
    <w:rsid w:val="001154E7"/>
    <w:rsid w:val="001203B2"/>
    <w:rsid w:val="001551D0"/>
    <w:rsid w:val="001729C5"/>
    <w:rsid w:val="00181A0B"/>
    <w:rsid w:val="00183BA4"/>
    <w:rsid w:val="00197891"/>
    <w:rsid w:val="001A78C4"/>
    <w:rsid w:val="001B52DC"/>
    <w:rsid w:val="001C1BB3"/>
    <w:rsid w:val="001C4C1E"/>
    <w:rsid w:val="001C7871"/>
    <w:rsid w:val="001E6D57"/>
    <w:rsid w:val="002918F9"/>
    <w:rsid w:val="002D505C"/>
    <w:rsid w:val="002D6045"/>
    <w:rsid w:val="00310527"/>
    <w:rsid w:val="00311122"/>
    <w:rsid w:val="00316A7C"/>
    <w:rsid w:val="00337484"/>
    <w:rsid w:val="00341552"/>
    <w:rsid w:val="003644FA"/>
    <w:rsid w:val="00387273"/>
    <w:rsid w:val="00390CC7"/>
    <w:rsid w:val="00391123"/>
    <w:rsid w:val="00397C8E"/>
    <w:rsid w:val="003C7727"/>
    <w:rsid w:val="003C7821"/>
    <w:rsid w:val="004242CC"/>
    <w:rsid w:val="00427FED"/>
    <w:rsid w:val="0043772A"/>
    <w:rsid w:val="004700FC"/>
    <w:rsid w:val="004921AC"/>
    <w:rsid w:val="004A6D08"/>
    <w:rsid w:val="004B4862"/>
    <w:rsid w:val="004C6329"/>
    <w:rsid w:val="004C7783"/>
    <w:rsid w:val="004E7353"/>
    <w:rsid w:val="00547EAB"/>
    <w:rsid w:val="005813EA"/>
    <w:rsid w:val="00595475"/>
    <w:rsid w:val="005B6502"/>
    <w:rsid w:val="005D0239"/>
    <w:rsid w:val="005D1B7F"/>
    <w:rsid w:val="00606C1C"/>
    <w:rsid w:val="00615EA9"/>
    <w:rsid w:val="006657B3"/>
    <w:rsid w:val="006714DC"/>
    <w:rsid w:val="00686550"/>
    <w:rsid w:val="006D2995"/>
    <w:rsid w:val="006F6165"/>
    <w:rsid w:val="00700392"/>
    <w:rsid w:val="00735AD5"/>
    <w:rsid w:val="007836E2"/>
    <w:rsid w:val="007C3662"/>
    <w:rsid w:val="00803E4D"/>
    <w:rsid w:val="008230A3"/>
    <w:rsid w:val="00834D99"/>
    <w:rsid w:val="008551E0"/>
    <w:rsid w:val="008837D4"/>
    <w:rsid w:val="0089077B"/>
    <w:rsid w:val="00894DCA"/>
    <w:rsid w:val="008C1040"/>
    <w:rsid w:val="008D0D89"/>
    <w:rsid w:val="00915EE7"/>
    <w:rsid w:val="009425B8"/>
    <w:rsid w:val="009A381E"/>
    <w:rsid w:val="00A0352F"/>
    <w:rsid w:val="00A041D4"/>
    <w:rsid w:val="00A127E4"/>
    <w:rsid w:val="00A1602A"/>
    <w:rsid w:val="00A246D9"/>
    <w:rsid w:val="00A55DA4"/>
    <w:rsid w:val="00A6515C"/>
    <w:rsid w:val="00A65216"/>
    <w:rsid w:val="00A67F0A"/>
    <w:rsid w:val="00A771AB"/>
    <w:rsid w:val="00AA4A94"/>
    <w:rsid w:val="00AB61B3"/>
    <w:rsid w:val="00AC5379"/>
    <w:rsid w:val="00AD7F1C"/>
    <w:rsid w:val="00AF2588"/>
    <w:rsid w:val="00B0706A"/>
    <w:rsid w:val="00B14F55"/>
    <w:rsid w:val="00B14F56"/>
    <w:rsid w:val="00B16134"/>
    <w:rsid w:val="00B20FD2"/>
    <w:rsid w:val="00B66126"/>
    <w:rsid w:val="00B70686"/>
    <w:rsid w:val="00B7292A"/>
    <w:rsid w:val="00BA0B89"/>
    <w:rsid w:val="00BB07F7"/>
    <w:rsid w:val="00BB0E2B"/>
    <w:rsid w:val="00BB2FED"/>
    <w:rsid w:val="00BB406E"/>
    <w:rsid w:val="00BC338E"/>
    <w:rsid w:val="00BD5ECE"/>
    <w:rsid w:val="00BF0647"/>
    <w:rsid w:val="00BF3F6D"/>
    <w:rsid w:val="00C17548"/>
    <w:rsid w:val="00C56E89"/>
    <w:rsid w:val="00C80942"/>
    <w:rsid w:val="00C90E20"/>
    <w:rsid w:val="00CA6755"/>
    <w:rsid w:val="00CC6691"/>
    <w:rsid w:val="00CE487A"/>
    <w:rsid w:val="00CF5254"/>
    <w:rsid w:val="00D62B86"/>
    <w:rsid w:val="00D74EF9"/>
    <w:rsid w:val="00DA6139"/>
    <w:rsid w:val="00DB7976"/>
    <w:rsid w:val="00DC0FC0"/>
    <w:rsid w:val="00DE30D0"/>
    <w:rsid w:val="00E02C28"/>
    <w:rsid w:val="00E3577F"/>
    <w:rsid w:val="00E45324"/>
    <w:rsid w:val="00EC1374"/>
    <w:rsid w:val="00EF42C0"/>
    <w:rsid w:val="00F02C41"/>
    <w:rsid w:val="00F0360B"/>
    <w:rsid w:val="00F2512A"/>
    <w:rsid w:val="00F41E1D"/>
    <w:rsid w:val="00F44E18"/>
    <w:rsid w:val="00F527EF"/>
    <w:rsid w:val="00F631A7"/>
    <w:rsid w:val="00F74A3B"/>
    <w:rsid w:val="00F77E35"/>
    <w:rsid w:val="00FA26B7"/>
    <w:rsid w:val="00FE7AE2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897A"/>
  <w15:docId w15:val="{207BA434-0AB7-4906-8EB8-85A1489F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29"/>
    <w:rPr>
      <w:rFonts w:eastAsia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29"/>
    <w:pPr>
      <w:ind w:left="720"/>
      <w:contextualSpacing/>
    </w:pPr>
  </w:style>
  <w:style w:type="paragraph" w:styleId="NormalWeb">
    <w:name w:val="Normal (Web)"/>
    <w:basedOn w:val="Normal"/>
    <w:rsid w:val="004C632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AB61B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B61B3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61B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61B3"/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6755"/>
    <w:rPr>
      <w:rFonts w:ascii="Tahoma" w:eastAsia="Calibri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81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81A0B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1A0B"/>
    <w:rPr>
      <w:rFonts w:eastAsia="Calibri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57B3"/>
    <w:rPr>
      <w:sz w:val="20"/>
      <w:szCs w:val="20"/>
      <w:lang w:val="hr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57B3"/>
    <w:rPr>
      <w:rFonts w:eastAsia="Calibri"/>
      <w:lang w:val="hr-BA" w:eastAsia="en-US"/>
    </w:rPr>
  </w:style>
  <w:style w:type="character" w:styleId="FootnoteReference">
    <w:name w:val="footnote reference"/>
    <w:uiPriority w:val="99"/>
    <w:semiHidden/>
    <w:unhideWhenUsed/>
    <w:rsid w:val="006657B3"/>
    <w:rPr>
      <w:vertAlign w:val="superscript"/>
    </w:rPr>
  </w:style>
  <w:style w:type="table" w:styleId="TableGrid">
    <w:name w:val="Table Grid"/>
    <w:basedOn w:val="TableNormal"/>
    <w:rsid w:val="00A55DA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A001-67A8-4954-B6C3-6114B5E191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B4606B-0D56-4348-B77B-78BDC8885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115C6-92AB-41E8-B261-03D89DD1EE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BAD1F45-A958-4BD6-91AD-AEB3311CFCD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FC3623-BC9A-4FBC-AB4A-4CBB9443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MORH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kbeljan</dc:creator>
  <cp:lastModifiedBy>Vlatka Šelimber</cp:lastModifiedBy>
  <cp:revision>2</cp:revision>
  <cp:lastPrinted>2019-04-11T12:22:00Z</cp:lastPrinted>
  <dcterms:created xsi:type="dcterms:W3CDTF">2019-04-30T15:25:00Z</dcterms:created>
  <dcterms:modified xsi:type="dcterms:W3CDTF">2019-04-30T15:25:00Z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