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AB6EE" w14:textId="77777777" w:rsidR="000C3EEE" w:rsidRPr="00800462" w:rsidRDefault="000C3EEE" w:rsidP="000C3EEE">
      <w:pPr>
        <w:jc w:val="center"/>
      </w:pPr>
      <w:bookmarkStart w:id="0" w:name="_GoBack"/>
      <w:bookmarkEnd w:id="0"/>
      <w:r w:rsidRPr="00800462">
        <w:rPr>
          <w:noProof/>
          <w:lang w:eastAsia="hr-HR"/>
        </w:rPr>
        <w:drawing>
          <wp:inline distT="0" distB="0" distL="0" distR="0" wp14:anchorId="783AB7B5" wp14:editId="783AB7B6">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783AB6EF" w14:textId="77777777" w:rsidR="000C3EEE" w:rsidRPr="00800462" w:rsidRDefault="000C3EEE" w:rsidP="000C3EEE">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14:paraId="783AB6F0" w14:textId="77777777" w:rsidR="000C3EEE" w:rsidRPr="00800462" w:rsidRDefault="000C3EEE" w:rsidP="000C3EEE">
      <w:pPr>
        <w:jc w:val="both"/>
        <w:rPr>
          <w:rFonts w:ascii="Times New Roman" w:hAnsi="Times New Roman" w:cs="Times New Roman"/>
          <w:sz w:val="24"/>
          <w:szCs w:val="24"/>
        </w:rPr>
      </w:pPr>
    </w:p>
    <w:p w14:paraId="783AB6F1" w14:textId="77777777" w:rsidR="000C3EEE" w:rsidRPr="00800462" w:rsidRDefault="000C3EEE" w:rsidP="000C3EEE">
      <w:pPr>
        <w:jc w:val="right"/>
        <w:rPr>
          <w:rFonts w:ascii="Times New Roman" w:hAnsi="Times New Roman" w:cs="Times New Roman"/>
          <w:sz w:val="24"/>
          <w:szCs w:val="24"/>
        </w:rPr>
      </w:pPr>
      <w:r w:rsidRPr="00800462">
        <w:rPr>
          <w:rFonts w:ascii="Times New Roman" w:hAnsi="Times New Roman" w:cs="Times New Roman"/>
          <w:sz w:val="24"/>
          <w:szCs w:val="24"/>
        </w:rPr>
        <w:t xml:space="preserve">Zagreb, </w:t>
      </w:r>
      <w:r w:rsidR="00850D4B">
        <w:rPr>
          <w:rFonts w:ascii="Times New Roman" w:hAnsi="Times New Roman" w:cs="Times New Roman"/>
          <w:sz w:val="24"/>
          <w:szCs w:val="24"/>
        </w:rPr>
        <w:t xml:space="preserve">2. svibnja </w:t>
      </w:r>
      <w:r w:rsidRPr="00800462">
        <w:rPr>
          <w:rFonts w:ascii="Times New Roman" w:hAnsi="Times New Roman" w:cs="Times New Roman"/>
          <w:sz w:val="24"/>
          <w:szCs w:val="24"/>
        </w:rPr>
        <w:t>2019.</w:t>
      </w:r>
    </w:p>
    <w:p w14:paraId="783AB6F2" w14:textId="77777777" w:rsidR="000C3EEE" w:rsidRPr="00800462" w:rsidRDefault="000C3EEE" w:rsidP="000C3EEE">
      <w:pPr>
        <w:jc w:val="right"/>
        <w:rPr>
          <w:rFonts w:ascii="Times New Roman" w:hAnsi="Times New Roman" w:cs="Times New Roman"/>
          <w:sz w:val="24"/>
          <w:szCs w:val="24"/>
        </w:rPr>
      </w:pPr>
    </w:p>
    <w:p w14:paraId="783AB6F3" w14:textId="77777777" w:rsidR="000C3EEE" w:rsidRPr="00800462" w:rsidRDefault="000C3EEE" w:rsidP="000C3EEE">
      <w:pPr>
        <w:jc w:val="right"/>
        <w:rPr>
          <w:rFonts w:ascii="Times New Roman" w:hAnsi="Times New Roman" w:cs="Times New Roman"/>
          <w:sz w:val="24"/>
          <w:szCs w:val="24"/>
        </w:rPr>
      </w:pPr>
    </w:p>
    <w:p w14:paraId="783AB6F4" w14:textId="77777777" w:rsidR="000C3EEE" w:rsidRPr="00800462" w:rsidRDefault="000C3EEE" w:rsidP="000C3EEE">
      <w:pPr>
        <w:jc w:val="right"/>
        <w:rPr>
          <w:rFonts w:ascii="Times New Roman" w:hAnsi="Times New Roman" w:cs="Times New Roman"/>
          <w:sz w:val="24"/>
          <w:szCs w:val="24"/>
        </w:rPr>
      </w:pPr>
    </w:p>
    <w:p w14:paraId="783AB6F5"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C3EEE" w:rsidRPr="00800462" w14:paraId="783AB6F8" w14:textId="77777777" w:rsidTr="00427D0F">
        <w:tc>
          <w:tcPr>
            <w:tcW w:w="1951" w:type="dxa"/>
          </w:tcPr>
          <w:p w14:paraId="783AB6F6" w14:textId="77777777" w:rsidR="000C3EEE" w:rsidRPr="00800462" w:rsidRDefault="000C3EEE" w:rsidP="00427D0F">
            <w:pPr>
              <w:spacing w:line="360" w:lineRule="auto"/>
              <w:jc w:val="right"/>
              <w:rPr>
                <w:sz w:val="24"/>
                <w:szCs w:val="24"/>
              </w:rPr>
            </w:pPr>
            <w:r w:rsidRPr="00800462">
              <w:rPr>
                <w:sz w:val="24"/>
                <w:szCs w:val="24"/>
              </w:rPr>
              <w:t xml:space="preserve"> </w:t>
            </w:r>
            <w:r w:rsidRPr="00800462">
              <w:rPr>
                <w:b/>
                <w:smallCaps/>
                <w:sz w:val="24"/>
                <w:szCs w:val="24"/>
              </w:rPr>
              <w:t>Predlagatelj</w:t>
            </w:r>
            <w:r w:rsidRPr="00800462">
              <w:rPr>
                <w:b/>
                <w:sz w:val="24"/>
                <w:szCs w:val="24"/>
              </w:rPr>
              <w:t>:</w:t>
            </w:r>
          </w:p>
        </w:tc>
        <w:tc>
          <w:tcPr>
            <w:tcW w:w="7229" w:type="dxa"/>
          </w:tcPr>
          <w:p w14:paraId="783AB6F7" w14:textId="77777777" w:rsidR="000C3EEE" w:rsidRPr="00800462" w:rsidRDefault="00A761FB" w:rsidP="000C3EEE">
            <w:pPr>
              <w:spacing w:line="360" w:lineRule="auto"/>
              <w:rPr>
                <w:sz w:val="24"/>
                <w:szCs w:val="24"/>
              </w:rPr>
            </w:pPr>
            <w:r>
              <w:rPr>
                <w:sz w:val="24"/>
                <w:szCs w:val="24"/>
              </w:rPr>
              <w:t>Ministarstvo za demografiju, obitelj, mlade i socijalnu politiku</w:t>
            </w:r>
          </w:p>
        </w:tc>
      </w:tr>
    </w:tbl>
    <w:p w14:paraId="783AB6F9"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0C3EEE" w:rsidRPr="00800462" w14:paraId="783AB6FC" w14:textId="77777777" w:rsidTr="00427D0F">
        <w:tc>
          <w:tcPr>
            <w:tcW w:w="1951" w:type="dxa"/>
          </w:tcPr>
          <w:p w14:paraId="783AB6FA" w14:textId="77777777" w:rsidR="000C3EEE" w:rsidRPr="00800462" w:rsidRDefault="000C3EEE" w:rsidP="00427D0F">
            <w:pPr>
              <w:spacing w:line="360" w:lineRule="auto"/>
              <w:jc w:val="right"/>
              <w:rPr>
                <w:sz w:val="24"/>
                <w:szCs w:val="24"/>
              </w:rPr>
            </w:pPr>
            <w:r w:rsidRPr="00800462">
              <w:rPr>
                <w:b/>
                <w:smallCaps/>
                <w:sz w:val="24"/>
                <w:szCs w:val="24"/>
              </w:rPr>
              <w:t>Predmet</w:t>
            </w:r>
            <w:r w:rsidRPr="00800462">
              <w:rPr>
                <w:b/>
                <w:sz w:val="24"/>
                <w:szCs w:val="24"/>
              </w:rPr>
              <w:t>:</w:t>
            </w:r>
          </w:p>
        </w:tc>
        <w:tc>
          <w:tcPr>
            <w:tcW w:w="7229" w:type="dxa"/>
          </w:tcPr>
          <w:p w14:paraId="783AB6FB" w14:textId="3A6DB504" w:rsidR="000C3EEE" w:rsidRPr="00800462" w:rsidRDefault="006A29CA" w:rsidP="001871CC">
            <w:pPr>
              <w:spacing w:line="360" w:lineRule="auto"/>
              <w:jc w:val="both"/>
              <w:rPr>
                <w:sz w:val="24"/>
                <w:szCs w:val="24"/>
              </w:rPr>
            </w:pPr>
            <w:r>
              <w:rPr>
                <w:sz w:val="24"/>
                <w:szCs w:val="24"/>
              </w:rPr>
              <w:t xml:space="preserve">Izvješće </w:t>
            </w:r>
            <w:r w:rsidR="00850D4B">
              <w:rPr>
                <w:sz w:val="24"/>
                <w:szCs w:val="24"/>
              </w:rPr>
              <w:t xml:space="preserve">o radu </w:t>
            </w:r>
            <w:r>
              <w:rPr>
                <w:sz w:val="24"/>
                <w:szCs w:val="24"/>
              </w:rPr>
              <w:t>pravobranitelj</w:t>
            </w:r>
            <w:r w:rsidR="001871CC">
              <w:rPr>
                <w:sz w:val="24"/>
                <w:szCs w:val="24"/>
              </w:rPr>
              <w:t>a</w:t>
            </w:r>
            <w:r>
              <w:rPr>
                <w:sz w:val="24"/>
                <w:szCs w:val="24"/>
              </w:rPr>
              <w:t xml:space="preserve"> za osobe s invaliditetom za 2018. godinu</w:t>
            </w:r>
            <w:r w:rsidR="00A761FB">
              <w:rPr>
                <w:sz w:val="24"/>
                <w:szCs w:val="24"/>
              </w:rPr>
              <w:t xml:space="preserve"> – mišljenje Vlade</w:t>
            </w:r>
          </w:p>
        </w:tc>
      </w:tr>
    </w:tbl>
    <w:p w14:paraId="783AB6FD"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p w14:paraId="783AB6FE" w14:textId="77777777" w:rsidR="000C3EEE" w:rsidRPr="00800462" w:rsidRDefault="000C3EEE" w:rsidP="000C3EEE">
      <w:pPr>
        <w:jc w:val="both"/>
        <w:rPr>
          <w:rFonts w:ascii="Times New Roman" w:hAnsi="Times New Roman" w:cs="Times New Roman"/>
          <w:sz w:val="24"/>
          <w:szCs w:val="24"/>
        </w:rPr>
      </w:pPr>
    </w:p>
    <w:p w14:paraId="783AB6FF" w14:textId="77777777" w:rsidR="000C3EEE" w:rsidRPr="00800462" w:rsidRDefault="000C3EEE" w:rsidP="000C3EEE">
      <w:pPr>
        <w:jc w:val="both"/>
        <w:rPr>
          <w:rFonts w:ascii="Times New Roman" w:hAnsi="Times New Roman" w:cs="Times New Roman"/>
          <w:sz w:val="24"/>
          <w:szCs w:val="24"/>
        </w:rPr>
      </w:pPr>
    </w:p>
    <w:p w14:paraId="783AB700" w14:textId="77777777" w:rsidR="000C3EEE" w:rsidRPr="00800462" w:rsidRDefault="000C3EEE" w:rsidP="000C3EEE">
      <w:pPr>
        <w:jc w:val="both"/>
        <w:rPr>
          <w:rFonts w:ascii="Times New Roman" w:hAnsi="Times New Roman" w:cs="Times New Roman"/>
          <w:sz w:val="24"/>
          <w:szCs w:val="24"/>
        </w:rPr>
      </w:pPr>
    </w:p>
    <w:p w14:paraId="783AB701" w14:textId="77777777" w:rsidR="000C3EEE" w:rsidRPr="00800462" w:rsidRDefault="000C3EEE" w:rsidP="000C3EEE">
      <w:pPr>
        <w:jc w:val="both"/>
        <w:rPr>
          <w:rFonts w:ascii="Times New Roman" w:hAnsi="Times New Roman" w:cs="Times New Roman"/>
          <w:sz w:val="24"/>
          <w:szCs w:val="24"/>
        </w:rPr>
      </w:pPr>
    </w:p>
    <w:p w14:paraId="783AB702" w14:textId="77777777" w:rsidR="000C3EEE" w:rsidRPr="00800462" w:rsidRDefault="000C3EEE" w:rsidP="000C3EEE">
      <w:pPr>
        <w:jc w:val="both"/>
        <w:rPr>
          <w:rFonts w:ascii="Times New Roman" w:hAnsi="Times New Roman" w:cs="Times New Roman"/>
          <w:sz w:val="24"/>
          <w:szCs w:val="24"/>
        </w:rPr>
      </w:pPr>
    </w:p>
    <w:p w14:paraId="783AB703" w14:textId="77777777" w:rsidR="005222AE" w:rsidRDefault="005222AE" w:rsidP="005222AE">
      <w:pPr>
        <w:pStyle w:val="Header"/>
      </w:pPr>
    </w:p>
    <w:p w14:paraId="783AB704" w14:textId="77777777" w:rsidR="005222AE" w:rsidRDefault="005222AE" w:rsidP="005222AE"/>
    <w:p w14:paraId="783AB705" w14:textId="77777777" w:rsidR="005222AE" w:rsidRDefault="005222AE" w:rsidP="005222AE">
      <w:pPr>
        <w:pStyle w:val="Footer"/>
      </w:pPr>
    </w:p>
    <w:p w14:paraId="783AB706" w14:textId="77777777" w:rsidR="005222AE" w:rsidRDefault="005222AE" w:rsidP="005222AE"/>
    <w:p w14:paraId="783AB707" w14:textId="77777777" w:rsidR="005222AE" w:rsidRPr="005222AE" w:rsidRDefault="005222AE" w:rsidP="005222AE">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p>
    <w:p w14:paraId="783AB708" w14:textId="77777777" w:rsidR="000C3EEE" w:rsidRDefault="000C3EEE" w:rsidP="000C3EEE">
      <w:pPr>
        <w:pStyle w:val="ListParagraph"/>
        <w:spacing w:after="0" w:line="240" w:lineRule="auto"/>
        <w:jc w:val="both"/>
        <w:rPr>
          <w:rFonts w:ascii="Times New Roman" w:hAnsi="Times New Roman" w:cs="Times New Roman"/>
          <w:sz w:val="24"/>
          <w:szCs w:val="24"/>
        </w:rPr>
      </w:pPr>
    </w:p>
    <w:p w14:paraId="783AB709" w14:textId="77777777" w:rsidR="000C3EEE" w:rsidRDefault="000C3EEE" w:rsidP="00966A54">
      <w:pPr>
        <w:pStyle w:val="ListParagraph"/>
        <w:spacing w:after="0" w:line="240" w:lineRule="auto"/>
        <w:jc w:val="right"/>
        <w:rPr>
          <w:rFonts w:ascii="Times New Roman" w:hAnsi="Times New Roman" w:cs="Times New Roman"/>
          <w:sz w:val="24"/>
          <w:szCs w:val="24"/>
        </w:rPr>
      </w:pPr>
    </w:p>
    <w:p w14:paraId="783AB70A" w14:textId="77777777" w:rsidR="000C3EEE" w:rsidRDefault="000C3EEE" w:rsidP="00966A54">
      <w:pPr>
        <w:pStyle w:val="ListParagraph"/>
        <w:spacing w:after="0" w:line="240" w:lineRule="auto"/>
        <w:jc w:val="right"/>
        <w:rPr>
          <w:rFonts w:ascii="Times New Roman" w:hAnsi="Times New Roman" w:cs="Times New Roman"/>
          <w:sz w:val="24"/>
          <w:szCs w:val="24"/>
        </w:rPr>
      </w:pPr>
    </w:p>
    <w:p w14:paraId="783AB70B" w14:textId="77777777" w:rsidR="00850D4B" w:rsidRPr="00850D4B" w:rsidRDefault="00850D4B" w:rsidP="00850D4B">
      <w:pPr>
        <w:widowControl w:val="0"/>
        <w:suppressAutoHyphens/>
        <w:spacing w:after="0" w:line="240" w:lineRule="auto"/>
        <w:jc w:val="both"/>
        <w:rPr>
          <w:rFonts w:ascii="Times New Roman" w:eastAsia="Times New Roman" w:hAnsi="Times New Roman" w:cs="Times New Roman"/>
          <w:b/>
          <w:snapToGrid w:val="0"/>
          <w:spacing w:val="-3"/>
          <w:sz w:val="24"/>
          <w:szCs w:val="24"/>
        </w:rPr>
      </w:pPr>
      <w:r w:rsidRPr="00850D4B">
        <w:rPr>
          <w:rFonts w:ascii="Times New Roman" w:eastAsia="Times New Roman" w:hAnsi="Times New Roman" w:cs="Times New Roman"/>
          <w:b/>
          <w:snapToGrid w:val="0"/>
          <w:spacing w:val="-3"/>
          <w:sz w:val="24"/>
          <w:szCs w:val="24"/>
        </w:rPr>
        <w:lastRenderedPageBreak/>
        <w:t>Klasa:</w:t>
      </w:r>
      <w:r w:rsidRPr="00850D4B">
        <w:rPr>
          <w:rFonts w:ascii="Times New Roman" w:eastAsia="Times New Roman" w:hAnsi="Times New Roman" w:cs="Times New Roman"/>
          <w:b/>
          <w:snapToGrid w:val="0"/>
          <w:spacing w:val="-3"/>
          <w:sz w:val="24"/>
          <w:szCs w:val="24"/>
        </w:rPr>
        <w:tab/>
      </w:r>
      <w:r w:rsidRPr="00850D4B">
        <w:rPr>
          <w:rFonts w:ascii="Times New Roman" w:eastAsia="Times New Roman" w:hAnsi="Times New Roman" w:cs="Times New Roman"/>
          <w:b/>
          <w:snapToGrid w:val="0"/>
          <w:spacing w:val="-3"/>
          <w:sz w:val="24"/>
          <w:szCs w:val="24"/>
        </w:rPr>
        <w:tab/>
      </w:r>
      <w:r w:rsidRPr="00850D4B">
        <w:rPr>
          <w:rFonts w:ascii="Times New Roman" w:eastAsia="Times New Roman" w:hAnsi="Times New Roman" w:cs="Times New Roman"/>
          <w:b/>
          <w:snapToGrid w:val="0"/>
          <w:spacing w:val="-3"/>
          <w:sz w:val="24"/>
          <w:szCs w:val="24"/>
        </w:rPr>
        <w:fldChar w:fldCharType="begin"/>
      </w:r>
      <w:r w:rsidRPr="00850D4B">
        <w:rPr>
          <w:rFonts w:ascii="Times New Roman" w:eastAsia="Times New Roman" w:hAnsi="Times New Roman" w:cs="Times New Roman"/>
          <w:b/>
          <w:snapToGrid w:val="0"/>
          <w:spacing w:val="-3"/>
          <w:sz w:val="24"/>
          <w:szCs w:val="24"/>
        </w:rPr>
        <w:instrText xml:space="preserve">PRIVATE </w:instrText>
      </w:r>
      <w:r w:rsidRPr="00850D4B">
        <w:rPr>
          <w:rFonts w:ascii="Times New Roman" w:eastAsia="Times New Roman" w:hAnsi="Times New Roman" w:cs="Times New Roman"/>
          <w:b/>
          <w:snapToGrid w:val="0"/>
          <w:spacing w:val="-3"/>
          <w:sz w:val="24"/>
          <w:szCs w:val="24"/>
        </w:rPr>
        <w:fldChar w:fldCharType="end"/>
      </w:r>
    </w:p>
    <w:p w14:paraId="783AB70C" w14:textId="77777777" w:rsidR="00850D4B" w:rsidRPr="00850D4B" w:rsidRDefault="00850D4B" w:rsidP="00850D4B">
      <w:pPr>
        <w:widowControl w:val="0"/>
        <w:tabs>
          <w:tab w:val="left" w:pos="-720"/>
          <w:tab w:val="left" w:pos="0"/>
          <w:tab w:val="left" w:pos="720"/>
        </w:tabs>
        <w:suppressAutoHyphens/>
        <w:spacing w:after="0" w:line="240" w:lineRule="auto"/>
        <w:ind w:left="1440" w:hanging="1440"/>
        <w:jc w:val="both"/>
        <w:rPr>
          <w:rFonts w:ascii="Times New Roman" w:eastAsia="Times New Roman" w:hAnsi="Times New Roman" w:cs="Times New Roman"/>
          <w:b/>
          <w:snapToGrid w:val="0"/>
          <w:spacing w:val="-3"/>
          <w:sz w:val="24"/>
          <w:szCs w:val="24"/>
        </w:rPr>
      </w:pPr>
      <w:r w:rsidRPr="00850D4B">
        <w:rPr>
          <w:rFonts w:ascii="Times New Roman" w:eastAsia="Times New Roman" w:hAnsi="Times New Roman" w:cs="Times New Roman"/>
          <w:b/>
          <w:snapToGrid w:val="0"/>
          <w:spacing w:val="-3"/>
          <w:sz w:val="24"/>
          <w:szCs w:val="24"/>
        </w:rPr>
        <w:t>Urbroj:</w:t>
      </w:r>
      <w:r w:rsidRPr="00850D4B">
        <w:rPr>
          <w:rFonts w:ascii="Times New Roman" w:eastAsia="Times New Roman" w:hAnsi="Times New Roman" w:cs="Times New Roman"/>
          <w:b/>
          <w:snapToGrid w:val="0"/>
          <w:spacing w:val="-3"/>
          <w:sz w:val="24"/>
          <w:szCs w:val="24"/>
        </w:rPr>
        <w:tab/>
      </w:r>
    </w:p>
    <w:p w14:paraId="783AB70D" w14:textId="77777777" w:rsidR="00850D4B" w:rsidRPr="00850D4B" w:rsidRDefault="00850D4B" w:rsidP="00850D4B">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rPr>
      </w:pPr>
    </w:p>
    <w:p w14:paraId="783AB70E" w14:textId="77777777" w:rsidR="00850D4B" w:rsidRPr="00850D4B" w:rsidRDefault="00850D4B" w:rsidP="00850D4B">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850D4B">
        <w:rPr>
          <w:rFonts w:ascii="Times New Roman" w:eastAsia="Times New Roman" w:hAnsi="Times New Roman" w:cs="Times New Roman"/>
          <w:b/>
          <w:snapToGrid w:val="0"/>
          <w:spacing w:val="-3"/>
          <w:sz w:val="24"/>
          <w:szCs w:val="24"/>
        </w:rPr>
        <w:t>Zagreb,</w:t>
      </w:r>
      <w:r w:rsidRPr="00850D4B">
        <w:rPr>
          <w:rFonts w:ascii="Times New Roman" w:eastAsia="Times New Roman" w:hAnsi="Times New Roman" w:cs="Times New Roman"/>
          <w:snapToGrid w:val="0"/>
          <w:spacing w:val="-3"/>
          <w:sz w:val="24"/>
          <w:szCs w:val="24"/>
        </w:rPr>
        <w:tab/>
      </w:r>
      <w:r w:rsidRPr="00850D4B">
        <w:rPr>
          <w:rFonts w:ascii="Times New Roman" w:eastAsia="Times New Roman" w:hAnsi="Times New Roman" w:cs="Times New Roman"/>
          <w:snapToGrid w:val="0"/>
          <w:spacing w:val="-3"/>
          <w:sz w:val="24"/>
          <w:szCs w:val="24"/>
        </w:rPr>
        <w:tab/>
      </w:r>
      <w:r w:rsidRPr="00850D4B">
        <w:rPr>
          <w:rFonts w:ascii="Times New Roman" w:eastAsia="Times New Roman" w:hAnsi="Times New Roman" w:cs="Times New Roman"/>
          <w:snapToGrid w:val="0"/>
          <w:spacing w:val="-3"/>
          <w:sz w:val="24"/>
          <w:szCs w:val="24"/>
        </w:rPr>
        <w:tab/>
      </w:r>
      <w:r w:rsidRPr="00850D4B">
        <w:rPr>
          <w:rFonts w:ascii="Times New Roman" w:eastAsia="Times New Roman" w:hAnsi="Times New Roman" w:cs="Times New Roman"/>
          <w:snapToGrid w:val="0"/>
          <w:spacing w:val="-3"/>
          <w:sz w:val="24"/>
          <w:szCs w:val="24"/>
        </w:rPr>
        <w:tab/>
      </w:r>
      <w:r w:rsidRPr="00850D4B">
        <w:rPr>
          <w:rFonts w:ascii="Times New Roman" w:eastAsia="Times New Roman" w:hAnsi="Times New Roman" w:cs="Times New Roman"/>
          <w:snapToGrid w:val="0"/>
          <w:spacing w:val="-3"/>
          <w:sz w:val="24"/>
          <w:szCs w:val="24"/>
        </w:rPr>
        <w:tab/>
      </w:r>
    </w:p>
    <w:p w14:paraId="783AB70F" w14:textId="77777777" w:rsidR="00850D4B" w:rsidRPr="00850D4B" w:rsidRDefault="00850D4B" w:rsidP="00850D4B">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14:paraId="783AB710" w14:textId="77777777" w:rsidR="00850D4B" w:rsidRPr="00850D4B" w:rsidRDefault="00850D4B" w:rsidP="00850D4B">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14:paraId="783AB711" w14:textId="77777777" w:rsidR="00850D4B" w:rsidRPr="00850D4B" w:rsidRDefault="00850D4B" w:rsidP="00850D4B">
      <w:pPr>
        <w:spacing w:after="0" w:line="240" w:lineRule="auto"/>
        <w:ind w:left="1410" w:hanging="1410"/>
        <w:rPr>
          <w:rFonts w:ascii="Times New Roman" w:eastAsia="Times New Roman" w:hAnsi="Times New Roman" w:cs="Times New Roman"/>
          <w:sz w:val="24"/>
          <w:szCs w:val="24"/>
          <w:lang w:eastAsia="hr-HR"/>
        </w:rPr>
      </w:pPr>
    </w:p>
    <w:p w14:paraId="783AB712" w14:textId="77777777" w:rsidR="00850D4B" w:rsidRPr="00850D4B" w:rsidRDefault="00850D4B" w:rsidP="00850D4B">
      <w:pPr>
        <w:spacing w:after="0" w:line="240" w:lineRule="auto"/>
        <w:ind w:left="1410" w:hanging="1410"/>
        <w:rPr>
          <w:rFonts w:ascii="Times New Roman" w:eastAsia="Times New Roman" w:hAnsi="Times New Roman" w:cs="Times New Roman"/>
          <w:sz w:val="24"/>
          <w:szCs w:val="24"/>
          <w:lang w:eastAsia="hr-HR"/>
        </w:rPr>
      </w:pPr>
    </w:p>
    <w:p w14:paraId="783AB713" w14:textId="77777777" w:rsidR="00850D4B" w:rsidRPr="00850D4B" w:rsidRDefault="00850D4B" w:rsidP="00850D4B">
      <w:pPr>
        <w:spacing w:after="0" w:line="240" w:lineRule="auto"/>
        <w:ind w:left="4253"/>
        <w:jc w:val="both"/>
        <w:rPr>
          <w:rFonts w:ascii="Times New Roman" w:eastAsia="Times New Roman" w:hAnsi="Times New Roman" w:cs="Times New Roman"/>
          <w:b/>
          <w:sz w:val="24"/>
          <w:szCs w:val="24"/>
          <w:lang w:eastAsia="hr-HR"/>
        </w:rPr>
      </w:pPr>
      <w:r w:rsidRPr="00850D4B">
        <w:rPr>
          <w:rFonts w:ascii="Times New Roman" w:eastAsia="Times New Roman" w:hAnsi="Times New Roman" w:cs="Times New Roman"/>
          <w:b/>
          <w:sz w:val="24"/>
          <w:szCs w:val="24"/>
          <w:lang w:eastAsia="hr-HR"/>
        </w:rPr>
        <w:t>PREDSJEDNIKU HRVATSKOGA SABORA</w:t>
      </w:r>
    </w:p>
    <w:p w14:paraId="783AB714" w14:textId="77777777" w:rsidR="00850D4B" w:rsidRPr="00850D4B" w:rsidRDefault="00850D4B" w:rsidP="00850D4B">
      <w:pPr>
        <w:spacing w:after="0" w:line="240" w:lineRule="auto"/>
        <w:ind w:left="4253"/>
        <w:jc w:val="both"/>
        <w:rPr>
          <w:rFonts w:ascii="Times New Roman" w:eastAsia="Times New Roman" w:hAnsi="Times New Roman" w:cs="Times New Roman"/>
          <w:b/>
          <w:sz w:val="24"/>
          <w:szCs w:val="24"/>
          <w:lang w:eastAsia="hr-HR"/>
        </w:rPr>
      </w:pPr>
    </w:p>
    <w:p w14:paraId="783AB715" w14:textId="77777777" w:rsidR="00850D4B" w:rsidRPr="00850D4B" w:rsidRDefault="00850D4B" w:rsidP="00850D4B">
      <w:pPr>
        <w:spacing w:after="0" w:line="240" w:lineRule="auto"/>
        <w:ind w:left="4253"/>
        <w:jc w:val="both"/>
        <w:rPr>
          <w:rFonts w:ascii="Times New Roman" w:eastAsia="Times New Roman" w:hAnsi="Times New Roman" w:cs="Times New Roman"/>
          <w:b/>
          <w:sz w:val="24"/>
          <w:szCs w:val="24"/>
          <w:lang w:eastAsia="hr-HR"/>
        </w:rPr>
      </w:pPr>
    </w:p>
    <w:p w14:paraId="783AB716" w14:textId="77777777" w:rsidR="00850D4B" w:rsidRPr="00850D4B" w:rsidRDefault="00850D4B" w:rsidP="00850D4B">
      <w:pPr>
        <w:spacing w:after="0" w:line="240" w:lineRule="auto"/>
        <w:ind w:left="4253"/>
        <w:jc w:val="both"/>
        <w:rPr>
          <w:rFonts w:ascii="Times New Roman" w:eastAsia="Times New Roman" w:hAnsi="Times New Roman" w:cs="Times New Roman"/>
          <w:b/>
          <w:sz w:val="24"/>
          <w:szCs w:val="24"/>
          <w:lang w:eastAsia="hr-HR"/>
        </w:rPr>
      </w:pPr>
    </w:p>
    <w:p w14:paraId="783AB717" w14:textId="77777777" w:rsidR="00850D4B" w:rsidRPr="00850D4B" w:rsidRDefault="00850D4B" w:rsidP="00850D4B">
      <w:pPr>
        <w:spacing w:after="0" w:line="240" w:lineRule="auto"/>
        <w:ind w:left="4253"/>
        <w:jc w:val="both"/>
        <w:rPr>
          <w:rFonts w:ascii="Times New Roman" w:eastAsia="Times New Roman" w:hAnsi="Times New Roman" w:cs="Times New Roman"/>
          <w:b/>
          <w:sz w:val="24"/>
          <w:szCs w:val="24"/>
          <w:lang w:eastAsia="hr-HR"/>
        </w:rPr>
      </w:pPr>
    </w:p>
    <w:p w14:paraId="783AB718" w14:textId="77777777" w:rsidR="00850D4B" w:rsidRPr="00850D4B" w:rsidRDefault="00850D4B" w:rsidP="00850D4B">
      <w:pPr>
        <w:spacing w:after="0" w:line="240" w:lineRule="auto"/>
        <w:ind w:left="4253"/>
        <w:jc w:val="both"/>
        <w:rPr>
          <w:rFonts w:ascii="Times New Roman" w:eastAsia="Times New Roman" w:hAnsi="Times New Roman" w:cs="Times New Roman"/>
          <w:b/>
          <w:sz w:val="24"/>
          <w:szCs w:val="24"/>
          <w:lang w:eastAsia="hr-HR"/>
        </w:rPr>
      </w:pPr>
    </w:p>
    <w:p w14:paraId="783AB719" w14:textId="4110FB55" w:rsidR="00850D4B" w:rsidRPr="00850D4B" w:rsidRDefault="00850D4B" w:rsidP="007F5230">
      <w:pPr>
        <w:tabs>
          <w:tab w:val="left" w:pos="1418"/>
        </w:tabs>
        <w:spacing w:after="0" w:line="240" w:lineRule="auto"/>
        <w:ind w:left="1416" w:hanging="1416"/>
        <w:jc w:val="both"/>
        <w:rPr>
          <w:rFonts w:ascii="Times New Roman" w:eastAsia="Calibri" w:hAnsi="Times New Roman" w:cs="Times New Roman"/>
          <w:b/>
          <w:sz w:val="24"/>
          <w:szCs w:val="24"/>
        </w:rPr>
      </w:pPr>
      <w:r w:rsidRPr="00850D4B">
        <w:rPr>
          <w:rFonts w:ascii="Times New Roman" w:eastAsia="Times New Roman" w:hAnsi="Times New Roman" w:cs="Times New Roman"/>
          <w:color w:val="000000"/>
          <w:sz w:val="24"/>
          <w:szCs w:val="24"/>
          <w:lang w:eastAsia="hr-HR"/>
        </w:rPr>
        <w:t>Predmet:</w:t>
      </w:r>
      <w:r w:rsidRPr="00850D4B">
        <w:rPr>
          <w:rFonts w:ascii="Times New Roman" w:eastAsia="Times New Roman" w:hAnsi="Times New Roman" w:cs="Times New Roman"/>
          <w:color w:val="000000"/>
          <w:sz w:val="24"/>
          <w:szCs w:val="24"/>
          <w:lang w:eastAsia="hr-HR"/>
        </w:rPr>
        <w:tab/>
      </w:r>
      <w:r w:rsidRPr="00850D4B">
        <w:rPr>
          <w:rFonts w:ascii="Times New Roman" w:eastAsia="Times New Roman" w:hAnsi="Times New Roman" w:cs="Times New Roman"/>
          <w:sz w:val="24"/>
          <w:szCs w:val="24"/>
          <w:lang w:eastAsia="hr-HR"/>
        </w:rPr>
        <w:t>Izvješće o radu pravobranitelj</w:t>
      </w:r>
      <w:r w:rsidR="001871CC">
        <w:rPr>
          <w:rFonts w:ascii="Times New Roman" w:eastAsia="Times New Roman" w:hAnsi="Times New Roman" w:cs="Times New Roman"/>
          <w:sz w:val="24"/>
          <w:szCs w:val="24"/>
          <w:lang w:eastAsia="hr-HR"/>
        </w:rPr>
        <w:t>a</w:t>
      </w:r>
      <w:r w:rsidRPr="00850D4B">
        <w:rPr>
          <w:rFonts w:ascii="Times New Roman" w:eastAsia="Times New Roman" w:hAnsi="Times New Roman" w:cs="Times New Roman"/>
          <w:sz w:val="24"/>
          <w:szCs w:val="24"/>
          <w:lang w:eastAsia="hr-HR"/>
        </w:rPr>
        <w:t xml:space="preserve"> za </w:t>
      </w:r>
      <w:r>
        <w:rPr>
          <w:rFonts w:ascii="Times New Roman" w:eastAsia="Times New Roman" w:hAnsi="Times New Roman" w:cs="Times New Roman"/>
          <w:sz w:val="24"/>
          <w:szCs w:val="24"/>
          <w:lang w:eastAsia="hr-HR"/>
        </w:rPr>
        <w:t>osobe s invaliditetom</w:t>
      </w:r>
      <w:r w:rsidRPr="00850D4B">
        <w:rPr>
          <w:rFonts w:ascii="Times New Roman" w:eastAsia="Times New Roman" w:hAnsi="Times New Roman" w:cs="Times New Roman"/>
          <w:sz w:val="24"/>
          <w:szCs w:val="24"/>
          <w:lang w:eastAsia="hr-HR"/>
        </w:rPr>
        <w:t xml:space="preserve"> za 2018. godinu – mišljenje Vlade</w:t>
      </w:r>
    </w:p>
    <w:p w14:paraId="783AB71A" w14:textId="77777777" w:rsidR="00850D4B" w:rsidRPr="00850D4B" w:rsidRDefault="00850D4B" w:rsidP="00850D4B">
      <w:pPr>
        <w:autoSpaceDE w:val="0"/>
        <w:autoSpaceDN w:val="0"/>
        <w:adjustRightInd w:val="0"/>
        <w:spacing w:after="0" w:line="240" w:lineRule="auto"/>
        <w:ind w:left="1418" w:hanging="1418"/>
        <w:jc w:val="both"/>
        <w:rPr>
          <w:rFonts w:ascii="Times New Roman" w:eastAsia="Times New Roman" w:hAnsi="Times New Roman" w:cs="Times New Roman"/>
          <w:color w:val="000000"/>
          <w:sz w:val="24"/>
          <w:szCs w:val="24"/>
          <w:lang w:eastAsia="hr-HR"/>
        </w:rPr>
      </w:pPr>
    </w:p>
    <w:p w14:paraId="783AB71B" w14:textId="77777777" w:rsidR="00850D4B" w:rsidRPr="00850D4B" w:rsidRDefault="00850D4B" w:rsidP="00850D4B">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14:paraId="783AB71C" w14:textId="77777777" w:rsidR="00850D4B" w:rsidRPr="00850D4B" w:rsidRDefault="00850D4B" w:rsidP="00850D4B">
      <w:pPr>
        <w:autoSpaceDE w:val="0"/>
        <w:autoSpaceDN w:val="0"/>
        <w:adjustRightInd w:val="0"/>
        <w:spacing w:after="0" w:line="240" w:lineRule="auto"/>
        <w:ind w:left="1418" w:hanging="1418"/>
        <w:jc w:val="both"/>
        <w:rPr>
          <w:rFonts w:ascii="Times New Roman" w:eastAsia="Times New Roman" w:hAnsi="Times New Roman" w:cs="Times New Roman"/>
          <w:color w:val="000000"/>
          <w:sz w:val="24"/>
          <w:szCs w:val="24"/>
          <w:lang w:eastAsia="hr-HR"/>
        </w:rPr>
      </w:pPr>
      <w:r w:rsidRPr="00850D4B">
        <w:rPr>
          <w:rFonts w:ascii="Times New Roman" w:eastAsia="Times New Roman" w:hAnsi="Times New Roman" w:cs="Times New Roman"/>
          <w:color w:val="000000"/>
          <w:sz w:val="24"/>
          <w:szCs w:val="24"/>
          <w:lang w:eastAsia="hr-HR"/>
        </w:rPr>
        <w:t>Veza:</w:t>
      </w:r>
      <w:r w:rsidRPr="00850D4B">
        <w:rPr>
          <w:rFonts w:ascii="Times New Roman" w:eastAsia="Times New Roman" w:hAnsi="Times New Roman" w:cs="Times New Roman"/>
          <w:color w:val="000000"/>
          <w:sz w:val="24"/>
          <w:szCs w:val="24"/>
          <w:lang w:eastAsia="hr-HR"/>
        </w:rPr>
        <w:tab/>
        <w:t>Pismo Hrvatskoga sabora, klase: 021-12/19-09/1</w:t>
      </w:r>
      <w:r>
        <w:rPr>
          <w:rFonts w:ascii="Times New Roman" w:eastAsia="Times New Roman" w:hAnsi="Times New Roman" w:cs="Times New Roman"/>
          <w:color w:val="000000"/>
          <w:sz w:val="24"/>
          <w:szCs w:val="24"/>
          <w:lang w:eastAsia="hr-HR"/>
        </w:rPr>
        <w:t>6</w:t>
      </w:r>
      <w:r w:rsidRPr="00850D4B">
        <w:rPr>
          <w:rFonts w:ascii="Times New Roman" w:eastAsia="Times New Roman" w:hAnsi="Times New Roman" w:cs="Times New Roman"/>
          <w:color w:val="000000"/>
          <w:sz w:val="24"/>
          <w:szCs w:val="24"/>
          <w:lang w:eastAsia="hr-HR"/>
        </w:rPr>
        <w:t xml:space="preserve">, urbroja: 65-19-03, od 1. travnja 2019. godine </w:t>
      </w:r>
    </w:p>
    <w:p w14:paraId="783AB71D" w14:textId="77777777" w:rsidR="00850D4B" w:rsidRPr="00850D4B" w:rsidRDefault="00850D4B" w:rsidP="00850D4B">
      <w:pPr>
        <w:spacing w:after="0" w:line="240" w:lineRule="auto"/>
        <w:jc w:val="both"/>
        <w:rPr>
          <w:rFonts w:ascii="Times New Roman" w:eastAsia="Times New Roman" w:hAnsi="Times New Roman" w:cs="Times New Roman"/>
          <w:sz w:val="24"/>
          <w:szCs w:val="24"/>
          <w:lang w:eastAsia="hr-HR"/>
        </w:rPr>
      </w:pPr>
    </w:p>
    <w:p w14:paraId="783AB71E" w14:textId="77777777" w:rsidR="00850D4B" w:rsidRPr="00850D4B" w:rsidRDefault="00850D4B" w:rsidP="00850D4B">
      <w:pPr>
        <w:autoSpaceDE w:val="0"/>
        <w:autoSpaceDN w:val="0"/>
        <w:adjustRightInd w:val="0"/>
        <w:spacing w:after="0" w:line="240" w:lineRule="auto"/>
        <w:rPr>
          <w:rFonts w:ascii="Times New Roman" w:eastAsia="Times New Roman" w:hAnsi="Times New Roman" w:cs="Times New Roman"/>
          <w:sz w:val="24"/>
          <w:szCs w:val="24"/>
          <w:lang w:eastAsia="hr-HR"/>
        </w:rPr>
      </w:pPr>
    </w:p>
    <w:p w14:paraId="783AB71F" w14:textId="77777777" w:rsidR="00850D4B" w:rsidRPr="00850D4B" w:rsidRDefault="00850D4B" w:rsidP="00850D4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50D4B">
        <w:rPr>
          <w:rFonts w:ascii="Times New Roman" w:eastAsia="Times New Roman" w:hAnsi="Times New Roman" w:cs="Times New Roman"/>
          <w:sz w:val="24"/>
          <w:szCs w:val="24"/>
          <w:lang w:eastAsia="hr-HR"/>
        </w:rPr>
        <w:tab/>
      </w:r>
      <w:r w:rsidRPr="00850D4B">
        <w:rPr>
          <w:rFonts w:ascii="Times New Roman" w:eastAsia="Times New Roman" w:hAnsi="Times New Roman" w:cs="Times New Roman"/>
          <w:sz w:val="24"/>
          <w:szCs w:val="24"/>
          <w:lang w:eastAsia="hr-HR"/>
        </w:rPr>
        <w:tab/>
        <w:t>Na temelju članka 122. stavka 2. Poslovnika Hrvatskoga sabora (Narodne novine, br. 81/13, 113/16, 69/17</w:t>
      </w:r>
      <w:r w:rsidRPr="00850D4B">
        <w:rPr>
          <w:rFonts w:ascii="Times New Roman" w:eastAsia="Times New Roman" w:hAnsi="Times New Roman" w:cs="Times New Roman"/>
          <w:color w:val="000000"/>
          <w:sz w:val="24"/>
          <w:szCs w:val="24"/>
          <w:lang w:eastAsia="hr-HR"/>
        </w:rPr>
        <w:t xml:space="preserve"> i 29/18</w:t>
      </w:r>
      <w:r w:rsidRPr="00850D4B">
        <w:rPr>
          <w:rFonts w:ascii="Times New Roman" w:eastAsia="Times New Roman" w:hAnsi="Times New Roman" w:cs="Times New Roman"/>
          <w:sz w:val="24"/>
          <w:szCs w:val="24"/>
          <w:lang w:eastAsia="hr-HR"/>
        </w:rPr>
        <w:t xml:space="preserve">), Vlada Republike Hrvatske o Izvješću o radu pravobraniteljice za </w:t>
      </w:r>
      <w:r>
        <w:rPr>
          <w:rFonts w:ascii="Times New Roman" w:eastAsia="Times New Roman" w:hAnsi="Times New Roman" w:cs="Times New Roman"/>
          <w:sz w:val="24"/>
          <w:szCs w:val="24"/>
          <w:lang w:eastAsia="hr-HR"/>
        </w:rPr>
        <w:t>osobe s invaliditetom</w:t>
      </w:r>
      <w:r w:rsidRPr="00850D4B">
        <w:rPr>
          <w:rFonts w:ascii="Times New Roman" w:eastAsia="Times New Roman" w:hAnsi="Times New Roman" w:cs="Times New Roman"/>
          <w:sz w:val="24"/>
          <w:szCs w:val="24"/>
          <w:lang w:eastAsia="hr-HR"/>
        </w:rPr>
        <w:t xml:space="preserve"> za 2018. godinu, daje sljedeće</w:t>
      </w:r>
    </w:p>
    <w:p w14:paraId="783AB720" w14:textId="77777777" w:rsidR="00850D4B" w:rsidRPr="00850D4B" w:rsidRDefault="00850D4B" w:rsidP="00850D4B">
      <w:pPr>
        <w:autoSpaceDE w:val="0"/>
        <w:autoSpaceDN w:val="0"/>
        <w:adjustRightInd w:val="0"/>
        <w:spacing w:after="0" w:line="240" w:lineRule="auto"/>
        <w:jc w:val="center"/>
        <w:rPr>
          <w:rFonts w:ascii="Times New Roman" w:eastAsia="Times New Roman" w:hAnsi="Times New Roman" w:cs="Times New Roman"/>
          <w:sz w:val="24"/>
          <w:szCs w:val="24"/>
          <w:lang w:eastAsia="hr-HR"/>
        </w:rPr>
      </w:pPr>
    </w:p>
    <w:p w14:paraId="783AB721" w14:textId="77777777" w:rsidR="00850D4B" w:rsidRPr="00850D4B" w:rsidRDefault="00850D4B" w:rsidP="00850D4B">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14:paraId="783AB722" w14:textId="77777777" w:rsidR="006A29CA" w:rsidRPr="00A650DF" w:rsidRDefault="006A29CA" w:rsidP="006A29CA">
      <w:pPr>
        <w:jc w:val="center"/>
        <w:rPr>
          <w:rFonts w:ascii="Times New Roman" w:hAnsi="Times New Roman" w:cs="Times New Roman"/>
          <w:b/>
          <w:sz w:val="24"/>
          <w:szCs w:val="24"/>
        </w:rPr>
      </w:pPr>
      <w:r w:rsidRPr="00A650DF">
        <w:rPr>
          <w:rFonts w:ascii="Times New Roman" w:hAnsi="Times New Roman" w:cs="Times New Roman"/>
          <w:b/>
          <w:sz w:val="24"/>
          <w:szCs w:val="24"/>
        </w:rPr>
        <w:t>M I Š L J E N J E</w:t>
      </w:r>
    </w:p>
    <w:p w14:paraId="783AB723" w14:textId="77777777" w:rsidR="006A29CA" w:rsidRPr="00A650DF" w:rsidRDefault="006A29CA" w:rsidP="006A29CA">
      <w:pPr>
        <w:rPr>
          <w:rFonts w:ascii="Times New Roman" w:hAnsi="Times New Roman" w:cs="Times New Roman"/>
          <w:sz w:val="24"/>
          <w:szCs w:val="24"/>
        </w:rPr>
      </w:pPr>
    </w:p>
    <w:p w14:paraId="783AB724" w14:textId="035C8035" w:rsidR="006A29CA" w:rsidRDefault="006A29CA" w:rsidP="00850D4B">
      <w:pPr>
        <w:spacing w:after="0" w:line="240" w:lineRule="auto"/>
        <w:jc w:val="both"/>
        <w:rPr>
          <w:rFonts w:ascii="Times New Roman" w:hAnsi="Times New Roman" w:cs="Times New Roman"/>
          <w:sz w:val="24"/>
          <w:szCs w:val="24"/>
        </w:rPr>
      </w:pPr>
      <w:r w:rsidRPr="00A650DF">
        <w:rPr>
          <w:rFonts w:ascii="Times New Roman" w:hAnsi="Times New Roman" w:cs="Times New Roman"/>
          <w:sz w:val="24"/>
          <w:szCs w:val="24"/>
        </w:rPr>
        <w:tab/>
        <w:t>Vlada Republike Hrvatske, u odnosu na Izvješće o radu pravobranitelj</w:t>
      </w:r>
      <w:r w:rsidR="001871CC">
        <w:rPr>
          <w:rFonts w:ascii="Times New Roman" w:hAnsi="Times New Roman" w:cs="Times New Roman"/>
          <w:sz w:val="24"/>
          <w:szCs w:val="24"/>
        </w:rPr>
        <w:t>a</w:t>
      </w:r>
      <w:r w:rsidRPr="00A650DF">
        <w:rPr>
          <w:rFonts w:ascii="Times New Roman" w:hAnsi="Times New Roman" w:cs="Times New Roman"/>
          <w:sz w:val="24"/>
          <w:szCs w:val="24"/>
        </w:rPr>
        <w:t xml:space="preserve"> za osobe s invaliditetom za 2018. godinu, koje je predsjedniku Hrvatskog sabora podnijela pravobraniteljica za osobe s invaliditetom, aktom od </w:t>
      </w:r>
      <w:r w:rsidR="00850D4B">
        <w:rPr>
          <w:rFonts w:ascii="Times New Roman" w:hAnsi="Times New Roman" w:cs="Times New Roman"/>
          <w:sz w:val="24"/>
          <w:szCs w:val="24"/>
        </w:rPr>
        <w:t>29. ožujka 2019. godine,</w:t>
      </w:r>
      <w:r w:rsidRPr="00A650DF">
        <w:rPr>
          <w:rFonts w:ascii="Times New Roman" w:hAnsi="Times New Roman" w:cs="Times New Roman"/>
          <w:sz w:val="24"/>
          <w:szCs w:val="24"/>
        </w:rPr>
        <w:t xml:space="preserve"> ukazuje na sljedeće:</w:t>
      </w:r>
    </w:p>
    <w:p w14:paraId="783AB725" w14:textId="77777777" w:rsidR="00850D4B" w:rsidRPr="00A650DF" w:rsidRDefault="00850D4B" w:rsidP="00850D4B">
      <w:pPr>
        <w:spacing w:after="0" w:line="240" w:lineRule="auto"/>
        <w:jc w:val="both"/>
        <w:rPr>
          <w:rFonts w:ascii="Times New Roman" w:hAnsi="Times New Roman" w:cs="Times New Roman"/>
          <w:sz w:val="24"/>
          <w:szCs w:val="24"/>
        </w:rPr>
      </w:pPr>
    </w:p>
    <w:p w14:paraId="783AB726" w14:textId="705D9B2C" w:rsidR="006A29CA" w:rsidRDefault="006A29CA" w:rsidP="00850D4B">
      <w:pPr>
        <w:spacing w:after="0" w:line="240" w:lineRule="auto"/>
        <w:jc w:val="both"/>
        <w:rPr>
          <w:rFonts w:ascii="Times New Roman" w:hAnsi="Times New Roman" w:cs="Times New Roman"/>
          <w:sz w:val="24"/>
          <w:szCs w:val="24"/>
        </w:rPr>
      </w:pPr>
      <w:r w:rsidRPr="00A650DF">
        <w:rPr>
          <w:rFonts w:ascii="Times New Roman" w:hAnsi="Times New Roman" w:cs="Times New Roman"/>
          <w:sz w:val="24"/>
          <w:szCs w:val="24"/>
        </w:rPr>
        <w:tab/>
        <w:t>Vlada Republike Hrvatske Izvješće o radu pravobranitelj</w:t>
      </w:r>
      <w:r w:rsidR="001871CC">
        <w:rPr>
          <w:rFonts w:ascii="Times New Roman" w:hAnsi="Times New Roman" w:cs="Times New Roman"/>
          <w:sz w:val="24"/>
          <w:szCs w:val="24"/>
        </w:rPr>
        <w:t>a</w:t>
      </w:r>
      <w:r w:rsidRPr="00A650DF">
        <w:rPr>
          <w:rFonts w:ascii="Times New Roman" w:hAnsi="Times New Roman" w:cs="Times New Roman"/>
          <w:sz w:val="24"/>
          <w:szCs w:val="24"/>
        </w:rPr>
        <w:t xml:space="preserve"> za osobe s invaliditetom za 2018. godinu (u daljnjem tekstu: Izvješće) ocjenjuje vrlo informati</w:t>
      </w:r>
      <w:r w:rsidR="00850D4B">
        <w:rPr>
          <w:rFonts w:ascii="Times New Roman" w:hAnsi="Times New Roman" w:cs="Times New Roman"/>
          <w:sz w:val="24"/>
          <w:szCs w:val="24"/>
        </w:rPr>
        <w:t xml:space="preserve">vnim, ali i iznimno opširnim te </w:t>
      </w:r>
      <w:r w:rsidRPr="00A650DF">
        <w:rPr>
          <w:rFonts w:ascii="Times New Roman" w:hAnsi="Times New Roman" w:cs="Times New Roman"/>
          <w:sz w:val="24"/>
          <w:szCs w:val="24"/>
        </w:rPr>
        <w:t>preporučuje</w:t>
      </w:r>
      <w:r w:rsidRPr="0008443D">
        <w:rPr>
          <w:rFonts w:ascii="Times New Roman" w:hAnsi="Times New Roman" w:cs="Times New Roman"/>
          <w:sz w:val="24"/>
          <w:szCs w:val="24"/>
        </w:rPr>
        <w:t xml:space="preserve"> </w:t>
      </w:r>
      <w:r w:rsidRPr="00A650DF">
        <w:rPr>
          <w:rFonts w:ascii="Times New Roman" w:hAnsi="Times New Roman" w:cs="Times New Roman"/>
          <w:sz w:val="24"/>
          <w:szCs w:val="24"/>
        </w:rPr>
        <w:t>da u narednom razdoblju dostavljena Izvješća budu izrađen</w:t>
      </w:r>
      <w:r w:rsidR="00850D4B">
        <w:rPr>
          <w:rFonts w:ascii="Times New Roman" w:hAnsi="Times New Roman" w:cs="Times New Roman"/>
          <w:sz w:val="24"/>
          <w:szCs w:val="24"/>
        </w:rPr>
        <w:t>a</w:t>
      </w:r>
      <w:r w:rsidRPr="00A650DF">
        <w:rPr>
          <w:rFonts w:ascii="Times New Roman" w:hAnsi="Times New Roman" w:cs="Times New Roman"/>
          <w:sz w:val="24"/>
          <w:szCs w:val="24"/>
        </w:rPr>
        <w:t xml:space="preserve"> u kraćem formatu</w:t>
      </w:r>
      <w:r w:rsidR="00850D4B">
        <w:rPr>
          <w:rFonts w:ascii="Times New Roman" w:hAnsi="Times New Roman" w:cs="Times New Roman"/>
          <w:sz w:val="24"/>
          <w:szCs w:val="24"/>
        </w:rPr>
        <w:t xml:space="preserve"> i jasnije strukturirana, </w:t>
      </w:r>
      <w:r>
        <w:rPr>
          <w:rFonts w:ascii="Times New Roman" w:hAnsi="Times New Roman" w:cs="Times New Roman"/>
          <w:sz w:val="24"/>
          <w:szCs w:val="24"/>
        </w:rPr>
        <w:t xml:space="preserve">a </w:t>
      </w:r>
      <w:r w:rsidRPr="00A650DF">
        <w:rPr>
          <w:rFonts w:ascii="Times New Roman" w:hAnsi="Times New Roman" w:cs="Times New Roman"/>
          <w:sz w:val="24"/>
          <w:szCs w:val="24"/>
        </w:rPr>
        <w:t>u svrhu bolje preglednosti postignuti</w:t>
      </w:r>
      <w:r>
        <w:rPr>
          <w:rFonts w:ascii="Times New Roman" w:hAnsi="Times New Roman" w:cs="Times New Roman"/>
          <w:sz w:val="24"/>
          <w:szCs w:val="24"/>
        </w:rPr>
        <w:t>h</w:t>
      </w:r>
      <w:r w:rsidRPr="00A650DF">
        <w:rPr>
          <w:rFonts w:ascii="Times New Roman" w:hAnsi="Times New Roman" w:cs="Times New Roman"/>
          <w:sz w:val="24"/>
          <w:szCs w:val="24"/>
        </w:rPr>
        <w:t xml:space="preserve"> rezultata na području skrbi o osobama s invaliditetom</w:t>
      </w:r>
      <w:r>
        <w:rPr>
          <w:rFonts w:ascii="Times New Roman" w:hAnsi="Times New Roman" w:cs="Times New Roman"/>
          <w:sz w:val="24"/>
          <w:szCs w:val="24"/>
        </w:rPr>
        <w:t xml:space="preserve"> i preporuka od strane pravobraniteljice za osobe s invaliditetom (u daljnjem tekstu: Pravobraniteljice).</w:t>
      </w:r>
    </w:p>
    <w:p w14:paraId="783AB727" w14:textId="77777777" w:rsidR="00850D4B" w:rsidRPr="00A650DF" w:rsidRDefault="00850D4B" w:rsidP="00850D4B">
      <w:pPr>
        <w:spacing w:after="0" w:line="240" w:lineRule="auto"/>
        <w:jc w:val="both"/>
        <w:rPr>
          <w:rFonts w:ascii="Times New Roman" w:hAnsi="Times New Roman" w:cs="Times New Roman"/>
          <w:sz w:val="24"/>
          <w:szCs w:val="24"/>
        </w:rPr>
      </w:pPr>
    </w:p>
    <w:p w14:paraId="783AB728" w14:textId="77777777" w:rsidR="006A29CA" w:rsidRDefault="006A29CA" w:rsidP="00850D4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Vezano uz točku </w:t>
      </w:r>
      <w:r w:rsidRPr="0073784E">
        <w:rPr>
          <w:rFonts w:ascii="Times New Roman" w:eastAsia="Calibri" w:hAnsi="Times New Roman" w:cs="Times New Roman"/>
          <w:sz w:val="24"/>
          <w:szCs w:val="24"/>
        </w:rPr>
        <w:t xml:space="preserve">6. </w:t>
      </w:r>
      <w:r>
        <w:rPr>
          <w:rFonts w:ascii="Times New Roman" w:eastAsia="Calibri" w:hAnsi="Times New Roman" w:cs="Times New Roman"/>
          <w:sz w:val="24"/>
          <w:szCs w:val="24"/>
        </w:rPr>
        <w:t>„</w:t>
      </w:r>
      <w:r w:rsidRPr="0073784E">
        <w:rPr>
          <w:rFonts w:ascii="Times New Roman" w:eastAsia="Calibri" w:hAnsi="Times New Roman" w:cs="Times New Roman"/>
          <w:sz w:val="24"/>
          <w:szCs w:val="24"/>
        </w:rPr>
        <w:t>Prijedlozi i preporuke za izmjene i dopune propisa</w:t>
      </w:r>
      <w:r>
        <w:rPr>
          <w:rFonts w:ascii="Times New Roman" w:eastAsia="Calibri" w:hAnsi="Times New Roman" w:cs="Times New Roman"/>
          <w:sz w:val="24"/>
          <w:szCs w:val="24"/>
        </w:rPr>
        <w:t>“</w:t>
      </w:r>
      <w:r w:rsidRPr="0073784E">
        <w:rPr>
          <w:rFonts w:ascii="Times New Roman" w:eastAsia="Calibri" w:hAnsi="Times New Roman" w:cs="Times New Roman"/>
          <w:sz w:val="24"/>
          <w:szCs w:val="24"/>
        </w:rPr>
        <w:t xml:space="preserve">, </w:t>
      </w:r>
      <w:r>
        <w:rPr>
          <w:rFonts w:ascii="Times New Roman" w:eastAsia="Calibri" w:hAnsi="Times New Roman" w:cs="Times New Roman"/>
          <w:sz w:val="24"/>
          <w:szCs w:val="24"/>
        </w:rPr>
        <w:t>pod</w:t>
      </w:r>
      <w:r w:rsidRPr="0073784E">
        <w:rPr>
          <w:rFonts w:ascii="Times New Roman" w:eastAsia="Calibri" w:hAnsi="Times New Roman" w:cs="Times New Roman"/>
          <w:sz w:val="24"/>
          <w:szCs w:val="24"/>
        </w:rPr>
        <w:t>točk</w:t>
      </w:r>
      <w:r>
        <w:rPr>
          <w:rFonts w:ascii="Times New Roman" w:eastAsia="Calibri" w:hAnsi="Times New Roman" w:cs="Times New Roman"/>
          <w:sz w:val="24"/>
          <w:szCs w:val="24"/>
        </w:rPr>
        <w:t>u</w:t>
      </w:r>
      <w:r w:rsidRPr="0073784E">
        <w:rPr>
          <w:rFonts w:ascii="Times New Roman" w:eastAsia="Calibri" w:hAnsi="Times New Roman" w:cs="Times New Roman"/>
          <w:sz w:val="24"/>
          <w:szCs w:val="24"/>
        </w:rPr>
        <w:t xml:space="preserve"> 2. </w:t>
      </w:r>
      <w:r>
        <w:rPr>
          <w:rFonts w:ascii="Times New Roman" w:eastAsia="Calibri" w:hAnsi="Times New Roman" w:cs="Times New Roman"/>
          <w:sz w:val="24"/>
          <w:szCs w:val="24"/>
        </w:rPr>
        <w:t>„</w:t>
      </w:r>
      <w:r w:rsidRPr="0073784E">
        <w:rPr>
          <w:rFonts w:ascii="Times New Roman" w:eastAsia="Calibri" w:hAnsi="Times New Roman" w:cs="Times New Roman"/>
          <w:sz w:val="24"/>
          <w:szCs w:val="24"/>
        </w:rPr>
        <w:t>Prijedlozi izravno dostavljeni pisanim putem nadležnim tijelima</w:t>
      </w:r>
      <w:r>
        <w:rPr>
          <w:rFonts w:ascii="Times New Roman" w:eastAsia="Calibri" w:hAnsi="Times New Roman" w:cs="Times New Roman"/>
          <w:sz w:val="24"/>
          <w:szCs w:val="24"/>
        </w:rPr>
        <w:t>“</w:t>
      </w:r>
      <w:r w:rsidRPr="006D3308">
        <w:rPr>
          <w:rFonts w:ascii="Times New Roman" w:eastAsia="Calibri" w:hAnsi="Times New Roman" w:cs="Times New Roman"/>
          <w:sz w:val="24"/>
          <w:szCs w:val="24"/>
        </w:rPr>
        <w:t xml:space="preserve">, na stranici 28. Izvješća, </w:t>
      </w:r>
      <w:r>
        <w:rPr>
          <w:rFonts w:ascii="Times New Roman" w:eastAsia="Calibri" w:hAnsi="Times New Roman" w:cs="Times New Roman"/>
          <w:sz w:val="24"/>
          <w:szCs w:val="24"/>
        </w:rPr>
        <w:t xml:space="preserve">Vlada Republike Hrvatske predlaže da navod </w:t>
      </w:r>
      <w:r w:rsidRPr="006D3308">
        <w:rPr>
          <w:rFonts w:ascii="Times New Roman" w:eastAsia="Calibri" w:hAnsi="Times New Roman" w:cs="Times New Roman"/>
          <w:sz w:val="24"/>
          <w:szCs w:val="24"/>
        </w:rPr>
        <w:t>koji glasi: „</w:t>
      </w:r>
      <w:r w:rsidRPr="006D3308">
        <w:rPr>
          <w:rFonts w:ascii="Times New Roman" w:eastAsia="Calibri" w:hAnsi="Times New Roman" w:cs="Times New Roman"/>
          <w:i/>
          <w:sz w:val="24"/>
          <w:szCs w:val="24"/>
        </w:rPr>
        <w:t>Zakon o pristupačnosti mrežnih stranica i mobilnih aplikacija tijela javnog sektora, Ministarstvo uprave, prijedlog prihvaćen, zakon je donesen u 2018. godini.“</w:t>
      </w:r>
      <w:r w:rsidRPr="006D3308">
        <w:rPr>
          <w:rFonts w:ascii="Times New Roman" w:eastAsia="Calibri" w:hAnsi="Times New Roman" w:cs="Times New Roman"/>
          <w:sz w:val="24"/>
          <w:szCs w:val="24"/>
        </w:rPr>
        <w:t xml:space="preserve"> </w:t>
      </w:r>
      <w:r>
        <w:rPr>
          <w:rFonts w:ascii="Times New Roman" w:eastAsia="Calibri" w:hAnsi="Times New Roman" w:cs="Times New Roman"/>
          <w:sz w:val="24"/>
          <w:szCs w:val="24"/>
        </w:rPr>
        <w:t>se</w:t>
      </w:r>
      <w:r w:rsidRPr="006D3308">
        <w:rPr>
          <w:rFonts w:ascii="Times New Roman" w:eastAsia="Calibri" w:hAnsi="Times New Roman" w:cs="Times New Roman"/>
          <w:sz w:val="24"/>
          <w:szCs w:val="24"/>
        </w:rPr>
        <w:t xml:space="preserve"> preispita s obzirom da je ove godine (2019.) donesen zakon naziva Zakon o pristupačnosti mrežnih stranica i programskih rješenja za pokretne uređaje tijela javnog sektora, koji je objavljen u „Narodnim novinama“, broj 17/19, a stupa na </w:t>
      </w:r>
      <w:r w:rsidRPr="006D3308">
        <w:rPr>
          <w:rFonts w:ascii="Times New Roman" w:eastAsia="Calibri" w:hAnsi="Times New Roman" w:cs="Times New Roman"/>
          <w:sz w:val="24"/>
          <w:szCs w:val="24"/>
        </w:rPr>
        <w:lastRenderedPageBreak/>
        <w:t>snagu 23. rujna 2019. godine. Nositelj izrade toga Zakona bio je Središnji državni ured za razvoj digitalnog društva.</w:t>
      </w:r>
    </w:p>
    <w:p w14:paraId="783AB729" w14:textId="77777777" w:rsidR="00850D4B" w:rsidRPr="006D3308" w:rsidRDefault="00850D4B" w:rsidP="00850D4B">
      <w:pPr>
        <w:spacing w:after="0" w:line="240" w:lineRule="auto"/>
        <w:ind w:firstLine="709"/>
        <w:jc w:val="both"/>
        <w:rPr>
          <w:rFonts w:ascii="Times New Roman" w:eastAsia="Calibri" w:hAnsi="Times New Roman" w:cs="Times New Roman"/>
          <w:i/>
          <w:sz w:val="24"/>
          <w:szCs w:val="24"/>
        </w:rPr>
      </w:pPr>
    </w:p>
    <w:p w14:paraId="783AB72A" w14:textId="77777777" w:rsidR="006A29CA" w:rsidRDefault="006A29CA" w:rsidP="00103E92">
      <w:pPr>
        <w:spacing w:after="0" w:line="240" w:lineRule="auto"/>
        <w:ind w:firstLine="709"/>
        <w:jc w:val="both"/>
        <w:rPr>
          <w:rFonts w:ascii="Times New Roman" w:hAnsi="Times New Roman" w:cs="Times New Roman"/>
          <w:sz w:val="24"/>
          <w:szCs w:val="24"/>
        </w:rPr>
      </w:pPr>
      <w:r w:rsidRPr="00A650DF">
        <w:rPr>
          <w:rFonts w:ascii="Times New Roman" w:hAnsi="Times New Roman" w:cs="Times New Roman"/>
          <w:sz w:val="24"/>
          <w:szCs w:val="24"/>
        </w:rPr>
        <w:t xml:space="preserve">Vezano uz točku 7. „Jednakost i diskriminacija“ Izvješća, Vlada Republike Hrvatske </w:t>
      </w:r>
      <w:r>
        <w:rPr>
          <w:rFonts w:ascii="Times New Roman" w:hAnsi="Times New Roman" w:cs="Times New Roman"/>
          <w:sz w:val="24"/>
          <w:szCs w:val="24"/>
        </w:rPr>
        <w:t>predlaže</w:t>
      </w:r>
      <w:r w:rsidRPr="00A650DF">
        <w:rPr>
          <w:rFonts w:ascii="Times New Roman" w:hAnsi="Times New Roman" w:cs="Times New Roman"/>
          <w:sz w:val="24"/>
          <w:szCs w:val="24"/>
        </w:rPr>
        <w:t xml:space="preserve"> da se </w:t>
      </w:r>
      <w:r>
        <w:rPr>
          <w:rFonts w:ascii="Times New Roman" w:hAnsi="Times New Roman" w:cs="Times New Roman"/>
          <w:sz w:val="24"/>
          <w:szCs w:val="24"/>
        </w:rPr>
        <w:t>podatak</w:t>
      </w:r>
      <w:r w:rsidRPr="00A650DF">
        <w:rPr>
          <w:rFonts w:ascii="Times New Roman" w:hAnsi="Times New Roman" w:cs="Times New Roman"/>
          <w:sz w:val="24"/>
          <w:szCs w:val="24"/>
        </w:rPr>
        <w:t xml:space="preserve"> da su održane radionice za koordinatore u ministarstvima na temu Antidiskriminacija u europskim i u investicijskim fondovima (ESI fondovima)</w:t>
      </w:r>
      <w:r>
        <w:rPr>
          <w:rFonts w:ascii="Times New Roman" w:hAnsi="Times New Roman" w:cs="Times New Roman"/>
          <w:sz w:val="24"/>
          <w:szCs w:val="24"/>
        </w:rPr>
        <w:t xml:space="preserve"> r</w:t>
      </w:r>
      <w:r w:rsidRPr="00A650DF">
        <w:rPr>
          <w:rFonts w:ascii="Times New Roman" w:hAnsi="Times New Roman" w:cs="Times New Roman"/>
          <w:sz w:val="24"/>
          <w:szCs w:val="24"/>
        </w:rPr>
        <w:t>adi točnosti informacija</w:t>
      </w:r>
      <w:r>
        <w:rPr>
          <w:rFonts w:ascii="Times New Roman" w:hAnsi="Times New Roman" w:cs="Times New Roman"/>
          <w:sz w:val="24"/>
          <w:szCs w:val="24"/>
        </w:rPr>
        <w:t xml:space="preserve"> ispravi budući da </w:t>
      </w:r>
      <w:r w:rsidRPr="00A650DF">
        <w:rPr>
          <w:rFonts w:ascii="Times New Roman" w:hAnsi="Times New Roman" w:cs="Times New Roman"/>
          <w:sz w:val="24"/>
          <w:szCs w:val="24"/>
        </w:rPr>
        <w:t>su u pitanju radionice koje Ministarstvo regionalnoga razvoja i  fondova E</w:t>
      </w:r>
      <w:r w:rsidR="00103E92">
        <w:rPr>
          <w:rFonts w:ascii="Times New Roman" w:hAnsi="Times New Roman" w:cs="Times New Roman"/>
          <w:sz w:val="24"/>
          <w:szCs w:val="24"/>
        </w:rPr>
        <w:t>uropske unije</w:t>
      </w:r>
      <w:r w:rsidRPr="00A650DF">
        <w:rPr>
          <w:rFonts w:ascii="Times New Roman" w:hAnsi="Times New Roman" w:cs="Times New Roman"/>
          <w:sz w:val="24"/>
          <w:szCs w:val="24"/>
        </w:rPr>
        <w:t xml:space="preserve"> organizira za zaposlenike koji rade u sustavu upravljanja i kontrole europskih strukturnih i investicijskih fondova, a ne samo koordinatora. </w:t>
      </w:r>
    </w:p>
    <w:p w14:paraId="783AB72B" w14:textId="77777777" w:rsidR="00103E92" w:rsidRPr="00A650DF" w:rsidRDefault="00103E92" w:rsidP="00103E92">
      <w:pPr>
        <w:spacing w:after="0" w:line="240" w:lineRule="auto"/>
        <w:ind w:firstLine="709"/>
        <w:jc w:val="both"/>
        <w:rPr>
          <w:rFonts w:ascii="Times New Roman" w:hAnsi="Times New Roman" w:cs="Times New Roman"/>
          <w:sz w:val="24"/>
          <w:szCs w:val="24"/>
        </w:rPr>
      </w:pPr>
    </w:p>
    <w:p w14:paraId="783AB72C" w14:textId="77777777" w:rsidR="006A29CA" w:rsidRDefault="006A29CA" w:rsidP="00103E92">
      <w:pPr>
        <w:spacing w:after="0" w:line="240" w:lineRule="auto"/>
        <w:ind w:firstLine="709"/>
        <w:jc w:val="both"/>
        <w:rPr>
          <w:rFonts w:ascii="Times New Roman" w:hAnsi="Times New Roman" w:cs="Times New Roman"/>
          <w:sz w:val="24"/>
          <w:szCs w:val="24"/>
        </w:rPr>
      </w:pPr>
      <w:r w:rsidRPr="00A650DF">
        <w:rPr>
          <w:rFonts w:ascii="Times New Roman" w:hAnsi="Times New Roman" w:cs="Times New Roman"/>
          <w:sz w:val="24"/>
          <w:szCs w:val="24"/>
        </w:rPr>
        <w:t xml:space="preserve">Vezano uz </w:t>
      </w:r>
      <w:r>
        <w:rPr>
          <w:rFonts w:ascii="Times New Roman" w:hAnsi="Times New Roman" w:cs="Times New Roman"/>
          <w:sz w:val="24"/>
          <w:szCs w:val="24"/>
        </w:rPr>
        <w:t>točku 9. „Osobna sloboda i sigurnost“, podtočku</w:t>
      </w:r>
      <w:r w:rsidRPr="00A650DF">
        <w:rPr>
          <w:rFonts w:ascii="Times New Roman" w:hAnsi="Times New Roman" w:cs="Times New Roman"/>
          <w:sz w:val="24"/>
          <w:szCs w:val="24"/>
        </w:rPr>
        <w:t xml:space="preserve"> 9.1. „Smještaj bez pristanaka temeljem članka 26. Zakona o zaštiti osoba s duševnim smetnjama“ podnaslov</w:t>
      </w:r>
      <w:r w:rsidRPr="00103E92">
        <w:rPr>
          <w:rFonts w:ascii="Times New Roman" w:hAnsi="Times New Roman" w:cs="Times New Roman"/>
          <w:sz w:val="24"/>
          <w:szCs w:val="24"/>
        </w:rPr>
        <w:t xml:space="preserve"> „</w:t>
      </w:r>
      <w:r w:rsidRPr="00A650DF">
        <w:rPr>
          <w:rFonts w:ascii="Times New Roman" w:hAnsi="Times New Roman" w:cs="Times New Roman"/>
          <w:sz w:val="24"/>
          <w:szCs w:val="24"/>
        </w:rPr>
        <w:t>Zaštita mentalnog zdravlja u zajednici</w:t>
      </w:r>
      <w:r>
        <w:rPr>
          <w:rFonts w:ascii="Times New Roman" w:hAnsi="Times New Roman" w:cs="Times New Roman"/>
          <w:sz w:val="24"/>
          <w:szCs w:val="24"/>
        </w:rPr>
        <w:t>“</w:t>
      </w:r>
      <w:r w:rsidRPr="00A650DF">
        <w:rPr>
          <w:rFonts w:ascii="Times New Roman" w:hAnsi="Times New Roman" w:cs="Times New Roman"/>
          <w:sz w:val="24"/>
          <w:szCs w:val="24"/>
        </w:rPr>
        <w:t>,</w:t>
      </w:r>
      <w:r w:rsidRPr="00103E92">
        <w:rPr>
          <w:rFonts w:ascii="Times New Roman" w:hAnsi="Times New Roman" w:cs="Times New Roman"/>
          <w:sz w:val="24"/>
          <w:szCs w:val="24"/>
        </w:rPr>
        <w:t xml:space="preserve"> </w:t>
      </w:r>
      <w:r w:rsidRPr="00A650DF">
        <w:rPr>
          <w:rFonts w:ascii="Times New Roman" w:hAnsi="Times New Roman" w:cs="Times New Roman"/>
          <w:sz w:val="24"/>
          <w:szCs w:val="24"/>
        </w:rPr>
        <w:t>Vlada Republike Hrvatske napominje da Ministarstvo zdravstva priprema Strat</w:t>
      </w:r>
      <w:r w:rsidR="00103E92">
        <w:rPr>
          <w:rFonts w:ascii="Times New Roman" w:hAnsi="Times New Roman" w:cs="Times New Roman"/>
          <w:sz w:val="24"/>
          <w:szCs w:val="24"/>
        </w:rPr>
        <w:t>egiju razvoja mentalnog zdravlja</w:t>
      </w:r>
      <w:r w:rsidRPr="00A650DF">
        <w:rPr>
          <w:rFonts w:ascii="Times New Roman" w:hAnsi="Times New Roman" w:cs="Times New Roman"/>
          <w:sz w:val="24"/>
          <w:szCs w:val="24"/>
        </w:rPr>
        <w:t xml:space="preserve"> za naredn</w:t>
      </w:r>
      <w:r w:rsidR="00103E92">
        <w:rPr>
          <w:rFonts w:ascii="Times New Roman" w:hAnsi="Times New Roman" w:cs="Times New Roman"/>
          <w:sz w:val="24"/>
          <w:szCs w:val="24"/>
        </w:rPr>
        <w:t>o razdoblje t</w:t>
      </w:r>
      <w:r w:rsidRPr="00A650DF">
        <w:rPr>
          <w:rFonts w:ascii="Times New Roman" w:hAnsi="Times New Roman" w:cs="Times New Roman"/>
          <w:sz w:val="24"/>
          <w:szCs w:val="24"/>
        </w:rPr>
        <w:t>e je uključeno u aktivnosti provedbe Pilot projekta probira i dijagnostiku poremećaja iz spektra autizma na području Osječko-baranjske županije. Također, Ministarstvo za demografiju, obitelj, mlade i socijalnu politiku kroz proces deinstitucionalizacije i transformacije započelo je proces osiguravanja usluga u zajednici uključivanjem osoba s mentalnim oštećenjima u program organiziranog stanovanja uz podršku</w:t>
      </w:r>
      <w:r>
        <w:rPr>
          <w:rFonts w:ascii="Times New Roman" w:hAnsi="Times New Roman" w:cs="Times New Roman"/>
          <w:sz w:val="24"/>
          <w:szCs w:val="24"/>
        </w:rPr>
        <w:t xml:space="preserve">, kao i unapređuje </w:t>
      </w:r>
      <w:r w:rsidRPr="00A650DF">
        <w:rPr>
          <w:rFonts w:ascii="Times New Roman" w:hAnsi="Times New Roman" w:cs="Times New Roman"/>
          <w:sz w:val="24"/>
          <w:szCs w:val="24"/>
        </w:rPr>
        <w:t>dostupnost usluge psihosocijalne podrške što će nastaviti i u narednom razdoblju.</w:t>
      </w:r>
    </w:p>
    <w:p w14:paraId="783AB72D" w14:textId="77777777" w:rsidR="00103E92" w:rsidRPr="00A650DF" w:rsidRDefault="00103E92" w:rsidP="00103E92">
      <w:pPr>
        <w:spacing w:after="0" w:line="240" w:lineRule="auto"/>
        <w:ind w:firstLine="709"/>
        <w:jc w:val="both"/>
        <w:rPr>
          <w:rFonts w:ascii="Times New Roman" w:hAnsi="Times New Roman" w:cs="Times New Roman"/>
          <w:sz w:val="24"/>
          <w:szCs w:val="24"/>
        </w:rPr>
      </w:pPr>
    </w:p>
    <w:p w14:paraId="783AB72E" w14:textId="77777777" w:rsidR="006A29CA" w:rsidRDefault="006A29CA" w:rsidP="00103E92">
      <w:pPr>
        <w:spacing w:after="0" w:line="240" w:lineRule="auto"/>
        <w:ind w:firstLine="709"/>
        <w:jc w:val="both"/>
        <w:rPr>
          <w:rFonts w:ascii="Times New Roman" w:hAnsi="Times New Roman" w:cs="Times New Roman"/>
          <w:sz w:val="24"/>
          <w:szCs w:val="24"/>
        </w:rPr>
      </w:pPr>
      <w:r w:rsidRPr="00A650DF">
        <w:rPr>
          <w:rFonts w:ascii="Times New Roman" w:hAnsi="Times New Roman" w:cs="Times New Roman"/>
          <w:sz w:val="24"/>
          <w:szCs w:val="24"/>
        </w:rPr>
        <w:t xml:space="preserve">Vezano uz </w:t>
      </w:r>
      <w:r>
        <w:rPr>
          <w:rFonts w:ascii="Times New Roman" w:hAnsi="Times New Roman" w:cs="Times New Roman"/>
          <w:sz w:val="24"/>
          <w:szCs w:val="24"/>
        </w:rPr>
        <w:t>točku 9. „Osobna sloboda i sigurnost“, pod</w:t>
      </w:r>
      <w:r w:rsidRPr="00A650DF">
        <w:rPr>
          <w:rFonts w:ascii="Times New Roman" w:hAnsi="Times New Roman" w:cs="Times New Roman"/>
          <w:sz w:val="24"/>
          <w:szCs w:val="24"/>
        </w:rPr>
        <w:t xml:space="preserve">točku 9.2. „Zatvorski sustav“ na stranici 63. Izvješća, </w:t>
      </w:r>
      <w:r>
        <w:rPr>
          <w:rFonts w:ascii="Times New Roman" w:hAnsi="Times New Roman" w:cs="Times New Roman"/>
          <w:sz w:val="24"/>
          <w:szCs w:val="24"/>
        </w:rPr>
        <w:t>podnaslov</w:t>
      </w:r>
      <w:r w:rsidRPr="00A650DF">
        <w:rPr>
          <w:rFonts w:ascii="Times New Roman" w:hAnsi="Times New Roman" w:cs="Times New Roman"/>
          <w:sz w:val="24"/>
          <w:szCs w:val="24"/>
        </w:rPr>
        <w:t xml:space="preserve"> „Počinjenje kaznenog djela u stanju neubrojivosti“ i sadržaj pod tim podnaslovom, Vlada Republike Hrvatske skreće pozornost kako je neubrojiva osoba sukladno članku 24. stavk</w:t>
      </w:r>
      <w:r w:rsidR="00103E92">
        <w:rPr>
          <w:rFonts w:ascii="Times New Roman" w:hAnsi="Times New Roman" w:cs="Times New Roman"/>
          <w:sz w:val="24"/>
          <w:szCs w:val="24"/>
        </w:rPr>
        <w:t>u</w:t>
      </w:r>
      <w:r w:rsidRPr="00A650DF">
        <w:rPr>
          <w:rFonts w:ascii="Times New Roman" w:hAnsi="Times New Roman" w:cs="Times New Roman"/>
          <w:sz w:val="24"/>
          <w:szCs w:val="24"/>
        </w:rPr>
        <w:t xml:space="preserve"> 2. Kaznenog zakona (</w:t>
      </w:r>
      <w:r w:rsidR="00103E92">
        <w:rPr>
          <w:rFonts w:ascii="Times New Roman" w:hAnsi="Times New Roman" w:cs="Times New Roman"/>
          <w:sz w:val="24"/>
          <w:szCs w:val="24"/>
        </w:rPr>
        <w:t>Narodne novine,</w:t>
      </w:r>
      <w:r w:rsidRPr="00A650DF">
        <w:rPr>
          <w:rFonts w:ascii="Times New Roman" w:hAnsi="Times New Roman" w:cs="Times New Roman"/>
          <w:sz w:val="24"/>
          <w:szCs w:val="24"/>
        </w:rPr>
        <w:t xml:space="preserve"> br</w:t>
      </w:r>
      <w:r w:rsidR="003A4A11">
        <w:rPr>
          <w:rFonts w:ascii="Times New Roman" w:hAnsi="Times New Roman" w:cs="Times New Roman"/>
          <w:sz w:val="24"/>
          <w:szCs w:val="24"/>
        </w:rPr>
        <w:t>.</w:t>
      </w:r>
      <w:r w:rsidRPr="00A650DF">
        <w:rPr>
          <w:rFonts w:ascii="Times New Roman" w:hAnsi="Times New Roman" w:cs="Times New Roman"/>
          <w:sz w:val="24"/>
          <w:szCs w:val="24"/>
        </w:rPr>
        <w:t xml:space="preserve"> 125/11, 144/12, 56/15, 61/15, 101/17 i 118/18</w:t>
      </w:r>
      <w:r w:rsidR="003A4A11">
        <w:rPr>
          <w:rFonts w:ascii="Times New Roman" w:hAnsi="Times New Roman" w:cs="Times New Roman"/>
          <w:sz w:val="24"/>
          <w:szCs w:val="24"/>
        </w:rPr>
        <w:t>, dalje u tekstu</w:t>
      </w:r>
      <w:r w:rsidRPr="00A650DF">
        <w:rPr>
          <w:rFonts w:ascii="Times New Roman" w:hAnsi="Times New Roman" w:cs="Times New Roman"/>
          <w:sz w:val="24"/>
          <w:szCs w:val="24"/>
        </w:rPr>
        <w:t>: Kazneni zakon) osoba koja u vrijeme ostvarenja protupravnog djela nije mogla shvatiti značenje svojeg postupanja ili nije mogla vladati svojom voljom zbog duševne bolesti, privremene duševne poremećenosti, nedovoljnog duševnog razvitka ili neke druge teže duševne smetnje i koja, temeljem članka 24. stavk</w:t>
      </w:r>
      <w:r w:rsidR="003A4A11">
        <w:rPr>
          <w:rFonts w:ascii="Times New Roman" w:hAnsi="Times New Roman" w:cs="Times New Roman"/>
          <w:sz w:val="24"/>
          <w:szCs w:val="24"/>
        </w:rPr>
        <w:t>a</w:t>
      </w:r>
      <w:r w:rsidRPr="00A650DF">
        <w:rPr>
          <w:rFonts w:ascii="Times New Roman" w:hAnsi="Times New Roman" w:cs="Times New Roman"/>
          <w:sz w:val="24"/>
          <w:szCs w:val="24"/>
        </w:rPr>
        <w:t xml:space="preserve"> 1. Kaznenog zakona nije kriva i ne može joj se izreći kazna. Nastavno, prema odredbi članak 554. stavka 1. Zakona o kaznenom postupku (Narodne novine br</w:t>
      </w:r>
      <w:r w:rsidR="003A4A11">
        <w:rPr>
          <w:rFonts w:ascii="Times New Roman" w:hAnsi="Times New Roman" w:cs="Times New Roman"/>
          <w:sz w:val="24"/>
          <w:szCs w:val="24"/>
        </w:rPr>
        <w:t>.</w:t>
      </w:r>
      <w:r w:rsidRPr="00A650DF">
        <w:rPr>
          <w:rFonts w:ascii="Times New Roman" w:hAnsi="Times New Roman" w:cs="Times New Roman"/>
          <w:sz w:val="24"/>
          <w:szCs w:val="24"/>
        </w:rPr>
        <w:t xml:space="preserve"> 152/08, 76/09, 80/11, 121/11, 91/12 – odluka Ustavnog suda,143/12, 56/13, 145/13, 152/14 i 70/17) ako je državni odvjetnik postavio zahtjev iz članka 550. stavka 1. tog </w:t>
      </w:r>
      <w:r w:rsidR="003A4A11">
        <w:rPr>
          <w:rFonts w:ascii="Times New Roman" w:hAnsi="Times New Roman" w:cs="Times New Roman"/>
          <w:sz w:val="24"/>
          <w:szCs w:val="24"/>
        </w:rPr>
        <w:t>Z</w:t>
      </w:r>
      <w:r w:rsidRPr="00A650DF">
        <w:rPr>
          <w:rFonts w:ascii="Times New Roman" w:hAnsi="Times New Roman" w:cs="Times New Roman"/>
          <w:sz w:val="24"/>
          <w:szCs w:val="24"/>
        </w:rPr>
        <w:t>akona, a sud nakon provedene rasprave utvrdi da je optuženik u stanju neubrojivosti počinio protupravno djelo te da postoje uvjeti za određivanje prisilnog smještaja optuženika u psihijatrijsku ustanovu ili za njegovo psihijatrijsko liječenje na slobodi prema odredbama Zakona o zaštiti osoba s duševnim smetnjama (</w:t>
      </w:r>
      <w:r w:rsidR="003A4A11">
        <w:rPr>
          <w:rFonts w:ascii="Times New Roman" w:hAnsi="Times New Roman" w:cs="Times New Roman"/>
          <w:sz w:val="24"/>
          <w:szCs w:val="24"/>
        </w:rPr>
        <w:t>Narodne novine, broj:</w:t>
      </w:r>
      <w:r w:rsidRPr="00A650DF">
        <w:rPr>
          <w:rFonts w:ascii="Times New Roman" w:hAnsi="Times New Roman" w:cs="Times New Roman"/>
          <w:sz w:val="24"/>
          <w:szCs w:val="24"/>
        </w:rPr>
        <w:t xml:space="preserve"> 76/14; dalje</w:t>
      </w:r>
      <w:r w:rsidR="003A4A11">
        <w:rPr>
          <w:rFonts w:ascii="Times New Roman" w:hAnsi="Times New Roman" w:cs="Times New Roman"/>
          <w:sz w:val="24"/>
          <w:szCs w:val="24"/>
        </w:rPr>
        <w:t xml:space="preserve"> u tekstu</w:t>
      </w:r>
      <w:r w:rsidRPr="00A650DF">
        <w:rPr>
          <w:rFonts w:ascii="Times New Roman" w:hAnsi="Times New Roman" w:cs="Times New Roman"/>
          <w:sz w:val="24"/>
          <w:szCs w:val="24"/>
        </w:rPr>
        <w:t>: ZZODS), donijet će presudu kojom se utvrđuje da je optuženik počinio protupravno djelo, da ga je počinio u stanju neubrojivosti te odrediti prisilni smještaj u psihijatrijsku ustanovu ili psihijatrijsko liječenje na slobodi u trajanju šest mjeseci.  Na stranici 66. Izvješća navodi se da ZZODS dopušta i regulira prisilna postupanja, uključujući i mogućnost primjene, primjeric</w:t>
      </w:r>
      <w:r w:rsidR="00003434">
        <w:rPr>
          <w:rFonts w:ascii="Times New Roman" w:hAnsi="Times New Roman" w:cs="Times New Roman"/>
          <w:sz w:val="24"/>
          <w:szCs w:val="24"/>
        </w:rPr>
        <w:t>e</w:t>
      </w:r>
      <w:r w:rsidRPr="00A650DF">
        <w:rPr>
          <w:rFonts w:ascii="Times New Roman" w:hAnsi="Times New Roman" w:cs="Times New Roman"/>
          <w:sz w:val="24"/>
          <w:szCs w:val="24"/>
        </w:rPr>
        <w:t xml:space="preserve">, elektrokonvulzivne terapije. </w:t>
      </w:r>
      <w:r>
        <w:rPr>
          <w:rFonts w:ascii="Times New Roman" w:hAnsi="Times New Roman" w:cs="Times New Roman"/>
          <w:sz w:val="24"/>
          <w:szCs w:val="24"/>
        </w:rPr>
        <w:t>Vlada Republike Hrvatske ukazuje</w:t>
      </w:r>
      <w:r w:rsidRPr="00A650DF">
        <w:rPr>
          <w:rFonts w:ascii="Times New Roman" w:hAnsi="Times New Roman" w:cs="Times New Roman"/>
          <w:sz w:val="24"/>
          <w:szCs w:val="24"/>
        </w:rPr>
        <w:t xml:space="preserve"> da su mjere prisile, prema članku 61. ZZODS-a, isključivo sredstva i metode za fizičko ograničavanje kretanja i djelovanja osobe s težim duševnim smetnjama koja je smještena u psihijatrijskoj ustanovi. </w:t>
      </w:r>
    </w:p>
    <w:p w14:paraId="783AB72F" w14:textId="77777777" w:rsidR="00103E92" w:rsidRDefault="00103E92" w:rsidP="00103E92">
      <w:pPr>
        <w:spacing w:after="0" w:line="240" w:lineRule="auto"/>
        <w:ind w:firstLine="709"/>
        <w:jc w:val="both"/>
        <w:rPr>
          <w:rFonts w:ascii="Times New Roman" w:hAnsi="Times New Roman" w:cs="Times New Roman"/>
          <w:sz w:val="24"/>
          <w:szCs w:val="24"/>
        </w:rPr>
      </w:pPr>
    </w:p>
    <w:p w14:paraId="783AB730" w14:textId="77777777" w:rsidR="006A29CA" w:rsidRPr="00C32260" w:rsidRDefault="006A29CA" w:rsidP="006A29CA">
      <w:pPr>
        <w:pStyle w:val="Default"/>
        <w:ind w:firstLine="708"/>
        <w:jc w:val="both"/>
        <w:rPr>
          <w:rFonts w:ascii="Times New Roman" w:hAnsi="Times New Roman" w:cs="Times New Roman"/>
          <w:color w:val="auto"/>
        </w:rPr>
      </w:pPr>
      <w:r w:rsidRPr="007F5230">
        <w:rPr>
          <w:rFonts w:ascii="Times New Roman" w:hAnsi="Times New Roman" w:cs="Times New Roman"/>
          <w:color w:val="auto"/>
        </w:rPr>
        <w:t>Vezano uz „Pristupačan prijevoz za osobe s invaliditetom u zatvorskom sustavu“</w:t>
      </w:r>
      <w:r w:rsidRPr="007F5230">
        <w:rPr>
          <w:rFonts w:ascii="Times New Roman" w:hAnsi="Times New Roman" w:cs="Times New Roman"/>
          <w:bCs/>
          <w:color w:val="auto"/>
        </w:rPr>
        <w:t xml:space="preserve">, </w:t>
      </w:r>
      <w:r w:rsidRPr="007F5230">
        <w:rPr>
          <w:rFonts w:ascii="Times New Roman" w:hAnsi="Times New Roman" w:cs="Times New Roman"/>
        </w:rPr>
        <w:t>u dijelu teksta Izvješća koji glasi: “</w:t>
      </w:r>
      <w:r w:rsidRPr="007F5230">
        <w:rPr>
          <w:rFonts w:ascii="Times New Roman" w:hAnsi="Times New Roman" w:cs="Times New Roman"/>
          <w:color w:val="auto"/>
        </w:rPr>
        <w:t xml:space="preserve">Slijedom postupanja pravobraniteljice za osobe s invaliditetom na temelju predstavke zatvorenika s invaliditetom zbog nepostojanja prilagođenog prijevoznog sredstva u Kaznionici u Glini i načina rješavanja osiguranjem odgovarajućeg prijevoznog sredstva ili usluge prijevoza iz vlastitih sredstava kaznionice/zatvora, nedvojbeno je kako se </w:t>
      </w:r>
      <w:r w:rsidRPr="007F5230">
        <w:rPr>
          <w:rFonts w:ascii="Times New Roman" w:hAnsi="Times New Roman" w:cs="Times New Roman"/>
          <w:color w:val="auto"/>
        </w:rPr>
        <w:lastRenderedPageBreak/>
        <w:t>problematika pristupačnosti prostora i pristupačnosti prijevoznih sredstava u zatvorskom sustavu rješava stihijski. Mišljenja smo kako bi takva financijska sredstva trebala biti osigurana iz Državnog proračuna s pozicije Ministarstva pravosuđa, a ne uvjetovana vlastitim sredstvima svake kaznionice i/ili zatvora zasebno, što bi olakšalo provedbu i omogućilo ostvarivanje pristupačnosti u vidu razumne prilagodbe, posebice s obzirom da takva izdvajanja za sustav ne bi predstavljala nesrazmjeran trošak.“, Vlada republike Hrvatske ističe da su potrebna financijska sredstva za rad kaznenih tijela, pa tako i za rješavanje/osiguranje odgovarajućeg prijevoznog</w:t>
      </w:r>
      <w:r w:rsidRPr="00C32260">
        <w:rPr>
          <w:rFonts w:ascii="Times New Roman" w:hAnsi="Times New Roman" w:cs="Times New Roman"/>
          <w:color w:val="auto"/>
        </w:rPr>
        <w:t xml:space="preserve"> sredstva/usluge prijevoza zatvorenika, osigurana </w:t>
      </w:r>
      <w:r w:rsidR="00A647B7">
        <w:rPr>
          <w:rFonts w:ascii="Times New Roman" w:hAnsi="Times New Roman" w:cs="Times New Roman"/>
          <w:color w:val="auto"/>
        </w:rPr>
        <w:t>d</w:t>
      </w:r>
      <w:r w:rsidRPr="00C32260">
        <w:rPr>
          <w:rFonts w:ascii="Times New Roman" w:hAnsi="Times New Roman" w:cs="Times New Roman"/>
          <w:color w:val="auto"/>
        </w:rPr>
        <w:t>ržavnim proračunom</w:t>
      </w:r>
      <w:r w:rsidR="00A647B7">
        <w:rPr>
          <w:rFonts w:ascii="Times New Roman" w:hAnsi="Times New Roman" w:cs="Times New Roman"/>
          <w:color w:val="auto"/>
        </w:rPr>
        <w:t xml:space="preserve"> Republike Hrvatske</w:t>
      </w:r>
      <w:r w:rsidRPr="00C32260">
        <w:rPr>
          <w:rFonts w:ascii="Times New Roman" w:hAnsi="Times New Roman" w:cs="Times New Roman"/>
          <w:color w:val="auto"/>
        </w:rPr>
        <w:t>. P</w:t>
      </w:r>
      <w:r w:rsidRPr="00C32260">
        <w:rPr>
          <w:rFonts w:ascii="Times New Roman" w:hAnsi="Times New Roman" w:cs="Times New Roman"/>
        </w:rPr>
        <w:t xml:space="preserve">ojedina kaznena tijela, s ustrojenim odjelom za rad, organiziraju rad zatvorenicima te ostvaruju dopunska sredstva. Temeljem proračuna prihoda iz </w:t>
      </w:r>
      <w:r w:rsidR="00A647B7">
        <w:rPr>
          <w:rFonts w:ascii="Times New Roman" w:hAnsi="Times New Roman" w:cs="Times New Roman"/>
        </w:rPr>
        <w:t>d</w:t>
      </w:r>
      <w:r w:rsidRPr="00C32260">
        <w:rPr>
          <w:rFonts w:ascii="Times New Roman" w:hAnsi="Times New Roman" w:cs="Times New Roman"/>
        </w:rPr>
        <w:t>ržavnog proračuna</w:t>
      </w:r>
      <w:r w:rsidR="00A647B7">
        <w:rPr>
          <w:rFonts w:ascii="Times New Roman" w:hAnsi="Times New Roman" w:cs="Times New Roman"/>
        </w:rPr>
        <w:t xml:space="preserve"> </w:t>
      </w:r>
      <w:r w:rsidR="00A647B7">
        <w:rPr>
          <w:rFonts w:ascii="Times New Roman" w:hAnsi="Times New Roman" w:cs="Times New Roman"/>
          <w:color w:val="auto"/>
        </w:rPr>
        <w:t>Republike Hrvatske</w:t>
      </w:r>
      <w:r w:rsidRPr="00C32260">
        <w:rPr>
          <w:rFonts w:ascii="Times New Roman" w:hAnsi="Times New Roman" w:cs="Times New Roman"/>
        </w:rPr>
        <w:t>, te planiranih izdataka, Kaznionica u Glini, koristi ostvarena dopunska sredstva za obavljanje redovne djelatnosti i u svrhu poboljšanja uvjeta života i rada zatvorenika, za tehnološko unapr</w:t>
      </w:r>
      <w:r w:rsidR="00A647B7">
        <w:rPr>
          <w:rFonts w:ascii="Times New Roman" w:hAnsi="Times New Roman" w:cs="Times New Roman"/>
        </w:rPr>
        <w:t>j</w:t>
      </w:r>
      <w:r w:rsidRPr="00C32260">
        <w:rPr>
          <w:rFonts w:ascii="Times New Roman" w:hAnsi="Times New Roman" w:cs="Times New Roman"/>
        </w:rPr>
        <w:t>eđenje rada te za ostale tekuće i kapitalne rashode.</w:t>
      </w:r>
      <w:r w:rsidRPr="00C32260">
        <w:rPr>
          <w:rFonts w:ascii="Times New Roman" w:hAnsi="Times New Roman" w:cs="Times New Roman"/>
          <w:color w:val="auto"/>
        </w:rPr>
        <w:t xml:space="preserve"> Sukladno navedenom dana je i predmetna suglasnost Središnjeg ureda Uprave za zatvorski sustav i probaciju</w:t>
      </w:r>
      <w:r>
        <w:rPr>
          <w:rFonts w:ascii="Times New Roman" w:hAnsi="Times New Roman" w:cs="Times New Roman"/>
          <w:color w:val="auto"/>
        </w:rPr>
        <w:t>, Ministarstva pravosuđa</w:t>
      </w:r>
      <w:r w:rsidRPr="00C32260">
        <w:rPr>
          <w:rFonts w:ascii="Times New Roman" w:hAnsi="Times New Roman" w:cs="Times New Roman"/>
          <w:color w:val="auto"/>
        </w:rPr>
        <w:t xml:space="preserve"> koja je i navedena u tekstu Izvješća pod naslovom 9.2. Zatvorski sustav, Pristupačan prijevoz za osobe s invaliditetom u zatvorskom sustavu. Također, navođenje da nabavka vozila prilagođenog za osobe s najtežim tjelesnim oštećenjem ne bi predstavljala nesrazmjeran trošak za Kaznionicu Glini i Upravu za zatvorski sustav i probaciju</w:t>
      </w:r>
      <w:r w:rsidRPr="0061471C">
        <w:rPr>
          <w:rFonts w:ascii="Times New Roman" w:hAnsi="Times New Roman" w:cs="Times New Roman"/>
          <w:color w:val="auto"/>
        </w:rPr>
        <w:t xml:space="preserve"> </w:t>
      </w:r>
      <w:r w:rsidR="00A647B7">
        <w:rPr>
          <w:rFonts w:ascii="Times New Roman" w:hAnsi="Times New Roman" w:cs="Times New Roman"/>
          <w:color w:val="auto"/>
        </w:rPr>
        <w:t>Vlada Republike Hrvatske</w:t>
      </w:r>
      <w:r w:rsidR="00A647B7" w:rsidRPr="0061471C">
        <w:rPr>
          <w:rFonts w:ascii="Times New Roman" w:hAnsi="Times New Roman" w:cs="Times New Roman"/>
          <w:color w:val="auto"/>
        </w:rPr>
        <w:t xml:space="preserve"> </w:t>
      </w:r>
      <w:r w:rsidRPr="0061471C">
        <w:rPr>
          <w:rFonts w:ascii="Times New Roman" w:hAnsi="Times New Roman" w:cs="Times New Roman"/>
          <w:color w:val="auto"/>
        </w:rPr>
        <w:t xml:space="preserve">smatra neopravdanim osobito jer se svrha (kvalitetan prijevoz uz osiguranje primjerene medicinske skrbi) može postići i na bolji i primjereniji način, a koji je ujedno i povoljniji za </w:t>
      </w:r>
      <w:r w:rsidR="00A647B7">
        <w:rPr>
          <w:rFonts w:ascii="Times New Roman" w:hAnsi="Times New Roman" w:cs="Times New Roman"/>
          <w:color w:val="auto"/>
        </w:rPr>
        <w:t>d</w:t>
      </w:r>
      <w:r w:rsidRPr="0061471C">
        <w:rPr>
          <w:rFonts w:ascii="Times New Roman" w:hAnsi="Times New Roman" w:cs="Times New Roman"/>
          <w:color w:val="auto"/>
        </w:rPr>
        <w:t>ržavni proračun</w:t>
      </w:r>
      <w:r w:rsidR="00A647B7">
        <w:rPr>
          <w:rFonts w:ascii="Times New Roman" w:hAnsi="Times New Roman" w:cs="Times New Roman"/>
          <w:color w:val="auto"/>
        </w:rPr>
        <w:t xml:space="preserve"> Republike Hrvatske</w:t>
      </w:r>
      <w:r w:rsidRPr="0061471C">
        <w:rPr>
          <w:rFonts w:ascii="Times New Roman" w:hAnsi="Times New Roman" w:cs="Times New Roman"/>
          <w:color w:val="auto"/>
        </w:rPr>
        <w:t xml:space="preserve">. Naime, sklapanjem Ugovora s društvom Sanitet d.o.o. iz Petrinje umjesto jednokratne kupnje specijaliziranog vozila sustavnim pristupom iznašlo se rješenje koje omogućuje ne samo primjeren prijevoz, već je uz navedeni prijevoz omogućeno po potrebi i angažiranje pratećeg specijaliziranog medicinskog osoblja što je u pojedinim situacijama </w:t>
      </w:r>
      <w:r w:rsidRPr="00C32260">
        <w:rPr>
          <w:rFonts w:ascii="Times New Roman" w:hAnsi="Times New Roman" w:cs="Times New Roman"/>
          <w:color w:val="auto"/>
        </w:rPr>
        <w:t>izuzetno bitno, a što se samom jednokratnom kupnjom vozila ne bi moglo postići (čl</w:t>
      </w:r>
      <w:r w:rsidR="00A647B7">
        <w:rPr>
          <w:rFonts w:ascii="Times New Roman" w:hAnsi="Times New Roman" w:cs="Times New Roman"/>
          <w:color w:val="auto"/>
        </w:rPr>
        <w:t xml:space="preserve">anci </w:t>
      </w:r>
      <w:r w:rsidRPr="00C32260">
        <w:rPr>
          <w:rFonts w:ascii="Times New Roman" w:hAnsi="Times New Roman" w:cs="Times New Roman"/>
          <w:color w:val="auto"/>
        </w:rPr>
        <w:t xml:space="preserve">4. i 5. Ugovora predviđaju mogućnost po potrebi korištenje usluge pratnje medicinskog tehničara/sestre ili liječnika). Navedenim pristupom postigao se i veći standard od onoga za kojeg se i dala preporuka. Također, navedenim se osigurala i bolja suradnja s lokalnom zajednicom, te </w:t>
      </w:r>
      <w:r w:rsidR="00A647B7">
        <w:rPr>
          <w:rFonts w:ascii="Times New Roman" w:hAnsi="Times New Roman" w:cs="Times New Roman"/>
          <w:color w:val="auto"/>
        </w:rPr>
        <w:t>Vlada Republike Hrvatske</w:t>
      </w:r>
      <w:r w:rsidR="00A647B7" w:rsidRPr="00C32260">
        <w:rPr>
          <w:rFonts w:ascii="Times New Roman" w:hAnsi="Times New Roman" w:cs="Times New Roman"/>
          <w:color w:val="auto"/>
        </w:rPr>
        <w:t xml:space="preserve"> </w:t>
      </w:r>
      <w:r w:rsidRPr="00C32260">
        <w:rPr>
          <w:rFonts w:ascii="Times New Roman" w:hAnsi="Times New Roman" w:cs="Times New Roman"/>
          <w:color w:val="auto"/>
        </w:rPr>
        <w:t>smatra da predstavlja dobar model za buduće postupanje i u drugim kaznenim tijelima.</w:t>
      </w:r>
    </w:p>
    <w:p w14:paraId="783AB731" w14:textId="77777777" w:rsidR="006A29CA" w:rsidRPr="00C32260" w:rsidRDefault="006A29CA" w:rsidP="00A647B7">
      <w:pPr>
        <w:pStyle w:val="Default"/>
        <w:jc w:val="both"/>
        <w:rPr>
          <w:rFonts w:ascii="Times New Roman" w:hAnsi="Times New Roman" w:cs="Times New Roman"/>
          <w:color w:val="auto"/>
        </w:rPr>
      </w:pPr>
    </w:p>
    <w:p w14:paraId="783AB732" w14:textId="77777777" w:rsidR="006A29CA" w:rsidRDefault="006A29CA" w:rsidP="00A647B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Vlada Republike Hrvatske o</w:t>
      </w:r>
      <w:r w:rsidRPr="00C32260">
        <w:rPr>
          <w:rFonts w:ascii="Times New Roman" w:hAnsi="Times New Roman" w:cs="Times New Roman"/>
          <w:sz w:val="24"/>
          <w:szCs w:val="24"/>
        </w:rPr>
        <w:t>vim putem želi naglasiti da je Centar za izobrazbu Uprave za zatvorski sustav i probaciju Ministarstva pravosuđa tijekom 2018. godine uspostavio suradnju s Uredom pravobraniteljice za osobe s invaliditetom na način da se u okviru temeljnog tečaja za službenike odjela osiguranja u kaznionicama i zatvorima Uprave za zatvorski sustav i probaciju organizira predavanje na kojem se polaznici tečaja imaju priliku upoznati s pravnim okvirom vezanim uz osobe s invaliditetom te svim izazovima s kojima se osobe s invaliditetom susreću u svakodnevici, s ciljem prepoznavanja i razumijevanja izazova osoba s invaliditetom, ukoliko se s njima susretnu tijekom rada u svojim kaznenim tijelima kako bi se pridonijelo stvaranju društva jednakih mogućnosti za sve građane. Centar za izobrazbu je tijekom 2018. godine imao suradnju i sa Zajednicom saveza osoba s invaliditetom Hrvatske (SOIH). </w:t>
      </w:r>
    </w:p>
    <w:p w14:paraId="783AB733" w14:textId="77777777" w:rsidR="00A647B7" w:rsidRPr="00C32260" w:rsidRDefault="00A647B7" w:rsidP="00A647B7">
      <w:pPr>
        <w:spacing w:after="0" w:line="240" w:lineRule="auto"/>
        <w:ind w:firstLine="708"/>
        <w:jc w:val="both"/>
        <w:rPr>
          <w:rFonts w:ascii="Times New Roman" w:hAnsi="Times New Roman" w:cs="Times New Roman"/>
          <w:sz w:val="24"/>
          <w:szCs w:val="24"/>
        </w:rPr>
      </w:pPr>
    </w:p>
    <w:p w14:paraId="783AB734" w14:textId="77777777" w:rsidR="006A29CA" w:rsidRDefault="006A29CA" w:rsidP="00A647B7">
      <w:pPr>
        <w:spacing w:after="0" w:line="240" w:lineRule="auto"/>
        <w:ind w:firstLine="708"/>
        <w:jc w:val="both"/>
        <w:rPr>
          <w:rFonts w:ascii="Times New Roman" w:hAnsi="Times New Roman" w:cs="Times New Roman"/>
          <w:sz w:val="24"/>
          <w:szCs w:val="24"/>
        </w:rPr>
      </w:pPr>
      <w:r w:rsidRPr="00C32260">
        <w:rPr>
          <w:rFonts w:ascii="Times New Roman" w:hAnsi="Times New Roman" w:cs="Times New Roman"/>
          <w:sz w:val="24"/>
          <w:szCs w:val="24"/>
        </w:rPr>
        <w:t xml:space="preserve">Vezano uz </w:t>
      </w:r>
      <w:r>
        <w:rPr>
          <w:rFonts w:ascii="Times New Roman" w:hAnsi="Times New Roman" w:cs="Times New Roman"/>
          <w:sz w:val="24"/>
          <w:szCs w:val="24"/>
        </w:rPr>
        <w:t>točku 10. „Sloboda od mučenja ili okrutnog, nečovječnog ili ponižavajućeg postupanja ili kažnjavanja“, pod</w:t>
      </w:r>
      <w:r w:rsidRPr="00C32260">
        <w:rPr>
          <w:rFonts w:ascii="Times New Roman" w:hAnsi="Times New Roman" w:cs="Times New Roman"/>
          <w:sz w:val="24"/>
          <w:szCs w:val="24"/>
        </w:rPr>
        <w:t>točku 10.1. „Primjena mjere prisile“</w:t>
      </w:r>
      <w:r w:rsidR="00A647B7">
        <w:rPr>
          <w:rFonts w:ascii="Times New Roman" w:hAnsi="Times New Roman" w:cs="Times New Roman"/>
          <w:sz w:val="24"/>
          <w:szCs w:val="24"/>
        </w:rPr>
        <w:t>,</w:t>
      </w:r>
      <w:r w:rsidRPr="00C32260">
        <w:rPr>
          <w:rFonts w:ascii="Times New Roman" w:hAnsi="Times New Roman" w:cs="Times New Roman"/>
          <w:b/>
          <w:sz w:val="24"/>
          <w:szCs w:val="24"/>
        </w:rPr>
        <w:t xml:space="preserve"> </w:t>
      </w:r>
      <w:r w:rsidRPr="00C32260">
        <w:rPr>
          <w:rFonts w:ascii="Times New Roman" w:hAnsi="Times New Roman" w:cs="Times New Roman"/>
          <w:sz w:val="24"/>
          <w:szCs w:val="24"/>
        </w:rPr>
        <w:t xml:space="preserve">Vlada Republike Hrvatske napominje da Ministarstvo za demografiju, obitelj, mlade i socijalnu politiku kontinuirano provodi mjere zaštite prava osoba s invaliditetom u svrhu provedbe odredbi Zakona o zaštiti osoba s duševnim smetnjama, dijelu kojim je regulirana primjena mjera prisile. Zaposlenici ustanova socijalne skrbi kontinuirano pohađaju edukacije, te </w:t>
      </w:r>
      <w:r w:rsidR="00A647B7">
        <w:rPr>
          <w:rFonts w:ascii="Times New Roman" w:hAnsi="Times New Roman" w:cs="Times New Roman"/>
          <w:sz w:val="24"/>
          <w:szCs w:val="24"/>
        </w:rPr>
        <w:t xml:space="preserve">Vlada </w:t>
      </w:r>
      <w:r w:rsidR="00A647B7">
        <w:rPr>
          <w:rFonts w:ascii="Times New Roman" w:hAnsi="Times New Roman" w:cs="Times New Roman"/>
        </w:rPr>
        <w:lastRenderedPageBreak/>
        <w:t>Republike Hrvatske</w:t>
      </w:r>
      <w:r w:rsidR="00A647B7" w:rsidRPr="00C32260">
        <w:rPr>
          <w:rFonts w:ascii="Times New Roman" w:hAnsi="Times New Roman" w:cs="Times New Roman"/>
          <w:sz w:val="24"/>
          <w:szCs w:val="24"/>
        </w:rPr>
        <w:t xml:space="preserve"> </w:t>
      </w:r>
      <w:r w:rsidRPr="00C32260">
        <w:rPr>
          <w:rFonts w:ascii="Times New Roman" w:hAnsi="Times New Roman" w:cs="Times New Roman"/>
          <w:sz w:val="24"/>
          <w:szCs w:val="24"/>
        </w:rPr>
        <w:t xml:space="preserve">podsjeća da je tijekom 2017. godine proveden ciklus od </w:t>
      </w:r>
      <w:r w:rsidR="00A647B7">
        <w:rPr>
          <w:rFonts w:ascii="Times New Roman" w:hAnsi="Times New Roman" w:cs="Times New Roman"/>
          <w:sz w:val="24"/>
          <w:szCs w:val="24"/>
        </w:rPr>
        <w:t>četiri</w:t>
      </w:r>
      <w:r w:rsidRPr="00C32260">
        <w:rPr>
          <w:rFonts w:ascii="Times New Roman" w:hAnsi="Times New Roman" w:cs="Times New Roman"/>
          <w:sz w:val="24"/>
          <w:szCs w:val="24"/>
        </w:rPr>
        <w:t xml:space="preserve"> dvodnevne edukacije pod nazivom: </w:t>
      </w:r>
      <w:r w:rsidRPr="00A647B7">
        <w:rPr>
          <w:rFonts w:ascii="Times New Roman" w:hAnsi="Times New Roman" w:cs="Times New Roman"/>
          <w:bCs/>
          <w:iCs/>
          <w:sz w:val="24"/>
          <w:szCs w:val="24"/>
        </w:rPr>
        <w:t>„Mjere i metode rada u svrhu zaštite života i zdravija korisnika smještenih u ustanovama socijalne skrbi“</w:t>
      </w:r>
      <w:r w:rsidRPr="00C32260">
        <w:rPr>
          <w:rFonts w:ascii="Times New Roman" w:hAnsi="Times New Roman" w:cs="Times New Roman"/>
          <w:b/>
          <w:bCs/>
          <w:i/>
          <w:iCs/>
          <w:sz w:val="24"/>
          <w:szCs w:val="24"/>
        </w:rPr>
        <w:t xml:space="preserve"> </w:t>
      </w:r>
      <w:r w:rsidRPr="00C32260">
        <w:rPr>
          <w:rFonts w:ascii="Times New Roman" w:hAnsi="Times New Roman" w:cs="Times New Roman"/>
          <w:sz w:val="24"/>
          <w:szCs w:val="24"/>
        </w:rPr>
        <w:t>koje, između ostalog, obuhvaćaju smjernice i procjenu kvalitete života osoba smještenih u ustanovama socijalne skrbi prema kriterijima kvalitete života i ljudskih prava osoba s mentalnim oštećenjima Svjetske zdravstvene organizacije te strategije prevencije agresivnog ponašanja. Također</w:t>
      </w:r>
      <w:r w:rsidR="00A647B7">
        <w:rPr>
          <w:rFonts w:ascii="Times New Roman" w:hAnsi="Times New Roman" w:cs="Times New Roman"/>
          <w:sz w:val="24"/>
          <w:szCs w:val="24"/>
        </w:rPr>
        <w:t>,</w:t>
      </w:r>
      <w:r w:rsidRPr="00C32260">
        <w:rPr>
          <w:rFonts w:ascii="Times New Roman" w:hAnsi="Times New Roman" w:cs="Times New Roman"/>
          <w:sz w:val="24"/>
          <w:szCs w:val="24"/>
        </w:rPr>
        <w:t xml:space="preserve"> tijekom 2017. godine provedena je edukacija na temu primjene restriktivnih mjera te zaštite od ponižavajućeg postupanja prema korisnicima socijalnih usluga u ustanovama socijalne skrbi, a tijekom 2019. godine planirana je edukacija </w:t>
      </w:r>
      <w:r w:rsidRPr="00A647B7">
        <w:rPr>
          <w:rFonts w:ascii="Times New Roman" w:hAnsi="Times New Roman" w:cs="Times New Roman"/>
          <w:sz w:val="24"/>
          <w:szCs w:val="24"/>
        </w:rPr>
        <w:t>„Primjena restriktivnih mjera i zaštiti od ponižavajućeg postupanja prema korisnicima socijalnih usluga u djelatnosti socijalne skrbi“. Dodatno, provedena je edukacija „Prava i mogućnosti osoba s invaliditetom i starijih osoba s naglaskom na jednake mogućnosti i socijalno uključivanje“ početkom 2019. godine, a tijekom 2018. godine provedene su edukacije „Specifičnostima rada  s korisnicima s oštećenjima iz autističnog spektra“, „Individualno planiranje i vođenje slučaja u procjeni dobrobiti odraslih osoba“ čija je provedba planirana i u 2019. godini.</w:t>
      </w:r>
    </w:p>
    <w:p w14:paraId="783AB735" w14:textId="77777777" w:rsidR="00A647B7" w:rsidRPr="00A647B7" w:rsidRDefault="00A647B7" w:rsidP="00A647B7">
      <w:pPr>
        <w:spacing w:after="0" w:line="240" w:lineRule="auto"/>
        <w:ind w:firstLine="708"/>
        <w:jc w:val="both"/>
        <w:rPr>
          <w:rFonts w:ascii="Times New Roman" w:hAnsi="Times New Roman" w:cs="Times New Roman"/>
          <w:sz w:val="24"/>
          <w:szCs w:val="24"/>
        </w:rPr>
      </w:pPr>
    </w:p>
    <w:p w14:paraId="783AB736" w14:textId="77777777" w:rsidR="006A29CA" w:rsidRDefault="006A29CA" w:rsidP="00A647B7">
      <w:pPr>
        <w:spacing w:after="0" w:line="240" w:lineRule="auto"/>
        <w:ind w:firstLine="709"/>
        <w:jc w:val="both"/>
        <w:rPr>
          <w:rFonts w:ascii="Times New Roman" w:hAnsi="Times New Roman" w:cs="Times New Roman"/>
          <w:sz w:val="24"/>
          <w:szCs w:val="24"/>
        </w:rPr>
      </w:pPr>
      <w:r w:rsidRPr="00C32260">
        <w:rPr>
          <w:rFonts w:ascii="Times New Roman" w:hAnsi="Times New Roman" w:cs="Times New Roman"/>
          <w:sz w:val="24"/>
          <w:szCs w:val="24"/>
        </w:rPr>
        <w:t xml:space="preserve">Nadalje, iako ustanove socijalne skrbi sukladno propisima na području zdravstva nisu u mogućnosti zaposliti liječnike specijaliste – psihijatre, korisnici ustanova socijalne skrbi u kojima su smještene osobe s mentalnim oštećenjima koriste usluge liječnika specijalista psihijatra koji može donijeti odluku </w:t>
      </w:r>
      <w:r w:rsidR="00A647B7">
        <w:rPr>
          <w:rFonts w:ascii="Times New Roman" w:hAnsi="Times New Roman" w:cs="Times New Roman"/>
          <w:sz w:val="24"/>
          <w:szCs w:val="24"/>
        </w:rPr>
        <w:t xml:space="preserve">o primjeni restriktivnih mjera </w:t>
      </w:r>
      <w:r w:rsidRPr="00C32260">
        <w:rPr>
          <w:rFonts w:ascii="Times New Roman" w:hAnsi="Times New Roman" w:cs="Times New Roman"/>
          <w:sz w:val="24"/>
          <w:szCs w:val="24"/>
        </w:rPr>
        <w:t>i nadzirati njezinu primjenu.</w:t>
      </w:r>
    </w:p>
    <w:p w14:paraId="783AB737" w14:textId="77777777" w:rsidR="00A647B7" w:rsidRPr="00C32260" w:rsidRDefault="00A647B7" w:rsidP="00A647B7">
      <w:pPr>
        <w:spacing w:after="0" w:line="240" w:lineRule="auto"/>
        <w:ind w:firstLine="709"/>
        <w:jc w:val="both"/>
        <w:rPr>
          <w:rFonts w:ascii="Times New Roman" w:hAnsi="Times New Roman" w:cs="Times New Roman"/>
          <w:sz w:val="24"/>
          <w:szCs w:val="24"/>
        </w:rPr>
      </w:pPr>
    </w:p>
    <w:p w14:paraId="783AB738" w14:textId="77777777" w:rsidR="006A29CA" w:rsidRDefault="006A29CA" w:rsidP="00A647B7">
      <w:pPr>
        <w:spacing w:after="0" w:line="240" w:lineRule="auto"/>
        <w:ind w:firstLine="709"/>
        <w:jc w:val="both"/>
        <w:rPr>
          <w:rFonts w:ascii="Times New Roman" w:hAnsi="Times New Roman" w:cs="Times New Roman"/>
          <w:sz w:val="24"/>
          <w:szCs w:val="24"/>
        </w:rPr>
      </w:pPr>
      <w:r w:rsidRPr="00C32260">
        <w:rPr>
          <w:rFonts w:ascii="Times New Roman" w:hAnsi="Times New Roman" w:cs="Times New Roman"/>
          <w:sz w:val="24"/>
          <w:szCs w:val="24"/>
        </w:rPr>
        <w:t>Vezano uz točku 12. „</w:t>
      </w:r>
      <w:r>
        <w:rPr>
          <w:rFonts w:ascii="Times New Roman" w:hAnsi="Times New Roman" w:cs="Times New Roman"/>
          <w:sz w:val="24"/>
          <w:szCs w:val="24"/>
        </w:rPr>
        <w:t>P</w:t>
      </w:r>
      <w:r w:rsidRPr="00C32260">
        <w:rPr>
          <w:rFonts w:ascii="Times New Roman" w:hAnsi="Times New Roman" w:cs="Times New Roman"/>
          <w:sz w:val="24"/>
          <w:szCs w:val="24"/>
        </w:rPr>
        <w:t>oštivanje doma i obitelji“</w:t>
      </w:r>
      <w:r w:rsidR="00A647B7">
        <w:rPr>
          <w:rFonts w:ascii="Times New Roman" w:hAnsi="Times New Roman" w:cs="Times New Roman"/>
          <w:sz w:val="24"/>
          <w:szCs w:val="24"/>
        </w:rPr>
        <w:t>,</w:t>
      </w:r>
      <w:r w:rsidRPr="00A647B7">
        <w:rPr>
          <w:rFonts w:ascii="Times New Roman" w:hAnsi="Times New Roman" w:cs="Times New Roman"/>
          <w:sz w:val="24"/>
          <w:szCs w:val="24"/>
        </w:rPr>
        <w:t xml:space="preserve"> </w:t>
      </w:r>
      <w:r w:rsidRPr="00C32260">
        <w:rPr>
          <w:rFonts w:ascii="Times New Roman" w:hAnsi="Times New Roman" w:cs="Times New Roman"/>
          <w:sz w:val="24"/>
          <w:szCs w:val="24"/>
        </w:rPr>
        <w:t xml:space="preserve">Vlada Republike Hrvatske napominje da </w:t>
      </w:r>
      <w:r>
        <w:rPr>
          <w:rFonts w:ascii="Times New Roman" w:hAnsi="Times New Roman" w:cs="Times New Roman"/>
          <w:sz w:val="24"/>
          <w:szCs w:val="24"/>
        </w:rPr>
        <w:t xml:space="preserve">je </w:t>
      </w:r>
      <w:r w:rsidRPr="00A647B7">
        <w:rPr>
          <w:rFonts w:ascii="Times New Roman" w:hAnsi="Times New Roman" w:cs="Times New Roman"/>
          <w:sz w:val="24"/>
          <w:szCs w:val="24"/>
        </w:rPr>
        <w:t xml:space="preserve">Ministarstvo za demografiju, obitelji, mlade i socijalnu politiku u svrhu usklađivanja profesionalnog i privatnog života roditelja, ali i razvoja demografskih mjera poduzelo niz koraka kao što su poboljšanje materijalnih uvjeta u dječjim vrtićima u Republici Hrvatskoj i unaprjeđenje usluga u sustavu ranog i predškolskog odgoja i obrazovanja koji su navedeni u Izvješću. Također iz Izvješća je vidljivo očitovanje Ministarstva za demografiju, obitelji, mlade i socijalnu politiku o razvoju palete usluga u zajednici potrebne osobama s invaliditetom kao što su osobni asistent, tumač znakovnog jezika i videći pratitelj, ali i nizu drugih pristupačnih usluga. </w:t>
      </w:r>
    </w:p>
    <w:p w14:paraId="783AB739" w14:textId="77777777" w:rsidR="00A647B7" w:rsidRPr="00A647B7" w:rsidRDefault="00A647B7" w:rsidP="00A647B7">
      <w:pPr>
        <w:spacing w:after="0" w:line="240" w:lineRule="auto"/>
        <w:ind w:firstLine="709"/>
        <w:jc w:val="both"/>
        <w:rPr>
          <w:rFonts w:ascii="Times New Roman" w:hAnsi="Times New Roman" w:cs="Times New Roman"/>
          <w:sz w:val="24"/>
          <w:szCs w:val="24"/>
        </w:rPr>
      </w:pPr>
    </w:p>
    <w:p w14:paraId="783AB73A" w14:textId="77777777" w:rsidR="006A29CA" w:rsidRDefault="006A29CA" w:rsidP="00A647B7">
      <w:pPr>
        <w:spacing w:after="0" w:line="240" w:lineRule="auto"/>
        <w:ind w:firstLine="709"/>
        <w:jc w:val="both"/>
        <w:rPr>
          <w:rFonts w:ascii="Times New Roman" w:hAnsi="Times New Roman" w:cs="Times New Roman"/>
          <w:sz w:val="24"/>
          <w:szCs w:val="24"/>
        </w:rPr>
      </w:pPr>
      <w:r w:rsidRPr="00C32260">
        <w:rPr>
          <w:rFonts w:ascii="Times New Roman" w:hAnsi="Times New Roman" w:cs="Times New Roman"/>
          <w:sz w:val="24"/>
          <w:szCs w:val="24"/>
        </w:rPr>
        <w:t>Također,</w:t>
      </w:r>
      <w:r w:rsidR="00DE7A83">
        <w:rPr>
          <w:rFonts w:ascii="Times New Roman" w:hAnsi="Times New Roman" w:cs="Times New Roman"/>
          <w:sz w:val="24"/>
          <w:szCs w:val="24"/>
        </w:rPr>
        <w:t xml:space="preserve"> </w:t>
      </w:r>
      <w:r w:rsidR="00DE7A83" w:rsidRPr="00DE7A83">
        <w:rPr>
          <w:rFonts w:ascii="Times New Roman" w:hAnsi="Times New Roman" w:cs="Times New Roman"/>
          <w:sz w:val="24"/>
          <w:szCs w:val="24"/>
        </w:rPr>
        <w:t>Vlada Republike Hrvatske</w:t>
      </w:r>
      <w:r w:rsidRPr="00C32260">
        <w:rPr>
          <w:rFonts w:ascii="Times New Roman" w:hAnsi="Times New Roman" w:cs="Times New Roman"/>
          <w:sz w:val="24"/>
          <w:szCs w:val="24"/>
        </w:rPr>
        <w:t xml:space="preserve"> napominje da sukladno Zakonu o rodiljnim i roditeljskim potporama očevi, kao i majke mogu na ravnopravni način koristiti roditeljski dopust, te ukoliko isti koristi otac njegovo trajanje se produžuje za dva mjeseca.</w:t>
      </w:r>
    </w:p>
    <w:p w14:paraId="783AB73B" w14:textId="77777777" w:rsidR="00A647B7" w:rsidRPr="00C32260" w:rsidRDefault="00A647B7" w:rsidP="00A647B7">
      <w:pPr>
        <w:spacing w:after="0" w:line="240" w:lineRule="auto"/>
        <w:ind w:firstLine="709"/>
        <w:jc w:val="both"/>
        <w:rPr>
          <w:rFonts w:ascii="Times New Roman" w:hAnsi="Times New Roman" w:cs="Times New Roman"/>
          <w:sz w:val="24"/>
          <w:szCs w:val="24"/>
        </w:rPr>
      </w:pPr>
    </w:p>
    <w:p w14:paraId="783AB73C" w14:textId="77777777" w:rsidR="006A29CA" w:rsidRDefault="006A29CA" w:rsidP="00DE7A83">
      <w:pPr>
        <w:spacing w:after="0" w:line="240" w:lineRule="auto"/>
        <w:ind w:firstLine="709"/>
        <w:jc w:val="both"/>
        <w:rPr>
          <w:rFonts w:ascii="Times New Roman" w:hAnsi="Times New Roman" w:cs="Times New Roman"/>
          <w:sz w:val="24"/>
          <w:szCs w:val="24"/>
        </w:rPr>
      </w:pPr>
      <w:r w:rsidRPr="00C32260">
        <w:rPr>
          <w:rFonts w:ascii="Times New Roman" w:hAnsi="Times New Roman" w:cs="Times New Roman"/>
          <w:sz w:val="24"/>
          <w:szCs w:val="24"/>
        </w:rPr>
        <w:t>Vezano uz točku 14. „</w:t>
      </w:r>
      <w:r>
        <w:rPr>
          <w:rFonts w:ascii="Times New Roman" w:hAnsi="Times New Roman" w:cs="Times New Roman"/>
          <w:sz w:val="24"/>
          <w:szCs w:val="24"/>
        </w:rPr>
        <w:t>S</w:t>
      </w:r>
      <w:r w:rsidRPr="00C32260">
        <w:rPr>
          <w:rFonts w:ascii="Times New Roman" w:hAnsi="Times New Roman" w:cs="Times New Roman"/>
          <w:sz w:val="24"/>
          <w:szCs w:val="24"/>
        </w:rPr>
        <w:t>loboda od izrabljivanja, nasilja i zlostavl</w:t>
      </w:r>
      <w:r>
        <w:rPr>
          <w:rFonts w:ascii="Times New Roman" w:hAnsi="Times New Roman" w:cs="Times New Roman"/>
          <w:sz w:val="24"/>
          <w:szCs w:val="24"/>
        </w:rPr>
        <w:t>j</w:t>
      </w:r>
      <w:r w:rsidRPr="00C32260">
        <w:rPr>
          <w:rFonts w:ascii="Times New Roman" w:hAnsi="Times New Roman" w:cs="Times New Roman"/>
          <w:sz w:val="24"/>
          <w:szCs w:val="24"/>
        </w:rPr>
        <w:t>anja“</w:t>
      </w:r>
      <w:r w:rsidR="00DE7A83">
        <w:rPr>
          <w:rFonts w:ascii="Times New Roman" w:hAnsi="Times New Roman" w:cs="Times New Roman"/>
          <w:sz w:val="24"/>
          <w:szCs w:val="24"/>
        </w:rPr>
        <w:t>,</w:t>
      </w:r>
      <w:r w:rsidRPr="00DE7A83">
        <w:rPr>
          <w:rFonts w:ascii="Times New Roman" w:hAnsi="Times New Roman" w:cs="Times New Roman"/>
          <w:sz w:val="24"/>
          <w:szCs w:val="24"/>
        </w:rPr>
        <w:t xml:space="preserve"> </w:t>
      </w:r>
      <w:r w:rsidRPr="00C32260">
        <w:rPr>
          <w:rFonts w:ascii="Times New Roman" w:hAnsi="Times New Roman" w:cs="Times New Roman"/>
          <w:sz w:val="24"/>
          <w:szCs w:val="24"/>
        </w:rPr>
        <w:t xml:space="preserve">Vlada Republike Hrvatske napominje da </w:t>
      </w:r>
      <w:r>
        <w:rPr>
          <w:rFonts w:ascii="Times New Roman" w:hAnsi="Times New Roman" w:cs="Times New Roman"/>
          <w:sz w:val="24"/>
          <w:szCs w:val="24"/>
        </w:rPr>
        <w:t xml:space="preserve">je </w:t>
      </w:r>
      <w:r w:rsidRPr="00C32260">
        <w:rPr>
          <w:rFonts w:ascii="Times New Roman" w:hAnsi="Times New Roman" w:cs="Times New Roman"/>
          <w:sz w:val="24"/>
          <w:szCs w:val="24"/>
        </w:rPr>
        <w:t xml:space="preserve">u svrhu širenja pristupačnosti usluge skloništa/savjetovališta za osobe s invaliditetom koje su žrtve nasilja u obitelji Ministarstvo </w:t>
      </w:r>
      <w:r w:rsidRPr="00DE7A83">
        <w:rPr>
          <w:rFonts w:ascii="Times New Roman" w:hAnsi="Times New Roman" w:cs="Times New Roman"/>
          <w:sz w:val="24"/>
          <w:szCs w:val="24"/>
        </w:rPr>
        <w:t xml:space="preserve">za demografiju, obitelji, mlade i socijalnu politiku </w:t>
      </w:r>
      <w:r w:rsidRPr="00C32260">
        <w:rPr>
          <w:rFonts w:ascii="Times New Roman" w:hAnsi="Times New Roman" w:cs="Times New Roman"/>
          <w:sz w:val="24"/>
          <w:szCs w:val="24"/>
        </w:rPr>
        <w:t xml:space="preserve">proširilo mogućnost korištenje Europskog regionalnog razvojnog fonda u svrhu prilagodbe skloništa kako bi ova usluga bila pristupačnija osobama s invaliditetom u narednom razdoblju te je i ova korisnička skupina uvrštena u novi </w:t>
      </w:r>
      <w:r w:rsidRPr="00DE7A83">
        <w:rPr>
          <w:rFonts w:ascii="Times New Roman" w:hAnsi="Times New Roman" w:cs="Times New Roman"/>
          <w:sz w:val="24"/>
          <w:szCs w:val="24"/>
        </w:rPr>
        <w:t>Plan deinstitucionalizacije, transformacije te prevencije institucionalizacije 2018. – 2020.</w:t>
      </w:r>
    </w:p>
    <w:p w14:paraId="783AB73D" w14:textId="77777777" w:rsidR="00DE7A83" w:rsidRPr="00DE7A83" w:rsidRDefault="00DE7A83" w:rsidP="00DE7A83">
      <w:pPr>
        <w:spacing w:after="0" w:line="240" w:lineRule="auto"/>
        <w:ind w:firstLine="709"/>
        <w:jc w:val="both"/>
        <w:rPr>
          <w:rFonts w:ascii="Times New Roman" w:hAnsi="Times New Roman" w:cs="Times New Roman"/>
          <w:sz w:val="24"/>
          <w:szCs w:val="24"/>
        </w:rPr>
      </w:pPr>
    </w:p>
    <w:p w14:paraId="783AB73E" w14:textId="77777777" w:rsidR="006A29CA" w:rsidRDefault="006A29CA" w:rsidP="00DE7A83">
      <w:pPr>
        <w:spacing w:after="0" w:line="240" w:lineRule="auto"/>
        <w:ind w:firstLine="709"/>
        <w:jc w:val="both"/>
        <w:rPr>
          <w:rFonts w:ascii="Times New Roman" w:hAnsi="Times New Roman" w:cs="Times New Roman"/>
          <w:iCs/>
          <w:sz w:val="24"/>
          <w:szCs w:val="24"/>
        </w:rPr>
      </w:pPr>
      <w:r w:rsidRPr="00DE7A83">
        <w:rPr>
          <w:rFonts w:ascii="Times New Roman" w:hAnsi="Times New Roman" w:cs="Times New Roman"/>
          <w:sz w:val="24"/>
          <w:szCs w:val="24"/>
        </w:rPr>
        <w:t>Također, Vlada Republike Hrvatske predlaže da se tekst na stranici 91. koji se odnosi na Sporazum o suradnji u području sprečavanja i borbu protiv nasilja nad ženama i nasilja u obitelji, nadopuni na način da se iza riječi</w:t>
      </w:r>
      <w:r w:rsidR="00DE7A83" w:rsidRPr="00DE7A83">
        <w:rPr>
          <w:rFonts w:ascii="Times New Roman" w:hAnsi="Times New Roman" w:cs="Times New Roman"/>
          <w:sz w:val="24"/>
          <w:szCs w:val="24"/>
        </w:rPr>
        <w:t>:</w:t>
      </w:r>
      <w:r w:rsidRPr="00DE7A83">
        <w:rPr>
          <w:rFonts w:ascii="Times New Roman" w:hAnsi="Times New Roman" w:cs="Times New Roman"/>
          <w:sz w:val="24"/>
          <w:szCs w:val="24"/>
        </w:rPr>
        <w:t xml:space="preserve"> „u prostorima Vlade RH“, dodaju riječi </w:t>
      </w:r>
      <w:r w:rsidRPr="00DE7A83">
        <w:rPr>
          <w:rFonts w:ascii="Times New Roman" w:hAnsi="Times New Roman" w:cs="Times New Roman"/>
          <w:iCs/>
          <w:sz w:val="24"/>
          <w:szCs w:val="24"/>
        </w:rPr>
        <w:t>„u nazočnosti predsjednika Vlade Andreja Plenkovića“ te</w:t>
      </w:r>
      <w:r w:rsidRPr="00DE7A83">
        <w:rPr>
          <w:rFonts w:ascii="Times New Roman" w:hAnsi="Times New Roman" w:cs="Times New Roman"/>
          <w:sz w:val="24"/>
          <w:szCs w:val="24"/>
        </w:rPr>
        <w:t xml:space="preserve"> da se na stranici 92. nakon rečenice koja u prvom retku završava s riječju</w:t>
      </w:r>
      <w:r w:rsidR="00DE7A83" w:rsidRPr="00DE7A83">
        <w:rPr>
          <w:rFonts w:ascii="Times New Roman" w:hAnsi="Times New Roman" w:cs="Times New Roman"/>
          <w:sz w:val="24"/>
          <w:szCs w:val="24"/>
        </w:rPr>
        <w:t>:</w:t>
      </w:r>
      <w:r w:rsidRPr="00DE7A83">
        <w:rPr>
          <w:rFonts w:ascii="Times New Roman" w:hAnsi="Times New Roman" w:cs="Times New Roman"/>
          <w:sz w:val="24"/>
          <w:szCs w:val="24"/>
        </w:rPr>
        <w:t xml:space="preserve"> „obrazovanja“, doda i referenca na svrhu samog </w:t>
      </w:r>
      <w:r w:rsidRPr="00DE7A83">
        <w:rPr>
          <w:rFonts w:ascii="Times New Roman" w:hAnsi="Times New Roman" w:cs="Times New Roman"/>
          <w:sz w:val="24"/>
          <w:szCs w:val="24"/>
        </w:rPr>
        <w:lastRenderedPageBreak/>
        <w:t>Sporazuma, a čiji tekst moguće može glasiti: „</w:t>
      </w:r>
      <w:r w:rsidRPr="00DE7A83">
        <w:rPr>
          <w:rFonts w:ascii="Times New Roman" w:hAnsi="Times New Roman" w:cs="Times New Roman"/>
          <w:iCs/>
          <w:sz w:val="24"/>
          <w:szCs w:val="24"/>
          <w:lang w:eastAsia="hr-HR"/>
        </w:rPr>
        <w:t xml:space="preserve">Svrha Sporazuma je međuresorna suradnja u području sprečavanja i borbe protiv nasilja nad ženama i nasilja u obitelji kao i uspostava novog  Nacionalnog i novih županijskih timova za sprečavanje i borbu protiv nasilja nad ženama i nasilja u obitelji, ali također i unaprjeđenje rada nadležnih tijela državne uprave i njihove koordinacije u cilju pravovremenog i učinkovitog postupanja u zaštiti prava žrtava. Također, provedbom Sporazuma  očekuje se daljnji doprinos u provedbi odredaba Istambulske konvencije i mjera </w:t>
      </w:r>
      <w:r w:rsidRPr="00DE7A83">
        <w:rPr>
          <w:rFonts w:ascii="Times New Roman" w:hAnsi="Times New Roman" w:cs="Times New Roman"/>
          <w:iCs/>
          <w:sz w:val="24"/>
          <w:szCs w:val="24"/>
        </w:rPr>
        <w:t>Nacionalne strategije zaštite od nasilja u obitelji, za razdoblje od 2017. do 2022. godine.“</w:t>
      </w:r>
      <w:r w:rsidR="00DE7A83">
        <w:rPr>
          <w:rFonts w:ascii="Times New Roman" w:hAnsi="Times New Roman" w:cs="Times New Roman"/>
          <w:iCs/>
          <w:sz w:val="24"/>
          <w:szCs w:val="24"/>
        </w:rPr>
        <w:t>.</w:t>
      </w:r>
    </w:p>
    <w:p w14:paraId="783AB73F" w14:textId="77777777" w:rsidR="00DE7A83" w:rsidRPr="00DE7A83" w:rsidRDefault="00DE7A83" w:rsidP="00DE7A83">
      <w:pPr>
        <w:spacing w:after="0" w:line="240" w:lineRule="auto"/>
        <w:ind w:firstLine="709"/>
        <w:jc w:val="both"/>
        <w:rPr>
          <w:rFonts w:ascii="Times New Roman" w:hAnsi="Times New Roman" w:cs="Times New Roman"/>
          <w:iCs/>
          <w:sz w:val="24"/>
          <w:szCs w:val="24"/>
        </w:rPr>
      </w:pPr>
    </w:p>
    <w:p w14:paraId="783AB740" w14:textId="77777777" w:rsidR="006A29CA" w:rsidRDefault="006A29CA" w:rsidP="00DE7A83">
      <w:pPr>
        <w:spacing w:after="0" w:line="240" w:lineRule="auto"/>
        <w:ind w:firstLine="709"/>
        <w:jc w:val="both"/>
        <w:rPr>
          <w:rFonts w:ascii="Times New Roman" w:hAnsi="Times New Roman" w:cs="Times New Roman"/>
          <w:sz w:val="24"/>
          <w:szCs w:val="24"/>
        </w:rPr>
      </w:pPr>
      <w:r w:rsidRPr="00A406B4">
        <w:rPr>
          <w:rFonts w:ascii="Times New Roman" w:hAnsi="Times New Roman" w:cs="Times New Roman"/>
          <w:sz w:val="24"/>
          <w:szCs w:val="24"/>
        </w:rPr>
        <w:t>Vezano uz podtočku  14.1. „Kaznena djela počinjena zbog predrasuda prema osobama s invaliditetom“</w:t>
      </w:r>
      <w:r w:rsidR="00DE7A83">
        <w:rPr>
          <w:rFonts w:ascii="Times New Roman" w:hAnsi="Times New Roman" w:cs="Times New Roman"/>
          <w:sz w:val="24"/>
          <w:szCs w:val="24"/>
        </w:rPr>
        <w:t>,</w:t>
      </w:r>
      <w:r w:rsidRPr="00A406B4">
        <w:rPr>
          <w:rFonts w:ascii="Times New Roman" w:hAnsi="Times New Roman" w:cs="Times New Roman"/>
          <w:sz w:val="24"/>
          <w:szCs w:val="24"/>
        </w:rPr>
        <w:t xml:space="preserve"> Vlada Republike Hrvatske ističe da Kazneni zakon u općem dijelu, u članku 87. točki 21. definira zločin iz mržnje. Navedena odredba izričito propisuje da je zločin iz mržnje kazneno djelo počinjeno prema drugoj osobi zbog niza diskriminatornih motiva, među kojima je i invaliditet. Između ostalog, propisano je da će se takvo postupanje uzeti kao otegotna okolnost ako Kaznenim zakonom nije izričito propisano teže kažnjavanje. Nastavno, </w:t>
      </w:r>
      <w:r w:rsidR="00DE7A83">
        <w:rPr>
          <w:rFonts w:ascii="Times New Roman" w:hAnsi="Times New Roman" w:cs="Times New Roman"/>
          <w:sz w:val="24"/>
          <w:szCs w:val="24"/>
        </w:rPr>
        <w:t xml:space="preserve">Vlada </w:t>
      </w:r>
      <w:r w:rsidR="00DE7A83" w:rsidRPr="00DE7A83">
        <w:rPr>
          <w:rFonts w:ascii="Times New Roman" w:hAnsi="Times New Roman" w:cs="Times New Roman"/>
          <w:sz w:val="24"/>
          <w:szCs w:val="24"/>
        </w:rPr>
        <w:t>Republike Hrvatske</w:t>
      </w:r>
      <w:r w:rsidR="00DE7A83" w:rsidRPr="00C32260">
        <w:rPr>
          <w:rFonts w:ascii="Times New Roman" w:hAnsi="Times New Roman" w:cs="Times New Roman"/>
          <w:sz w:val="24"/>
          <w:szCs w:val="24"/>
        </w:rPr>
        <w:t xml:space="preserve"> </w:t>
      </w:r>
      <w:r w:rsidRPr="00A406B4">
        <w:rPr>
          <w:rFonts w:ascii="Times New Roman" w:hAnsi="Times New Roman" w:cs="Times New Roman"/>
          <w:sz w:val="24"/>
          <w:szCs w:val="24"/>
        </w:rPr>
        <w:t>ističe da Kazneni zakon kod niza kaznenih djela izričito propisuje da će njihovo počinjenje iz mržnje predstavljati kvalifikatornu okolnost (primjerice kazneno djelo tjelesne ozljede, teške tjelesne ozljede, osobito teške tjelesne ozljede, teška kaznena djela protiv spolne slobode), dakle kod kojih počinjenje djela prema osobi s invaliditetom predstavlja kvalificirani oblik djela s težom sankcijom.</w:t>
      </w:r>
    </w:p>
    <w:p w14:paraId="783AB741" w14:textId="77777777" w:rsidR="00DE7A83" w:rsidRPr="00DE7A83" w:rsidRDefault="00DE7A83" w:rsidP="00DE7A83">
      <w:pPr>
        <w:spacing w:after="0" w:line="240" w:lineRule="auto"/>
        <w:ind w:firstLine="709"/>
        <w:jc w:val="both"/>
        <w:rPr>
          <w:rFonts w:ascii="Times New Roman" w:hAnsi="Times New Roman" w:cs="Times New Roman"/>
          <w:sz w:val="24"/>
          <w:szCs w:val="24"/>
        </w:rPr>
      </w:pPr>
    </w:p>
    <w:p w14:paraId="783AB742" w14:textId="77777777" w:rsidR="006A29CA" w:rsidRDefault="006A29CA" w:rsidP="00DE7A83">
      <w:pPr>
        <w:spacing w:after="0" w:line="240" w:lineRule="auto"/>
        <w:ind w:firstLine="709"/>
        <w:jc w:val="both"/>
        <w:rPr>
          <w:rFonts w:ascii="Times New Roman" w:hAnsi="Times New Roman" w:cs="Times New Roman"/>
          <w:sz w:val="24"/>
          <w:szCs w:val="24"/>
        </w:rPr>
      </w:pPr>
      <w:r w:rsidRPr="00C32260">
        <w:rPr>
          <w:rFonts w:ascii="Times New Roman" w:hAnsi="Times New Roman" w:cs="Times New Roman"/>
          <w:sz w:val="24"/>
          <w:szCs w:val="24"/>
        </w:rPr>
        <w:t>Vezano uz točku 16. „</w:t>
      </w:r>
      <w:r>
        <w:rPr>
          <w:rFonts w:ascii="Times New Roman" w:hAnsi="Times New Roman" w:cs="Times New Roman"/>
          <w:sz w:val="24"/>
          <w:szCs w:val="24"/>
        </w:rPr>
        <w:t>Z</w:t>
      </w:r>
      <w:r w:rsidRPr="00C32260">
        <w:rPr>
          <w:rFonts w:ascii="Times New Roman" w:hAnsi="Times New Roman" w:cs="Times New Roman"/>
          <w:sz w:val="24"/>
          <w:szCs w:val="24"/>
        </w:rPr>
        <w:t>dravstvo</w:t>
      </w:r>
      <w:r>
        <w:rPr>
          <w:rFonts w:ascii="Times New Roman" w:hAnsi="Times New Roman" w:cs="Times New Roman"/>
          <w:sz w:val="24"/>
          <w:szCs w:val="24"/>
        </w:rPr>
        <w:t>“, podtočku 16.1. „D</w:t>
      </w:r>
      <w:r w:rsidRPr="00C32260">
        <w:rPr>
          <w:rFonts w:ascii="Times New Roman" w:hAnsi="Times New Roman" w:cs="Times New Roman"/>
          <w:sz w:val="24"/>
          <w:szCs w:val="24"/>
        </w:rPr>
        <w:t>ostupnost zdravstvenih usluga“</w:t>
      </w:r>
      <w:r w:rsidR="00B110E3">
        <w:rPr>
          <w:rFonts w:ascii="Times New Roman" w:hAnsi="Times New Roman" w:cs="Times New Roman"/>
          <w:sz w:val="24"/>
          <w:szCs w:val="24"/>
        </w:rPr>
        <w:t xml:space="preserve">, </w:t>
      </w:r>
      <w:r>
        <w:rPr>
          <w:rFonts w:ascii="Times New Roman" w:hAnsi="Times New Roman" w:cs="Times New Roman"/>
          <w:sz w:val="24"/>
          <w:szCs w:val="24"/>
        </w:rPr>
        <w:t>u</w:t>
      </w:r>
      <w:r w:rsidRPr="006D3308">
        <w:rPr>
          <w:rFonts w:ascii="Times New Roman" w:hAnsi="Times New Roman" w:cs="Times New Roman"/>
          <w:sz w:val="24"/>
          <w:szCs w:val="24"/>
        </w:rPr>
        <w:t xml:space="preserve"> dijelu Izvješća koji se odnosi na dostupnost zdravstvenih usluga, glede postupka izrade i donošenja novog </w:t>
      </w:r>
      <w:r w:rsidRPr="00DE7A83">
        <w:rPr>
          <w:rFonts w:ascii="Times New Roman" w:hAnsi="Times New Roman" w:cs="Times New Roman"/>
          <w:sz w:val="24"/>
          <w:szCs w:val="24"/>
        </w:rPr>
        <w:t>Pravilnika o uvjetima i načinu ostvarivanja prava iz obveznog zdravstvenog osiguranja za bolničko liječenje medicinskom rehabilitacijom i fizikalnom terapijom u kući</w:t>
      </w:r>
      <w:r w:rsidRPr="006D3308">
        <w:rPr>
          <w:rFonts w:ascii="Times New Roman" w:hAnsi="Times New Roman" w:cs="Times New Roman"/>
          <w:sz w:val="24"/>
          <w:szCs w:val="24"/>
        </w:rPr>
        <w:t xml:space="preserve">, </w:t>
      </w:r>
      <w:r w:rsidR="00B110E3" w:rsidRPr="00EA24FD">
        <w:rPr>
          <w:rFonts w:ascii="Times New Roman" w:hAnsi="Times New Roman" w:cs="Times New Roman"/>
          <w:sz w:val="24"/>
          <w:szCs w:val="24"/>
        </w:rPr>
        <w:t xml:space="preserve">Vlada Republike Hrvatske napominje </w:t>
      </w:r>
      <w:r w:rsidRPr="006D3308">
        <w:rPr>
          <w:rFonts w:ascii="Times New Roman" w:hAnsi="Times New Roman" w:cs="Times New Roman"/>
          <w:sz w:val="24"/>
          <w:szCs w:val="24"/>
        </w:rPr>
        <w:t>napominj</w:t>
      </w:r>
      <w:r>
        <w:rPr>
          <w:rFonts w:ascii="Times New Roman" w:hAnsi="Times New Roman" w:cs="Times New Roman"/>
          <w:sz w:val="24"/>
          <w:szCs w:val="24"/>
        </w:rPr>
        <w:t>e</w:t>
      </w:r>
      <w:r w:rsidRPr="006D3308">
        <w:rPr>
          <w:rFonts w:ascii="Times New Roman" w:hAnsi="Times New Roman" w:cs="Times New Roman"/>
          <w:sz w:val="24"/>
          <w:szCs w:val="24"/>
        </w:rPr>
        <w:t xml:space="preserve"> da Hrvatski zavod za zdravstveno osiguranje (u daljnjem tekstu: Zavod) izrađuje navedeni Pravilnik te da će prilikom kreiranja završnog nacrta biti uzete u obzir i obrađene zaprimljene primjedbe i pritužbe, pri čemu će se konzultirati i struka.</w:t>
      </w:r>
    </w:p>
    <w:p w14:paraId="783AB743" w14:textId="77777777" w:rsidR="00DE7A83" w:rsidRPr="006D3308" w:rsidRDefault="00DE7A83" w:rsidP="00DE7A83">
      <w:pPr>
        <w:spacing w:after="0" w:line="240" w:lineRule="auto"/>
        <w:ind w:firstLine="709"/>
        <w:jc w:val="both"/>
        <w:rPr>
          <w:rFonts w:ascii="Times New Roman" w:hAnsi="Times New Roman" w:cs="Times New Roman"/>
          <w:sz w:val="24"/>
          <w:szCs w:val="24"/>
        </w:rPr>
      </w:pPr>
    </w:p>
    <w:p w14:paraId="783AB744" w14:textId="77777777" w:rsidR="006A29CA" w:rsidRDefault="006A29CA" w:rsidP="00B110E3">
      <w:pPr>
        <w:spacing w:after="0" w:line="240" w:lineRule="auto"/>
        <w:ind w:firstLine="709"/>
        <w:jc w:val="both"/>
        <w:rPr>
          <w:rFonts w:ascii="Times New Roman" w:hAnsi="Times New Roman" w:cs="Times New Roman"/>
          <w:sz w:val="24"/>
          <w:szCs w:val="24"/>
        </w:rPr>
      </w:pPr>
      <w:r w:rsidRPr="006D3308">
        <w:rPr>
          <w:rFonts w:ascii="Times New Roman" w:hAnsi="Times New Roman" w:cs="Times New Roman"/>
          <w:sz w:val="24"/>
          <w:szCs w:val="24"/>
        </w:rPr>
        <w:t xml:space="preserve">U dijelu koji se odnosi na kriterije za primjenu lijekova u liječenju multiple skleroze, </w:t>
      </w:r>
      <w:r w:rsidR="00B110E3" w:rsidRPr="00EA24FD">
        <w:rPr>
          <w:rFonts w:ascii="Times New Roman" w:hAnsi="Times New Roman" w:cs="Times New Roman"/>
          <w:sz w:val="24"/>
          <w:szCs w:val="24"/>
        </w:rPr>
        <w:t xml:space="preserve">Vlada Republike Hrvatske napominje </w:t>
      </w:r>
      <w:r w:rsidRPr="006D3308">
        <w:rPr>
          <w:rFonts w:ascii="Times New Roman" w:hAnsi="Times New Roman" w:cs="Times New Roman"/>
          <w:sz w:val="24"/>
          <w:szCs w:val="24"/>
        </w:rPr>
        <w:t>da su Odlukom o izmjenama i dopunama Odluke o utvrđivanju osnovne liste lijekove Hrvatskog zavoda za zdravstveno osiguranje (Narodne novine, broj 98/18), koja je u primjeni od 22. studenoga 2018. godine, izmijenjeni kriteriji za primjenu lijekova (interferon beta, glatiramer acetat, teriflunomid, dimetilfumarat) koji se koriste u prvoj liniji liječenja multiple skleroze, na način da primjena nije ograničena dobnom granicom te su izmijenjeni uključni kriteriji temeljem mišljenja Hrvatskog neurološkog društva, čime je omogućeno da na teret sredstava obveznog zdravstvenog osiguranja pravo na liječenje multiple skleroze ostvare osobe čim im je postavljena dijagnoza, bez odgađanja početka liječenja (donedavno je liječenje moglo započeti isključivo nakon proteka godinu dana od početka liječenja, a sada tog ograničenja nema).</w:t>
      </w:r>
    </w:p>
    <w:p w14:paraId="783AB745" w14:textId="77777777" w:rsidR="00B110E3" w:rsidRPr="006D3308" w:rsidRDefault="00B110E3" w:rsidP="00B110E3">
      <w:pPr>
        <w:spacing w:after="0" w:line="240" w:lineRule="auto"/>
        <w:ind w:firstLine="709"/>
        <w:jc w:val="both"/>
        <w:rPr>
          <w:rFonts w:ascii="Times New Roman" w:hAnsi="Times New Roman" w:cs="Times New Roman"/>
          <w:sz w:val="24"/>
          <w:szCs w:val="24"/>
        </w:rPr>
      </w:pPr>
    </w:p>
    <w:p w14:paraId="783AB746" w14:textId="77777777" w:rsidR="006A29CA" w:rsidRDefault="006A29CA" w:rsidP="00B110E3">
      <w:pPr>
        <w:spacing w:after="0" w:line="240" w:lineRule="auto"/>
        <w:ind w:firstLine="709"/>
        <w:jc w:val="both"/>
        <w:rPr>
          <w:rFonts w:ascii="Times New Roman" w:hAnsi="Times New Roman" w:cs="Times New Roman"/>
          <w:sz w:val="24"/>
          <w:szCs w:val="24"/>
        </w:rPr>
      </w:pPr>
      <w:r w:rsidRPr="006D3308">
        <w:rPr>
          <w:rFonts w:ascii="Times New Roman" w:hAnsi="Times New Roman" w:cs="Times New Roman"/>
          <w:sz w:val="24"/>
          <w:szCs w:val="24"/>
        </w:rPr>
        <w:t xml:space="preserve">Nadalje, u vezi liječenja lijekom Spinraza, </w:t>
      </w:r>
      <w:r w:rsidR="00B110E3" w:rsidRPr="00EA24FD">
        <w:rPr>
          <w:rFonts w:ascii="Times New Roman" w:hAnsi="Times New Roman" w:cs="Times New Roman"/>
          <w:sz w:val="24"/>
          <w:szCs w:val="24"/>
        </w:rPr>
        <w:t>Vlada Republike Hrvatske napominje</w:t>
      </w:r>
      <w:r w:rsidRPr="006D3308">
        <w:rPr>
          <w:rFonts w:ascii="Times New Roman" w:hAnsi="Times New Roman" w:cs="Times New Roman"/>
          <w:sz w:val="24"/>
          <w:szCs w:val="24"/>
        </w:rPr>
        <w:t xml:space="preserve"> da je lijek nusinersen, zaštićenog imena Spinraza, stavljen 10. svibnja 2018. godine na Osnovnu listu lijekova Zavoda i Popis posebno skupih lijekova, od kada se može primjenjivati na teret obveznog osiguranja, bez opterećenja bolničkog proračuna i bez sudjelovanja osigurane osobe u cijeni lijeka, za liječenje spinalne mišićne atrofije tipa I, II i III, kod djece u dobi do 18 godina, koja nisu na trajnoj mehaničkoj ventilaciji. Lijek je stavljen na listu lijekova prema propisanoj proceduri sukladno odredbama Pravilnika o mjerilima za stavljanje lijekova na osnovnu i dopunsku listu lijekova Hrvatskog zavoda za zdravstveno osiguranje </w:t>
      </w:r>
      <w:r w:rsidR="00B110E3">
        <w:rPr>
          <w:rFonts w:ascii="Times New Roman" w:hAnsi="Times New Roman" w:cs="Times New Roman"/>
          <w:sz w:val="24"/>
          <w:szCs w:val="24"/>
        </w:rPr>
        <w:t>(</w:t>
      </w:r>
      <w:r w:rsidRPr="006D3308">
        <w:rPr>
          <w:rFonts w:ascii="Times New Roman" w:hAnsi="Times New Roman" w:cs="Times New Roman"/>
          <w:sz w:val="24"/>
          <w:szCs w:val="24"/>
        </w:rPr>
        <w:t xml:space="preserve">Narodne </w:t>
      </w:r>
      <w:r w:rsidRPr="006D3308">
        <w:rPr>
          <w:rFonts w:ascii="Times New Roman" w:hAnsi="Times New Roman" w:cs="Times New Roman"/>
          <w:sz w:val="24"/>
          <w:szCs w:val="24"/>
        </w:rPr>
        <w:lastRenderedPageBreak/>
        <w:t>novine, br. 83/13 i 12/14), pri čemu je odluka donesena temeljem dostupnih dokaza u smislu rezultata kliničkih studija te su važeće smjernice za primjenu ovog</w:t>
      </w:r>
      <w:r w:rsidR="00B110E3">
        <w:rPr>
          <w:rFonts w:ascii="Times New Roman" w:hAnsi="Times New Roman" w:cs="Times New Roman"/>
          <w:sz w:val="24"/>
          <w:szCs w:val="24"/>
        </w:rPr>
        <w:t>a</w:t>
      </w:r>
      <w:r w:rsidRPr="006D3308">
        <w:rPr>
          <w:rFonts w:ascii="Times New Roman" w:hAnsi="Times New Roman" w:cs="Times New Roman"/>
          <w:sz w:val="24"/>
          <w:szCs w:val="24"/>
        </w:rPr>
        <w:t xml:space="preserve"> lijeka na teret sredstava Zavoda sastavljene uvažavajući stručno mišljenje hrvatskih liječničkih eksperata u liječenju bolesnika sa spinalnom mišićnom atrofijom. </w:t>
      </w:r>
    </w:p>
    <w:p w14:paraId="783AB747" w14:textId="77777777" w:rsidR="00B110E3" w:rsidRPr="006D3308" w:rsidRDefault="00B110E3" w:rsidP="00B110E3">
      <w:pPr>
        <w:spacing w:after="0" w:line="240" w:lineRule="auto"/>
        <w:ind w:firstLine="709"/>
        <w:jc w:val="both"/>
        <w:rPr>
          <w:rFonts w:ascii="Times New Roman" w:hAnsi="Times New Roman" w:cs="Times New Roman"/>
          <w:sz w:val="24"/>
          <w:szCs w:val="24"/>
        </w:rPr>
      </w:pPr>
    </w:p>
    <w:p w14:paraId="783AB748" w14:textId="77777777" w:rsidR="006A29CA" w:rsidRDefault="006A29CA" w:rsidP="00B110E3">
      <w:pPr>
        <w:spacing w:after="0" w:line="240" w:lineRule="auto"/>
        <w:ind w:firstLine="709"/>
        <w:jc w:val="both"/>
        <w:rPr>
          <w:rFonts w:ascii="Times New Roman" w:hAnsi="Times New Roman" w:cs="Times New Roman"/>
          <w:sz w:val="24"/>
          <w:szCs w:val="24"/>
        </w:rPr>
      </w:pPr>
      <w:r w:rsidRPr="006D3308">
        <w:rPr>
          <w:rFonts w:ascii="Times New Roman" w:hAnsi="Times New Roman" w:cs="Times New Roman"/>
          <w:sz w:val="24"/>
          <w:szCs w:val="24"/>
        </w:rPr>
        <w:t>Također,</w:t>
      </w:r>
      <w:r>
        <w:rPr>
          <w:rFonts w:ascii="Times New Roman" w:hAnsi="Times New Roman" w:cs="Times New Roman"/>
          <w:sz w:val="24"/>
          <w:szCs w:val="24"/>
        </w:rPr>
        <w:t xml:space="preserve"> Vlada Republike Hrvatske</w:t>
      </w:r>
      <w:r w:rsidRPr="006D3308">
        <w:rPr>
          <w:rFonts w:ascii="Times New Roman" w:hAnsi="Times New Roman" w:cs="Times New Roman"/>
          <w:sz w:val="24"/>
          <w:szCs w:val="24"/>
        </w:rPr>
        <w:t xml:space="preserve"> posebno napominje da je lijek Spinraza temeljem ponude nositelja odobrenja uvršten na listu lijekova Zavoda s postojećom smjernicom pa Zavod ne može samoinicijativno proširivati zadanu smjernicu. I dalje se prati učinkovitost lijeka i rezultate liječenja bolesnika, koji su na terapiji s ovim lijekom, sustavno analizira liječnički ekspertni tim. O eventualnom prijedlogu za proširenjem kriterija za primjenu lijeka, a koji mora biti utemeljen na smjernicama medicinske struke i novim znanstvenim dokazima, u slučaju da isti budu dostavljeni Zavodu, mora se provesti predviđena propisana pravna procedura sukladno odredbama Pravilnika o mjerilima za stavljanje lijekova na listu lijekova Hrvatskog zavoda za zdravstveno osiguranje kao i načinu utvrđivanja cijena lijekova koje će plaćati Hrvatski zavod za zdravstveno osiguranje te načinu izvještavanja o njima (Narodne novine, broj 33/19).</w:t>
      </w:r>
    </w:p>
    <w:p w14:paraId="783AB749" w14:textId="77777777" w:rsidR="00B110E3" w:rsidRPr="006D3308" w:rsidRDefault="00B110E3" w:rsidP="00B110E3">
      <w:pPr>
        <w:spacing w:after="0" w:line="240" w:lineRule="auto"/>
        <w:ind w:firstLine="709"/>
        <w:jc w:val="both"/>
        <w:rPr>
          <w:rFonts w:ascii="Times New Roman" w:hAnsi="Times New Roman" w:cs="Times New Roman"/>
          <w:sz w:val="24"/>
          <w:szCs w:val="24"/>
        </w:rPr>
      </w:pPr>
    </w:p>
    <w:p w14:paraId="783AB74A" w14:textId="77777777" w:rsidR="006A29CA" w:rsidRDefault="006A29CA" w:rsidP="00B110E3">
      <w:pPr>
        <w:spacing w:after="0" w:line="240" w:lineRule="auto"/>
        <w:ind w:firstLine="709"/>
        <w:jc w:val="both"/>
        <w:rPr>
          <w:rFonts w:ascii="Times New Roman" w:hAnsi="Times New Roman" w:cs="Times New Roman"/>
          <w:sz w:val="24"/>
          <w:szCs w:val="24"/>
        </w:rPr>
      </w:pPr>
      <w:r w:rsidRPr="006D3308">
        <w:rPr>
          <w:rFonts w:ascii="Times New Roman" w:hAnsi="Times New Roman" w:cs="Times New Roman"/>
          <w:sz w:val="24"/>
          <w:szCs w:val="24"/>
        </w:rPr>
        <w:t xml:space="preserve">Vezano uz </w:t>
      </w:r>
      <w:r>
        <w:rPr>
          <w:rFonts w:ascii="Times New Roman" w:hAnsi="Times New Roman" w:cs="Times New Roman"/>
          <w:sz w:val="24"/>
          <w:szCs w:val="24"/>
        </w:rPr>
        <w:t xml:space="preserve">podtočku 16.2. „Ortopedska i druga pomagala“, odnosno </w:t>
      </w:r>
      <w:r w:rsidRPr="006D3308">
        <w:rPr>
          <w:rFonts w:ascii="Times New Roman" w:hAnsi="Times New Roman" w:cs="Times New Roman"/>
          <w:sz w:val="24"/>
          <w:szCs w:val="24"/>
        </w:rPr>
        <w:t xml:space="preserve">primjedbe na Pravilnik o izmjenama i dopunama Pravilnika o ortopedskim i drugim pomagalima (Narodne novine, broj 54/14), a vezano uz pravo osiguranih osoba na pomagalo „Baterije za slušna pomagala 675A, 312A, 230, 13A“ te mogućnosti da na isto pravo ostvaruju samo osigurane osobe do 18. godina života i osigurane osobe iznad 18. godina života na redovnom školovanju, a ne i sve ostale osigurane osobe s odgovarajućim stupnjem oštećenja sluha, </w:t>
      </w:r>
      <w:r>
        <w:rPr>
          <w:rFonts w:ascii="Times New Roman" w:hAnsi="Times New Roman" w:cs="Times New Roman"/>
          <w:sz w:val="24"/>
          <w:szCs w:val="24"/>
        </w:rPr>
        <w:t xml:space="preserve">Vlada Republike Hrvatske </w:t>
      </w:r>
      <w:r w:rsidRPr="006D3308">
        <w:rPr>
          <w:rFonts w:ascii="Times New Roman" w:hAnsi="Times New Roman" w:cs="Times New Roman"/>
          <w:sz w:val="24"/>
          <w:szCs w:val="24"/>
        </w:rPr>
        <w:t>napominje da je Zavod dana 27. ožujka 2017. godine zaprimio očitovanje Visokog upravnog suda Republike Hrvatske u kojem se navodi: „</w:t>
      </w:r>
      <w:r w:rsidRPr="00B110E3">
        <w:rPr>
          <w:rFonts w:ascii="Times New Roman" w:hAnsi="Times New Roman" w:cs="Times New Roman"/>
          <w:sz w:val="24"/>
          <w:szCs w:val="24"/>
        </w:rPr>
        <w:t>Ovaj Sud smatra da se kroz osporenu odredbu Pravilnika ne narušava obveza države da se posebnu skrb posveti zaštiti osoba s invaliditetom, konkretno osobama s oštećenim sluhom. Prema ocjeni Suda to ne znači diskriminatorno postupanje jer se radi o zakonitim i prihvatljivima razlozima za postojanje razlika unutar jedne skupine osoba s invaliditetom, a radi posebne zaštite djece i mladeži. Slijedom navedenog, mjerodavnim zakonskim odredbama nije predviđena obveza države da u okviru pružanja obveznog zdravstvenog osiguranja i zaštite, osigura i sredstva za izvore energije za slušna pomagala. Činjenica je da je država osigurala ta sredstava za određeni krug osoba opravdana je zakonitim razlozima.“</w:t>
      </w:r>
      <w:r w:rsidR="00B110E3">
        <w:rPr>
          <w:rFonts w:ascii="Times New Roman" w:hAnsi="Times New Roman" w:cs="Times New Roman"/>
          <w:sz w:val="24"/>
          <w:szCs w:val="24"/>
        </w:rPr>
        <w:t>.</w:t>
      </w:r>
    </w:p>
    <w:p w14:paraId="783AB74B" w14:textId="77777777" w:rsidR="00B110E3" w:rsidRPr="00B110E3" w:rsidRDefault="00B110E3" w:rsidP="00B110E3">
      <w:pPr>
        <w:spacing w:after="0" w:line="240" w:lineRule="auto"/>
        <w:ind w:firstLine="709"/>
        <w:jc w:val="both"/>
        <w:rPr>
          <w:rFonts w:ascii="Times New Roman" w:hAnsi="Times New Roman" w:cs="Times New Roman"/>
          <w:sz w:val="24"/>
          <w:szCs w:val="24"/>
        </w:rPr>
      </w:pPr>
    </w:p>
    <w:p w14:paraId="783AB74C" w14:textId="77777777" w:rsidR="00B110E3" w:rsidRDefault="006A29CA" w:rsidP="00B110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Vlada Republike Hrvatske</w:t>
      </w:r>
      <w:r w:rsidRPr="006D3308">
        <w:rPr>
          <w:rFonts w:ascii="Times New Roman" w:hAnsi="Times New Roman" w:cs="Times New Roman"/>
          <w:sz w:val="24"/>
          <w:szCs w:val="24"/>
        </w:rPr>
        <w:t xml:space="preserve"> </w:t>
      </w:r>
      <w:r>
        <w:rPr>
          <w:rFonts w:ascii="Times New Roman" w:hAnsi="Times New Roman" w:cs="Times New Roman"/>
          <w:sz w:val="24"/>
          <w:szCs w:val="24"/>
        </w:rPr>
        <w:t xml:space="preserve">vezano uz podtočku 16.3. „Zakon o zdravstvenoj zaštiti“, </w:t>
      </w:r>
      <w:r w:rsidRPr="006D3308">
        <w:rPr>
          <w:rFonts w:ascii="Times New Roman" w:hAnsi="Times New Roman" w:cs="Times New Roman"/>
          <w:sz w:val="24"/>
          <w:szCs w:val="24"/>
        </w:rPr>
        <w:t xml:space="preserve"> </w:t>
      </w:r>
      <w:r>
        <w:rPr>
          <w:rFonts w:ascii="Times New Roman" w:hAnsi="Times New Roman" w:cs="Times New Roman"/>
          <w:sz w:val="24"/>
          <w:szCs w:val="24"/>
        </w:rPr>
        <w:t>u dijelu</w:t>
      </w:r>
      <w:r w:rsidRPr="006D3308">
        <w:rPr>
          <w:rFonts w:ascii="Times New Roman" w:hAnsi="Times New Roman" w:cs="Times New Roman"/>
          <w:sz w:val="24"/>
          <w:szCs w:val="24"/>
        </w:rPr>
        <w:t xml:space="preserve"> Izvješća u kojem se spominje problematika korištenja prava na naknadu plaće za vrijeme privremene nesposobnosti za rad u duljem vremenskom periodu, </w:t>
      </w:r>
      <w:r>
        <w:rPr>
          <w:rFonts w:ascii="Times New Roman" w:hAnsi="Times New Roman" w:cs="Times New Roman"/>
          <w:sz w:val="24"/>
          <w:szCs w:val="24"/>
        </w:rPr>
        <w:t>ističe da</w:t>
      </w:r>
      <w:r w:rsidRPr="006D3308">
        <w:rPr>
          <w:rFonts w:ascii="Times New Roman" w:hAnsi="Times New Roman" w:cs="Times New Roman"/>
          <w:sz w:val="24"/>
          <w:szCs w:val="24"/>
        </w:rPr>
        <w:t xml:space="preserve"> određena objašnjenja nisu točna.</w:t>
      </w:r>
      <w:r>
        <w:rPr>
          <w:rFonts w:ascii="Times New Roman" w:hAnsi="Times New Roman" w:cs="Times New Roman"/>
          <w:sz w:val="24"/>
          <w:szCs w:val="24"/>
        </w:rPr>
        <w:t xml:space="preserve"> I</w:t>
      </w:r>
      <w:r w:rsidRPr="006D3308">
        <w:rPr>
          <w:rFonts w:ascii="Times New Roman" w:hAnsi="Times New Roman" w:cs="Times New Roman"/>
          <w:sz w:val="24"/>
          <w:szCs w:val="24"/>
        </w:rPr>
        <w:t>zabrani doktor obiteljske (opće) medicine i doktor medicine ginekolog, kao doktori primarne zdravstvene zaštite, jedini su ovlašteni utvrđivati početak i dužinu trajanja privremene nesposobnosti, i to isključivo ovisno o vrsti bolesti koja utječe na privremenu nesposobnost osiguranika i u skladu s medicinskim indikacijama.</w:t>
      </w:r>
      <w:r>
        <w:rPr>
          <w:rFonts w:ascii="Times New Roman" w:hAnsi="Times New Roman" w:cs="Times New Roman"/>
          <w:sz w:val="24"/>
          <w:szCs w:val="24"/>
        </w:rPr>
        <w:t xml:space="preserve"> </w:t>
      </w:r>
      <w:r w:rsidRPr="006D3308">
        <w:rPr>
          <w:rFonts w:ascii="Times New Roman" w:hAnsi="Times New Roman" w:cs="Times New Roman"/>
          <w:sz w:val="24"/>
          <w:szCs w:val="24"/>
        </w:rPr>
        <w:t xml:space="preserve">Također, kada je prema ocjeni izabranog doktora, a nakon provedenog liječenja i medicinske rehabilitacije zdravstveno stanje osiguranika takvo da se daljnjim liječenjem ne može poboljšati te je kod osiguranika nastupila trajna nesposobnost za rad na poslovima koje osiguranik obavlja, kao i u slučaju kada privremena nesposobnost osiguranika traje neprekidno 12 mjeseci zbog iste dijagnoze bolesti, izabrani doktor je obvezan obraditi osiguranika za upućivanje na ocjenu radne sposobnosti i invalidnosti te ga sa svom propisanom dokumentacijom uputiti nadležnom tijelu vještačenja koje je obvezno donijeti nalaz i mišljenje o radnoj sposobnosti i invalidnosti osiguranika najkasnije u roku od 60 dana od dana zaprimanja prijedloga izabranog doktora i o istome obavijestiti izabranog doktora, poslodavca osiguranika i Zavod u </w:t>
      </w:r>
      <w:r w:rsidRPr="006D3308">
        <w:rPr>
          <w:rFonts w:ascii="Times New Roman" w:hAnsi="Times New Roman" w:cs="Times New Roman"/>
          <w:sz w:val="24"/>
          <w:szCs w:val="24"/>
        </w:rPr>
        <w:lastRenderedPageBreak/>
        <w:t>roku od osam dana od dana donošenja nalaza i mišljenja.</w:t>
      </w:r>
      <w:r>
        <w:rPr>
          <w:rFonts w:ascii="Times New Roman" w:hAnsi="Times New Roman" w:cs="Times New Roman"/>
          <w:sz w:val="24"/>
          <w:szCs w:val="24"/>
        </w:rPr>
        <w:t xml:space="preserve"> </w:t>
      </w:r>
      <w:r w:rsidRPr="006D3308">
        <w:rPr>
          <w:rFonts w:ascii="Times New Roman" w:hAnsi="Times New Roman" w:cs="Times New Roman"/>
          <w:sz w:val="24"/>
          <w:szCs w:val="24"/>
        </w:rPr>
        <w:t>S tim u vezi, ukoliko izabrani doktor nakon 12 mjeseci neprekinute privremene nesposobnosti za rad (po istoj dijagnozi bolesti) uputi osiguranika na ocjenu radne sposobnosti i invalidnosti te se kod istog stručno-medicinski ocijeni da nije nastupila trajna nesposobnosti za rad, već liječenje i dalje nije završeno, navedeno ne dovodi do prekida u korištenju prava na naknadu plaće tijekom privremene nesposobnosti za rad, kako se u Izvješću navodi „od strane komisije HZZO-a“, nego o istom odlučuje izabrani doktor isključivo ovisno o vrsti bolesti osiguranika i njezinom tijeku te u skladu s medicinskim indikacijama. Znači, ukoliko izabrani doktor ocijeni da je osiguranik i dalje privremeno nesposoban za rad, neće doći do prekida u korištenju navedenog prava.</w:t>
      </w:r>
      <w:r>
        <w:rPr>
          <w:rFonts w:ascii="Times New Roman" w:hAnsi="Times New Roman" w:cs="Times New Roman"/>
          <w:sz w:val="24"/>
          <w:szCs w:val="24"/>
        </w:rPr>
        <w:t xml:space="preserve"> </w:t>
      </w:r>
      <w:r w:rsidRPr="006D3308">
        <w:rPr>
          <w:rFonts w:ascii="Times New Roman" w:hAnsi="Times New Roman" w:cs="Times New Roman"/>
          <w:sz w:val="24"/>
          <w:szCs w:val="24"/>
        </w:rPr>
        <w:t xml:space="preserve">Međutim, izabrani doktor je obvezan utvrditi prestanak privremene nesposobnosti osiguraniku, jedino ako je nalazom i mišljenjem nadležnog tijela vještačenja kod istoga utvrđena invalidnost zbog opće nesposobnosti za rad ili profesionalne nesposobnosti za rad (znači, ne više privremene nesposobnosti za rad, s obzirom da je nastupilo trajna nesposobnost za rad), pa osiguranik ne ostvaruje naknadu plaće na teret sredstva obveznog zdravstvenog osiguranja od dana kada je navedena ocjena donesena. </w:t>
      </w:r>
    </w:p>
    <w:p w14:paraId="783AB74D" w14:textId="77777777" w:rsidR="006A29CA" w:rsidRPr="006D3308" w:rsidRDefault="006A29CA" w:rsidP="00B110E3">
      <w:pPr>
        <w:spacing w:after="0" w:line="240" w:lineRule="auto"/>
        <w:ind w:firstLine="709"/>
        <w:jc w:val="both"/>
        <w:rPr>
          <w:rFonts w:ascii="Times New Roman" w:hAnsi="Times New Roman" w:cs="Times New Roman"/>
          <w:sz w:val="24"/>
          <w:szCs w:val="24"/>
        </w:rPr>
      </w:pPr>
      <w:r w:rsidRPr="006D3308">
        <w:rPr>
          <w:rFonts w:ascii="Times New Roman" w:hAnsi="Times New Roman" w:cs="Times New Roman"/>
          <w:sz w:val="24"/>
          <w:szCs w:val="24"/>
        </w:rPr>
        <w:tab/>
      </w:r>
    </w:p>
    <w:p w14:paraId="783AB74E" w14:textId="77777777" w:rsidR="006A29CA" w:rsidRDefault="006A29CA" w:rsidP="00B110E3">
      <w:pPr>
        <w:spacing w:after="0" w:line="240" w:lineRule="auto"/>
        <w:ind w:firstLine="709"/>
        <w:jc w:val="both"/>
        <w:rPr>
          <w:rFonts w:ascii="Times New Roman" w:hAnsi="Times New Roman" w:cs="Times New Roman"/>
          <w:sz w:val="24"/>
          <w:szCs w:val="24"/>
        </w:rPr>
      </w:pPr>
      <w:r w:rsidRPr="00C32260">
        <w:rPr>
          <w:rFonts w:ascii="Times New Roman" w:hAnsi="Times New Roman" w:cs="Times New Roman"/>
          <w:sz w:val="24"/>
          <w:szCs w:val="24"/>
        </w:rPr>
        <w:t>Vezano uz točku 17. „</w:t>
      </w:r>
      <w:r>
        <w:rPr>
          <w:rFonts w:ascii="Times New Roman" w:hAnsi="Times New Roman" w:cs="Times New Roman"/>
          <w:sz w:val="24"/>
          <w:szCs w:val="24"/>
        </w:rPr>
        <w:t>D</w:t>
      </w:r>
      <w:r w:rsidRPr="00C32260">
        <w:rPr>
          <w:rFonts w:ascii="Times New Roman" w:hAnsi="Times New Roman" w:cs="Times New Roman"/>
          <w:sz w:val="24"/>
          <w:szCs w:val="24"/>
        </w:rPr>
        <w:t>jeca s teškoćama u razvoju“</w:t>
      </w:r>
      <w:r w:rsidR="00B110E3">
        <w:rPr>
          <w:rFonts w:ascii="Times New Roman" w:hAnsi="Times New Roman" w:cs="Times New Roman"/>
          <w:sz w:val="24"/>
          <w:szCs w:val="24"/>
        </w:rPr>
        <w:t xml:space="preserve">, </w:t>
      </w:r>
      <w:r w:rsidRPr="00C32260">
        <w:rPr>
          <w:rFonts w:ascii="Times New Roman" w:hAnsi="Times New Roman" w:cs="Times New Roman"/>
          <w:sz w:val="24"/>
          <w:szCs w:val="24"/>
        </w:rPr>
        <w:t xml:space="preserve">Vlada Republike Hrvatske napominje da Ministarstvo za demografiju, obitelj, mlade i socijalnu politiku kontinuirano provodi mjere i aktivnosti u svrhu širenja mreže usluga u zajednici za djecu s teškoćama u razvoju i njihove roditelje koristeći sva raspoloživa sredstva u ovu svrhu, kao što su sredstva iz </w:t>
      </w:r>
      <w:r w:rsidR="00B110E3">
        <w:rPr>
          <w:rFonts w:ascii="Times New Roman" w:hAnsi="Times New Roman" w:cs="Times New Roman"/>
          <w:sz w:val="24"/>
          <w:szCs w:val="24"/>
        </w:rPr>
        <w:t>d</w:t>
      </w:r>
      <w:r w:rsidRPr="00C32260">
        <w:rPr>
          <w:rFonts w:ascii="Times New Roman" w:hAnsi="Times New Roman" w:cs="Times New Roman"/>
          <w:sz w:val="24"/>
          <w:szCs w:val="24"/>
        </w:rPr>
        <w:t xml:space="preserve">ržavnog proračuna </w:t>
      </w:r>
      <w:r w:rsidR="00B110E3">
        <w:rPr>
          <w:rFonts w:ascii="Times New Roman" w:hAnsi="Times New Roman" w:cs="Times New Roman"/>
          <w:sz w:val="24"/>
          <w:szCs w:val="24"/>
        </w:rPr>
        <w:t xml:space="preserve">Republike Hrvatske </w:t>
      </w:r>
      <w:r w:rsidRPr="00C32260">
        <w:rPr>
          <w:rFonts w:ascii="Times New Roman" w:hAnsi="Times New Roman" w:cs="Times New Roman"/>
          <w:sz w:val="24"/>
          <w:szCs w:val="24"/>
        </w:rPr>
        <w:t>uključujući dio prihoda od igara na sreću, kao i Europskog socijalnog fonda i Europskog regionalnog razvojnog fonda. Također, Ministarstvo kroz proces transformacije i deinstitucionalizacije domova u sustavu socijalne skrbi s posebnim naglaskom domova za djecu bez odgovarajuće roditeljske skrbi i centara za rehabilitaciju kroz individualne planove kao prioritetne usluge koje je potrebno razviti definiralo je uslugu rane intervencije za djecu s teškoćama u razvoju kako bi u narednom razdoblju osigurala mreža svih usluga i regionalna ravnomjernost pristupačnosti ovoj usluzi. Usluga rane intervencije za svu djecu s teškoćama, također se razvija u suradnji s drugim pružateljima socijalnih usluga osiguravanjem sporazuma o suradnji s Ministarstvom, kao i kroz dvogodišnje i trogodišnje programe korištenjem sredstava Državnog proračuna.</w:t>
      </w:r>
    </w:p>
    <w:p w14:paraId="783AB74F" w14:textId="77777777" w:rsidR="00B110E3" w:rsidRPr="00C32260" w:rsidRDefault="00B110E3" w:rsidP="00B110E3">
      <w:pPr>
        <w:spacing w:after="0" w:line="240" w:lineRule="auto"/>
        <w:ind w:firstLine="709"/>
        <w:jc w:val="both"/>
        <w:rPr>
          <w:rFonts w:ascii="Times New Roman" w:hAnsi="Times New Roman" w:cs="Times New Roman"/>
          <w:sz w:val="24"/>
          <w:szCs w:val="24"/>
        </w:rPr>
      </w:pPr>
    </w:p>
    <w:p w14:paraId="783AB750" w14:textId="77777777" w:rsidR="006A29CA" w:rsidRDefault="006A29CA" w:rsidP="00B110E3">
      <w:pPr>
        <w:spacing w:after="0" w:line="240" w:lineRule="auto"/>
        <w:ind w:firstLine="709"/>
        <w:jc w:val="both"/>
        <w:rPr>
          <w:rFonts w:ascii="Times New Roman" w:hAnsi="Times New Roman" w:cs="Times New Roman"/>
          <w:sz w:val="24"/>
          <w:szCs w:val="24"/>
        </w:rPr>
      </w:pPr>
      <w:r w:rsidRPr="00B823B1">
        <w:rPr>
          <w:rFonts w:ascii="Times New Roman" w:hAnsi="Times New Roman" w:cs="Times New Roman"/>
          <w:sz w:val="24"/>
          <w:szCs w:val="24"/>
        </w:rPr>
        <w:t xml:space="preserve">Vezano uz točku 18. </w:t>
      </w:r>
      <w:r>
        <w:rPr>
          <w:rFonts w:ascii="Times New Roman" w:hAnsi="Times New Roman" w:cs="Times New Roman"/>
          <w:sz w:val="24"/>
          <w:szCs w:val="24"/>
        </w:rPr>
        <w:t>„</w:t>
      </w:r>
      <w:r w:rsidRPr="00B823B1">
        <w:rPr>
          <w:rFonts w:ascii="Times New Roman" w:hAnsi="Times New Roman" w:cs="Times New Roman"/>
          <w:sz w:val="24"/>
          <w:szCs w:val="24"/>
        </w:rPr>
        <w:t>Odgoj i obrazovanje</w:t>
      </w:r>
      <w:r>
        <w:rPr>
          <w:rFonts w:ascii="Times New Roman" w:hAnsi="Times New Roman" w:cs="Times New Roman"/>
          <w:sz w:val="24"/>
          <w:szCs w:val="24"/>
        </w:rPr>
        <w:t>“</w:t>
      </w:r>
      <w:r w:rsidRPr="00B823B1">
        <w:rPr>
          <w:rFonts w:ascii="Times New Roman" w:hAnsi="Times New Roman" w:cs="Times New Roman"/>
          <w:sz w:val="24"/>
          <w:szCs w:val="24"/>
        </w:rPr>
        <w:t xml:space="preserve">, podtočku 18.3. </w:t>
      </w:r>
      <w:r>
        <w:rPr>
          <w:rFonts w:ascii="Times New Roman" w:hAnsi="Times New Roman" w:cs="Times New Roman"/>
          <w:sz w:val="24"/>
          <w:szCs w:val="24"/>
        </w:rPr>
        <w:t>„</w:t>
      </w:r>
      <w:r w:rsidRPr="00B823B1">
        <w:rPr>
          <w:rFonts w:ascii="Times New Roman" w:hAnsi="Times New Roman" w:cs="Times New Roman"/>
          <w:sz w:val="24"/>
          <w:szCs w:val="24"/>
        </w:rPr>
        <w:t>Srednjoškolsko obrazovanje</w:t>
      </w:r>
      <w:r>
        <w:rPr>
          <w:rFonts w:ascii="Times New Roman" w:hAnsi="Times New Roman" w:cs="Times New Roman"/>
          <w:sz w:val="24"/>
          <w:szCs w:val="24"/>
        </w:rPr>
        <w:t>“</w:t>
      </w:r>
      <w:r w:rsidRPr="00B823B1">
        <w:rPr>
          <w:rFonts w:ascii="Times New Roman" w:hAnsi="Times New Roman" w:cs="Times New Roman"/>
          <w:sz w:val="24"/>
          <w:szCs w:val="24"/>
        </w:rPr>
        <w:t xml:space="preserve">, 18.3.1. </w:t>
      </w:r>
      <w:r>
        <w:rPr>
          <w:rFonts w:ascii="Times New Roman" w:hAnsi="Times New Roman" w:cs="Times New Roman"/>
          <w:sz w:val="24"/>
          <w:szCs w:val="24"/>
        </w:rPr>
        <w:t>„</w:t>
      </w:r>
      <w:r w:rsidRPr="00B823B1">
        <w:rPr>
          <w:rFonts w:ascii="Times New Roman" w:hAnsi="Times New Roman" w:cs="Times New Roman"/>
          <w:sz w:val="24"/>
          <w:szCs w:val="24"/>
        </w:rPr>
        <w:t>Obrazovanje u posebnim uvjetima</w:t>
      </w:r>
      <w:r>
        <w:rPr>
          <w:rFonts w:ascii="Times New Roman" w:hAnsi="Times New Roman" w:cs="Times New Roman"/>
          <w:sz w:val="24"/>
          <w:szCs w:val="24"/>
        </w:rPr>
        <w:t>“</w:t>
      </w:r>
      <w:r w:rsidRPr="00B110E3">
        <w:rPr>
          <w:rFonts w:ascii="Times New Roman" w:hAnsi="Times New Roman" w:cs="Times New Roman"/>
          <w:sz w:val="24"/>
          <w:szCs w:val="24"/>
        </w:rPr>
        <w:t xml:space="preserve"> </w:t>
      </w:r>
      <w:r w:rsidRPr="00C32260">
        <w:rPr>
          <w:rFonts w:ascii="Times New Roman" w:hAnsi="Times New Roman" w:cs="Times New Roman"/>
          <w:sz w:val="24"/>
          <w:szCs w:val="24"/>
        </w:rPr>
        <w:t xml:space="preserve">Vlada Republike Hrvatske napominje da </w:t>
      </w:r>
      <w:r>
        <w:rPr>
          <w:rFonts w:ascii="Times New Roman" w:hAnsi="Times New Roman" w:cs="Times New Roman"/>
          <w:sz w:val="24"/>
          <w:szCs w:val="24"/>
        </w:rPr>
        <w:t xml:space="preserve">je </w:t>
      </w:r>
      <w:r w:rsidRPr="00C32260">
        <w:rPr>
          <w:rFonts w:ascii="Times New Roman" w:hAnsi="Times New Roman" w:cs="Times New Roman"/>
          <w:sz w:val="24"/>
          <w:szCs w:val="24"/>
        </w:rPr>
        <w:t>Ministarstvo za demografiju, obitelj, mlade i socijalnu politiku u kolovozu 2018. godine osnovalo Radnu s</w:t>
      </w:r>
      <w:r>
        <w:rPr>
          <w:rFonts w:ascii="Times New Roman" w:hAnsi="Times New Roman" w:cs="Times New Roman"/>
          <w:sz w:val="24"/>
          <w:szCs w:val="24"/>
        </w:rPr>
        <w:t>k</w:t>
      </w:r>
      <w:r w:rsidRPr="00C32260">
        <w:rPr>
          <w:rFonts w:ascii="Times New Roman" w:hAnsi="Times New Roman" w:cs="Times New Roman"/>
          <w:sz w:val="24"/>
          <w:szCs w:val="24"/>
        </w:rPr>
        <w:t xml:space="preserve">upinu čija zadaća je izraditi prijedlog u svrhu preuzimanja nadležnosti nad programima odgoja i obrazovanja koje provode ustanove socijalne skrbi od strane Ministarstva znanosti </w:t>
      </w:r>
      <w:r>
        <w:rPr>
          <w:rFonts w:ascii="Times New Roman" w:hAnsi="Times New Roman" w:cs="Times New Roman"/>
          <w:sz w:val="24"/>
          <w:szCs w:val="24"/>
        </w:rPr>
        <w:t xml:space="preserve">i obrazovanja </w:t>
      </w:r>
      <w:r w:rsidRPr="00C32260">
        <w:rPr>
          <w:rFonts w:ascii="Times New Roman" w:hAnsi="Times New Roman" w:cs="Times New Roman"/>
          <w:sz w:val="24"/>
          <w:szCs w:val="24"/>
        </w:rPr>
        <w:t>s ciljem izjednačava mogućnosti na području odgoja i obrazovanja za djecu s teškoćama u razvoju i mlade s invaliditetom.</w:t>
      </w:r>
    </w:p>
    <w:p w14:paraId="783AB751" w14:textId="77777777" w:rsidR="00B110E3" w:rsidRPr="00C32260" w:rsidRDefault="00B110E3" w:rsidP="00B110E3">
      <w:pPr>
        <w:spacing w:after="0" w:line="240" w:lineRule="auto"/>
        <w:ind w:firstLine="709"/>
        <w:jc w:val="both"/>
        <w:rPr>
          <w:rFonts w:ascii="Times New Roman" w:hAnsi="Times New Roman" w:cs="Times New Roman"/>
          <w:sz w:val="24"/>
          <w:szCs w:val="24"/>
        </w:rPr>
      </w:pPr>
    </w:p>
    <w:p w14:paraId="783AB752" w14:textId="77777777" w:rsidR="006A29CA" w:rsidRDefault="006A29CA" w:rsidP="00B110E3">
      <w:pPr>
        <w:spacing w:after="0" w:line="240" w:lineRule="auto"/>
        <w:ind w:firstLine="709"/>
        <w:jc w:val="both"/>
        <w:rPr>
          <w:rFonts w:ascii="Times New Roman" w:hAnsi="Times New Roman" w:cs="Times New Roman"/>
          <w:sz w:val="24"/>
          <w:szCs w:val="24"/>
        </w:rPr>
      </w:pPr>
      <w:r w:rsidRPr="00C32260">
        <w:rPr>
          <w:rFonts w:ascii="Times New Roman" w:hAnsi="Times New Roman" w:cs="Times New Roman"/>
          <w:sz w:val="24"/>
          <w:szCs w:val="24"/>
        </w:rPr>
        <w:t xml:space="preserve">Vezano uz </w:t>
      </w:r>
      <w:r>
        <w:rPr>
          <w:rFonts w:ascii="Times New Roman" w:hAnsi="Times New Roman" w:cs="Times New Roman"/>
          <w:sz w:val="24"/>
          <w:szCs w:val="24"/>
        </w:rPr>
        <w:t>točku 21. „Pristupačnost“, pod</w:t>
      </w:r>
      <w:r w:rsidRPr="00C32260">
        <w:rPr>
          <w:rFonts w:ascii="Times New Roman" w:hAnsi="Times New Roman" w:cs="Times New Roman"/>
          <w:sz w:val="24"/>
          <w:szCs w:val="24"/>
        </w:rPr>
        <w:t xml:space="preserve">točku </w:t>
      </w:r>
      <w:r w:rsidRPr="00B110E3">
        <w:rPr>
          <w:rFonts w:ascii="Times New Roman" w:hAnsi="Times New Roman" w:cs="Times New Roman"/>
          <w:sz w:val="24"/>
          <w:szCs w:val="24"/>
        </w:rPr>
        <w:t xml:space="preserve">21.1. „Pristup dobrima i uslugama“ </w:t>
      </w:r>
      <w:r w:rsidRPr="006D3308">
        <w:rPr>
          <w:rFonts w:ascii="Times New Roman" w:hAnsi="Times New Roman" w:cs="Times New Roman"/>
          <w:sz w:val="24"/>
          <w:szCs w:val="24"/>
        </w:rPr>
        <w:t>Ministarstvo graditeljstva i prostornoga uređenja spominje se u Izvješću vezano uz primjenu odredbi Pravilnika o osiguranju pristupačnosti osobama s invaliditetom i smanjene pokretljivosti (Narodne novine, br</w:t>
      </w:r>
      <w:r w:rsidR="00B110E3">
        <w:rPr>
          <w:rFonts w:ascii="Times New Roman" w:hAnsi="Times New Roman" w:cs="Times New Roman"/>
          <w:sz w:val="24"/>
          <w:szCs w:val="24"/>
        </w:rPr>
        <w:t>oj</w:t>
      </w:r>
      <w:r w:rsidRPr="006D3308">
        <w:rPr>
          <w:rFonts w:ascii="Times New Roman" w:hAnsi="Times New Roman" w:cs="Times New Roman"/>
          <w:sz w:val="24"/>
          <w:szCs w:val="24"/>
        </w:rPr>
        <w:t xml:space="preserve"> 78/13) te vezano za provedbu Nacionalne strategije za izjednačavanje mogućnosti osoba s invaliditetom 2017. -2020. (Narodne novine, br</w:t>
      </w:r>
      <w:r w:rsidR="00B110E3">
        <w:rPr>
          <w:rFonts w:ascii="Times New Roman" w:hAnsi="Times New Roman" w:cs="Times New Roman"/>
          <w:sz w:val="24"/>
          <w:szCs w:val="24"/>
        </w:rPr>
        <w:t>oj</w:t>
      </w:r>
      <w:r w:rsidRPr="006D3308">
        <w:rPr>
          <w:rFonts w:ascii="Times New Roman" w:hAnsi="Times New Roman" w:cs="Times New Roman"/>
          <w:sz w:val="24"/>
          <w:szCs w:val="24"/>
        </w:rPr>
        <w:t xml:space="preserve"> 42/17) i to u poglavlju </w:t>
      </w:r>
      <w:r w:rsidRPr="00B110E3">
        <w:rPr>
          <w:rFonts w:ascii="Times New Roman" w:hAnsi="Times New Roman" w:cs="Times New Roman"/>
          <w:sz w:val="24"/>
          <w:szCs w:val="24"/>
        </w:rPr>
        <w:t xml:space="preserve">21. Pristupačnost., 21.1. Pristup dobrima i uslugama. U poglavlju 21. Pristupačnost, 21.1. Pristup dobrima i uslugama, Pristup grobljima i mrtvačnicama </w:t>
      </w:r>
      <w:r w:rsidR="00B110E3">
        <w:rPr>
          <w:rFonts w:ascii="Times New Roman" w:hAnsi="Times New Roman" w:cs="Times New Roman"/>
          <w:sz w:val="24"/>
          <w:szCs w:val="24"/>
        </w:rPr>
        <w:t>P</w:t>
      </w:r>
      <w:r w:rsidRPr="00B110E3">
        <w:rPr>
          <w:rFonts w:ascii="Times New Roman" w:hAnsi="Times New Roman" w:cs="Times New Roman"/>
          <w:sz w:val="24"/>
          <w:szCs w:val="24"/>
        </w:rPr>
        <w:t>ravobranitelj</w:t>
      </w:r>
      <w:r w:rsidR="00B110E3">
        <w:rPr>
          <w:rFonts w:ascii="Times New Roman" w:hAnsi="Times New Roman" w:cs="Times New Roman"/>
          <w:sz w:val="24"/>
          <w:szCs w:val="24"/>
        </w:rPr>
        <w:t>ica</w:t>
      </w:r>
      <w:r w:rsidRPr="00B110E3">
        <w:rPr>
          <w:rFonts w:ascii="Times New Roman" w:hAnsi="Times New Roman" w:cs="Times New Roman"/>
          <w:sz w:val="24"/>
          <w:szCs w:val="24"/>
        </w:rPr>
        <w:t xml:space="preserve"> navodi da su jedinice lokalne i regionalne samouprave upoznate s odredbama navedenog Pravilnika te da je jedinicama lokalne samouprave i pravnim osobama koje upravljaju javnim grobljima preporučeno da poduzmu sve mjere kako bi se osigurao pristupačan prilaz grobnim mjestima, mrtvačnicama te osigurali pristupačni sanitarni čvorovi. </w:t>
      </w:r>
      <w:r w:rsidRPr="00B110E3">
        <w:rPr>
          <w:rFonts w:ascii="Times New Roman" w:hAnsi="Times New Roman" w:cs="Times New Roman"/>
          <w:sz w:val="24"/>
          <w:szCs w:val="24"/>
        </w:rPr>
        <w:lastRenderedPageBreak/>
        <w:t xml:space="preserve">Također, u Izvješću se navodi da su jedinice lokalne samouprave prepoznale i prihvatile preporuke na način da su istaknule poduzete radnje, ali i ono što planiraju poduzeti u 2019. godini ili sljedećem trogodišnjem razdoblju u vezi naprijed navedenog. U poglavlju 21. Pristupačnost, Podatci o inspekcijama, </w:t>
      </w:r>
      <w:r w:rsidR="00B110E3">
        <w:rPr>
          <w:rFonts w:ascii="Times New Roman" w:hAnsi="Times New Roman" w:cs="Times New Roman"/>
          <w:sz w:val="24"/>
          <w:szCs w:val="24"/>
        </w:rPr>
        <w:t>P</w:t>
      </w:r>
      <w:r w:rsidRPr="00B110E3">
        <w:rPr>
          <w:rFonts w:ascii="Times New Roman" w:hAnsi="Times New Roman" w:cs="Times New Roman"/>
          <w:sz w:val="24"/>
          <w:szCs w:val="24"/>
        </w:rPr>
        <w:t>ravobranitelj</w:t>
      </w:r>
      <w:r w:rsidR="00B110E3">
        <w:rPr>
          <w:rFonts w:ascii="Times New Roman" w:hAnsi="Times New Roman" w:cs="Times New Roman"/>
          <w:sz w:val="24"/>
          <w:szCs w:val="24"/>
        </w:rPr>
        <w:t>ica</w:t>
      </w:r>
      <w:r w:rsidRPr="00B110E3">
        <w:rPr>
          <w:rFonts w:ascii="Times New Roman" w:hAnsi="Times New Roman" w:cs="Times New Roman"/>
          <w:sz w:val="24"/>
          <w:szCs w:val="24"/>
        </w:rPr>
        <w:t xml:space="preserve"> navodi da su od Ministarstva graditeljstva i prostornoga uređenja, Uprave za inspekcijske poslove pribavljeni podaci o provedbi mjera Nacionalne strategije izjednačavanja mogućnosti za osobe s invaliditetom od 2017. do 2012. (Područje djelovanja 6. Stanovanje, mobilnost i pristupačnost, Mjera 1. Nadzirati provedbu propisa za osiguravanje pristupačnosti građevina osobama s invaliditetom i smanjenom pokretljivosti kod gradnje novih i rekonstrukcije postojećih građevina). Slijedom iznesenog, prema dobivenim podacima </w:t>
      </w:r>
      <w:r w:rsidR="00B110E3">
        <w:rPr>
          <w:rFonts w:ascii="Times New Roman" w:hAnsi="Times New Roman" w:cs="Times New Roman"/>
          <w:sz w:val="24"/>
          <w:szCs w:val="24"/>
        </w:rPr>
        <w:t>P</w:t>
      </w:r>
      <w:r w:rsidR="00B110E3" w:rsidRPr="00B110E3">
        <w:rPr>
          <w:rFonts w:ascii="Times New Roman" w:hAnsi="Times New Roman" w:cs="Times New Roman"/>
          <w:sz w:val="24"/>
          <w:szCs w:val="24"/>
        </w:rPr>
        <w:t>ravobranitelj</w:t>
      </w:r>
      <w:r w:rsidR="00B110E3">
        <w:rPr>
          <w:rFonts w:ascii="Times New Roman" w:hAnsi="Times New Roman" w:cs="Times New Roman"/>
          <w:sz w:val="24"/>
          <w:szCs w:val="24"/>
        </w:rPr>
        <w:t>ica</w:t>
      </w:r>
      <w:r w:rsidR="00B110E3" w:rsidRPr="00B110E3">
        <w:rPr>
          <w:rFonts w:ascii="Times New Roman" w:hAnsi="Times New Roman" w:cs="Times New Roman"/>
          <w:sz w:val="24"/>
          <w:szCs w:val="24"/>
        </w:rPr>
        <w:t xml:space="preserve"> </w:t>
      </w:r>
      <w:r w:rsidRPr="00B110E3">
        <w:rPr>
          <w:rFonts w:ascii="Times New Roman" w:hAnsi="Times New Roman" w:cs="Times New Roman"/>
          <w:sz w:val="24"/>
          <w:szCs w:val="24"/>
        </w:rPr>
        <w:t>je mišljenja da je potrebno aktivno prijavljivati i ukazivati na sve slučajeve kada se kod građenja novih građevina, odnosno većih rekonstrukcija postojećih građevina (s građevinskom dozvolom) ne pošt</w:t>
      </w:r>
      <w:r w:rsidR="00B110E3">
        <w:rPr>
          <w:rFonts w:ascii="Times New Roman" w:hAnsi="Times New Roman" w:cs="Times New Roman"/>
          <w:sz w:val="24"/>
          <w:szCs w:val="24"/>
        </w:rPr>
        <w:t>u</w:t>
      </w:r>
      <w:r w:rsidRPr="00B110E3">
        <w:rPr>
          <w:rFonts w:ascii="Times New Roman" w:hAnsi="Times New Roman" w:cs="Times New Roman"/>
          <w:sz w:val="24"/>
          <w:szCs w:val="24"/>
        </w:rPr>
        <w:t xml:space="preserve">ju propisani elementi pristupačnosti jer su to slučajevi koji su u nadležnosti građevinske inspekcije. Nadalje, </w:t>
      </w:r>
      <w:r w:rsidR="00B110E3">
        <w:rPr>
          <w:rFonts w:ascii="Times New Roman" w:hAnsi="Times New Roman" w:cs="Times New Roman"/>
          <w:sz w:val="24"/>
          <w:szCs w:val="24"/>
        </w:rPr>
        <w:t>P</w:t>
      </w:r>
      <w:r w:rsidR="00B110E3" w:rsidRPr="00B110E3">
        <w:rPr>
          <w:rFonts w:ascii="Times New Roman" w:hAnsi="Times New Roman" w:cs="Times New Roman"/>
          <w:sz w:val="24"/>
          <w:szCs w:val="24"/>
        </w:rPr>
        <w:t>ravobranitelj</w:t>
      </w:r>
      <w:r w:rsidR="00B110E3">
        <w:rPr>
          <w:rFonts w:ascii="Times New Roman" w:hAnsi="Times New Roman" w:cs="Times New Roman"/>
          <w:sz w:val="24"/>
          <w:szCs w:val="24"/>
        </w:rPr>
        <w:t>ica</w:t>
      </w:r>
      <w:r w:rsidR="00B110E3" w:rsidRPr="00B110E3">
        <w:rPr>
          <w:rFonts w:ascii="Times New Roman" w:hAnsi="Times New Roman" w:cs="Times New Roman"/>
          <w:sz w:val="24"/>
          <w:szCs w:val="24"/>
        </w:rPr>
        <w:t xml:space="preserve"> </w:t>
      </w:r>
      <w:r w:rsidRPr="00B110E3">
        <w:rPr>
          <w:rFonts w:ascii="Times New Roman" w:hAnsi="Times New Roman" w:cs="Times New Roman"/>
          <w:sz w:val="24"/>
          <w:szCs w:val="24"/>
        </w:rPr>
        <w:t xml:space="preserve">predlaže da je </w:t>
      </w:r>
      <w:r w:rsidRPr="006D3308">
        <w:rPr>
          <w:rFonts w:ascii="Times New Roman" w:hAnsi="Times New Roman" w:cs="Times New Roman"/>
          <w:sz w:val="24"/>
          <w:szCs w:val="24"/>
        </w:rPr>
        <w:t>potrebno osigurati sudjelovanje osoba s invaliditetom ili njihovih predstavnika u planiranju uklanjanja postojećih prepreka, kao i omogućiti utjecanje na osiguranje elemenata pristupačnosti prilikom odobravanja projekata za izgradnju javnih građevina i površina te i dalje raditi na osiguravanju učinkovitog inspekcijskog nadzora (kadrovski i materijalno opremiti inspekcije) i sankcioniranju u slučajevima nepoštivanja propisa; ostvariti veću suradnju s predstavnicima osoba s invaliditetom od lokalne do državne razine, kroz uključivanje u povjerenstva i radne skupine koje utječu na to da izvršene prilagodbe budu sukladne propisima i u korist stvarnih potreba osoba s invaliditetom, jer su od velike važnosti postupanja nadležnih tijela na lokalnim razinama koja izdaju dozvole za obavljanje određenih građevinskih zahvata (npr. građevinsku dozvolu koja se izdaje na temelju glavnog projekta) te da je potrebno poduzeti učinkovite mjere da sankcije „zažive" u stvarnosti te se prekršitelji propisa doista i učinkovito sankcioniraju.</w:t>
      </w:r>
    </w:p>
    <w:p w14:paraId="783AB753" w14:textId="77777777" w:rsidR="00B110E3" w:rsidRPr="00B110E3" w:rsidRDefault="00B110E3" w:rsidP="00B110E3">
      <w:pPr>
        <w:spacing w:after="0" w:line="240" w:lineRule="auto"/>
        <w:ind w:firstLine="709"/>
        <w:jc w:val="both"/>
        <w:rPr>
          <w:rFonts w:ascii="Times New Roman" w:hAnsi="Times New Roman" w:cs="Times New Roman"/>
          <w:sz w:val="24"/>
          <w:szCs w:val="24"/>
        </w:rPr>
      </w:pPr>
    </w:p>
    <w:p w14:paraId="783AB754" w14:textId="77777777" w:rsidR="006A29CA" w:rsidRDefault="006A29CA" w:rsidP="00B110E3">
      <w:pPr>
        <w:spacing w:after="0" w:line="240" w:lineRule="auto"/>
        <w:ind w:firstLine="709"/>
        <w:jc w:val="both"/>
        <w:rPr>
          <w:rFonts w:ascii="Times New Roman" w:hAnsi="Times New Roman" w:cs="Times New Roman"/>
          <w:sz w:val="24"/>
          <w:szCs w:val="24"/>
        </w:rPr>
      </w:pPr>
      <w:r w:rsidRPr="00B110E3">
        <w:rPr>
          <w:rFonts w:ascii="Times New Roman" w:hAnsi="Times New Roman" w:cs="Times New Roman"/>
          <w:sz w:val="24"/>
          <w:szCs w:val="24"/>
        </w:rPr>
        <w:t xml:space="preserve">   Vlada Republike Hrvatske naglašava da Ministarstvo graditeljstva i prostornoga uređenja redovito surađuje s Uredom pravobranitelja za osobe s invaliditetom i zaduženo je po mjerama iz Nacionalne strategije za izjednačavanja mogućnosti osoba s invaliditetom 2017.-2020. te nema primjedbi na predmetno Izvješće o radu pravobranitelja za osobe s invaliditetom za 2018. godinu vezano za naprijed navedene preporuke. </w:t>
      </w:r>
      <w:r w:rsidRPr="006D3308">
        <w:rPr>
          <w:rFonts w:ascii="Times New Roman" w:hAnsi="Times New Roman" w:cs="Times New Roman"/>
          <w:sz w:val="24"/>
          <w:szCs w:val="24"/>
        </w:rPr>
        <w:t xml:space="preserve">Međutim, Ministarstvo graditeljstva i prostornoga uređenja predlaže da je pored naprijed navedenih preporuka potrebno kao dionike uključiti ovlaštene projektante putem Hrvatske komore arhitekata, kako bi se poboljšala njihova svijest o osiguravanju pristupačnosti za osobe s invaliditetom odnosno o izradi projektne dokumentacije u potpunosti usklađene s propisima. Nadalje, </w:t>
      </w:r>
      <w:r w:rsidRPr="00B110E3">
        <w:rPr>
          <w:rFonts w:ascii="Times New Roman" w:hAnsi="Times New Roman" w:cs="Times New Roman"/>
          <w:sz w:val="24"/>
          <w:szCs w:val="24"/>
        </w:rPr>
        <w:t xml:space="preserve">Ministarstvo graditeljstva i prostornoga uređenja obavlja funkcije Posredničkog tijela razine 1 u okviru Operativnog programa Konkurentnost i kohezija 2014.-2020., koji predviđa ulaganja bespovratnim sredstvima Europskog fonda za regionalni razvoj za energetsku obnovu javnih i stambenih zgrada. U sklopu energetske obnove predviđene su mjere </w:t>
      </w:r>
      <w:r w:rsidRPr="006D3308">
        <w:rPr>
          <w:rFonts w:ascii="Times New Roman" w:hAnsi="Times New Roman" w:cs="Times New Roman"/>
          <w:sz w:val="24"/>
          <w:szCs w:val="24"/>
        </w:rPr>
        <w:t xml:space="preserve">pristupačnosti za osobe s invaliditetom na način da se dodatni bodovi dodjeljuju projektnim prijedlozima kod kojih se, u mjeri u kojoj je moguće, prilikom energetske obnove, za višestambene zgrade, uključuju i mjere kojima se osigurava pristupačnost i prilagodba višestambene zgrade osobama s invaliditetom i smanjenom pokretljivošću u skladu s Pravilnikom o osiguranju pristupačnosti građevina osobama s invaliditetom i smanjene pokretljivosti. Mjere kojima se osigurava pristupačnost u skladu s navedenim Pravilnikom odnose se na elemente pristupačnosti za svladavanje visinskih razlika prostora kojim se kreću osobe smanjene pokretljivosti.  Konkretno mogu se koristiti sljedeći elementi pristupačnosti: rampa, stubište, dizalo, vertikalno podizna platforma i koso podizna sklopiva platforma. U odnosu na energetsku obnovu javnih zgrada, financiranje se odnosi na horizontalne mjere koje se odnose </w:t>
      </w:r>
      <w:r w:rsidRPr="006D3308">
        <w:rPr>
          <w:rFonts w:ascii="Times New Roman" w:hAnsi="Times New Roman" w:cs="Times New Roman"/>
          <w:sz w:val="24"/>
          <w:szCs w:val="24"/>
        </w:rPr>
        <w:lastRenderedPageBreak/>
        <w:t xml:space="preserve">na provedbu novih elemenata pristupačnosti kojima se omogućava neovisan pristup, kretanje i korištenje prostora u skladu s navedenim Pravilnikom. </w:t>
      </w:r>
    </w:p>
    <w:p w14:paraId="783AB755" w14:textId="77777777" w:rsidR="00B110E3" w:rsidRDefault="00B110E3" w:rsidP="00B110E3">
      <w:pPr>
        <w:spacing w:after="0" w:line="240" w:lineRule="auto"/>
        <w:ind w:firstLine="709"/>
        <w:jc w:val="both"/>
        <w:rPr>
          <w:rFonts w:ascii="Times New Roman" w:hAnsi="Times New Roman" w:cs="Times New Roman"/>
          <w:sz w:val="24"/>
          <w:szCs w:val="24"/>
        </w:rPr>
      </w:pPr>
    </w:p>
    <w:p w14:paraId="783AB756" w14:textId="77777777" w:rsidR="006A29CA" w:rsidRDefault="006A29CA" w:rsidP="00B110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Vlada Republike Hrvatske u</w:t>
      </w:r>
      <w:r w:rsidRPr="006D3308">
        <w:rPr>
          <w:rFonts w:ascii="Times New Roman" w:hAnsi="Times New Roman" w:cs="Times New Roman"/>
          <w:sz w:val="24"/>
          <w:szCs w:val="24"/>
        </w:rPr>
        <w:t xml:space="preserve"> dijelu koji se odnosi na pristupačnost objekata javnopravnih tijela, konkretno </w:t>
      </w:r>
      <w:r>
        <w:rPr>
          <w:rFonts w:ascii="Times New Roman" w:hAnsi="Times New Roman" w:cs="Times New Roman"/>
          <w:sz w:val="24"/>
          <w:szCs w:val="24"/>
        </w:rPr>
        <w:t>Zavoda</w:t>
      </w:r>
      <w:r w:rsidRPr="006D3308">
        <w:rPr>
          <w:rFonts w:ascii="Times New Roman" w:hAnsi="Times New Roman" w:cs="Times New Roman"/>
          <w:sz w:val="24"/>
          <w:szCs w:val="24"/>
        </w:rPr>
        <w:t xml:space="preserve">, osobama s invaliditetom koje se kreću uz pomoć ortopedskih pomagala, kao i osobama smanjene pokretljivosti, </w:t>
      </w:r>
      <w:r>
        <w:rPr>
          <w:rFonts w:ascii="Times New Roman" w:hAnsi="Times New Roman" w:cs="Times New Roman"/>
          <w:sz w:val="24"/>
          <w:szCs w:val="24"/>
        </w:rPr>
        <w:t xml:space="preserve">u kojem se </w:t>
      </w:r>
      <w:r w:rsidRPr="006D3308">
        <w:rPr>
          <w:rFonts w:ascii="Times New Roman" w:hAnsi="Times New Roman" w:cs="Times New Roman"/>
          <w:sz w:val="24"/>
          <w:szCs w:val="24"/>
        </w:rPr>
        <w:t xml:space="preserve">navodi kako je prije izdavanja građevinske dozvole i u slučaju građevine koja je kulturno dobro, potrebno izraditi projektnu dokumentaciju te nije dovoljno da je građevina upisana u Registar kulturnih dobara pa da bude </w:t>
      </w:r>
      <w:r w:rsidRPr="00B110E3">
        <w:rPr>
          <w:rFonts w:ascii="Times New Roman" w:hAnsi="Times New Roman" w:cs="Times New Roman"/>
          <w:sz w:val="24"/>
          <w:szCs w:val="24"/>
        </w:rPr>
        <w:t>„svega oslobođena“.</w:t>
      </w:r>
      <w:r w:rsidRPr="006D3308">
        <w:rPr>
          <w:rFonts w:ascii="Times New Roman" w:hAnsi="Times New Roman" w:cs="Times New Roman"/>
          <w:sz w:val="24"/>
          <w:szCs w:val="24"/>
        </w:rPr>
        <w:t xml:space="preserve"> Navedenim se, unatoč konstataciji da su vidljivi pozitivni pomaci na ovom polju, zapravo sugerira stav Zavoda, što u praktičnom smislu nije točno. Naime, pri izradi svakog novog projekta, Zavod u okviru projektnog zadatka traži od projektanta izradu konkretnog projekta bez ikakvih arhitektonsko-urbanističkih barijera, odnosno ako to nije objektivno moguće, da se projektom obuhvate svi primjenjivi elementi pristupačnosti. Na isti način se postupa i u projektima rekonstrukcije, kao i radova na održavanju objekta. Tek nakon navedenoga, projektant traži sve potrebne suglasnosti i eventualne dozvole od nadležnih tijela iz čega je vidljivo da svaki objekt, bio upisan u Registar kulturnih dobara ili ne, prolazi istu proceduru i za isti se prethodno izrađuje sva projektna dokumentacija. Također, glede konstatacije da tijekom 2018. godine nije dana niti jedna suglasnost od strane Ministarstva graditeljstva i prostornoga uređenja, </w:t>
      </w:r>
      <w:r w:rsidR="00B110E3">
        <w:rPr>
          <w:rFonts w:ascii="Times New Roman" w:hAnsi="Times New Roman" w:cs="Times New Roman"/>
          <w:sz w:val="24"/>
          <w:szCs w:val="24"/>
        </w:rPr>
        <w:t xml:space="preserve">Vlada Republike Hrvatske </w:t>
      </w:r>
      <w:r w:rsidRPr="006D3308">
        <w:rPr>
          <w:rFonts w:ascii="Times New Roman" w:hAnsi="Times New Roman" w:cs="Times New Roman"/>
          <w:sz w:val="24"/>
          <w:szCs w:val="24"/>
        </w:rPr>
        <w:t xml:space="preserve">napominje da tijekom 2018. godine Zavod nije imao projekata koji bi obuhvaćali objekte, koji su ujedno i zaštićeno kulturno dobro (stoga nisu niti tražene navedene suglasnosti). </w:t>
      </w:r>
    </w:p>
    <w:p w14:paraId="783AB757" w14:textId="77777777" w:rsidR="00B110E3" w:rsidRPr="006D3308" w:rsidRDefault="00B110E3" w:rsidP="00B110E3">
      <w:pPr>
        <w:spacing w:after="0" w:line="240" w:lineRule="auto"/>
        <w:ind w:firstLine="709"/>
        <w:jc w:val="both"/>
        <w:rPr>
          <w:rFonts w:ascii="Times New Roman" w:hAnsi="Times New Roman" w:cs="Times New Roman"/>
          <w:sz w:val="24"/>
          <w:szCs w:val="24"/>
        </w:rPr>
      </w:pPr>
    </w:p>
    <w:p w14:paraId="783AB758" w14:textId="77777777" w:rsidR="005D449A" w:rsidRDefault="006A29CA" w:rsidP="005D449A">
      <w:pPr>
        <w:spacing w:after="0" w:line="240" w:lineRule="auto"/>
        <w:ind w:firstLine="709"/>
        <w:jc w:val="both"/>
        <w:rPr>
          <w:rFonts w:ascii="Times New Roman" w:hAnsi="Times New Roman" w:cs="Times New Roman"/>
          <w:sz w:val="24"/>
          <w:szCs w:val="24"/>
        </w:rPr>
      </w:pPr>
      <w:r w:rsidRPr="006D3308">
        <w:rPr>
          <w:rFonts w:ascii="Times New Roman" w:hAnsi="Times New Roman" w:cs="Times New Roman"/>
          <w:sz w:val="24"/>
          <w:szCs w:val="24"/>
        </w:rPr>
        <w:t xml:space="preserve">Nadalje, slijedom mišljenja i preporuka </w:t>
      </w:r>
      <w:r w:rsidR="005D449A">
        <w:rPr>
          <w:rFonts w:ascii="Times New Roman" w:hAnsi="Times New Roman" w:cs="Times New Roman"/>
          <w:sz w:val="24"/>
          <w:szCs w:val="24"/>
        </w:rPr>
        <w:t>P</w:t>
      </w:r>
      <w:r w:rsidRPr="006D3308">
        <w:rPr>
          <w:rFonts w:ascii="Times New Roman" w:hAnsi="Times New Roman" w:cs="Times New Roman"/>
          <w:sz w:val="24"/>
          <w:szCs w:val="24"/>
        </w:rPr>
        <w:t>ravobraniteljice iznesenih</w:t>
      </w:r>
      <w:r w:rsidR="005D449A">
        <w:rPr>
          <w:rFonts w:ascii="Times New Roman" w:hAnsi="Times New Roman" w:cs="Times New Roman"/>
          <w:sz w:val="24"/>
          <w:szCs w:val="24"/>
        </w:rPr>
        <w:t xml:space="preserve"> na stranicama 210. 211. i 212. </w:t>
      </w:r>
      <w:r w:rsidRPr="006D3308">
        <w:rPr>
          <w:rFonts w:ascii="Times New Roman" w:hAnsi="Times New Roman" w:cs="Times New Roman"/>
          <w:sz w:val="24"/>
          <w:szCs w:val="24"/>
        </w:rPr>
        <w:t xml:space="preserve">Izvješća, </w:t>
      </w:r>
      <w:r w:rsidR="005D449A">
        <w:rPr>
          <w:rFonts w:ascii="Times New Roman" w:hAnsi="Times New Roman" w:cs="Times New Roman"/>
          <w:sz w:val="24"/>
          <w:szCs w:val="24"/>
        </w:rPr>
        <w:t>Vlada Republike Hrvatske</w:t>
      </w:r>
      <w:r w:rsidR="005D449A" w:rsidRPr="006D3308">
        <w:rPr>
          <w:rFonts w:ascii="Times New Roman" w:hAnsi="Times New Roman" w:cs="Times New Roman"/>
          <w:sz w:val="24"/>
          <w:szCs w:val="24"/>
        </w:rPr>
        <w:t xml:space="preserve"> </w:t>
      </w:r>
      <w:r w:rsidRPr="006D3308">
        <w:rPr>
          <w:rFonts w:ascii="Times New Roman" w:hAnsi="Times New Roman" w:cs="Times New Roman"/>
          <w:sz w:val="24"/>
          <w:szCs w:val="24"/>
        </w:rPr>
        <w:t xml:space="preserve">napominje kako je Ministarstvo </w:t>
      </w:r>
      <w:r w:rsidR="005D449A">
        <w:rPr>
          <w:rFonts w:ascii="Times New Roman" w:hAnsi="Times New Roman" w:cs="Times New Roman"/>
          <w:sz w:val="24"/>
          <w:szCs w:val="24"/>
        </w:rPr>
        <w:t xml:space="preserve">mora, prometa i infrastrukture </w:t>
      </w:r>
      <w:r w:rsidRPr="006D3308">
        <w:rPr>
          <w:rFonts w:ascii="Times New Roman" w:hAnsi="Times New Roman" w:cs="Times New Roman"/>
          <w:sz w:val="24"/>
          <w:szCs w:val="24"/>
        </w:rPr>
        <w:t xml:space="preserve">već </w:t>
      </w:r>
      <w:r w:rsidR="005D449A">
        <w:rPr>
          <w:rFonts w:ascii="Times New Roman" w:hAnsi="Times New Roman" w:cs="Times New Roman"/>
          <w:sz w:val="24"/>
          <w:szCs w:val="24"/>
        </w:rPr>
        <w:t>započelo s</w:t>
      </w:r>
      <w:r w:rsidRPr="006D3308">
        <w:rPr>
          <w:rFonts w:ascii="Times New Roman" w:hAnsi="Times New Roman" w:cs="Times New Roman"/>
          <w:sz w:val="24"/>
          <w:szCs w:val="24"/>
        </w:rPr>
        <w:t xml:space="preserve"> rješavanj</w:t>
      </w:r>
      <w:r w:rsidR="005D449A">
        <w:rPr>
          <w:rFonts w:ascii="Times New Roman" w:hAnsi="Times New Roman" w:cs="Times New Roman"/>
          <w:sz w:val="24"/>
          <w:szCs w:val="24"/>
        </w:rPr>
        <w:t>em</w:t>
      </w:r>
      <w:r w:rsidRPr="006D3308">
        <w:rPr>
          <w:rFonts w:ascii="Times New Roman" w:hAnsi="Times New Roman" w:cs="Times New Roman"/>
          <w:sz w:val="24"/>
          <w:szCs w:val="24"/>
        </w:rPr>
        <w:t xml:space="preserve"> navedene problematike te početkom 2019. godine osnovalo Radnu skupinu za izradu Nacrta prijedloga zakona o izmjenama i dopunama Zakona o prijevozu u linijskom i povremenom obalnom pomorskom prijevozu u čiji su rad, između ostalim, uključeni i predstavnici udruga za zaštitu prava osoba s invaliditetom, a s ciljem poboljšanja položaja osoba s invaliditetom u pomorskom prijevozu kako je iznesen pod točkom </w:t>
      </w:r>
      <w:r w:rsidRPr="005D449A">
        <w:rPr>
          <w:rFonts w:ascii="Times New Roman" w:hAnsi="Times New Roman" w:cs="Times New Roman"/>
          <w:sz w:val="24"/>
          <w:szCs w:val="24"/>
        </w:rPr>
        <w:t>„21.2.2. Pomorski prijevoz“</w:t>
      </w:r>
      <w:r w:rsidRPr="006D3308">
        <w:rPr>
          <w:rFonts w:ascii="Times New Roman" w:hAnsi="Times New Roman" w:cs="Times New Roman"/>
          <w:sz w:val="24"/>
          <w:szCs w:val="24"/>
        </w:rPr>
        <w:t xml:space="preserve">  predmetnog Izvješća.  </w:t>
      </w:r>
    </w:p>
    <w:p w14:paraId="783AB759" w14:textId="77777777" w:rsidR="006A29CA" w:rsidRPr="006D3308" w:rsidRDefault="006A29CA" w:rsidP="005D449A">
      <w:pPr>
        <w:spacing w:after="0" w:line="240" w:lineRule="auto"/>
        <w:ind w:firstLine="709"/>
        <w:jc w:val="both"/>
        <w:rPr>
          <w:rFonts w:ascii="Times New Roman" w:hAnsi="Times New Roman" w:cs="Times New Roman"/>
          <w:sz w:val="24"/>
          <w:szCs w:val="24"/>
        </w:rPr>
      </w:pPr>
      <w:r w:rsidRPr="006D3308">
        <w:rPr>
          <w:rFonts w:ascii="Times New Roman" w:hAnsi="Times New Roman" w:cs="Times New Roman"/>
          <w:sz w:val="24"/>
          <w:szCs w:val="24"/>
        </w:rPr>
        <w:t xml:space="preserve"> </w:t>
      </w:r>
    </w:p>
    <w:p w14:paraId="783AB75A" w14:textId="77777777" w:rsidR="006A29CA" w:rsidRPr="006D3308" w:rsidRDefault="005D449A" w:rsidP="005D449A">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Nadalje u odnosu na preporuke:</w:t>
      </w:r>
    </w:p>
    <w:p w14:paraId="783AB75B" w14:textId="77777777" w:rsidR="006A29CA" w:rsidRPr="006D3308" w:rsidRDefault="006A29CA" w:rsidP="006A29CA">
      <w:pPr>
        <w:pStyle w:val="ListParagraph"/>
        <w:numPr>
          <w:ilvl w:val="0"/>
          <w:numId w:val="5"/>
        </w:numPr>
        <w:spacing w:after="160" w:line="252" w:lineRule="auto"/>
        <w:jc w:val="both"/>
        <w:rPr>
          <w:rFonts w:ascii="Times New Roman" w:hAnsi="Times New Roman" w:cs="Times New Roman"/>
          <w:sz w:val="24"/>
          <w:szCs w:val="24"/>
        </w:rPr>
      </w:pPr>
      <w:r w:rsidRPr="006D3308">
        <w:rPr>
          <w:rFonts w:ascii="Times New Roman" w:hAnsi="Times New Roman" w:cs="Times New Roman"/>
          <w:sz w:val="24"/>
          <w:szCs w:val="24"/>
        </w:rPr>
        <w:t>izmjeni postojećeg zakonskog okvira ostvarivanja prava na oslobođenje od plaćanja godišnje naknade i cestarine na način da se on uskladi s Uredbom o metodologijama vještačenja te da se kao osnovni uvjet propišu i odrede funkcionalni kriteriji</w:t>
      </w:r>
    </w:p>
    <w:p w14:paraId="783AB75C" w14:textId="77777777" w:rsidR="006A29CA" w:rsidRPr="006D3308" w:rsidRDefault="006A29CA" w:rsidP="006A29CA">
      <w:pPr>
        <w:pStyle w:val="ListParagraph"/>
        <w:numPr>
          <w:ilvl w:val="0"/>
          <w:numId w:val="5"/>
        </w:numPr>
        <w:spacing w:after="160" w:line="252" w:lineRule="auto"/>
        <w:jc w:val="both"/>
        <w:rPr>
          <w:rFonts w:ascii="Times New Roman" w:hAnsi="Times New Roman" w:cs="Times New Roman"/>
          <w:sz w:val="24"/>
          <w:szCs w:val="24"/>
        </w:rPr>
      </w:pPr>
      <w:r w:rsidRPr="006D3308">
        <w:rPr>
          <w:rFonts w:ascii="Times New Roman" w:hAnsi="Times New Roman" w:cs="Times New Roman"/>
          <w:sz w:val="24"/>
          <w:szCs w:val="24"/>
        </w:rPr>
        <w:t>načinu ostvarivanja oslobađanja od plaćanja cestarine pri čemu se preporučuje da pravo prati nositelja prava, a ne automobil</w:t>
      </w:r>
    </w:p>
    <w:p w14:paraId="783AB75D" w14:textId="77777777" w:rsidR="006A29CA" w:rsidRPr="006D3308" w:rsidRDefault="006A29CA" w:rsidP="006A29CA">
      <w:pPr>
        <w:pStyle w:val="ListParagraph"/>
        <w:numPr>
          <w:ilvl w:val="0"/>
          <w:numId w:val="5"/>
        </w:numPr>
        <w:spacing w:after="160" w:line="252" w:lineRule="auto"/>
        <w:jc w:val="both"/>
        <w:rPr>
          <w:rFonts w:ascii="Times New Roman" w:hAnsi="Times New Roman" w:cs="Times New Roman"/>
          <w:sz w:val="24"/>
          <w:szCs w:val="24"/>
        </w:rPr>
      </w:pPr>
      <w:r w:rsidRPr="006D3308">
        <w:rPr>
          <w:rFonts w:ascii="Times New Roman" w:hAnsi="Times New Roman" w:cs="Times New Roman"/>
          <w:sz w:val="24"/>
          <w:szCs w:val="24"/>
        </w:rPr>
        <w:t>Pravilniku o postupku i načinu ostvarivanja prava na oslobađanje plaćanje godišnje naknade za uporabu javnih cesta i cestarine kod kojeg se preporučuje da se kao dokaz o ispunjavanju uvjeta za ostvarivanje ovih prava prihvaća nalaz i mišljenje Zavoda za vještačenje, profesionalnu rehabilitaciju i zapošljavanje osoba s invaliditetom</w:t>
      </w:r>
    </w:p>
    <w:p w14:paraId="783AB75E" w14:textId="77777777" w:rsidR="006A29CA" w:rsidRPr="006D3308" w:rsidRDefault="006A29CA" w:rsidP="006A29CA">
      <w:pPr>
        <w:pStyle w:val="ListParagraph"/>
        <w:numPr>
          <w:ilvl w:val="0"/>
          <w:numId w:val="5"/>
        </w:numPr>
        <w:spacing w:after="160" w:line="252" w:lineRule="auto"/>
        <w:jc w:val="both"/>
        <w:rPr>
          <w:rFonts w:ascii="Times New Roman" w:hAnsi="Times New Roman" w:cs="Times New Roman"/>
          <w:sz w:val="24"/>
          <w:szCs w:val="24"/>
        </w:rPr>
      </w:pPr>
      <w:r w:rsidRPr="006D3308">
        <w:rPr>
          <w:rFonts w:ascii="Times New Roman" w:hAnsi="Times New Roman" w:cs="Times New Roman"/>
          <w:sz w:val="24"/>
          <w:szCs w:val="24"/>
        </w:rPr>
        <w:t>sustavnoj razradi, osmišljavanju i provođenju mjera kontrole korištenja SMART kartice</w:t>
      </w:r>
      <w:r w:rsidR="005D449A">
        <w:rPr>
          <w:rFonts w:ascii="Times New Roman" w:hAnsi="Times New Roman" w:cs="Times New Roman"/>
          <w:sz w:val="24"/>
          <w:szCs w:val="24"/>
        </w:rPr>
        <w:t>, Vlada Republike Hrvatske navodi da</w:t>
      </w:r>
      <w:r w:rsidRPr="006D3308">
        <w:rPr>
          <w:rFonts w:ascii="Times New Roman" w:hAnsi="Times New Roman" w:cs="Times New Roman"/>
          <w:sz w:val="24"/>
          <w:szCs w:val="24"/>
        </w:rPr>
        <w:t>:</w:t>
      </w:r>
    </w:p>
    <w:p w14:paraId="783AB75F" w14:textId="77777777" w:rsidR="006A29CA" w:rsidRDefault="006A29CA" w:rsidP="005D449A">
      <w:pPr>
        <w:spacing w:after="0" w:line="240" w:lineRule="auto"/>
        <w:ind w:firstLine="709"/>
        <w:jc w:val="both"/>
        <w:rPr>
          <w:rFonts w:ascii="Times New Roman" w:hAnsi="Times New Roman" w:cs="Times New Roman"/>
          <w:sz w:val="24"/>
          <w:szCs w:val="24"/>
        </w:rPr>
      </w:pPr>
      <w:r w:rsidRPr="006D3308">
        <w:rPr>
          <w:rFonts w:ascii="Times New Roman" w:hAnsi="Times New Roman" w:cs="Times New Roman"/>
          <w:sz w:val="24"/>
          <w:szCs w:val="24"/>
        </w:rPr>
        <w:t>Ministarstvo mora, prometa i infrastrukture intenzivno radi na rješavanju problemskih područja koja su navedena u Izvješću. Slijedom navedenih preporuka</w:t>
      </w:r>
      <w:r w:rsidR="005D449A">
        <w:rPr>
          <w:rFonts w:ascii="Times New Roman" w:hAnsi="Times New Roman" w:cs="Times New Roman"/>
          <w:sz w:val="24"/>
          <w:szCs w:val="24"/>
        </w:rPr>
        <w:t>, Vlada Republike Hrvatske</w:t>
      </w:r>
      <w:r w:rsidRPr="006D3308">
        <w:rPr>
          <w:rFonts w:ascii="Times New Roman" w:hAnsi="Times New Roman" w:cs="Times New Roman"/>
          <w:sz w:val="24"/>
          <w:szCs w:val="24"/>
        </w:rPr>
        <w:t xml:space="preserve"> ističe da je osnovana Radna skupina za izmjenu Pravilnika o postupku i načinu </w:t>
      </w:r>
      <w:r w:rsidRPr="006D3308">
        <w:rPr>
          <w:rFonts w:ascii="Times New Roman" w:hAnsi="Times New Roman" w:cs="Times New Roman"/>
          <w:sz w:val="24"/>
          <w:szCs w:val="24"/>
        </w:rPr>
        <w:lastRenderedPageBreak/>
        <w:t>ostvarivanja prava na oslobađanje plaćanja godišnje naknade za uporabu javnih cesta i cestarine (N</w:t>
      </w:r>
      <w:r w:rsidR="005D449A">
        <w:rPr>
          <w:rFonts w:ascii="Times New Roman" w:hAnsi="Times New Roman" w:cs="Times New Roman"/>
          <w:sz w:val="24"/>
          <w:szCs w:val="24"/>
        </w:rPr>
        <w:t xml:space="preserve">arodne novine, broj: </w:t>
      </w:r>
      <w:r w:rsidRPr="006D3308">
        <w:rPr>
          <w:rFonts w:ascii="Times New Roman" w:hAnsi="Times New Roman" w:cs="Times New Roman"/>
          <w:sz w:val="24"/>
          <w:szCs w:val="24"/>
        </w:rPr>
        <w:t>136/2011) (u nastavku: Pravilnik), u čijem sastavu su svi predstavnici nadležnih ministarstava i drugih državnih tijela. Namjeravanim izmjenama Pravilnika pokušava se naći optimalno rješenje u vezi definiranja nositelja prava kod oslobađanja plaćanja cestarine, najučinkovitija mjera kontrole korištenja SMART kartice te pojednostavljenje upravnog postupka prihvaćanjem nalaza i mišljenja Zavoda za vještačenje, profesionalnu rehabilitaciju i zapošljavanje osoba s invaliditetom odnosno povezivanjem s bazama podataka drugih tijela državne uprave.</w:t>
      </w:r>
    </w:p>
    <w:p w14:paraId="783AB760" w14:textId="77777777" w:rsidR="005D449A" w:rsidRPr="006D3308" w:rsidRDefault="005D449A" w:rsidP="005D449A">
      <w:pPr>
        <w:spacing w:after="0" w:line="240" w:lineRule="auto"/>
        <w:ind w:firstLine="709"/>
        <w:jc w:val="both"/>
        <w:rPr>
          <w:rFonts w:ascii="Times New Roman" w:hAnsi="Times New Roman" w:cs="Times New Roman"/>
          <w:sz w:val="24"/>
          <w:szCs w:val="24"/>
        </w:rPr>
      </w:pPr>
    </w:p>
    <w:p w14:paraId="783AB761" w14:textId="77777777" w:rsidR="006A29CA" w:rsidRDefault="006A29CA" w:rsidP="005D449A">
      <w:pPr>
        <w:spacing w:after="0" w:line="240" w:lineRule="auto"/>
        <w:ind w:firstLine="709"/>
        <w:jc w:val="both"/>
        <w:rPr>
          <w:rFonts w:ascii="Times New Roman" w:hAnsi="Times New Roman" w:cs="Times New Roman"/>
          <w:sz w:val="24"/>
          <w:szCs w:val="24"/>
        </w:rPr>
      </w:pPr>
      <w:r w:rsidRPr="006D3308">
        <w:rPr>
          <w:rFonts w:ascii="Times New Roman" w:hAnsi="Times New Roman" w:cs="Times New Roman"/>
          <w:sz w:val="24"/>
          <w:szCs w:val="24"/>
        </w:rPr>
        <w:t xml:space="preserve">U tu svrhu održani su sastanci s predstavnicima nadležnih ministarstava, saborskim zastupnicima, predstavnicima </w:t>
      </w:r>
      <w:r w:rsidR="005D449A">
        <w:rPr>
          <w:rFonts w:ascii="Times New Roman" w:hAnsi="Times New Roman" w:cs="Times New Roman"/>
          <w:sz w:val="24"/>
          <w:szCs w:val="24"/>
        </w:rPr>
        <w:t>Z</w:t>
      </w:r>
      <w:r w:rsidRPr="006D3308">
        <w:rPr>
          <w:rFonts w:ascii="Times New Roman" w:hAnsi="Times New Roman" w:cs="Times New Roman"/>
          <w:sz w:val="24"/>
          <w:szCs w:val="24"/>
        </w:rPr>
        <w:t xml:space="preserve">avoda </w:t>
      </w:r>
      <w:r w:rsidR="005D449A" w:rsidRPr="006D3308">
        <w:rPr>
          <w:rFonts w:ascii="Times New Roman" w:hAnsi="Times New Roman" w:cs="Times New Roman"/>
          <w:sz w:val="24"/>
          <w:szCs w:val="24"/>
        </w:rPr>
        <w:t xml:space="preserve">za vještačenje, profesionalnu rehabilitaciju i zapošljavanje osoba s invaliditetom </w:t>
      </w:r>
      <w:r w:rsidRPr="006D3308">
        <w:rPr>
          <w:rFonts w:ascii="Times New Roman" w:hAnsi="Times New Roman" w:cs="Times New Roman"/>
          <w:sz w:val="24"/>
          <w:szCs w:val="24"/>
        </w:rPr>
        <w:t xml:space="preserve">i udruga čiji djelokrug rada obuhvaća osobe s invaliditetom (Ministarstvo </w:t>
      </w:r>
      <w:r w:rsidR="005D449A">
        <w:rPr>
          <w:rFonts w:ascii="Times New Roman" w:hAnsi="Times New Roman" w:cs="Times New Roman"/>
          <w:sz w:val="24"/>
          <w:szCs w:val="24"/>
        </w:rPr>
        <w:t xml:space="preserve">za </w:t>
      </w:r>
      <w:r w:rsidRPr="006D3308">
        <w:rPr>
          <w:rFonts w:ascii="Times New Roman" w:hAnsi="Times New Roman" w:cs="Times New Roman"/>
          <w:sz w:val="24"/>
          <w:szCs w:val="24"/>
        </w:rPr>
        <w:t>demografij</w:t>
      </w:r>
      <w:r w:rsidR="005D449A">
        <w:rPr>
          <w:rFonts w:ascii="Times New Roman" w:hAnsi="Times New Roman" w:cs="Times New Roman"/>
          <w:sz w:val="24"/>
          <w:szCs w:val="24"/>
        </w:rPr>
        <w:t>u</w:t>
      </w:r>
      <w:r w:rsidRPr="006D3308">
        <w:rPr>
          <w:rFonts w:ascii="Times New Roman" w:hAnsi="Times New Roman" w:cs="Times New Roman"/>
          <w:sz w:val="24"/>
          <w:szCs w:val="24"/>
        </w:rPr>
        <w:t>, obitelj,</w:t>
      </w:r>
      <w:r w:rsidR="005D449A">
        <w:rPr>
          <w:rFonts w:ascii="Times New Roman" w:hAnsi="Times New Roman" w:cs="Times New Roman"/>
          <w:sz w:val="24"/>
          <w:szCs w:val="24"/>
        </w:rPr>
        <w:t xml:space="preserve"> mlade i socijalnu</w:t>
      </w:r>
      <w:r w:rsidRPr="006D3308">
        <w:rPr>
          <w:rFonts w:ascii="Times New Roman" w:hAnsi="Times New Roman" w:cs="Times New Roman"/>
          <w:sz w:val="24"/>
          <w:szCs w:val="24"/>
        </w:rPr>
        <w:t xml:space="preserve"> politik</w:t>
      </w:r>
      <w:r w:rsidR="005D449A">
        <w:rPr>
          <w:rFonts w:ascii="Times New Roman" w:hAnsi="Times New Roman" w:cs="Times New Roman"/>
          <w:sz w:val="24"/>
          <w:szCs w:val="24"/>
        </w:rPr>
        <w:t>u</w:t>
      </w:r>
      <w:r w:rsidRPr="006D3308">
        <w:rPr>
          <w:rFonts w:ascii="Times New Roman" w:hAnsi="Times New Roman" w:cs="Times New Roman"/>
          <w:sz w:val="24"/>
          <w:szCs w:val="24"/>
        </w:rPr>
        <w:t xml:space="preserve">, Ministarstvo </w:t>
      </w:r>
      <w:r w:rsidR="005D449A">
        <w:rPr>
          <w:rFonts w:ascii="Times New Roman" w:hAnsi="Times New Roman" w:cs="Times New Roman"/>
          <w:sz w:val="24"/>
          <w:szCs w:val="24"/>
        </w:rPr>
        <w:t xml:space="preserve">hrvatskih </w:t>
      </w:r>
      <w:r w:rsidRPr="006D3308">
        <w:rPr>
          <w:rFonts w:ascii="Times New Roman" w:hAnsi="Times New Roman" w:cs="Times New Roman"/>
          <w:sz w:val="24"/>
          <w:szCs w:val="24"/>
        </w:rPr>
        <w:t>branitelja, Ministarstvo zdravstva, Zavod za vještačenje, profesionalnu rehabilitaciju i zapošljavanje osoba s invaliditetom, Hrvatski zavod za javno zdravstvo, Hrvatski savez slijepih, Društvo distrofičara Zagreb i Hrvatska udruga paraplegičara i tetraplegičara, saborska zastupnica Ljubica Lukačić, s tematikom izmjene kriterija za ostvarivanje prava na oslobađanje plaćanja godišnje naknade i/ili cestarine, znaka pristupačnosti, te kriptozaštite znaka pristupačnosti. Temeljem statističkih podataka dostavljenih od strane Hrvatskog zavoda za javno zdravstvo na skorašnjem sastanku  raspravljat će se o potencijalnim područjima i mogućnostima za uvođenje promjena u Zakon o cestama (</w:t>
      </w:r>
      <w:r w:rsidR="005D449A">
        <w:rPr>
          <w:rFonts w:ascii="Times New Roman" w:hAnsi="Times New Roman" w:cs="Times New Roman"/>
          <w:sz w:val="24"/>
          <w:szCs w:val="24"/>
        </w:rPr>
        <w:t>Narodne novine, b</w:t>
      </w:r>
      <w:r w:rsidRPr="006D3308">
        <w:rPr>
          <w:rFonts w:ascii="Times New Roman" w:hAnsi="Times New Roman" w:cs="Times New Roman"/>
          <w:sz w:val="24"/>
          <w:szCs w:val="24"/>
        </w:rPr>
        <w:t>r. 84/11, 22/13, 54/13, 148/13 i 92/14) i Zakon o sigurnosti prometa na cestama (</w:t>
      </w:r>
      <w:r w:rsidR="005D449A">
        <w:rPr>
          <w:rFonts w:ascii="Times New Roman" w:hAnsi="Times New Roman" w:cs="Times New Roman"/>
          <w:sz w:val="24"/>
          <w:szCs w:val="24"/>
        </w:rPr>
        <w:t>Narodne novine, b</w:t>
      </w:r>
      <w:r w:rsidR="005D449A" w:rsidRPr="006D3308">
        <w:rPr>
          <w:rFonts w:ascii="Times New Roman" w:hAnsi="Times New Roman" w:cs="Times New Roman"/>
          <w:sz w:val="24"/>
          <w:szCs w:val="24"/>
        </w:rPr>
        <w:t>r</w:t>
      </w:r>
      <w:r w:rsidRPr="006D3308">
        <w:rPr>
          <w:rFonts w:ascii="Times New Roman" w:hAnsi="Times New Roman" w:cs="Times New Roman"/>
          <w:sz w:val="24"/>
          <w:szCs w:val="24"/>
        </w:rPr>
        <w:t>. 67/08, 48/10, 74/11, 80/13</w:t>
      </w:r>
      <w:r w:rsidR="005D449A">
        <w:rPr>
          <w:rFonts w:ascii="Times New Roman" w:hAnsi="Times New Roman" w:cs="Times New Roman"/>
          <w:sz w:val="24"/>
          <w:szCs w:val="24"/>
        </w:rPr>
        <w:t>,</w:t>
      </w:r>
      <w:r w:rsidRPr="006D3308">
        <w:rPr>
          <w:rFonts w:ascii="Times New Roman" w:hAnsi="Times New Roman" w:cs="Times New Roman"/>
          <w:sz w:val="24"/>
          <w:szCs w:val="24"/>
        </w:rPr>
        <w:t xml:space="preserve"> 158/13, 92/14, 64/15 i 108/17), uvođenjem zajedničke definicije funkcionalnog kriterija. Između ostalog, sadržaj rasprave obuhvatit će i ostale segmente spomenute u preporukama iz Izvješća.</w:t>
      </w:r>
    </w:p>
    <w:p w14:paraId="783AB762" w14:textId="77777777" w:rsidR="005D449A" w:rsidRPr="006D3308" w:rsidRDefault="005D449A" w:rsidP="005D449A">
      <w:pPr>
        <w:spacing w:after="0" w:line="240" w:lineRule="auto"/>
        <w:ind w:firstLine="709"/>
        <w:jc w:val="both"/>
        <w:rPr>
          <w:rFonts w:ascii="Times New Roman" w:hAnsi="Times New Roman" w:cs="Times New Roman"/>
          <w:sz w:val="24"/>
          <w:szCs w:val="24"/>
        </w:rPr>
      </w:pPr>
    </w:p>
    <w:p w14:paraId="783AB763" w14:textId="77777777" w:rsidR="006A29CA" w:rsidRDefault="005D449A" w:rsidP="005D44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 o</w:t>
      </w:r>
      <w:r w:rsidR="006A29CA" w:rsidRPr="006D3308">
        <w:rPr>
          <w:rFonts w:ascii="Times New Roman" w:hAnsi="Times New Roman" w:cs="Times New Roman"/>
          <w:sz w:val="24"/>
          <w:szCs w:val="24"/>
        </w:rPr>
        <w:t xml:space="preserve">bzirom da se kontinuirano radi na rješavanju naprijed navedenih problema, </w:t>
      </w:r>
      <w:r w:rsidR="006A29CA">
        <w:rPr>
          <w:rFonts w:ascii="Times New Roman" w:hAnsi="Times New Roman" w:cs="Times New Roman"/>
          <w:sz w:val="24"/>
          <w:szCs w:val="24"/>
        </w:rPr>
        <w:t xml:space="preserve">Vlada </w:t>
      </w:r>
      <w:r>
        <w:rPr>
          <w:rFonts w:ascii="Times New Roman" w:hAnsi="Times New Roman" w:cs="Times New Roman"/>
          <w:sz w:val="24"/>
          <w:szCs w:val="24"/>
        </w:rPr>
        <w:t>R</w:t>
      </w:r>
      <w:r w:rsidR="006A29CA">
        <w:rPr>
          <w:rFonts w:ascii="Times New Roman" w:hAnsi="Times New Roman" w:cs="Times New Roman"/>
          <w:sz w:val="24"/>
          <w:szCs w:val="24"/>
        </w:rPr>
        <w:t xml:space="preserve">epublike Hrvatske je </w:t>
      </w:r>
      <w:r w:rsidR="006A29CA" w:rsidRPr="006D3308">
        <w:rPr>
          <w:rFonts w:ascii="Times New Roman" w:hAnsi="Times New Roman" w:cs="Times New Roman"/>
          <w:sz w:val="24"/>
          <w:szCs w:val="24"/>
        </w:rPr>
        <w:t xml:space="preserve">mišljenja da bi navedene aktivnosti trebalo spomenuti u predmetnom Izvješću. </w:t>
      </w:r>
    </w:p>
    <w:p w14:paraId="783AB764" w14:textId="77777777" w:rsidR="005D449A" w:rsidRDefault="005D449A" w:rsidP="005D449A">
      <w:pPr>
        <w:spacing w:after="0" w:line="240" w:lineRule="auto"/>
        <w:ind w:firstLine="709"/>
        <w:jc w:val="both"/>
        <w:rPr>
          <w:rFonts w:ascii="Times New Roman" w:hAnsi="Times New Roman" w:cs="Times New Roman"/>
          <w:sz w:val="24"/>
          <w:szCs w:val="24"/>
        </w:rPr>
      </w:pPr>
    </w:p>
    <w:p w14:paraId="783AB765" w14:textId="77777777" w:rsidR="006A29CA" w:rsidRDefault="006A29CA" w:rsidP="005D449A">
      <w:pPr>
        <w:spacing w:after="0" w:line="240" w:lineRule="auto"/>
        <w:ind w:firstLine="709"/>
        <w:jc w:val="both"/>
        <w:rPr>
          <w:rFonts w:ascii="Times New Roman" w:hAnsi="Times New Roman" w:cs="Times New Roman"/>
          <w:sz w:val="24"/>
          <w:szCs w:val="24"/>
        </w:rPr>
      </w:pPr>
      <w:r w:rsidRPr="006D3308">
        <w:rPr>
          <w:rFonts w:ascii="Times New Roman" w:hAnsi="Times New Roman" w:cs="Times New Roman"/>
          <w:sz w:val="24"/>
          <w:szCs w:val="24"/>
        </w:rPr>
        <w:t xml:space="preserve">Nadalje, </w:t>
      </w:r>
      <w:r>
        <w:rPr>
          <w:rFonts w:ascii="Times New Roman" w:hAnsi="Times New Roman" w:cs="Times New Roman"/>
          <w:sz w:val="24"/>
          <w:szCs w:val="24"/>
        </w:rPr>
        <w:t>Vlada Republike Hrvatske vezano uz</w:t>
      </w:r>
      <w:r w:rsidRPr="006D3308">
        <w:rPr>
          <w:rFonts w:ascii="Times New Roman" w:hAnsi="Times New Roman" w:cs="Times New Roman"/>
          <w:sz w:val="24"/>
          <w:szCs w:val="24"/>
        </w:rPr>
        <w:t xml:space="preserve"> poglavlj</w:t>
      </w:r>
      <w:r>
        <w:rPr>
          <w:rFonts w:ascii="Times New Roman" w:hAnsi="Times New Roman" w:cs="Times New Roman"/>
          <w:sz w:val="24"/>
          <w:szCs w:val="24"/>
        </w:rPr>
        <w:t>e</w:t>
      </w:r>
      <w:r w:rsidRPr="006D3308">
        <w:rPr>
          <w:rFonts w:ascii="Times New Roman" w:hAnsi="Times New Roman" w:cs="Times New Roman"/>
          <w:sz w:val="24"/>
          <w:szCs w:val="24"/>
        </w:rPr>
        <w:t xml:space="preserve"> </w:t>
      </w:r>
      <w:r w:rsidRPr="0073784E">
        <w:rPr>
          <w:rFonts w:ascii="Times New Roman" w:hAnsi="Times New Roman" w:cs="Times New Roman"/>
          <w:sz w:val="24"/>
          <w:szCs w:val="24"/>
        </w:rPr>
        <w:t>21.2.1. Cestovni prijevoz</w:t>
      </w:r>
      <w:r w:rsidRPr="006D3308">
        <w:rPr>
          <w:rFonts w:ascii="Times New Roman" w:hAnsi="Times New Roman" w:cs="Times New Roman"/>
          <w:sz w:val="24"/>
          <w:szCs w:val="24"/>
        </w:rPr>
        <w:t xml:space="preserve">, na stranici 206. Izvješća, u dijelu koji se odnosi na nadležnosti u postupcima vezanim za znak pristupačnosti </w:t>
      </w:r>
      <w:r>
        <w:rPr>
          <w:rFonts w:ascii="Times New Roman" w:hAnsi="Times New Roman" w:cs="Times New Roman"/>
          <w:sz w:val="24"/>
          <w:szCs w:val="24"/>
        </w:rPr>
        <w:t>upozorava</w:t>
      </w:r>
      <w:r w:rsidRPr="006D3308">
        <w:rPr>
          <w:rFonts w:ascii="Times New Roman" w:hAnsi="Times New Roman" w:cs="Times New Roman"/>
          <w:sz w:val="24"/>
          <w:szCs w:val="24"/>
        </w:rPr>
        <w:t xml:space="preserve"> </w:t>
      </w:r>
      <w:r>
        <w:rPr>
          <w:rFonts w:ascii="Times New Roman" w:hAnsi="Times New Roman" w:cs="Times New Roman"/>
          <w:sz w:val="24"/>
          <w:szCs w:val="24"/>
        </w:rPr>
        <w:t xml:space="preserve">da se </w:t>
      </w:r>
      <w:r w:rsidRPr="006D3308">
        <w:rPr>
          <w:rFonts w:ascii="Times New Roman" w:hAnsi="Times New Roman" w:cs="Times New Roman"/>
          <w:sz w:val="24"/>
          <w:szCs w:val="24"/>
        </w:rPr>
        <w:t>navodi, između ostalih, i Ministarstvo uprave (čiji uredi državne uprave u županijama izdaju znak pristupačnosti.). S tim u vezi, ukazuje se na odredbu članka 3. Zakona o sustavu državne uprave (Narodne novine, br</w:t>
      </w:r>
      <w:r w:rsidR="004D2E9D">
        <w:rPr>
          <w:rFonts w:ascii="Times New Roman" w:hAnsi="Times New Roman" w:cs="Times New Roman"/>
          <w:sz w:val="24"/>
          <w:szCs w:val="24"/>
        </w:rPr>
        <w:t>:</w:t>
      </w:r>
      <w:r w:rsidRPr="006D3308">
        <w:rPr>
          <w:rFonts w:ascii="Times New Roman" w:hAnsi="Times New Roman" w:cs="Times New Roman"/>
          <w:sz w:val="24"/>
          <w:szCs w:val="24"/>
        </w:rPr>
        <w:t xml:space="preserve"> 150/11, 12/13, 93/16 i 104/16) kojom je propisano da su tijela državne uprave  ministarstva, središnji državni uredi, državne upravne organizacije i uredi državne uprave u županijama te da su ministarstva, središnji državni uredi i državne upravne organizacije središnja tijela državne uprave, a uredi državne uprave u županijama prvostupanjska tijela državne uprave. </w:t>
      </w:r>
    </w:p>
    <w:p w14:paraId="783AB766" w14:textId="77777777" w:rsidR="005D449A" w:rsidRPr="006D3308" w:rsidRDefault="005D449A" w:rsidP="005D449A">
      <w:pPr>
        <w:spacing w:after="0" w:line="240" w:lineRule="auto"/>
        <w:ind w:firstLine="709"/>
        <w:jc w:val="both"/>
        <w:rPr>
          <w:rFonts w:ascii="Times New Roman" w:hAnsi="Times New Roman" w:cs="Times New Roman"/>
          <w:sz w:val="24"/>
          <w:szCs w:val="24"/>
        </w:rPr>
      </w:pPr>
    </w:p>
    <w:p w14:paraId="783AB767" w14:textId="77777777" w:rsidR="006A29CA" w:rsidRDefault="006A29CA" w:rsidP="005D449A">
      <w:pPr>
        <w:spacing w:after="0" w:line="240" w:lineRule="auto"/>
        <w:ind w:firstLine="709"/>
        <w:jc w:val="both"/>
        <w:rPr>
          <w:rFonts w:ascii="Times New Roman" w:hAnsi="Times New Roman" w:cs="Times New Roman"/>
          <w:sz w:val="24"/>
          <w:szCs w:val="24"/>
        </w:rPr>
      </w:pPr>
      <w:r w:rsidRPr="00C32260">
        <w:rPr>
          <w:rFonts w:ascii="Times New Roman" w:hAnsi="Times New Roman" w:cs="Times New Roman"/>
          <w:sz w:val="24"/>
          <w:szCs w:val="24"/>
        </w:rPr>
        <w:t>Vezano uz točku 21.4. „Pristupačan turizam“</w:t>
      </w:r>
      <w:r w:rsidR="004D2E9D">
        <w:rPr>
          <w:rFonts w:ascii="Times New Roman" w:hAnsi="Times New Roman" w:cs="Times New Roman"/>
          <w:sz w:val="24"/>
          <w:szCs w:val="24"/>
        </w:rPr>
        <w:t>,</w:t>
      </w:r>
      <w:r w:rsidRPr="005D449A">
        <w:rPr>
          <w:rFonts w:ascii="Times New Roman" w:hAnsi="Times New Roman" w:cs="Times New Roman"/>
          <w:sz w:val="24"/>
          <w:szCs w:val="24"/>
        </w:rPr>
        <w:t xml:space="preserve"> </w:t>
      </w:r>
      <w:r>
        <w:rPr>
          <w:rFonts w:ascii="Times New Roman" w:hAnsi="Times New Roman" w:cs="Times New Roman"/>
          <w:sz w:val="24"/>
          <w:szCs w:val="24"/>
        </w:rPr>
        <w:t>n</w:t>
      </w:r>
      <w:r w:rsidRPr="006D3308">
        <w:rPr>
          <w:rFonts w:ascii="Times New Roman" w:hAnsi="Times New Roman" w:cs="Times New Roman"/>
          <w:sz w:val="24"/>
          <w:szCs w:val="24"/>
        </w:rPr>
        <w:t>a stranicama 22. i 219. Izvješća,</w:t>
      </w:r>
      <w:r>
        <w:rPr>
          <w:rFonts w:ascii="Times New Roman" w:hAnsi="Times New Roman" w:cs="Times New Roman"/>
          <w:sz w:val="24"/>
          <w:szCs w:val="24"/>
        </w:rPr>
        <w:t xml:space="preserve"> kojom se Ministarstvu regionalnoga razvoja i fondova </w:t>
      </w:r>
      <w:r w:rsidR="004D2E9D">
        <w:rPr>
          <w:rFonts w:ascii="Times New Roman" w:hAnsi="Times New Roman" w:cs="Times New Roman"/>
          <w:sz w:val="24"/>
          <w:szCs w:val="24"/>
        </w:rPr>
        <w:t>Europske unije</w:t>
      </w:r>
      <w:r>
        <w:rPr>
          <w:rFonts w:ascii="Times New Roman" w:hAnsi="Times New Roman" w:cs="Times New Roman"/>
          <w:sz w:val="24"/>
          <w:szCs w:val="24"/>
        </w:rPr>
        <w:t xml:space="preserve"> preporuča da se kroz reprogramiranje postojećih</w:t>
      </w:r>
      <w:r w:rsidRPr="0080718D">
        <w:rPr>
          <w:rFonts w:ascii="Times New Roman" w:hAnsi="Times New Roman" w:cs="Times New Roman"/>
          <w:sz w:val="24"/>
          <w:szCs w:val="24"/>
        </w:rPr>
        <w:t xml:space="preserve"> </w:t>
      </w:r>
      <w:r>
        <w:rPr>
          <w:rFonts w:ascii="Times New Roman" w:hAnsi="Times New Roman" w:cs="Times New Roman"/>
          <w:sz w:val="24"/>
          <w:szCs w:val="24"/>
        </w:rPr>
        <w:t xml:space="preserve">operativnih programa za financiranje projekata iz sredstava Europske unije osiguraju uvjeti za povlačenje sredstava za aktivnosti kojima bi se moglo do kraja ovog financijskog razdoblja (do 2020. godine) financirati ili sufinancirati ugradnja dizala, </w:t>
      </w:r>
      <w:r w:rsidR="004D2E9D" w:rsidRPr="00EA24FD">
        <w:rPr>
          <w:rFonts w:ascii="Times New Roman" w:hAnsi="Times New Roman" w:cs="Times New Roman"/>
          <w:sz w:val="24"/>
          <w:szCs w:val="24"/>
        </w:rPr>
        <w:t>Vlada Republi</w:t>
      </w:r>
      <w:r w:rsidR="004D2E9D">
        <w:rPr>
          <w:rFonts w:ascii="Times New Roman" w:hAnsi="Times New Roman" w:cs="Times New Roman"/>
          <w:sz w:val="24"/>
          <w:szCs w:val="24"/>
        </w:rPr>
        <w:t xml:space="preserve">ke Hrvatske </w:t>
      </w:r>
      <w:r>
        <w:rPr>
          <w:rFonts w:ascii="Times New Roman" w:hAnsi="Times New Roman" w:cs="Times New Roman"/>
          <w:sz w:val="24"/>
          <w:szCs w:val="24"/>
        </w:rPr>
        <w:t>ukazuje da s</w:t>
      </w:r>
      <w:r w:rsidR="00404F7D">
        <w:rPr>
          <w:rFonts w:ascii="Times New Roman" w:hAnsi="Times New Roman" w:cs="Times New Roman"/>
          <w:sz w:val="24"/>
          <w:szCs w:val="24"/>
        </w:rPr>
        <w:t>u</w:t>
      </w:r>
      <w:r>
        <w:rPr>
          <w:rFonts w:ascii="Times New Roman" w:hAnsi="Times New Roman" w:cs="Times New Roman"/>
          <w:sz w:val="24"/>
          <w:szCs w:val="24"/>
        </w:rPr>
        <w:t xml:space="preserve"> u okviru Operativnog programa ˝Konkurentnost i kohezija˝</w:t>
      </w:r>
      <w:r w:rsidR="00404F7D">
        <w:rPr>
          <w:rFonts w:ascii="Times New Roman" w:hAnsi="Times New Roman" w:cs="Times New Roman"/>
          <w:sz w:val="24"/>
          <w:szCs w:val="24"/>
        </w:rPr>
        <w:t xml:space="preserve"> </w:t>
      </w:r>
      <w:r>
        <w:rPr>
          <w:rFonts w:ascii="Times New Roman" w:hAnsi="Times New Roman" w:cs="Times New Roman"/>
          <w:sz w:val="24"/>
          <w:szCs w:val="24"/>
        </w:rPr>
        <w:t xml:space="preserve">2014. – 2020. (u daljnjem tekstu: OPKK) </w:t>
      </w:r>
      <w:r w:rsidR="00404F7D">
        <w:rPr>
          <w:rFonts w:ascii="Times New Roman" w:hAnsi="Times New Roman" w:cs="Times New Roman"/>
          <w:sz w:val="24"/>
          <w:szCs w:val="24"/>
        </w:rPr>
        <w:t xml:space="preserve">predviđene </w:t>
      </w:r>
      <w:r>
        <w:rPr>
          <w:rFonts w:ascii="Times New Roman" w:hAnsi="Times New Roman" w:cs="Times New Roman"/>
          <w:sz w:val="24"/>
          <w:szCs w:val="24"/>
        </w:rPr>
        <w:t xml:space="preserve">aktivnosti koje se odnose na ugradnju dizala </w:t>
      </w:r>
      <w:r w:rsidR="00404F7D">
        <w:rPr>
          <w:rFonts w:ascii="Times New Roman" w:hAnsi="Times New Roman" w:cs="Times New Roman"/>
          <w:sz w:val="24"/>
          <w:szCs w:val="24"/>
        </w:rPr>
        <w:t>te ih smatra</w:t>
      </w:r>
      <w:r>
        <w:rPr>
          <w:rFonts w:ascii="Times New Roman" w:hAnsi="Times New Roman" w:cs="Times New Roman"/>
          <w:sz w:val="24"/>
          <w:szCs w:val="24"/>
        </w:rPr>
        <w:t xml:space="preserve"> prihvatljivima, ali u okviru odredbi već postojećih poziva, pod uvjetom da ti pozivi predviđaju takvo ulaganje kao prihvatljivu </w:t>
      </w:r>
      <w:r>
        <w:rPr>
          <w:rFonts w:ascii="Times New Roman" w:hAnsi="Times New Roman" w:cs="Times New Roman"/>
          <w:sz w:val="24"/>
          <w:szCs w:val="24"/>
        </w:rPr>
        <w:lastRenderedPageBreak/>
        <w:t xml:space="preserve">aktivnost kod prihvatljivih prijavitelja, a ne kao zaseban poziv s isključivim ciljem ugradnje dizala u višestambene zgrade, odnosno objekte. </w:t>
      </w:r>
    </w:p>
    <w:p w14:paraId="783AB768" w14:textId="77777777" w:rsidR="005D449A" w:rsidRDefault="005D449A" w:rsidP="005D449A">
      <w:pPr>
        <w:spacing w:after="0" w:line="240" w:lineRule="auto"/>
        <w:ind w:firstLine="709"/>
        <w:jc w:val="both"/>
        <w:rPr>
          <w:rFonts w:ascii="Times New Roman" w:hAnsi="Times New Roman" w:cs="Times New Roman"/>
          <w:sz w:val="24"/>
          <w:szCs w:val="24"/>
        </w:rPr>
      </w:pPr>
    </w:p>
    <w:p w14:paraId="783AB769" w14:textId="77777777" w:rsidR="006A29CA" w:rsidRDefault="006A29CA" w:rsidP="00B234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Kako bi se omogućilo sufinanciranje ugradnje dizala kao zasebne aktivnosti, a ne kao dio nekog drugog poziva u okviru važećeg OPKK smatramo potrebnim osigurati mogućnost izmjene i dopune istoga, kako sadržajnu, kojom bi se uključila samostalna mjera sufinanciranja ugradnje dizala u višestambene zgrade sa svrhom olakšanja pristupa stanovima, tako i financijsku, kojom će se osigurati financijska sredstva (alokacija bespovratnih sredstava) za isto. Izmjena Operativnog programa predmet je suglasnosti, odnosno odobrenja Europske komisije. </w:t>
      </w:r>
    </w:p>
    <w:p w14:paraId="783AB76A" w14:textId="77777777" w:rsidR="00B23442" w:rsidRDefault="00B23442" w:rsidP="00B23442">
      <w:pPr>
        <w:spacing w:after="0" w:line="240" w:lineRule="auto"/>
        <w:ind w:firstLine="709"/>
        <w:jc w:val="both"/>
        <w:rPr>
          <w:rFonts w:ascii="Times New Roman" w:hAnsi="Times New Roman" w:cs="Times New Roman"/>
          <w:sz w:val="24"/>
          <w:szCs w:val="24"/>
        </w:rPr>
      </w:pPr>
    </w:p>
    <w:p w14:paraId="783AB76B" w14:textId="77777777" w:rsidR="006A29CA" w:rsidRDefault="006A29CA" w:rsidP="00B234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Izmjene OPKK, kojima će se intervenirati u sadržaj i opseg aktivnosti koje je moguće sufinancirati sredstvima navedenog programa moguće je provesti sredinom 2019.</w:t>
      </w:r>
      <w:r w:rsidR="00B23442">
        <w:rPr>
          <w:rFonts w:ascii="Times New Roman" w:hAnsi="Times New Roman" w:cs="Times New Roman"/>
          <w:sz w:val="24"/>
          <w:szCs w:val="24"/>
        </w:rPr>
        <w:t xml:space="preserve"> godine</w:t>
      </w:r>
      <w:r>
        <w:rPr>
          <w:rFonts w:ascii="Times New Roman" w:hAnsi="Times New Roman" w:cs="Times New Roman"/>
          <w:sz w:val="24"/>
          <w:szCs w:val="24"/>
        </w:rPr>
        <w:t xml:space="preserve">, te Ministarstvo </w:t>
      </w:r>
      <w:r w:rsidR="00B23442">
        <w:rPr>
          <w:rFonts w:ascii="Times New Roman" w:hAnsi="Times New Roman" w:cs="Times New Roman"/>
          <w:sz w:val="24"/>
          <w:szCs w:val="24"/>
        </w:rPr>
        <w:t xml:space="preserve">regionalnoga razvoja i fondova Europske unije </w:t>
      </w:r>
      <w:r>
        <w:rPr>
          <w:rFonts w:ascii="Times New Roman" w:hAnsi="Times New Roman" w:cs="Times New Roman"/>
          <w:sz w:val="24"/>
          <w:szCs w:val="24"/>
        </w:rPr>
        <w:t xml:space="preserve">planira u sklopu postupka izmjena predložiti uvrštenje aktivnosti kojom bi se omogućili samostalni pozivi za sufinanciranje ugradnje dizala u višestambene zgrade. U cilju dobivanja suglasnosti za predmetne izmjene pokrenuti su i formalni i neformalni razgovori s Europskom komisijom. </w:t>
      </w:r>
    </w:p>
    <w:p w14:paraId="783AB76C" w14:textId="77777777" w:rsidR="00B23442" w:rsidRDefault="00B23442" w:rsidP="00B23442">
      <w:pPr>
        <w:spacing w:after="0" w:line="240" w:lineRule="auto"/>
        <w:ind w:firstLine="709"/>
        <w:jc w:val="both"/>
        <w:rPr>
          <w:rFonts w:ascii="Times New Roman" w:hAnsi="Times New Roman" w:cs="Times New Roman"/>
          <w:sz w:val="24"/>
          <w:szCs w:val="24"/>
        </w:rPr>
      </w:pPr>
    </w:p>
    <w:p w14:paraId="783AB76D" w14:textId="77777777" w:rsidR="006A29CA" w:rsidRDefault="006A29CA" w:rsidP="00B234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 okončanju postupka usuglašavanja izmjena OPKK s Europskom komisijom Ministarstvo </w:t>
      </w:r>
      <w:r w:rsidR="00B23442">
        <w:rPr>
          <w:rFonts w:ascii="Times New Roman" w:hAnsi="Times New Roman" w:cs="Times New Roman"/>
          <w:sz w:val="24"/>
          <w:szCs w:val="24"/>
        </w:rPr>
        <w:t xml:space="preserve">regionalnoga razvoja i fondova Europske unije </w:t>
      </w:r>
      <w:r>
        <w:rPr>
          <w:rFonts w:ascii="Times New Roman" w:hAnsi="Times New Roman" w:cs="Times New Roman"/>
          <w:sz w:val="24"/>
          <w:szCs w:val="24"/>
        </w:rPr>
        <w:t xml:space="preserve">će upoznati javnost sa rezultatima i daljnjim mogućnostima za ugradnju dizala. </w:t>
      </w:r>
    </w:p>
    <w:p w14:paraId="783AB76E" w14:textId="77777777" w:rsidR="00B23442" w:rsidRDefault="00B23442" w:rsidP="00B23442">
      <w:pPr>
        <w:spacing w:after="0" w:line="240" w:lineRule="auto"/>
        <w:ind w:firstLine="709"/>
        <w:jc w:val="both"/>
        <w:rPr>
          <w:rFonts w:ascii="Times New Roman" w:hAnsi="Times New Roman" w:cs="Times New Roman"/>
          <w:sz w:val="24"/>
          <w:szCs w:val="24"/>
        </w:rPr>
      </w:pPr>
    </w:p>
    <w:p w14:paraId="783AB76F" w14:textId="77777777" w:rsidR="006A29CA" w:rsidRDefault="006A29CA" w:rsidP="00B23442">
      <w:pPr>
        <w:spacing w:after="0" w:line="240" w:lineRule="auto"/>
        <w:ind w:firstLine="709"/>
        <w:jc w:val="both"/>
        <w:rPr>
          <w:rFonts w:ascii="Times New Roman" w:hAnsi="Times New Roman" w:cs="Times New Roman"/>
          <w:sz w:val="24"/>
          <w:szCs w:val="24"/>
        </w:rPr>
      </w:pPr>
      <w:r w:rsidRPr="00B23442">
        <w:rPr>
          <w:rFonts w:ascii="Times New Roman" w:hAnsi="Times New Roman" w:cs="Times New Roman"/>
          <w:sz w:val="24"/>
          <w:szCs w:val="24"/>
        </w:rPr>
        <w:t xml:space="preserve">Vezano uz točku 22. „Neovisno življenje i život u zajednici“ podtočku 22.1. „Ispitivanje tijeka deinstitucionalizacije u domovima socijalne skrbi“ </w:t>
      </w:r>
      <w:r w:rsidRPr="00C32260">
        <w:rPr>
          <w:rFonts w:ascii="Times New Roman" w:hAnsi="Times New Roman" w:cs="Times New Roman"/>
          <w:sz w:val="24"/>
          <w:szCs w:val="24"/>
        </w:rPr>
        <w:t>Vlada Republike Hrvatske napominje da je i</w:t>
      </w:r>
      <w:r w:rsidRPr="00B23442">
        <w:rPr>
          <w:rFonts w:ascii="Times New Roman" w:hAnsi="Times New Roman" w:cs="Times New Roman"/>
          <w:sz w:val="24"/>
          <w:szCs w:val="24"/>
        </w:rPr>
        <w:t xml:space="preserve">z </w:t>
      </w:r>
      <w:r w:rsidR="00B23442">
        <w:rPr>
          <w:rFonts w:ascii="Times New Roman" w:hAnsi="Times New Roman" w:cs="Times New Roman"/>
          <w:sz w:val="24"/>
          <w:szCs w:val="24"/>
        </w:rPr>
        <w:t>I</w:t>
      </w:r>
      <w:r w:rsidRPr="00B23442">
        <w:rPr>
          <w:rFonts w:ascii="Times New Roman" w:hAnsi="Times New Roman" w:cs="Times New Roman"/>
          <w:sz w:val="24"/>
          <w:szCs w:val="24"/>
        </w:rPr>
        <w:t xml:space="preserve">zvješća vidljivo raspolaganje nepotpunim podacima budući da podaci nisu traženi od svih domova u sustavu socijalne skrbi, a niti su svi domovi od kojih je </w:t>
      </w:r>
      <w:r w:rsidR="00B23442">
        <w:rPr>
          <w:rFonts w:ascii="Times New Roman" w:hAnsi="Times New Roman" w:cs="Times New Roman"/>
          <w:sz w:val="24"/>
          <w:szCs w:val="24"/>
        </w:rPr>
        <w:t>P</w:t>
      </w:r>
      <w:r w:rsidRPr="00B23442">
        <w:rPr>
          <w:rFonts w:ascii="Times New Roman" w:hAnsi="Times New Roman" w:cs="Times New Roman"/>
          <w:sz w:val="24"/>
          <w:szCs w:val="24"/>
        </w:rPr>
        <w:t>ravobraniteljica tražila podatke dostavili svoje podatke</w:t>
      </w:r>
      <w:r w:rsidR="00B23442">
        <w:rPr>
          <w:rFonts w:ascii="Times New Roman" w:hAnsi="Times New Roman" w:cs="Times New Roman"/>
          <w:sz w:val="24"/>
          <w:szCs w:val="24"/>
        </w:rPr>
        <w:t>.</w:t>
      </w:r>
      <w:r w:rsidRPr="00B23442">
        <w:rPr>
          <w:rFonts w:ascii="Times New Roman" w:hAnsi="Times New Roman" w:cs="Times New Roman"/>
          <w:sz w:val="24"/>
          <w:szCs w:val="24"/>
        </w:rPr>
        <w:t xml:space="preserve"> Sukladno navedenom</w:t>
      </w:r>
      <w:r w:rsidR="00B23442">
        <w:rPr>
          <w:rFonts w:ascii="Times New Roman" w:hAnsi="Times New Roman" w:cs="Times New Roman"/>
          <w:sz w:val="24"/>
          <w:szCs w:val="24"/>
        </w:rPr>
        <w:t>e,</w:t>
      </w:r>
      <w:r w:rsidRPr="00B23442">
        <w:rPr>
          <w:rFonts w:ascii="Times New Roman" w:hAnsi="Times New Roman" w:cs="Times New Roman"/>
          <w:sz w:val="24"/>
          <w:szCs w:val="24"/>
        </w:rPr>
        <w:t xml:space="preserve"> </w:t>
      </w:r>
      <w:r w:rsidR="00B23442">
        <w:rPr>
          <w:rFonts w:ascii="Times New Roman" w:hAnsi="Times New Roman" w:cs="Times New Roman"/>
          <w:sz w:val="24"/>
          <w:szCs w:val="24"/>
        </w:rPr>
        <w:t xml:space="preserve">Vlada Republike Hrvatske napominje </w:t>
      </w:r>
      <w:r w:rsidRPr="00B23442">
        <w:rPr>
          <w:rFonts w:ascii="Times New Roman" w:hAnsi="Times New Roman" w:cs="Times New Roman"/>
          <w:sz w:val="24"/>
          <w:szCs w:val="24"/>
        </w:rPr>
        <w:t>da je u proteklom razdoblj</w:t>
      </w:r>
      <w:r w:rsidR="00B23442">
        <w:rPr>
          <w:rFonts w:ascii="Times New Roman" w:hAnsi="Times New Roman" w:cs="Times New Roman"/>
          <w:sz w:val="24"/>
          <w:szCs w:val="24"/>
        </w:rPr>
        <w:t>u</w:t>
      </w:r>
      <w:r w:rsidRPr="00B23442">
        <w:rPr>
          <w:rFonts w:ascii="Times New Roman" w:hAnsi="Times New Roman" w:cs="Times New Roman"/>
          <w:sz w:val="24"/>
          <w:szCs w:val="24"/>
        </w:rPr>
        <w:t xml:space="preserve"> </w:t>
      </w:r>
      <w:r w:rsidR="00B23442">
        <w:rPr>
          <w:rFonts w:ascii="Times New Roman" w:hAnsi="Times New Roman" w:cs="Times New Roman"/>
          <w:sz w:val="24"/>
          <w:szCs w:val="24"/>
        </w:rPr>
        <w:t xml:space="preserve">deinstitucionalizirano </w:t>
      </w:r>
      <w:r w:rsidRPr="00B23442">
        <w:rPr>
          <w:rFonts w:ascii="Times New Roman" w:hAnsi="Times New Roman" w:cs="Times New Roman"/>
          <w:sz w:val="24"/>
          <w:szCs w:val="24"/>
        </w:rPr>
        <w:t>647 os</w:t>
      </w:r>
      <w:r w:rsidR="00B23442">
        <w:rPr>
          <w:rFonts w:ascii="Times New Roman" w:hAnsi="Times New Roman" w:cs="Times New Roman"/>
          <w:sz w:val="24"/>
          <w:szCs w:val="24"/>
        </w:rPr>
        <w:t xml:space="preserve">oba s </w:t>
      </w:r>
      <w:r w:rsidRPr="00B23442">
        <w:rPr>
          <w:rFonts w:ascii="Times New Roman" w:hAnsi="Times New Roman" w:cs="Times New Roman"/>
          <w:sz w:val="24"/>
          <w:szCs w:val="24"/>
        </w:rPr>
        <w:t xml:space="preserve"> </w:t>
      </w:r>
      <w:r w:rsidR="00B23442">
        <w:rPr>
          <w:rFonts w:ascii="Times New Roman" w:hAnsi="Times New Roman" w:cs="Times New Roman"/>
          <w:sz w:val="24"/>
          <w:szCs w:val="24"/>
        </w:rPr>
        <w:t xml:space="preserve">invaliditetom </w:t>
      </w:r>
      <w:r w:rsidRPr="00B23442">
        <w:rPr>
          <w:rFonts w:ascii="Times New Roman" w:hAnsi="Times New Roman" w:cs="Times New Roman"/>
          <w:sz w:val="24"/>
          <w:szCs w:val="24"/>
        </w:rPr>
        <w:t>koj</w:t>
      </w:r>
      <w:r w:rsidR="00B23442">
        <w:rPr>
          <w:rFonts w:ascii="Times New Roman" w:hAnsi="Times New Roman" w:cs="Times New Roman"/>
          <w:sz w:val="24"/>
          <w:szCs w:val="24"/>
        </w:rPr>
        <w:t>e</w:t>
      </w:r>
      <w:r w:rsidRPr="00B23442">
        <w:rPr>
          <w:rFonts w:ascii="Times New Roman" w:hAnsi="Times New Roman" w:cs="Times New Roman"/>
          <w:sz w:val="24"/>
          <w:szCs w:val="24"/>
        </w:rPr>
        <w:t xml:space="preserve"> danas žive u zajednici i za koje Minis</w:t>
      </w:r>
      <w:r w:rsidR="00B23442">
        <w:rPr>
          <w:rFonts w:ascii="Times New Roman" w:hAnsi="Times New Roman" w:cs="Times New Roman"/>
          <w:sz w:val="24"/>
          <w:szCs w:val="24"/>
        </w:rPr>
        <w:t xml:space="preserve">tarstvo za demografiju, obitelj, mlade i socijalnu politiku </w:t>
      </w:r>
      <w:r w:rsidRPr="00B23442">
        <w:rPr>
          <w:rFonts w:ascii="Times New Roman" w:hAnsi="Times New Roman" w:cs="Times New Roman"/>
          <w:sz w:val="24"/>
          <w:szCs w:val="24"/>
        </w:rPr>
        <w:t>iz proračun financira ovu uslugu. O nastavku procesa deinstitucio</w:t>
      </w:r>
      <w:r w:rsidR="00B23442">
        <w:rPr>
          <w:rFonts w:ascii="Times New Roman" w:hAnsi="Times New Roman" w:cs="Times New Roman"/>
          <w:sz w:val="24"/>
          <w:szCs w:val="24"/>
        </w:rPr>
        <w:t>n</w:t>
      </w:r>
      <w:r w:rsidRPr="00B23442">
        <w:rPr>
          <w:rFonts w:ascii="Times New Roman" w:hAnsi="Times New Roman" w:cs="Times New Roman"/>
          <w:sz w:val="24"/>
          <w:szCs w:val="24"/>
        </w:rPr>
        <w:t>alizacije i opredijeljenosti ovog</w:t>
      </w:r>
      <w:r w:rsidR="00B23442">
        <w:rPr>
          <w:rFonts w:ascii="Times New Roman" w:hAnsi="Times New Roman" w:cs="Times New Roman"/>
          <w:sz w:val="24"/>
          <w:szCs w:val="24"/>
        </w:rPr>
        <w:t>a</w:t>
      </w:r>
      <w:r w:rsidRPr="00B23442">
        <w:rPr>
          <w:rFonts w:ascii="Times New Roman" w:hAnsi="Times New Roman" w:cs="Times New Roman"/>
          <w:sz w:val="24"/>
          <w:szCs w:val="24"/>
        </w:rPr>
        <w:t xml:space="preserve"> Ministarstva za proces govore i doneseni novi Plan deinstitucionalizacije, transformacije te prevencije institucionalizacije 2018. – 2020. u koji su uključeni svi pružatelji usluga</w:t>
      </w:r>
      <w:r w:rsidR="00B23442">
        <w:rPr>
          <w:rFonts w:ascii="Times New Roman" w:hAnsi="Times New Roman" w:cs="Times New Roman"/>
          <w:sz w:val="24"/>
          <w:szCs w:val="24"/>
        </w:rPr>
        <w:t>,</w:t>
      </w:r>
      <w:r w:rsidRPr="00B23442">
        <w:rPr>
          <w:rFonts w:ascii="Times New Roman" w:hAnsi="Times New Roman" w:cs="Times New Roman"/>
          <w:sz w:val="24"/>
          <w:szCs w:val="24"/>
        </w:rPr>
        <w:t xml:space="preserve"> a ne samo ustanove kojima je osnivač Republika Hrvatska kao i sredstva planirana u ESF-</w:t>
      </w:r>
      <w:r w:rsidR="00B23442">
        <w:rPr>
          <w:rFonts w:ascii="Times New Roman" w:hAnsi="Times New Roman" w:cs="Times New Roman"/>
          <w:sz w:val="24"/>
          <w:szCs w:val="24"/>
        </w:rPr>
        <w:t>u</w:t>
      </w:r>
      <w:r w:rsidRPr="00B23442">
        <w:rPr>
          <w:rFonts w:ascii="Times New Roman" w:hAnsi="Times New Roman" w:cs="Times New Roman"/>
          <w:sz w:val="24"/>
          <w:szCs w:val="24"/>
        </w:rPr>
        <w:t xml:space="preserve"> i ERDF</w:t>
      </w:r>
      <w:r w:rsidR="00B23442">
        <w:rPr>
          <w:rFonts w:ascii="Times New Roman" w:hAnsi="Times New Roman" w:cs="Times New Roman"/>
          <w:sz w:val="24"/>
          <w:szCs w:val="24"/>
        </w:rPr>
        <w:t>-u</w:t>
      </w:r>
      <w:r w:rsidRPr="00B23442">
        <w:rPr>
          <w:rFonts w:ascii="Times New Roman" w:hAnsi="Times New Roman" w:cs="Times New Roman"/>
          <w:sz w:val="24"/>
          <w:szCs w:val="24"/>
        </w:rPr>
        <w:t xml:space="preserve"> z</w:t>
      </w:r>
      <w:r w:rsidR="00B23442">
        <w:rPr>
          <w:rFonts w:ascii="Times New Roman" w:hAnsi="Times New Roman" w:cs="Times New Roman"/>
          <w:sz w:val="24"/>
          <w:szCs w:val="24"/>
        </w:rPr>
        <w:t>a</w:t>
      </w:r>
      <w:r w:rsidRPr="00B23442">
        <w:rPr>
          <w:rFonts w:ascii="Times New Roman" w:hAnsi="Times New Roman" w:cs="Times New Roman"/>
          <w:sz w:val="24"/>
          <w:szCs w:val="24"/>
        </w:rPr>
        <w:t xml:space="preserve"> naredno razdoblje u svrhu daljnjeg razvoja ovog procesa.  Ministarstvo za demografiju, obitelj, mlade i socijalnu politiku ovaj proces razvijat će uključujući i širenje mreže svih potrebnih usluga u zajednici u suradnji s ostalim dionicima s posebni naglaskom na jedinice lokalne i područne (regionalne) samouprave.</w:t>
      </w:r>
    </w:p>
    <w:p w14:paraId="783AB770" w14:textId="77777777" w:rsidR="00B23442" w:rsidRPr="00B23442" w:rsidRDefault="00B23442" w:rsidP="00B23442">
      <w:pPr>
        <w:spacing w:after="0" w:line="240" w:lineRule="auto"/>
        <w:ind w:firstLine="709"/>
        <w:jc w:val="both"/>
        <w:rPr>
          <w:rFonts w:ascii="Times New Roman" w:hAnsi="Times New Roman" w:cs="Times New Roman"/>
          <w:sz w:val="24"/>
          <w:szCs w:val="24"/>
        </w:rPr>
      </w:pPr>
    </w:p>
    <w:p w14:paraId="783AB771" w14:textId="77777777" w:rsidR="006A29CA" w:rsidRDefault="006A29CA" w:rsidP="00FC248F">
      <w:pPr>
        <w:spacing w:after="0" w:line="240" w:lineRule="auto"/>
        <w:ind w:firstLine="709"/>
        <w:jc w:val="both"/>
        <w:rPr>
          <w:rFonts w:ascii="Times New Roman" w:hAnsi="Times New Roman" w:cs="Times New Roman"/>
          <w:sz w:val="24"/>
          <w:szCs w:val="24"/>
        </w:rPr>
      </w:pPr>
      <w:r w:rsidRPr="00FC248F">
        <w:rPr>
          <w:rFonts w:ascii="Times New Roman" w:hAnsi="Times New Roman" w:cs="Times New Roman"/>
          <w:sz w:val="24"/>
          <w:szCs w:val="24"/>
        </w:rPr>
        <w:t>Vezano uz podtočku 22.2. „Razvoj i širenje usluga u zajednici“</w:t>
      </w:r>
      <w:r w:rsidR="00FC248F">
        <w:rPr>
          <w:rFonts w:ascii="Times New Roman" w:hAnsi="Times New Roman" w:cs="Times New Roman"/>
          <w:sz w:val="24"/>
          <w:szCs w:val="24"/>
        </w:rPr>
        <w:t>,</w:t>
      </w:r>
      <w:r w:rsidRPr="00FC248F">
        <w:rPr>
          <w:rFonts w:ascii="Times New Roman" w:hAnsi="Times New Roman" w:cs="Times New Roman"/>
          <w:sz w:val="24"/>
          <w:szCs w:val="24"/>
        </w:rPr>
        <w:t xml:space="preserve"> </w:t>
      </w:r>
      <w:r w:rsidRPr="00C32260">
        <w:rPr>
          <w:rFonts w:ascii="Times New Roman" w:hAnsi="Times New Roman" w:cs="Times New Roman"/>
          <w:sz w:val="24"/>
          <w:szCs w:val="24"/>
        </w:rPr>
        <w:t xml:space="preserve">Vlada Republike Hrvatske napominje da </w:t>
      </w:r>
      <w:r w:rsidR="00FC248F">
        <w:rPr>
          <w:rFonts w:ascii="Times New Roman" w:hAnsi="Times New Roman" w:cs="Times New Roman"/>
          <w:sz w:val="24"/>
          <w:szCs w:val="24"/>
        </w:rPr>
        <w:t xml:space="preserve">je </w:t>
      </w:r>
      <w:r w:rsidRPr="00FC248F">
        <w:rPr>
          <w:rFonts w:ascii="Times New Roman" w:hAnsi="Times New Roman" w:cs="Times New Roman"/>
          <w:sz w:val="24"/>
          <w:szCs w:val="24"/>
        </w:rPr>
        <w:t xml:space="preserve">Ministarstvo za demografiju, obitelj, mlade i socijalnu politiku svjesno potrebe poboljšanja dostupnosti usluga u zajednici posebice u ruralnim sredinama te poduzima niz koraka na ovom području od kojih </w:t>
      </w:r>
      <w:r w:rsidR="00FC248F">
        <w:rPr>
          <w:rFonts w:ascii="Times New Roman" w:hAnsi="Times New Roman" w:cs="Times New Roman"/>
          <w:sz w:val="24"/>
          <w:szCs w:val="24"/>
        </w:rPr>
        <w:t xml:space="preserve">se </w:t>
      </w:r>
      <w:r w:rsidRPr="00FC248F">
        <w:rPr>
          <w:rFonts w:ascii="Times New Roman" w:hAnsi="Times New Roman" w:cs="Times New Roman"/>
          <w:sz w:val="24"/>
          <w:szCs w:val="24"/>
        </w:rPr>
        <w:t>ističe i postupak izrade novog Zakona o socijalnoj skrbi, jačanje kapaciteta stručnjaka kroz različite edukacije na ovom području, kao i osiguravanje nedostatnih stručnih kadrova korištenjem svih mogućih sredstava uključujući i sredstva EU fondova. Također</w:t>
      </w:r>
      <w:r w:rsidR="00FC248F">
        <w:rPr>
          <w:rFonts w:ascii="Times New Roman" w:hAnsi="Times New Roman" w:cs="Times New Roman"/>
          <w:sz w:val="24"/>
          <w:szCs w:val="24"/>
        </w:rPr>
        <w:t>,</w:t>
      </w:r>
      <w:r w:rsidRPr="00FC248F">
        <w:rPr>
          <w:rFonts w:ascii="Times New Roman" w:hAnsi="Times New Roman" w:cs="Times New Roman"/>
          <w:sz w:val="24"/>
          <w:szCs w:val="24"/>
        </w:rPr>
        <w:t xml:space="preserve"> vezano uz podnaslov „Osobna asistencija“</w:t>
      </w:r>
      <w:r w:rsidR="00FC248F">
        <w:rPr>
          <w:rFonts w:ascii="Times New Roman" w:hAnsi="Times New Roman" w:cs="Times New Roman"/>
          <w:sz w:val="24"/>
          <w:szCs w:val="24"/>
        </w:rPr>
        <w:t>,</w:t>
      </w:r>
      <w:r w:rsidRPr="00FC248F">
        <w:rPr>
          <w:rFonts w:ascii="Times New Roman" w:hAnsi="Times New Roman" w:cs="Times New Roman"/>
          <w:sz w:val="24"/>
          <w:szCs w:val="24"/>
        </w:rPr>
        <w:t xml:space="preserve"> </w:t>
      </w:r>
      <w:r w:rsidRPr="00C32260">
        <w:rPr>
          <w:rFonts w:ascii="Times New Roman" w:hAnsi="Times New Roman" w:cs="Times New Roman"/>
          <w:sz w:val="24"/>
          <w:szCs w:val="24"/>
        </w:rPr>
        <w:t xml:space="preserve">Vlada Republike Hrvatske ističe svjesnost  </w:t>
      </w:r>
      <w:r w:rsidRPr="00FC248F">
        <w:rPr>
          <w:rFonts w:ascii="Times New Roman" w:hAnsi="Times New Roman" w:cs="Times New Roman"/>
          <w:sz w:val="24"/>
          <w:szCs w:val="24"/>
        </w:rPr>
        <w:t>potrebe zakonske regulative usluga asistencije te naglašava da je pri Ministarstvu za d</w:t>
      </w:r>
      <w:r w:rsidR="00FC248F">
        <w:rPr>
          <w:rFonts w:ascii="Times New Roman" w:hAnsi="Times New Roman" w:cs="Times New Roman"/>
          <w:sz w:val="24"/>
          <w:szCs w:val="24"/>
        </w:rPr>
        <w:t>e</w:t>
      </w:r>
      <w:r w:rsidRPr="00FC248F">
        <w:rPr>
          <w:rFonts w:ascii="Times New Roman" w:hAnsi="Times New Roman" w:cs="Times New Roman"/>
          <w:sz w:val="24"/>
          <w:szCs w:val="24"/>
        </w:rPr>
        <w:t xml:space="preserve">mografiju, obitelj, mlade i socijalnu politiku u tijeku osnivanje Rane skupine koja će do kraja 2019. godine izraditi Nacrt prijedloga zakona o osobnoj asistenciji. </w:t>
      </w:r>
      <w:r w:rsidRPr="00C32260">
        <w:rPr>
          <w:rFonts w:ascii="Times New Roman" w:hAnsi="Times New Roman" w:cs="Times New Roman"/>
          <w:sz w:val="24"/>
          <w:szCs w:val="24"/>
        </w:rPr>
        <w:t xml:space="preserve">U svrhu osiguravanja neovisnog života u zajednici Ministarstvo dugi niz godina (12 godina) </w:t>
      </w:r>
      <w:r w:rsidRPr="00C32260">
        <w:rPr>
          <w:rFonts w:ascii="Times New Roman" w:hAnsi="Times New Roman" w:cs="Times New Roman"/>
          <w:sz w:val="24"/>
          <w:szCs w:val="24"/>
        </w:rPr>
        <w:lastRenderedPageBreak/>
        <w:t xml:space="preserve">osigurava i uslugu osobnog asistenta koju trenutno koristi više od 1700 korisnika za što je zaposleno 1700 osobnih asistenata, uslugu tumača znakovnog jezika za koju je u udrugama gluhih i nagluhih i gluhoslijepih osoba zaposlen 81 tumač znakovnog jezika te uslugu videćeg pratitelja za slijepe osobe koju pruža 35 zaposlenih videćih pratitelja u udrugama slijepih. Usluga se financira korištenjem sredstava državnog proračuna </w:t>
      </w:r>
      <w:r w:rsidR="00FC248F">
        <w:rPr>
          <w:rFonts w:ascii="Times New Roman" w:hAnsi="Times New Roman" w:cs="Times New Roman"/>
          <w:sz w:val="24"/>
          <w:szCs w:val="24"/>
        </w:rPr>
        <w:t xml:space="preserve">Republike Hrvatske </w:t>
      </w:r>
      <w:r w:rsidRPr="00C32260">
        <w:rPr>
          <w:rFonts w:ascii="Times New Roman" w:hAnsi="Times New Roman" w:cs="Times New Roman"/>
          <w:sz w:val="24"/>
          <w:szCs w:val="24"/>
        </w:rPr>
        <w:t xml:space="preserve">i Europskog socijalnog fonda, a pružatelji su zaposleni kroz udruge osoba  s invaliditetom. Za navedene usluge na godišnjoj razini osigurava se ukupno 125.564.929,00 kuna. Kako bi usluga osobnog asistenta bila što pristupačnija osobama koje trebaju najveći stupanj podrške Ministarstvo je za 167 korisnika ove usluge uslugu osiguralo u punom radnom vremenu te će u narednom razdoblju nastojati da korisnik sukladno individualnim potrebama ovu uslugu koristi u vremenu u kojem mu je potrebno. S ciljem osiguravanja mreže drugih potrebnih usluga i njihove ravnomjerne regionalne pristupačnosti u zajednici trenutno je raspoloživo 110.150.000,00 kuna iz Europskog socijalnog fonda za dvogodišnje razdoblje. </w:t>
      </w:r>
    </w:p>
    <w:p w14:paraId="783AB772" w14:textId="77777777" w:rsidR="00FC248F" w:rsidRPr="00C32260" w:rsidRDefault="00FC248F" w:rsidP="00FC248F">
      <w:pPr>
        <w:spacing w:after="0" w:line="240" w:lineRule="auto"/>
        <w:ind w:firstLine="709"/>
        <w:jc w:val="both"/>
        <w:rPr>
          <w:rFonts w:ascii="Times New Roman" w:hAnsi="Times New Roman" w:cs="Times New Roman"/>
          <w:sz w:val="24"/>
          <w:szCs w:val="24"/>
        </w:rPr>
      </w:pPr>
    </w:p>
    <w:p w14:paraId="783AB773" w14:textId="77777777" w:rsidR="006A29CA" w:rsidRDefault="006A29CA" w:rsidP="00FC248F">
      <w:pPr>
        <w:spacing w:after="0" w:line="240" w:lineRule="auto"/>
        <w:ind w:firstLine="709"/>
        <w:jc w:val="both"/>
        <w:rPr>
          <w:rFonts w:ascii="Times New Roman" w:hAnsi="Times New Roman" w:cs="Times New Roman"/>
          <w:sz w:val="24"/>
          <w:szCs w:val="24"/>
        </w:rPr>
      </w:pPr>
      <w:r w:rsidRPr="00FC248F">
        <w:rPr>
          <w:rFonts w:ascii="Times New Roman" w:hAnsi="Times New Roman" w:cs="Times New Roman"/>
          <w:sz w:val="24"/>
          <w:szCs w:val="24"/>
        </w:rPr>
        <w:t>U svrhu unapr</w:t>
      </w:r>
      <w:r w:rsidR="00FC248F">
        <w:rPr>
          <w:rFonts w:ascii="Times New Roman" w:hAnsi="Times New Roman" w:cs="Times New Roman"/>
          <w:sz w:val="24"/>
          <w:szCs w:val="24"/>
        </w:rPr>
        <w:t>j</w:t>
      </w:r>
      <w:r w:rsidRPr="00FC248F">
        <w:rPr>
          <w:rFonts w:ascii="Times New Roman" w:hAnsi="Times New Roman" w:cs="Times New Roman"/>
          <w:sz w:val="24"/>
          <w:szCs w:val="24"/>
        </w:rPr>
        <w:t>eđivanja kvalitete usluge udomiteljstva usvoje</w:t>
      </w:r>
      <w:r w:rsidR="00FC248F">
        <w:rPr>
          <w:rFonts w:ascii="Times New Roman" w:hAnsi="Times New Roman" w:cs="Times New Roman"/>
          <w:sz w:val="24"/>
          <w:szCs w:val="24"/>
        </w:rPr>
        <w:t>n</w:t>
      </w:r>
      <w:r w:rsidRPr="00FC248F">
        <w:rPr>
          <w:rFonts w:ascii="Times New Roman" w:hAnsi="Times New Roman" w:cs="Times New Roman"/>
          <w:sz w:val="24"/>
          <w:szCs w:val="24"/>
        </w:rPr>
        <w:t xml:space="preserve"> je novi Zakon o udomiteljstvu kojim je predviđen veći stupanj podrške udomiteljima i korisnicima ove usluge, povećane su naknade za rad udomiteljima, a usluga se pruža u obliku tradicionalnog udomiteljstva, standardnog udomiteljstva kao zanimanja i specijaliziranog udomiteljstva za djecu s posebnim naglaskom za djecu s teškoćama u razvoju.</w:t>
      </w:r>
    </w:p>
    <w:p w14:paraId="783AB774" w14:textId="77777777" w:rsidR="00FC248F" w:rsidRPr="00FC248F" w:rsidRDefault="00FC248F" w:rsidP="00FC248F">
      <w:pPr>
        <w:spacing w:after="0" w:line="240" w:lineRule="auto"/>
        <w:ind w:firstLine="709"/>
        <w:jc w:val="both"/>
        <w:rPr>
          <w:rFonts w:ascii="Times New Roman" w:hAnsi="Times New Roman" w:cs="Times New Roman"/>
          <w:sz w:val="24"/>
          <w:szCs w:val="24"/>
        </w:rPr>
      </w:pPr>
    </w:p>
    <w:p w14:paraId="783AB775" w14:textId="77777777" w:rsidR="006A29CA" w:rsidRDefault="006A29CA" w:rsidP="00FC248F">
      <w:pPr>
        <w:spacing w:after="0" w:line="240" w:lineRule="auto"/>
        <w:ind w:firstLine="709"/>
        <w:jc w:val="both"/>
        <w:rPr>
          <w:rFonts w:ascii="Times New Roman" w:hAnsi="Times New Roman" w:cs="Times New Roman"/>
          <w:sz w:val="24"/>
          <w:szCs w:val="24"/>
        </w:rPr>
      </w:pPr>
      <w:r w:rsidRPr="00FC248F">
        <w:rPr>
          <w:rFonts w:ascii="Times New Roman" w:hAnsi="Times New Roman" w:cs="Times New Roman"/>
          <w:sz w:val="24"/>
          <w:szCs w:val="24"/>
        </w:rPr>
        <w:t xml:space="preserve">Vezano uz točku 23. „Primjereni životni standard i socijalna zaštita“ podtočku 23.1. „Socijalna skrb“ </w:t>
      </w:r>
      <w:r w:rsidRPr="0014392A">
        <w:rPr>
          <w:rFonts w:ascii="Times New Roman" w:hAnsi="Times New Roman" w:cs="Times New Roman"/>
          <w:sz w:val="24"/>
          <w:szCs w:val="24"/>
        </w:rPr>
        <w:t xml:space="preserve">Vlada Republike Hrvatske ističe da je izmjenama i dopunama Zakona o socijalnoj skrbi </w:t>
      </w:r>
      <w:r w:rsidRPr="00FC248F">
        <w:rPr>
          <w:rFonts w:ascii="Times New Roman" w:hAnsi="Times New Roman" w:cs="Times New Roman"/>
          <w:sz w:val="24"/>
          <w:szCs w:val="24"/>
        </w:rPr>
        <w:t>koliko god je bilo moguće poboljšan materijalni status osoba s invaliditetom u sustavu socijalne skrbi kroz povećanje osnovice za osobnu invalidninu i doplatak za njegu i  pomoć</w:t>
      </w:r>
      <w:r w:rsidRPr="0014392A">
        <w:rPr>
          <w:rFonts w:ascii="Times New Roman" w:hAnsi="Times New Roman" w:cs="Times New Roman"/>
          <w:sz w:val="24"/>
          <w:szCs w:val="24"/>
        </w:rPr>
        <w:t xml:space="preserve"> te je sada iznos osobne invalidnine u punom iznosu povećan sa 250</w:t>
      </w:r>
      <w:r w:rsidR="00FC248F">
        <w:rPr>
          <w:rFonts w:ascii="Times New Roman" w:hAnsi="Times New Roman" w:cs="Times New Roman"/>
          <w:sz w:val="24"/>
          <w:szCs w:val="24"/>
        </w:rPr>
        <w:t xml:space="preserve"> </w:t>
      </w:r>
      <w:r w:rsidRPr="0014392A">
        <w:rPr>
          <w:rFonts w:ascii="Times New Roman" w:hAnsi="Times New Roman" w:cs="Times New Roman"/>
          <w:sz w:val="24"/>
          <w:szCs w:val="24"/>
        </w:rPr>
        <w:t>% osnovice (osnovica je 500</w:t>
      </w:r>
      <w:r w:rsidR="00FC248F">
        <w:rPr>
          <w:rFonts w:ascii="Times New Roman" w:hAnsi="Times New Roman" w:cs="Times New Roman"/>
          <w:sz w:val="24"/>
          <w:szCs w:val="24"/>
        </w:rPr>
        <w:t>,00</w:t>
      </w:r>
      <w:r w:rsidRPr="0014392A">
        <w:rPr>
          <w:rFonts w:ascii="Times New Roman" w:hAnsi="Times New Roman" w:cs="Times New Roman"/>
          <w:sz w:val="24"/>
          <w:szCs w:val="24"/>
        </w:rPr>
        <w:t xml:space="preserve"> kuna) na 300</w:t>
      </w:r>
      <w:r w:rsidR="00FC248F">
        <w:rPr>
          <w:rFonts w:ascii="Times New Roman" w:hAnsi="Times New Roman" w:cs="Times New Roman"/>
          <w:sz w:val="24"/>
          <w:szCs w:val="24"/>
        </w:rPr>
        <w:t xml:space="preserve"> </w:t>
      </w:r>
      <w:r w:rsidRPr="0014392A">
        <w:rPr>
          <w:rFonts w:ascii="Times New Roman" w:hAnsi="Times New Roman" w:cs="Times New Roman"/>
          <w:sz w:val="24"/>
          <w:szCs w:val="24"/>
        </w:rPr>
        <w:t>% osnovice i iznosi 1500</w:t>
      </w:r>
      <w:r w:rsidR="00FC248F">
        <w:rPr>
          <w:rFonts w:ascii="Times New Roman" w:hAnsi="Times New Roman" w:cs="Times New Roman"/>
          <w:sz w:val="24"/>
          <w:szCs w:val="24"/>
        </w:rPr>
        <w:t>,00</w:t>
      </w:r>
      <w:r w:rsidRPr="0014392A">
        <w:rPr>
          <w:rFonts w:ascii="Times New Roman" w:hAnsi="Times New Roman" w:cs="Times New Roman"/>
          <w:sz w:val="24"/>
          <w:szCs w:val="24"/>
        </w:rPr>
        <w:t xml:space="preserve"> kuna. Visina doplatka za pomoć i njegu u punom iznosu sa 100</w:t>
      </w:r>
      <w:r w:rsidR="00FC248F">
        <w:rPr>
          <w:rFonts w:ascii="Times New Roman" w:hAnsi="Times New Roman" w:cs="Times New Roman"/>
          <w:sz w:val="24"/>
          <w:szCs w:val="24"/>
        </w:rPr>
        <w:t xml:space="preserve"> </w:t>
      </w:r>
      <w:r w:rsidRPr="0014392A">
        <w:rPr>
          <w:rFonts w:ascii="Times New Roman" w:hAnsi="Times New Roman" w:cs="Times New Roman"/>
          <w:sz w:val="24"/>
          <w:szCs w:val="24"/>
        </w:rPr>
        <w:t>% osnovice povećana je na 120</w:t>
      </w:r>
      <w:r w:rsidR="00FC248F">
        <w:rPr>
          <w:rFonts w:ascii="Times New Roman" w:hAnsi="Times New Roman" w:cs="Times New Roman"/>
          <w:sz w:val="24"/>
          <w:szCs w:val="24"/>
        </w:rPr>
        <w:t xml:space="preserve"> </w:t>
      </w:r>
      <w:r w:rsidRPr="0014392A">
        <w:rPr>
          <w:rFonts w:ascii="Times New Roman" w:hAnsi="Times New Roman" w:cs="Times New Roman"/>
          <w:sz w:val="24"/>
          <w:szCs w:val="24"/>
        </w:rPr>
        <w:t>% što znači da iznos doplatka za pomoć i njegu u punom iznosu umjesto 500,00 kuna iznosi 600,00 kuna, a smanjeni iznos je sa 350</w:t>
      </w:r>
      <w:r w:rsidR="00FC248F">
        <w:rPr>
          <w:rFonts w:ascii="Times New Roman" w:hAnsi="Times New Roman" w:cs="Times New Roman"/>
          <w:sz w:val="24"/>
          <w:szCs w:val="24"/>
        </w:rPr>
        <w:t>,00</w:t>
      </w:r>
      <w:r w:rsidRPr="0014392A">
        <w:rPr>
          <w:rFonts w:ascii="Times New Roman" w:hAnsi="Times New Roman" w:cs="Times New Roman"/>
          <w:sz w:val="24"/>
          <w:szCs w:val="24"/>
        </w:rPr>
        <w:t xml:space="preserve"> kuna povećan na 420</w:t>
      </w:r>
      <w:r w:rsidR="00FC248F">
        <w:rPr>
          <w:rFonts w:ascii="Times New Roman" w:hAnsi="Times New Roman" w:cs="Times New Roman"/>
          <w:sz w:val="24"/>
          <w:szCs w:val="24"/>
        </w:rPr>
        <w:t>,00</w:t>
      </w:r>
      <w:r w:rsidRPr="0014392A">
        <w:rPr>
          <w:rFonts w:ascii="Times New Roman" w:hAnsi="Times New Roman" w:cs="Times New Roman"/>
          <w:sz w:val="24"/>
          <w:szCs w:val="24"/>
        </w:rPr>
        <w:t xml:space="preserve"> kuna.</w:t>
      </w:r>
      <w:r>
        <w:rPr>
          <w:rFonts w:ascii="Times New Roman" w:hAnsi="Times New Roman" w:cs="Times New Roman"/>
          <w:sz w:val="24"/>
          <w:szCs w:val="24"/>
        </w:rPr>
        <w:t xml:space="preserve"> </w:t>
      </w:r>
      <w:r w:rsidRPr="0014392A">
        <w:rPr>
          <w:rFonts w:ascii="Times New Roman" w:hAnsi="Times New Roman" w:cs="Times New Roman"/>
          <w:sz w:val="24"/>
          <w:szCs w:val="24"/>
        </w:rPr>
        <w:t>Izmjenama i dopunama Zakona o socijalnoj skrbi pri ostvarivanju prava na osobnu invalidninu u prihod se ne uračunavaju plaća i autorski honorar korisnika tog prava. Također je i prošireno pravo na status roditelja njegovatelja/</w:t>
      </w:r>
      <w:r w:rsidRPr="00FC248F">
        <w:rPr>
          <w:rFonts w:ascii="Times New Roman" w:hAnsi="Times New Roman" w:cs="Times New Roman"/>
          <w:sz w:val="24"/>
          <w:szCs w:val="24"/>
        </w:rPr>
        <w:t xml:space="preserve">njegovatelja </w:t>
      </w:r>
      <w:r w:rsidRPr="0014392A">
        <w:rPr>
          <w:rFonts w:ascii="Times New Roman" w:hAnsi="Times New Roman" w:cs="Times New Roman"/>
          <w:sz w:val="24"/>
          <w:szCs w:val="24"/>
        </w:rPr>
        <w:t xml:space="preserve">osoba s teškim invaliditetom te se sada primjenjuje i za odrasle članove obitelji, a ne samo roditelje djece. Trenutno </w:t>
      </w:r>
      <w:r w:rsidRPr="00FC248F">
        <w:rPr>
          <w:rFonts w:ascii="Times New Roman" w:hAnsi="Times New Roman" w:cs="Times New Roman"/>
          <w:sz w:val="24"/>
          <w:szCs w:val="24"/>
        </w:rPr>
        <w:t>280 osoba ima status njegovatelja</w:t>
      </w:r>
      <w:r w:rsidRPr="0014392A">
        <w:rPr>
          <w:rFonts w:ascii="Times New Roman" w:hAnsi="Times New Roman" w:cs="Times New Roman"/>
          <w:sz w:val="24"/>
          <w:szCs w:val="24"/>
        </w:rPr>
        <w:t>, a 4406 status roditelja njegovatelja (ukupno 4686 osoba koristi ovaj status). Za ovaj institut u 2018. godini izdvojeno 192.096.412,86 kuna. Za doplatak za pomoć i njegu u 2018. godini osigurano je 451.329.152,50 kuna, za osobnu invalidninu 504.316.900,81 kuna, a za naknadu do zaposlenja 10.505.851,16 kuna.</w:t>
      </w:r>
      <w:r>
        <w:rPr>
          <w:rFonts w:ascii="Times New Roman" w:hAnsi="Times New Roman" w:cs="Times New Roman"/>
          <w:sz w:val="24"/>
          <w:szCs w:val="24"/>
        </w:rPr>
        <w:t xml:space="preserve"> </w:t>
      </w:r>
      <w:r w:rsidRPr="00FC248F">
        <w:rPr>
          <w:rFonts w:ascii="Times New Roman" w:hAnsi="Times New Roman" w:cs="Times New Roman"/>
          <w:sz w:val="24"/>
          <w:szCs w:val="24"/>
        </w:rPr>
        <w:tab/>
        <w:t>Poboljšanja u smislu socijalnih naknada i usluga razmatraju se i u postupku izrade novog Zakona o socijalnoj skrbi.</w:t>
      </w:r>
    </w:p>
    <w:p w14:paraId="783AB776" w14:textId="77777777" w:rsidR="00FC248F" w:rsidRPr="00FC248F" w:rsidRDefault="00FC248F" w:rsidP="00FC248F">
      <w:pPr>
        <w:spacing w:after="0" w:line="240" w:lineRule="auto"/>
        <w:ind w:firstLine="709"/>
        <w:jc w:val="both"/>
        <w:rPr>
          <w:rFonts w:ascii="Times New Roman" w:hAnsi="Times New Roman" w:cs="Times New Roman"/>
          <w:sz w:val="24"/>
          <w:szCs w:val="24"/>
        </w:rPr>
      </w:pPr>
    </w:p>
    <w:p w14:paraId="783AB777" w14:textId="77777777" w:rsidR="006A29CA" w:rsidRDefault="006A29CA" w:rsidP="00BA418F">
      <w:pPr>
        <w:spacing w:after="0" w:line="240" w:lineRule="auto"/>
        <w:ind w:firstLine="709"/>
        <w:jc w:val="both"/>
        <w:rPr>
          <w:rFonts w:ascii="Times New Roman" w:hAnsi="Times New Roman" w:cs="Times New Roman"/>
          <w:sz w:val="24"/>
          <w:szCs w:val="24"/>
        </w:rPr>
      </w:pPr>
      <w:r w:rsidRPr="00BA418F">
        <w:rPr>
          <w:rFonts w:ascii="Times New Roman" w:hAnsi="Times New Roman" w:cs="Times New Roman"/>
          <w:sz w:val="24"/>
          <w:szCs w:val="24"/>
        </w:rPr>
        <w:t xml:space="preserve">Također, vezano uz dio u kojem Pravobraniteljica izvještava o nedostatku pristupačnosti informacija za gluhe osobe u postupcima ostvarivanja </w:t>
      </w:r>
      <w:r w:rsidR="00BA418F">
        <w:rPr>
          <w:rFonts w:ascii="Times New Roman" w:hAnsi="Times New Roman" w:cs="Times New Roman"/>
          <w:sz w:val="24"/>
          <w:szCs w:val="24"/>
        </w:rPr>
        <w:t xml:space="preserve">prava u sustavu socijalne skrbi, Vlada Republike Hrvatske </w:t>
      </w:r>
      <w:r w:rsidRPr="00BA418F">
        <w:rPr>
          <w:rFonts w:ascii="Times New Roman" w:hAnsi="Times New Roman" w:cs="Times New Roman"/>
          <w:sz w:val="24"/>
          <w:szCs w:val="24"/>
        </w:rPr>
        <w:t xml:space="preserve">ističe da je Zakonom o hrvatskom znakovnom jeziku i ostalim sustavima komunikacije gluhih i gluhoslijepih osoba u Republici Hrvatskoj osigurana mogućnost korisnicima da tumača znakovnog jezika koriste u svim potrebnim životnim situacija pa tako i pri ostvarivanju prava u sustavu socijalne skrbi. U tu svrhu Ministarstvo je osiguralo 81 tumača </w:t>
      </w:r>
      <w:r w:rsidR="00BA418F">
        <w:rPr>
          <w:rFonts w:ascii="Times New Roman" w:hAnsi="Times New Roman" w:cs="Times New Roman"/>
          <w:sz w:val="24"/>
          <w:szCs w:val="24"/>
        </w:rPr>
        <w:t>hrvatskog znakovnog jezika koji su zaposleni</w:t>
      </w:r>
      <w:r w:rsidRPr="00BA418F">
        <w:rPr>
          <w:rFonts w:ascii="Times New Roman" w:hAnsi="Times New Roman" w:cs="Times New Roman"/>
          <w:sz w:val="24"/>
          <w:szCs w:val="24"/>
        </w:rPr>
        <w:t xml:space="preserve"> u udrugama gluhih i nagluhih te gluhoslijepih osoba kako bi sve potrebne informacije dobivali na način kako im najviše odgovara i u svim životnim situacijama.</w:t>
      </w:r>
    </w:p>
    <w:p w14:paraId="783AB778" w14:textId="77777777" w:rsidR="00BA418F" w:rsidRPr="00BA418F" w:rsidRDefault="00BA418F" w:rsidP="00BA418F">
      <w:pPr>
        <w:spacing w:after="0" w:line="240" w:lineRule="auto"/>
        <w:ind w:firstLine="709"/>
        <w:jc w:val="both"/>
        <w:rPr>
          <w:rFonts w:ascii="Times New Roman" w:hAnsi="Times New Roman" w:cs="Times New Roman"/>
          <w:sz w:val="24"/>
          <w:szCs w:val="24"/>
        </w:rPr>
      </w:pPr>
    </w:p>
    <w:p w14:paraId="783AB779" w14:textId="77777777" w:rsidR="006A29CA" w:rsidRDefault="006A29CA" w:rsidP="00BA418F">
      <w:pPr>
        <w:spacing w:after="0" w:line="240" w:lineRule="auto"/>
        <w:ind w:firstLine="709"/>
        <w:jc w:val="both"/>
        <w:rPr>
          <w:rFonts w:ascii="Times New Roman" w:hAnsi="Times New Roman" w:cs="Times New Roman"/>
          <w:sz w:val="24"/>
          <w:szCs w:val="24"/>
        </w:rPr>
      </w:pPr>
      <w:r w:rsidRPr="0014392A">
        <w:rPr>
          <w:rFonts w:ascii="Times New Roman" w:hAnsi="Times New Roman" w:cs="Times New Roman"/>
          <w:sz w:val="24"/>
          <w:szCs w:val="24"/>
        </w:rPr>
        <w:lastRenderedPageBreak/>
        <w:t>Vezano uz točku 24. „</w:t>
      </w:r>
      <w:r>
        <w:rPr>
          <w:rFonts w:ascii="Times New Roman" w:hAnsi="Times New Roman" w:cs="Times New Roman"/>
          <w:sz w:val="24"/>
          <w:szCs w:val="24"/>
        </w:rPr>
        <w:t>J</w:t>
      </w:r>
      <w:r w:rsidRPr="0014392A">
        <w:rPr>
          <w:rFonts w:ascii="Times New Roman" w:hAnsi="Times New Roman" w:cs="Times New Roman"/>
          <w:sz w:val="24"/>
          <w:szCs w:val="24"/>
        </w:rPr>
        <w:t>edinstv</w:t>
      </w:r>
      <w:r>
        <w:rPr>
          <w:rFonts w:ascii="Times New Roman" w:hAnsi="Times New Roman" w:cs="Times New Roman"/>
          <w:sz w:val="24"/>
          <w:szCs w:val="24"/>
        </w:rPr>
        <w:t>e</w:t>
      </w:r>
      <w:r w:rsidRPr="0014392A">
        <w:rPr>
          <w:rFonts w:ascii="Times New Roman" w:hAnsi="Times New Roman" w:cs="Times New Roman"/>
          <w:sz w:val="24"/>
          <w:szCs w:val="24"/>
        </w:rPr>
        <w:t>no tijelo vještačenja“ u podnaslovu Trajanje vještačenja</w:t>
      </w:r>
      <w:r w:rsidR="00BA418F">
        <w:rPr>
          <w:rFonts w:ascii="Times New Roman" w:hAnsi="Times New Roman" w:cs="Times New Roman"/>
          <w:sz w:val="24"/>
          <w:szCs w:val="24"/>
        </w:rPr>
        <w:t xml:space="preserve"> u rečenici: </w:t>
      </w:r>
      <w:r w:rsidRPr="00BA418F">
        <w:rPr>
          <w:rFonts w:ascii="Times New Roman" w:hAnsi="Times New Roman" w:cs="Times New Roman"/>
          <w:sz w:val="24"/>
          <w:szCs w:val="24"/>
        </w:rPr>
        <w:t>„Jednako tako, ako je uzrok smanjenja ili gubitka radne sposobnosti u svezi sa sudjelovanjem u Domovinskom ratu, ZOSI ima obvezu slati predmete na reviziju u Ministarstvo hrvatskih branitelja te se u tim slučajevima na povrat predmeta ponekad čeka i do 3 mjeseca.“</w:t>
      </w:r>
      <w:r w:rsidRPr="006D3308">
        <w:rPr>
          <w:rFonts w:ascii="Times New Roman" w:hAnsi="Times New Roman" w:cs="Times New Roman"/>
          <w:sz w:val="24"/>
          <w:szCs w:val="24"/>
        </w:rPr>
        <w:t xml:space="preserve"> </w:t>
      </w:r>
      <w:r w:rsidRPr="00EA24FD">
        <w:rPr>
          <w:rFonts w:ascii="Times New Roman" w:hAnsi="Times New Roman" w:cs="Times New Roman"/>
          <w:sz w:val="24"/>
          <w:szCs w:val="24"/>
        </w:rPr>
        <w:t xml:space="preserve">Vlada Republike Hrvatske </w:t>
      </w:r>
      <w:r>
        <w:rPr>
          <w:rFonts w:ascii="Times New Roman" w:hAnsi="Times New Roman" w:cs="Times New Roman"/>
          <w:sz w:val="24"/>
          <w:szCs w:val="24"/>
        </w:rPr>
        <w:t>ističe</w:t>
      </w:r>
      <w:r w:rsidRPr="00EA24FD">
        <w:rPr>
          <w:rFonts w:ascii="Times New Roman" w:hAnsi="Times New Roman" w:cs="Times New Roman"/>
          <w:sz w:val="24"/>
          <w:szCs w:val="24"/>
        </w:rPr>
        <w:t xml:space="preserve"> da </w:t>
      </w:r>
      <w:r w:rsidRPr="006D3308">
        <w:rPr>
          <w:rFonts w:ascii="Times New Roman" w:hAnsi="Times New Roman" w:cs="Times New Roman"/>
          <w:sz w:val="24"/>
          <w:szCs w:val="24"/>
        </w:rPr>
        <w:t xml:space="preserve">dio koji se odnosi na to da </w:t>
      </w:r>
      <w:r w:rsidRPr="00BA418F">
        <w:rPr>
          <w:rFonts w:ascii="Times New Roman" w:hAnsi="Times New Roman" w:cs="Times New Roman"/>
          <w:sz w:val="24"/>
          <w:szCs w:val="24"/>
        </w:rPr>
        <w:t xml:space="preserve">Zavod za vještačenje, profesionalnu rehabilitaciju i zapošljavanje osoba s invaliditetom (u daljnjem tekstu: </w:t>
      </w:r>
      <w:r w:rsidRPr="006D3308">
        <w:rPr>
          <w:rFonts w:ascii="Times New Roman" w:hAnsi="Times New Roman" w:cs="Times New Roman"/>
          <w:sz w:val="24"/>
          <w:szCs w:val="24"/>
        </w:rPr>
        <w:t xml:space="preserve">ZOSI) predmete šalje na reviziju u Ministarstvo hrvatskih branitelja nije točan. Naime, procedura </w:t>
      </w:r>
      <w:r>
        <w:rPr>
          <w:rFonts w:ascii="Times New Roman" w:hAnsi="Times New Roman" w:cs="Times New Roman"/>
          <w:sz w:val="24"/>
          <w:szCs w:val="24"/>
        </w:rPr>
        <w:t xml:space="preserve">je </w:t>
      </w:r>
      <w:r w:rsidRPr="006D3308">
        <w:rPr>
          <w:rFonts w:ascii="Times New Roman" w:hAnsi="Times New Roman" w:cs="Times New Roman"/>
          <w:sz w:val="24"/>
          <w:szCs w:val="24"/>
        </w:rPr>
        <w:t xml:space="preserve">propisana odredbama Zakona o hrvatskim braniteljima iz Domovinskog rata i članovima njihovih obitelji </w:t>
      </w:r>
      <w:r w:rsidRPr="00BA418F">
        <w:rPr>
          <w:rFonts w:ascii="Times New Roman" w:hAnsi="Times New Roman" w:cs="Times New Roman"/>
          <w:sz w:val="24"/>
          <w:szCs w:val="24"/>
        </w:rPr>
        <w:t>(Narodne novine, broj 121/17, u daljnjem tekstu: Zakon) gdje se u člancima 181.- 185.  propisuje da se č</w:t>
      </w:r>
      <w:r w:rsidRPr="006D3308">
        <w:rPr>
          <w:rFonts w:ascii="Times New Roman" w:hAnsi="Times New Roman" w:cs="Times New Roman"/>
          <w:sz w:val="24"/>
          <w:szCs w:val="24"/>
        </w:rPr>
        <w:t xml:space="preserve">injenica o uzroku i postotku oštećenja organizma radi ostvarivanja statusa hrvatskog ratnog vojnog invalida, činjenica o uzroku smrti hrvatskog branitelja iz Domovinskog rata radi ostvarivanja statusa člana obitelji smrtno stradalog hrvatskog branitelja iz Domovinskog rata, činjenica postojanja oštećenja organizma radi priznavanja prava na doplatak za njegu i pomoć druge osobe, činjenica postojanja oštećenja organizma radi priznavanja prava na ortopedski doplatak, činjenica postojanja oštećenja organizma radi priznavanja prava na doplatak za pripomoć u kući, činjenica oštećenja organizma radi ostvarivanja prava na naknadu troška prilagodbe osobnog </w:t>
      </w:r>
      <w:r w:rsidRPr="0014392A">
        <w:rPr>
          <w:rFonts w:ascii="Times New Roman" w:hAnsi="Times New Roman" w:cs="Times New Roman"/>
          <w:sz w:val="24"/>
          <w:szCs w:val="24"/>
        </w:rPr>
        <w:t>automobila i činjenica nesposobnosti za privređivanje utvrđuje se na temelju nalaza i mišljenja koje daje posebna organizacijska jedinica ZOSI</w:t>
      </w:r>
      <w:r w:rsidR="00BA418F">
        <w:rPr>
          <w:rFonts w:ascii="Times New Roman" w:hAnsi="Times New Roman" w:cs="Times New Roman"/>
          <w:sz w:val="24"/>
          <w:szCs w:val="24"/>
        </w:rPr>
        <w:t>-a</w:t>
      </w:r>
      <w:r w:rsidRPr="0014392A">
        <w:rPr>
          <w:rFonts w:ascii="Times New Roman" w:hAnsi="Times New Roman" w:cs="Times New Roman"/>
          <w:sz w:val="24"/>
          <w:szCs w:val="24"/>
        </w:rPr>
        <w:t xml:space="preserve"> koja provodi medicinska vještačenja u postupcima ostvarivanja statusa i prava iz ovoga Zakona sukladno posebnom propisu. Prije nalaza i mišljenja ZOSI-a o uzroku i postotku oštećenja organizma radi ostvarivanja statusa hrvatskog ratnog vojnog invalida po osnovi bolesti, pogoršanja bolesti odnosno pojave bolesti kao posljedice sudjelovanja u obrani suvereniteta Republike Hrvatske potrebno je obaviti stručnu procjenu u ovlaštenoj zdravstvenoj ustanovi. U gore navedenim slučajevima iz Zakona, nalaz i mišljenje vijeća vještaka, kojim su utvrđene činjenice za stjecanje prava prema Zakonu, prije donošenja prvostupanjskog rješenja kojim se priznaje pravo iz ovoga Zakona, podliježe reviziji vijeća viših vještaka (u daljnjem tekstu: revizijsko vijeće). Vijeće vještaka dužno je dati nalaz i mišljenje u roku od 15 dana. Revizijsko vijeće dužno je obaviti reviziju nalaza i mišljenja vijeća vještaka u roku od 15 dana. U drugostupanjskom postupku, povodom izjavljene žalbe na prvostupanjsko rješenje, Ministarstvo </w:t>
      </w:r>
      <w:r>
        <w:rPr>
          <w:rFonts w:ascii="Times New Roman" w:hAnsi="Times New Roman" w:cs="Times New Roman"/>
          <w:sz w:val="24"/>
          <w:szCs w:val="24"/>
        </w:rPr>
        <w:t xml:space="preserve">hrvatskih branitelja </w:t>
      </w:r>
      <w:r w:rsidRPr="0014392A">
        <w:rPr>
          <w:rFonts w:ascii="Times New Roman" w:hAnsi="Times New Roman" w:cs="Times New Roman"/>
          <w:sz w:val="24"/>
          <w:szCs w:val="24"/>
        </w:rPr>
        <w:t>dužno</w:t>
      </w:r>
      <w:r>
        <w:rPr>
          <w:rFonts w:ascii="Times New Roman" w:hAnsi="Times New Roman" w:cs="Times New Roman"/>
          <w:sz w:val="24"/>
          <w:szCs w:val="24"/>
        </w:rPr>
        <w:t xml:space="preserve"> je</w:t>
      </w:r>
      <w:r w:rsidRPr="0014392A">
        <w:rPr>
          <w:rFonts w:ascii="Times New Roman" w:hAnsi="Times New Roman" w:cs="Times New Roman"/>
          <w:sz w:val="24"/>
          <w:szCs w:val="24"/>
        </w:rPr>
        <w:t xml:space="preserve"> pribaviti nalaz i mišljenje vijeća viših vještaka (u daljnjem tekstu: žalbeno vijeće) kada se žalba odnosi na nalaz i mišljenje u prvostupanjskom postupku. Žalbeno vijeće dužno je dati nalaz i mišljenje u roku od 30 dana. </w:t>
      </w:r>
    </w:p>
    <w:p w14:paraId="783AB77A" w14:textId="77777777" w:rsidR="00BA418F" w:rsidRPr="0014392A" w:rsidRDefault="00BA418F" w:rsidP="00BA418F">
      <w:pPr>
        <w:spacing w:after="0" w:line="240" w:lineRule="auto"/>
        <w:ind w:firstLine="709"/>
        <w:jc w:val="both"/>
        <w:rPr>
          <w:rFonts w:ascii="Times New Roman" w:hAnsi="Times New Roman" w:cs="Times New Roman"/>
          <w:sz w:val="24"/>
          <w:szCs w:val="24"/>
        </w:rPr>
      </w:pPr>
    </w:p>
    <w:p w14:paraId="783AB77B" w14:textId="77777777" w:rsidR="006A29CA" w:rsidRPr="006D3308" w:rsidRDefault="006A29CA" w:rsidP="006A29CA">
      <w:pPr>
        <w:pStyle w:val="BodyText2"/>
        <w:spacing w:after="0" w:line="240" w:lineRule="auto"/>
        <w:ind w:firstLine="708"/>
        <w:jc w:val="both"/>
        <w:rPr>
          <w:rFonts w:ascii="Times New Roman" w:hAnsi="Times New Roman" w:cs="Times New Roman"/>
          <w:iCs/>
          <w:sz w:val="24"/>
          <w:szCs w:val="24"/>
        </w:rPr>
      </w:pPr>
      <w:r w:rsidRPr="00EA24FD">
        <w:rPr>
          <w:rFonts w:ascii="Times New Roman" w:hAnsi="Times New Roman" w:cs="Times New Roman"/>
          <w:sz w:val="24"/>
          <w:szCs w:val="24"/>
        </w:rPr>
        <w:t>Vlada Republike Hrvatske</w:t>
      </w:r>
      <w:r w:rsidR="00BA418F">
        <w:rPr>
          <w:rFonts w:ascii="Times New Roman" w:hAnsi="Times New Roman" w:cs="Times New Roman"/>
          <w:sz w:val="24"/>
          <w:szCs w:val="24"/>
        </w:rPr>
        <w:t>,</w:t>
      </w:r>
      <w:r w:rsidRPr="00EA24FD">
        <w:rPr>
          <w:rFonts w:ascii="Times New Roman" w:hAnsi="Times New Roman" w:cs="Times New Roman"/>
          <w:sz w:val="24"/>
          <w:szCs w:val="24"/>
        </w:rPr>
        <w:t xml:space="preserve"> </w:t>
      </w:r>
      <w:r>
        <w:rPr>
          <w:rFonts w:ascii="Times New Roman" w:hAnsi="Times New Roman" w:cs="Times New Roman"/>
          <w:sz w:val="24"/>
          <w:szCs w:val="24"/>
        </w:rPr>
        <w:t>vezano uz točku</w:t>
      </w:r>
      <w:r w:rsidRPr="006D3308">
        <w:rPr>
          <w:rFonts w:ascii="Times New Roman" w:hAnsi="Times New Roman" w:cs="Times New Roman"/>
          <w:b/>
          <w:sz w:val="24"/>
          <w:szCs w:val="24"/>
        </w:rPr>
        <w:t xml:space="preserve"> </w:t>
      </w:r>
      <w:r w:rsidRPr="0014392A">
        <w:rPr>
          <w:rFonts w:ascii="Times New Roman" w:hAnsi="Times New Roman" w:cs="Times New Roman"/>
          <w:sz w:val="24"/>
          <w:szCs w:val="24"/>
        </w:rPr>
        <w:t>25. „</w:t>
      </w:r>
      <w:r>
        <w:rPr>
          <w:rFonts w:ascii="Times New Roman" w:hAnsi="Times New Roman" w:cs="Times New Roman"/>
          <w:sz w:val="24"/>
          <w:szCs w:val="24"/>
        </w:rPr>
        <w:t>M</w:t>
      </w:r>
      <w:r w:rsidRPr="0014392A">
        <w:rPr>
          <w:rFonts w:ascii="Times New Roman" w:hAnsi="Times New Roman" w:cs="Times New Roman"/>
          <w:sz w:val="24"/>
          <w:szCs w:val="24"/>
        </w:rPr>
        <w:t>irovinsko osiguranje“</w:t>
      </w:r>
      <w:r w:rsidRPr="006D3308">
        <w:rPr>
          <w:rFonts w:ascii="Times New Roman" w:hAnsi="Times New Roman" w:cs="Times New Roman"/>
          <w:b/>
          <w:sz w:val="24"/>
          <w:szCs w:val="24"/>
        </w:rPr>
        <w:t xml:space="preserve"> </w:t>
      </w:r>
      <w:r w:rsidRPr="000D22C1">
        <w:rPr>
          <w:rFonts w:ascii="Times New Roman" w:hAnsi="Times New Roman" w:cs="Times New Roman"/>
          <w:sz w:val="24"/>
          <w:szCs w:val="24"/>
        </w:rPr>
        <w:t>Izvješća</w:t>
      </w:r>
      <w:r w:rsidR="00BA418F">
        <w:rPr>
          <w:rFonts w:ascii="Times New Roman" w:hAnsi="Times New Roman" w:cs="Times New Roman"/>
          <w:sz w:val="24"/>
          <w:szCs w:val="24"/>
        </w:rPr>
        <w:t>,</w:t>
      </w:r>
      <w:r w:rsidRPr="000D22C1">
        <w:rPr>
          <w:rFonts w:ascii="Times New Roman" w:hAnsi="Times New Roman" w:cs="Times New Roman"/>
          <w:sz w:val="24"/>
          <w:szCs w:val="24"/>
        </w:rPr>
        <w:t xml:space="preserve"> a na </w:t>
      </w:r>
      <w:r>
        <w:rPr>
          <w:rFonts w:ascii="Times New Roman" w:hAnsi="Times New Roman" w:cs="Times New Roman"/>
          <w:sz w:val="24"/>
          <w:szCs w:val="24"/>
        </w:rPr>
        <w:t>dio teksta</w:t>
      </w:r>
      <w:r>
        <w:rPr>
          <w:rFonts w:ascii="Times New Roman" w:hAnsi="Times New Roman" w:cs="Times New Roman"/>
          <w:b/>
          <w:sz w:val="24"/>
          <w:szCs w:val="24"/>
        </w:rPr>
        <w:t xml:space="preserve"> </w:t>
      </w:r>
      <w:r w:rsidRPr="006D3308">
        <w:rPr>
          <w:rFonts w:ascii="Times New Roman" w:hAnsi="Times New Roman" w:cs="Times New Roman"/>
          <w:sz w:val="24"/>
          <w:szCs w:val="24"/>
        </w:rPr>
        <w:t>na stranici 267.</w:t>
      </w:r>
      <w:r>
        <w:rPr>
          <w:rFonts w:ascii="Times New Roman" w:hAnsi="Times New Roman" w:cs="Times New Roman"/>
          <w:sz w:val="24"/>
          <w:szCs w:val="24"/>
        </w:rPr>
        <w:t xml:space="preserve"> u kojem se navodi </w:t>
      </w:r>
      <w:r w:rsidRPr="006D3308">
        <w:rPr>
          <w:rFonts w:ascii="Times New Roman" w:hAnsi="Times New Roman" w:cs="Times New Roman"/>
          <w:sz w:val="24"/>
          <w:szCs w:val="24"/>
        </w:rPr>
        <w:t xml:space="preserve">da je Zakon o hrvatskim braniteljima iz Domovinskog rata i članovima njihovih obitelji </w:t>
      </w:r>
      <w:r>
        <w:rPr>
          <w:rFonts w:ascii="Times New Roman" w:hAnsi="Times New Roman" w:cs="Times New Roman"/>
          <w:sz w:val="24"/>
          <w:szCs w:val="24"/>
        </w:rPr>
        <w:t xml:space="preserve">stupio </w:t>
      </w:r>
      <w:r w:rsidRPr="006D3308">
        <w:rPr>
          <w:rFonts w:ascii="Times New Roman" w:hAnsi="Times New Roman" w:cs="Times New Roman"/>
          <w:sz w:val="24"/>
          <w:szCs w:val="24"/>
        </w:rPr>
        <w:t>na snagu 2018. godine</w:t>
      </w:r>
      <w:r w:rsidR="00BA418F">
        <w:rPr>
          <w:rFonts w:ascii="Times New Roman" w:hAnsi="Times New Roman" w:cs="Times New Roman"/>
          <w:sz w:val="24"/>
          <w:szCs w:val="24"/>
        </w:rPr>
        <w:t>,</w:t>
      </w:r>
      <w:r w:rsidRPr="006D3308">
        <w:rPr>
          <w:rFonts w:ascii="Times New Roman" w:hAnsi="Times New Roman" w:cs="Times New Roman"/>
          <w:sz w:val="24"/>
          <w:szCs w:val="24"/>
        </w:rPr>
        <w:t xml:space="preserve"> </w:t>
      </w:r>
      <w:r>
        <w:rPr>
          <w:rFonts w:ascii="Times New Roman" w:hAnsi="Times New Roman" w:cs="Times New Roman"/>
          <w:sz w:val="24"/>
          <w:szCs w:val="24"/>
        </w:rPr>
        <w:t xml:space="preserve">naglašava da </w:t>
      </w:r>
      <w:r w:rsidRPr="006D3308">
        <w:rPr>
          <w:rFonts w:ascii="Times New Roman" w:hAnsi="Times New Roman" w:cs="Times New Roman"/>
          <w:sz w:val="24"/>
          <w:szCs w:val="24"/>
        </w:rPr>
        <w:t>navod nije točan</w:t>
      </w:r>
      <w:r>
        <w:rPr>
          <w:rFonts w:ascii="Times New Roman" w:hAnsi="Times New Roman" w:cs="Times New Roman"/>
          <w:sz w:val="24"/>
          <w:szCs w:val="24"/>
        </w:rPr>
        <w:t xml:space="preserve"> budući da je</w:t>
      </w:r>
      <w:r w:rsidRPr="006D3308">
        <w:rPr>
          <w:rFonts w:ascii="Times New Roman" w:hAnsi="Times New Roman" w:cs="Times New Roman"/>
          <w:sz w:val="24"/>
          <w:szCs w:val="24"/>
        </w:rPr>
        <w:t xml:space="preserve"> Zakon stupio na snagu 14.</w:t>
      </w:r>
      <w:r w:rsidR="00BA418F">
        <w:rPr>
          <w:rFonts w:ascii="Times New Roman" w:hAnsi="Times New Roman" w:cs="Times New Roman"/>
          <w:sz w:val="24"/>
          <w:szCs w:val="24"/>
        </w:rPr>
        <w:t xml:space="preserve"> prosinca </w:t>
      </w:r>
      <w:r w:rsidRPr="006D3308">
        <w:rPr>
          <w:rFonts w:ascii="Times New Roman" w:hAnsi="Times New Roman" w:cs="Times New Roman"/>
          <w:sz w:val="24"/>
          <w:szCs w:val="24"/>
        </w:rPr>
        <w:t>2017. godine, osim sljedećih članaka:</w:t>
      </w:r>
    </w:p>
    <w:p w14:paraId="783AB77C" w14:textId="77777777" w:rsidR="006A29CA" w:rsidRPr="006D3308" w:rsidRDefault="006A29CA" w:rsidP="006A29CA">
      <w:pPr>
        <w:spacing w:after="0" w:line="240" w:lineRule="auto"/>
        <w:ind w:firstLine="708"/>
        <w:jc w:val="both"/>
        <w:rPr>
          <w:rFonts w:ascii="Times New Roman" w:hAnsi="Times New Roman" w:cs="Times New Roman"/>
          <w:iCs/>
          <w:sz w:val="24"/>
          <w:szCs w:val="24"/>
        </w:rPr>
      </w:pPr>
      <w:r w:rsidRPr="006D3308">
        <w:rPr>
          <w:rFonts w:ascii="Times New Roman" w:hAnsi="Times New Roman" w:cs="Times New Roman"/>
          <w:iCs/>
          <w:sz w:val="24"/>
          <w:szCs w:val="24"/>
        </w:rPr>
        <w:t>a) članka 49. stavaka 1.</w:t>
      </w:r>
      <w:r w:rsidR="00BA418F">
        <w:rPr>
          <w:rFonts w:ascii="Times New Roman" w:hAnsi="Times New Roman" w:cs="Times New Roman"/>
          <w:iCs/>
          <w:sz w:val="24"/>
          <w:szCs w:val="24"/>
        </w:rPr>
        <w:t xml:space="preserve"> </w:t>
      </w:r>
      <w:r w:rsidRPr="006D3308">
        <w:rPr>
          <w:rFonts w:ascii="Times New Roman" w:hAnsi="Times New Roman" w:cs="Times New Roman"/>
          <w:iCs/>
          <w:sz w:val="24"/>
          <w:szCs w:val="24"/>
        </w:rPr>
        <w:t>- 4. i 6. i članaka 50. i 51. koji se odnose na pravo na najnižu mirovinu i članka 69. stavaka 2.</w:t>
      </w:r>
      <w:r w:rsidR="00BA418F">
        <w:rPr>
          <w:rFonts w:ascii="Times New Roman" w:hAnsi="Times New Roman" w:cs="Times New Roman"/>
          <w:iCs/>
          <w:sz w:val="24"/>
          <w:szCs w:val="24"/>
        </w:rPr>
        <w:t xml:space="preserve"> </w:t>
      </w:r>
      <w:r w:rsidRPr="006D3308">
        <w:rPr>
          <w:rFonts w:ascii="Times New Roman" w:hAnsi="Times New Roman" w:cs="Times New Roman"/>
          <w:iCs/>
          <w:sz w:val="24"/>
          <w:szCs w:val="24"/>
        </w:rPr>
        <w:t>- 4. koji se odnose na pravo na prilagođeni osobni automobil koji su se počeli primjenjivati od 1.</w:t>
      </w:r>
      <w:r w:rsidR="00BA418F">
        <w:rPr>
          <w:rFonts w:ascii="Times New Roman" w:hAnsi="Times New Roman" w:cs="Times New Roman"/>
          <w:iCs/>
          <w:sz w:val="24"/>
          <w:szCs w:val="24"/>
        </w:rPr>
        <w:t xml:space="preserve"> ožujka </w:t>
      </w:r>
      <w:r w:rsidRPr="006D3308">
        <w:rPr>
          <w:rFonts w:ascii="Times New Roman" w:hAnsi="Times New Roman" w:cs="Times New Roman"/>
          <w:iCs/>
          <w:sz w:val="24"/>
          <w:szCs w:val="24"/>
        </w:rPr>
        <w:t>2018. godine.</w:t>
      </w:r>
    </w:p>
    <w:p w14:paraId="783AB77D" w14:textId="77777777" w:rsidR="006A29CA" w:rsidRPr="006D3308" w:rsidRDefault="006A29CA" w:rsidP="006A29CA">
      <w:pPr>
        <w:spacing w:after="0" w:line="240" w:lineRule="auto"/>
        <w:ind w:firstLine="708"/>
        <w:jc w:val="both"/>
        <w:rPr>
          <w:rFonts w:ascii="Times New Roman" w:hAnsi="Times New Roman" w:cs="Times New Roman"/>
          <w:iCs/>
          <w:sz w:val="24"/>
          <w:szCs w:val="24"/>
        </w:rPr>
      </w:pPr>
      <w:r w:rsidRPr="006D3308">
        <w:rPr>
          <w:rFonts w:ascii="Times New Roman" w:hAnsi="Times New Roman" w:cs="Times New Roman"/>
          <w:iCs/>
          <w:sz w:val="24"/>
          <w:szCs w:val="24"/>
        </w:rPr>
        <w:t>b) članaka 26.</w:t>
      </w:r>
      <w:r w:rsidR="00BA418F">
        <w:rPr>
          <w:rFonts w:ascii="Times New Roman" w:hAnsi="Times New Roman" w:cs="Times New Roman"/>
          <w:iCs/>
          <w:sz w:val="24"/>
          <w:szCs w:val="24"/>
        </w:rPr>
        <w:t xml:space="preserve"> </w:t>
      </w:r>
      <w:r w:rsidRPr="006D3308">
        <w:rPr>
          <w:rFonts w:ascii="Times New Roman" w:hAnsi="Times New Roman" w:cs="Times New Roman"/>
          <w:iCs/>
          <w:sz w:val="24"/>
          <w:szCs w:val="24"/>
        </w:rPr>
        <w:t>- 48. koji se odnose na pravo na starosnu mirovinu i prijevremenu starosnu, pravo na invalidsku mirovinu, pravo na profesionalnu rehabilitaciju i pravo na obiteljsku mirovinu; članka 52. koji se odnose na pravo na najnižu mirovinu za vrijeme zaposlenja do polovice punog radnog vremena; članka 55. koji se odnosi na staž u dvostrukom trajanju; članka 56. koji se odnosi na prava iz mirovinskog osiguranja koja nisu uređena ovim Zakonom primjenjuje se Zakon o mirovinskom osiguranju; članaka 141., 142. i 145. koji se odnose na prava pripadnika Hrvatskog vijeća obrane počet će se primjenjivati od 1.</w:t>
      </w:r>
      <w:r w:rsidR="00BA418F">
        <w:rPr>
          <w:rFonts w:ascii="Times New Roman" w:hAnsi="Times New Roman" w:cs="Times New Roman"/>
          <w:iCs/>
          <w:sz w:val="24"/>
          <w:szCs w:val="24"/>
        </w:rPr>
        <w:t xml:space="preserve"> siječnja </w:t>
      </w:r>
      <w:r w:rsidRPr="006D3308">
        <w:rPr>
          <w:rFonts w:ascii="Times New Roman" w:hAnsi="Times New Roman" w:cs="Times New Roman"/>
          <w:iCs/>
          <w:sz w:val="24"/>
          <w:szCs w:val="24"/>
        </w:rPr>
        <w:t>2019. godine.</w:t>
      </w:r>
    </w:p>
    <w:p w14:paraId="783AB77E" w14:textId="77777777" w:rsidR="006A29CA" w:rsidRPr="006D3308" w:rsidRDefault="006A29CA" w:rsidP="006A29CA">
      <w:pPr>
        <w:spacing w:after="0" w:line="240" w:lineRule="auto"/>
        <w:ind w:firstLine="708"/>
        <w:jc w:val="both"/>
        <w:rPr>
          <w:rFonts w:ascii="Times New Roman" w:hAnsi="Times New Roman" w:cs="Times New Roman"/>
          <w:iCs/>
          <w:sz w:val="24"/>
          <w:szCs w:val="24"/>
        </w:rPr>
      </w:pPr>
      <w:r w:rsidRPr="006D3308">
        <w:rPr>
          <w:rFonts w:ascii="Times New Roman" w:hAnsi="Times New Roman" w:cs="Times New Roman"/>
          <w:iCs/>
          <w:sz w:val="24"/>
          <w:szCs w:val="24"/>
        </w:rPr>
        <w:lastRenderedPageBreak/>
        <w:t>c) članka 125. stavaka 1., 2., 3. i 5. ovog Zakona koji se odnosi na pravo na besplatne udžbenike za potrebe redovitog školovanja u osnovnim i srednjim školama počeo se primjenjivati danom početka školske godine 2018./2019. i članka 125. stavka 4. Zakona koji se odnosi na besplatne udžbenike za potrebe redovitog ili izvanrednog školovanja na visokim učilištima poče</w:t>
      </w:r>
      <w:r w:rsidR="00BA418F">
        <w:rPr>
          <w:rFonts w:ascii="Times New Roman" w:hAnsi="Times New Roman" w:cs="Times New Roman"/>
          <w:iCs/>
          <w:sz w:val="24"/>
          <w:szCs w:val="24"/>
        </w:rPr>
        <w:t xml:space="preserve">o se </w:t>
      </w:r>
      <w:r w:rsidRPr="006D3308">
        <w:rPr>
          <w:rFonts w:ascii="Times New Roman" w:hAnsi="Times New Roman" w:cs="Times New Roman"/>
          <w:iCs/>
          <w:sz w:val="24"/>
          <w:szCs w:val="24"/>
        </w:rPr>
        <w:t>primjenjivati danom početka akademske godine 2018./2019.</w:t>
      </w:r>
      <w:r w:rsidR="00BA418F">
        <w:rPr>
          <w:rFonts w:ascii="Times New Roman" w:hAnsi="Times New Roman" w:cs="Times New Roman"/>
          <w:iCs/>
          <w:sz w:val="24"/>
          <w:szCs w:val="24"/>
        </w:rPr>
        <w:t xml:space="preserve"> godine.</w:t>
      </w:r>
    </w:p>
    <w:p w14:paraId="783AB77F" w14:textId="77777777" w:rsidR="006A29CA" w:rsidRPr="006D3308" w:rsidRDefault="006A29CA" w:rsidP="006A29CA">
      <w:pPr>
        <w:pStyle w:val="Default"/>
        <w:ind w:firstLine="708"/>
        <w:jc w:val="both"/>
        <w:rPr>
          <w:rFonts w:ascii="Times New Roman" w:hAnsi="Times New Roman" w:cs="Times New Roman"/>
        </w:rPr>
      </w:pPr>
    </w:p>
    <w:p w14:paraId="783AB780" w14:textId="77777777" w:rsidR="006A29CA" w:rsidRDefault="006A29CA" w:rsidP="006A29CA">
      <w:pPr>
        <w:pStyle w:val="Default"/>
        <w:ind w:firstLine="708"/>
        <w:jc w:val="both"/>
        <w:rPr>
          <w:rFonts w:ascii="Times New Roman" w:hAnsi="Times New Roman" w:cs="Times New Roman"/>
          <w:color w:val="231F20"/>
          <w:shd w:val="clear" w:color="auto" w:fill="FFFFFF"/>
        </w:rPr>
      </w:pPr>
      <w:r w:rsidRPr="00BA418F">
        <w:rPr>
          <w:rFonts w:ascii="Times New Roman" w:hAnsi="Times New Roman" w:cs="Times New Roman"/>
        </w:rPr>
        <w:t>U podnaslovu</w:t>
      </w:r>
      <w:r w:rsidRPr="00BA418F">
        <w:rPr>
          <w:rFonts w:ascii="Times New Roman" w:hAnsi="Times New Roman" w:cs="Times New Roman"/>
          <w:b/>
        </w:rPr>
        <w:t xml:space="preserve"> </w:t>
      </w:r>
      <w:r w:rsidRPr="00BA418F">
        <w:rPr>
          <w:rFonts w:ascii="Times New Roman" w:hAnsi="Times New Roman" w:cs="Times New Roman"/>
        </w:rPr>
        <w:t xml:space="preserve">HRVI, civilni invalidi rata i mirnodopski vojni invalidi istog poglavlja navodi se problem nepriznavanja trajnog već privremenog statusa HRVI, budući da prava prema Zakonu o hrvatskim braniteljima iz Domovinskog rata i članovima njihovih obitelji mogu ostvariti samo osobe koje imaju trajno utvrđen status HRVI. Uredbom o metodologiji vještačenja </w:t>
      </w:r>
      <w:r w:rsidRPr="00BA418F">
        <w:rPr>
          <w:rFonts w:ascii="Times New Roman" w:hAnsi="Times New Roman" w:cs="Times New Roman"/>
          <w:iCs/>
        </w:rPr>
        <w:t>(Narodne novine, broj 67/17 i 56/18) propisano je da se postotak oštećenja organizma priznaje za stalno ili privremeno. Privremeno se status priznaje ako postoje izgledi da će se oštećenje organizma invalida u znatnoj mjeri poboljšati primjenom bilo kojeg medicinskog postupka, te je takva odredba propisana radi pravne sigurnosti. U vezi rečenice</w:t>
      </w:r>
      <w:r w:rsidR="00BA418F" w:rsidRPr="00BA418F">
        <w:rPr>
          <w:rFonts w:ascii="Times New Roman" w:hAnsi="Times New Roman" w:cs="Times New Roman"/>
          <w:iCs/>
        </w:rPr>
        <w:t>:</w:t>
      </w:r>
      <w:r w:rsidRPr="00BA418F">
        <w:rPr>
          <w:rFonts w:ascii="Times New Roman" w:hAnsi="Times New Roman" w:cs="Times New Roman"/>
          <w:iCs/>
        </w:rPr>
        <w:t xml:space="preserve"> </w:t>
      </w:r>
      <w:r w:rsidRPr="00BA418F">
        <w:rPr>
          <w:rFonts w:ascii="Times New Roman" w:hAnsi="Times New Roman" w:cs="Times New Roman"/>
        </w:rPr>
        <w:t>„</w:t>
      </w:r>
      <w:r w:rsidRPr="00BA418F">
        <w:rPr>
          <w:rFonts w:ascii="Times New Roman" w:hAnsi="Times New Roman" w:cs="Times New Roman"/>
          <w:color w:val="auto"/>
        </w:rPr>
        <w:t>S obzirom da je rat završio prije 25 godina, a ako se hrvatski branitelji neprekidno liječe svo to vrijeme, opravdano je upitati se jesu li moguća poboljšanja zdravstvenog stanja za bolesti koje opstaju tako dugi period pa bi same po sebi trebale imati trajni karakter.</w:t>
      </w:r>
      <w:r w:rsidRPr="00BA418F">
        <w:rPr>
          <w:rFonts w:ascii="Times New Roman" w:hAnsi="Times New Roman" w:cs="Times New Roman"/>
        </w:rPr>
        <w:t>“</w:t>
      </w:r>
      <w:r w:rsidR="00BA418F">
        <w:rPr>
          <w:rFonts w:ascii="Times New Roman" w:hAnsi="Times New Roman" w:cs="Times New Roman"/>
        </w:rPr>
        <w:t>, Vlada Republike Hrvatske</w:t>
      </w:r>
      <w:r w:rsidRPr="00BA418F">
        <w:rPr>
          <w:rFonts w:ascii="Times New Roman" w:hAnsi="Times New Roman" w:cs="Times New Roman"/>
        </w:rPr>
        <w:t xml:space="preserve"> navodi da </w:t>
      </w:r>
      <w:r w:rsidRPr="00BA418F">
        <w:rPr>
          <w:rFonts w:ascii="Times New Roman" w:hAnsi="Times New Roman" w:cs="Times New Roman"/>
          <w:iCs/>
        </w:rPr>
        <w:t xml:space="preserve">se bolesti psihe kod nekih hrvatskih branitelja iz Domovinskog rata nisu pojavile odmah po prestanku rata, nego dosta vremena nakon rata, te su se tako počeli i kasnije liječiti ili su tek nedavno započeli postupak liječenja. </w:t>
      </w:r>
      <w:r w:rsidRPr="00BA418F">
        <w:rPr>
          <w:rFonts w:ascii="Times New Roman" w:hAnsi="Times New Roman" w:cs="Times New Roman"/>
        </w:rPr>
        <w:t xml:space="preserve">U tom poglavlju se navodi i da opskrbnina za civilne invalide rata koja je ukinuta nije vraćena niti u 2018. godini. Naime, ukinuto je pravo na opskrbninu 2013. godine te je kao takvo ušlo u sastav zajamčene minimalne naknade. Međutim, Ministarstvo hrvatskih branitelja je osnovalo radnu skupinu za donošenje Zakona o civilnim invalidima iz Domovinskog rata, te se razmatra mogućnost uvođenja prava koje bi zamijenilo nekadašnju opskrbninu. </w:t>
      </w:r>
      <w:r w:rsidRPr="00BA418F">
        <w:rPr>
          <w:rFonts w:ascii="Times New Roman" w:hAnsi="Times New Roman" w:cs="Times New Roman"/>
          <w:color w:val="231F20"/>
        </w:rPr>
        <w:t>Također</w:t>
      </w:r>
      <w:r w:rsidR="00BA418F">
        <w:rPr>
          <w:rFonts w:ascii="Times New Roman" w:hAnsi="Times New Roman" w:cs="Times New Roman"/>
          <w:color w:val="231F20"/>
        </w:rPr>
        <w:t>,</w:t>
      </w:r>
      <w:r w:rsidRPr="00BA418F">
        <w:rPr>
          <w:rFonts w:ascii="Times New Roman" w:hAnsi="Times New Roman" w:cs="Times New Roman"/>
          <w:color w:val="231F20"/>
        </w:rPr>
        <w:t xml:space="preserve"> u tome poglavlju u rečenici</w:t>
      </w:r>
      <w:r w:rsidR="00BA418F">
        <w:rPr>
          <w:rFonts w:ascii="Times New Roman" w:hAnsi="Times New Roman" w:cs="Times New Roman"/>
          <w:color w:val="231F20"/>
        </w:rPr>
        <w:t>:</w:t>
      </w:r>
      <w:r w:rsidRPr="00BA418F">
        <w:rPr>
          <w:rFonts w:ascii="Times New Roman" w:hAnsi="Times New Roman" w:cs="Times New Roman"/>
          <w:color w:val="231F20"/>
        </w:rPr>
        <w:t xml:space="preserve"> </w:t>
      </w:r>
      <w:r w:rsidRPr="00BA418F">
        <w:rPr>
          <w:rFonts w:ascii="Times New Roman" w:hAnsi="Times New Roman" w:cs="Times New Roman"/>
        </w:rPr>
        <w:t>„</w:t>
      </w:r>
      <w:r w:rsidRPr="00BA418F">
        <w:rPr>
          <w:rFonts w:ascii="Times New Roman" w:hAnsi="Times New Roman" w:cs="Times New Roman"/>
          <w:color w:val="auto"/>
        </w:rPr>
        <w:t>Obzirom na činjenicu da se radi uglavnom o osobama starijima od 65 godina te da je za rješavanje stambenog pitanja HRVI sa 20</w:t>
      </w:r>
      <w:r w:rsidR="00EF2A3F">
        <w:rPr>
          <w:rFonts w:ascii="Times New Roman" w:hAnsi="Times New Roman" w:cs="Times New Roman"/>
          <w:color w:val="auto"/>
        </w:rPr>
        <w:t xml:space="preserve"> </w:t>
      </w:r>
      <w:r w:rsidRPr="00BA418F">
        <w:rPr>
          <w:rFonts w:ascii="Times New Roman" w:hAnsi="Times New Roman" w:cs="Times New Roman"/>
          <w:color w:val="auto"/>
        </w:rPr>
        <w:t>% oštećenjem zdravlja propisan rok od 10 godina od dana podnošenja zahtjeva, u stvarnosti su navedena prava teško ostvariva.</w:t>
      </w:r>
      <w:r w:rsidRPr="00BA418F">
        <w:rPr>
          <w:rFonts w:ascii="Times New Roman" w:hAnsi="Times New Roman" w:cs="Times New Roman"/>
        </w:rPr>
        <w:t>“</w:t>
      </w:r>
      <w:r w:rsidR="00EF2A3F">
        <w:rPr>
          <w:rFonts w:ascii="Times New Roman" w:hAnsi="Times New Roman" w:cs="Times New Roman"/>
        </w:rPr>
        <w:t>,</w:t>
      </w:r>
      <w:r w:rsidRPr="00BA418F">
        <w:rPr>
          <w:rFonts w:ascii="Times New Roman" w:hAnsi="Times New Roman" w:cs="Times New Roman"/>
        </w:rPr>
        <w:t xml:space="preserve"> riječ „oštećenje zdravlja“ je pogrešno napisana, te Vlada Republike Hrvatske predlaže da se uskladi s terminologijom prema Zakonu i da se pravilno napiše „oštećenje organizma“. Naime, p</w:t>
      </w:r>
      <w:r w:rsidRPr="00BA418F">
        <w:rPr>
          <w:rFonts w:ascii="Times New Roman" w:hAnsi="Times New Roman" w:cs="Times New Roman"/>
          <w:color w:val="231F20"/>
          <w:shd w:val="clear" w:color="auto" w:fill="FFFFFF"/>
        </w:rPr>
        <w:t>ravo na stambeno zbrinjavanje, prednost pri stambenom zbrinjavanju te mogućnost kupnje stanova uz obročnu otplatu pod pristupačnijim uvjetima od tržišnih u pogledu kamata i rokova otplate, imaju osobe utvrđene Zakonom ako nemaju riješeno stambeno pitanje ili je riješeno na neodgovarajući način. Za stambeno zbrinjavanje članova uže i šire obitelji smrtno stradalog hrvatskog branitelja iz Domovinskog rata, članova uže i šire obitelji nestalog hrvatskog branitelja iz Domovinskog rata, hrvatskog ratnog vojnog invalida iz Domovinskog rata Zakonom su propisani rokovi, te prednosti imaju oni koji imaju i veći stupanj oštećenja organizma. Rok od 10 godina od dana podnošenja zahtjeva propisan je kao krajnji rok za stambeno zbrinjavanje HRVI s 20</w:t>
      </w:r>
      <w:r w:rsidR="00EF2A3F">
        <w:rPr>
          <w:rFonts w:ascii="Times New Roman" w:hAnsi="Times New Roman" w:cs="Times New Roman"/>
          <w:color w:val="231F20"/>
          <w:shd w:val="clear" w:color="auto" w:fill="FFFFFF"/>
        </w:rPr>
        <w:t xml:space="preserve"> </w:t>
      </w:r>
      <w:r w:rsidRPr="00BA418F">
        <w:rPr>
          <w:rFonts w:ascii="Times New Roman" w:hAnsi="Times New Roman" w:cs="Times New Roman"/>
          <w:color w:val="231F20"/>
          <w:shd w:val="clear" w:color="auto" w:fill="FFFFFF"/>
        </w:rPr>
        <w:t>% oštećenja organizma.</w:t>
      </w:r>
    </w:p>
    <w:p w14:paraId="783AB781" w14:textId="77777777" w:rsidR="00BA418F" w:rsidRPr="00BA418F" w:rsidRDefault="00BA418F" w:rsidP="006A29CA">
      <w:pPr>
        <w:pStyle w:val="Default"/>
        <w:ind w:firstLine="708"/>
        <w:jc w:val="both"/>
        <w:rPr>
          <w:rFonts w:ascii="Times New Roman" w:hAnsi="Times New Roman" w:cs="Times New Roman"/>
          <w:color w:val="231F20"/>
          <w:shd w:val="clear" w:color="auto" w:fill="FFFFFF"/>
        </w:rPr>
      </w:pPr>
    </w:p>
    <w:p w14:paraId="783AB782" w14:textId="77777777" w:rsidR="006A29CA" w:rsidRDefault="006A29CA" w:rsidP="00275BBB">
      <w:pPr>
        <w:pStyle w:val="Default"/>
        <w:ind w:firstLine="708"/>
        <w:jc w:val="both"/>
        <w:rPr>
          <w:rFonts w:ascii="Times New Roman" w:hAnsi="Times New Roman" w:cs="Times New Roman"/>
        </w:rPr>
      </w:pPr>
      <w:r w:rsidRPr="006D3308">
        <w:rPr>
          <w:rFonts w:ascii="Times New Roman" w:hAnsi="Times New Roman" w:cs="Times New Roman"/>
        </w:rPr>
        <w:t xml:space="preserve">Vezano za navode kako Hrvatski zavod za mirovinsko osiguranje (u daljnjem tekstu: HZMO) ne primjenjuje odredbu članka 84. Zakona o općem upravnom postupku (Narodne novine, broj 47/09, u daljnjem tekstu: ZUP) prema kojoj se stranci omogućava uvid u spis i umnožavanje dokumenata iz spisa, </w:t>
      </w:r>
      <w:r>
        <w:rPr>
          <w:rFonts w:ascii="Times New Roman" w:hAnsi="Times New Roman" w:cs="Times New Roman"/>
        </w:rPr>
        <w:t xml:space="preserve">Vlada Republike Hrvatske </w:t>
      </w:r>
      <w:r w:rsidRPr="006D3308">
        <w:rPr>
          <w:rFonts w:ascii="Times New Roman" w:hAnsi="Times New Roman" w:cs="Times New Roman"/>
        </w:rPr>
        <w:t xml:space="preserve">ističe da isti nisu točni. HZMO je uputama Razgledavanje spisa - članak 84. ZUP-a od 8. srpnja 2014. te dopunama Uputa od 19. rujna 2016. i 28. veljače 2018. detaljno uredio postupak razgledavanja spisa prema odredbama članka 84. ZUP-a. Strankama, tj. osiguranicima i korisnicima te njihovim opunomoćenicima omogućeno je umnožavanje pojedine dokumentacije iz spisa fotokopiranjem i slikanjem/fotografiranjem. Tijelo koje vodi postupak stranci dostavlja </w:t>
      </w:r>
      <w:r w:rsidRPr="006D3308">
        <w:rPr>
          <w:rFonts w:ascii="Times New Roman" w:hAnsi="Times New Roman" w:cs="Times New Roman"/>
        </w:rPr>
        <w:lastRenderedPageBreak/>
        <w:t>upravni akt, kojim je odlučeno o zahtjevu stranke, tj. rješenje, a tijekom cijelog postupka stranka može izvršiti uvid u spise svog predmeta pa tako i  u nalaz i mišljenje vještaka.</w:t>
      </w:r>
    </w:p>
    <w:p w14:paraId="783AB783" w14:textId="77777777" w:rsidR="00275BBB" w:rsidRPr="006D3308" w:rsidRDefault="00275BBB" w:rsidP="00275BBB">
      <w:pPr>
        <w:pStyle w:val="Default"/>
        <w:ind w:firstLine="708"/>
        <w:jc w:val="both"/>
        <w:rPr>
          <w:rFonts w:ascii="Times New Roman" w:hAnsi="Times New Roman" w:cs="Times New Roman"/>
        </w:rPr>
      </w:pPr>
    </w:p>
    <w:p w14:paraId="783AB784" w14:textId="77777777" w:rsidR="006A29CA" w:rsidRDefault="006A29CA" w:rsidP="00275BBB">
      <w:pPr>
        <w:pStyle w:val="Default"/>
        <w:ind w:firstLine="708"/>
        <w:jc w:val="both"/>
        <w:rPr>
          <w:rFonts w:ascii="Times New Roman" w:hAnsi="Times New Roman" w:cs="Times New Roman"/>
        </w:rPr>
      </w:pPr>
      <w:r w:rsidRPr="006D3308">
        <w:rPr>
          <w:rFonts w:ascii="Times New Roman" w:hAnsi="Times New Roman" w:cs="Times New Roman"/>
        </w:rPr>
        <w:t>Vezano za navode kako je članak 100. Zakona o mirovinskom osiguranju (Narodne novine, br</w:t>
      </w:r>
      <w:r w:rsidR="00FF2478">
        <w:rPr>
          <w:rFonts w:ascii="Times New Roman" w:hAnsi="Times New Roman" w:cs="Times New Roman"/>
        </w:rPr>
        <w:t>.</w:t>
      </w:r>
      <w:r w:rsidRPr="006D3308">
        <w:rPr>
          <w:rFonts w:ascii="Times New Roman" w:hAnsi="Times New Roman" w:cs="Times New Roman"/>
        </w:rPr>
        <w:t xml:space="preserve"> 157/13, 33/15, 120/16, 18/18 – Odluka Ustavnog suda Republike Hrvatske, 62/18 i 115/18, u daljnjem tekstu: ZOMO) po kojem se osobama s djelomičnom nesposobnošću za rad stjecanje starosne mirovine uvjetuje odrađivanjem godine dana staža u osiguranju, protuustavan, </w:t>
      </w:r>
      <w:r>
        <w:rPr>
          <w:rFonts w:ascii="Times New Roman" w:hAnsi="Times New Roman" w:cs="Times New Roman"/>
        </w:rPr>
        <w:t xml:space="preserve">Vlada Republike Hrvatske </w:t>
      </w:r>
      <w:r w:rsidRPr="006D3308">
        <w:rPr>
          <w:rFonts w:ascii="Times New Roman" w:hAnsi="Times New Roman" w:cs="Times New Roman"/>
        </w:rPr>
        <w:t>ističe da takvo mišljenje nije utemeljeno. Naime, člankom 100. propisani su jednaki uvjeti za stjecanje prava na novu mirovinu, navršena jedna godina staža nakon umirovljenja, za sve vrste osobne mirovine te se ne može prihvatiti mišljenje da je odredbama članka 100. povrijeđen Ustav Republike Hrvatske, kada se to traži i za korisnike koji imaju djelomični gubitak radne sposobnosti (</w:t>
      </w:r>
      <w:r w:rsidR="00FF2478">
        <w:rPr>
          <w:rFonts w:ascii="Times New Roman" w:hAnsi="Times New Roman" w:cs="Times New Roman"/>
        </w:rPr>
        <w:t>smanjenu radnu sposobnost), a s</w:t>
      </w:r>
      <w:r w:rsidRPr="006D3308">
        <w:rPr>
          <w:rFonts w:ascii="Times New Roman" w:hAnsi="Times New Roman" w:cs="Times New Roman"/>
        </w:rPr>
        <w:t xml:space="preserve"> promijenjenom radnom sposobnosti mogu raditi puno radno vrijeme na drugim poslovima. Treba naglasiti da korisnici invalidske mirovine zbog djelomičnog gubitka radne sposobnosti u slučaju pogoršanja zdravstvenog stanja i nastalog potpunog gubitka radne sposobnosti mogu steći pravo na invalidsku mirovinu zbog potpunog gubitka radne sposobnosti, neovisno  ostvarenom stažu osiguranja nakon umirovljenja, kao što se traži za ostale korisnike mirovine, kada žele ostvariti pravo na novu starosnu, prijevremenu starosnu ili starosnu mirovinu za dugogodišnjeg osiguranika iz statusa korisnika mirovine.</w:t>
      </w:r>
    </w:p>
    <w:p w14:paraId="783AB785" w14:textId="77777777" w:rsidR="00275BBB" w:rsidRPr="006D3308" w:rsidRDefault="00275BBB" w:rsidP="00275BBB">
      <w:pPr>
        <w:pStyle w:val="Default"/>
        <w:ind w:firstLine="708"/>
        <w:jc w:val="both"/>
        <w:rPr>
          <w:rFonts w:ascii="Times New Roman" w:hAnsi="Times New Roman" w:cs="Times New Roman"/>
        </w:rPr>
      </w:pPr>
    </w:p>
    <w:p w14:paraId="783AB786" w14:textId="77777777" w:rsidR="006A29CA" w:rsidRDefault="006A29CA" w:rsidP="00CE754F">
      <w:pPr>
        <w:pStyle w:val="Default"/>
        <w:ind w:firstLine="708"/>
        <w:jc w:val="both"/>
        <w:rPr>
          <w:rFonts w:ascii="Times New Roman" w:hAnsi="Times New Roman" w:cs="Times New Roman"/>
        </w:rPr>
      </w:pPr>
      <w:r w:rsidRPr="006D3308">
        <w:rPr>
          <w:rFonts w:ascii="Times New Roman" w:hAnsi="Times New Roman" w:cs="Times New Roman"/>
        </w:rPr>
        <w:t>Vezano za isticanje malog broja korisnika profesionalne rehabilitacije (samo 1 korisnik) kojem nije isplaćena profesionalna rehabilitacija prema izmjenama ZOMO-a, jer je na profesionalnu rehabilitaciju upućen 1. prosinca 2018.</w:t>
      </w:r>
      <w:r w:rsidR="00CE754F">
        <w:rPr>
          <w:rFonts w:ascii="Times New Roman" w:hAnsi="Times New Roman" w:cs="Times New Roman"/>
        </w:rPr>
        <w:t xml:space="preserve"> godine</w:t>
      </w:r>
      <w:r w:rsidRPr="006D3308">
        <w:rPr>
          <w:rFonts w:ascii="Times New Roman" w:hAnsi="Times New Roman" w:cs="Times New Roman"/>
        </w:rPr>
        <w:t xml:space="preserve">, mjesec dana prije stupanja na snagu izmjena ZOMO-a, </w:t>
      </w:r>
      <w:r>
        <w:rPr>
          <w:rFonts w:ascii="Times New Roman" w:hAnsi="Times New Roman" w:cs="Times New Roman"/>
        </w:rPr>
        <w:t xml:space="preserve">Vlada Republike Hrvatske </w:t>
      </w:r>
      <w:r w:rsidR="00CE754F">
        <w:rPr>
          <w:rFonts w:ascii="Times New Roman" w:hAnsi="Times New Roman" w:cs="Times New Roman"/>
        </w:rPr>
        <w:t>navodi</w:t>
      </w:r>
      <w:r w:rsidRPr="006D3308">
        <w:rPr>
          <w:rFonts w:ascii="Times New Roman" w:hAnsi="Times New Roman" w:cs="Times New Roman"/>
        </w:rPr>
        <w:t xml:space="preserve"> kako prema ZOMO-u, koji je na snazi od 1. siječnja 2019. godine, naknada plaće za vrijeme profesionalne rehabilitacije ne može iznositi manje od najnižeg mjesečnog iznosa bruto plaće koja radniku pripada za rad u punom radnom vremenu, određenom propisom kojim se određuje visina minimalne plaće. Stoga se korisniku profesionalne rehabilitacije, koji je na nju upućen prije stupanja na snagu izmjena ZOMO-a naknada plaće zbog profesionalne rehabilitacije, određuje u visini invalidske mirovine zbog potpunog gubitka radne sposobnosti ako je pravo na profesionalnu rehabilitaciju stekao zbog ozljede izvan rada ili bolesti, a ako je pravo na profesionalnu rehabilitaciju stekao zbog ozljede na radu ili profesionalne bolesti, pravo na naknadu plaće za vrijeme profesionalne rehabilitacije određuje se u visini invalidske mirovine zbog potpunog gubitka radne sposobnosti za 40 godina mirovinskog staža.</w:t>
      </w:r>
    </w:p>
    <w:p w14:paraId="783AB787" w14:textId="77777777" w:rsidR="00CE754F" w:rsidRPr="006D3308" w:rsidRDefault="00CE754F" w:rsidP="00CE754F">
      <w:pPr>
        <w:pStyle w:val="Default"/>
        <w:ind w:firstLine="708"/>
        <w:jc w:val="both"/>
        <w:rPr>
          <w:rFonts w:ascii="Times New Roman" w:hAnsi="Times New Roman" w:cs="Times New Roman"/>
        </w:rPr>
      </w:pPr>
    </w:p>
    <w:p w14:paraId="783AB788" w14:textId="77777777" w:rsidR="006A29CA" w:rsidRDefault="006A29CA" w:rsidP="005A31D8">
      <w:pPr>
        <w:pStyle w:val="Default"/>
        <w:ind w:firstLine="708"/>
        <w:jc w:val="both"/>
        <w:rPr>
          <w:rFonts w:ascii="Times New Roman" w:hAnsi="Times New Roman" w:cs="Times New Roman"/>
        </w:rPr>
      </w:pPr>
      <w:r w:rsidRPr="006D3308">
        <w:rPr>
          <w:rFonts w:ascii="Times New Roman" w:hAnsi="Times New Roman" w:cs="Times New Roman"/>
        </w:rPr>
        <w:t xml:space="preserve">U vezi navoda da u sklopu mirovinske reforme izmjene ZOMO-a nisu donijele ništa pozitivnog za osobe s invaliditetom, </w:t>
      </w:r>
      <w:r>
        <w:rPr>
          <w:rFonts w:ascii="Times New Roman" w:hAnsi="Times New Roman" w:cs="Times New Roman"/>
        </w:rPr>
        <w:t xml:space="preserve">Vlada Republike Hrvatske </w:t>
      </w:r>
      <w:r w:rsidRPr="006D3308">
        <w:rPr>
          <w:rFonts w:ascii="Times New Roman" w:hAnsi="Times New Roman" w:cs="Times New Roman"/>
        </w:rPr>
        <w:t>naglašava da su napravljeni pozitivni pomaci, u prvom redu u reguliranja prava na profesionalnu rehabilitaciju u mirovinskom sustavu. Unaprijeđen je institut profesionalne rehabilitacije u mirovinskom sustavu radi zadržavanja osoba sa smanjenom radnom sposobnošću, a kod kojih postoji preostala radna sposobnost za rad u svijetu rada, znatno je povećana naknada plaće za vrijeme profesionalne rehabilitacije i podignuta dobna granica do koje se stječe pravo na profesionalnu rehabilitaciju s 53 na 55 godina života. Također, povećana je osnovica za novčanu naknadu zbog tjelesnog oštećenja za 15</w:t>
      </w:r>
      <w:r w:rsidR="005A31D8">
        <w:rPr>
          <w:rFonts w:ascii="Times New Roman" w:hAnsi="Times New Roman" w:cs="Times New Roman"/>
        </w:rPr>
        <w:t xml:space="preserve"> </w:t>
      </w:r>
      <w:r w:rsidRPr="006D3308">
        <w:rPr>
          <w:rFonts w:ascii="Times New Roman" w:hAnsi="Times New Roman" w:cs="Times New Roman"/>
        </w:rPr>
        <w:t xml:space="preserve">% kako bi se osigurala bolja socijalna zaštita osoba koje imaju tjelesno oštećenje nastalo na radu, uslijed profesionalnih uzroka. Proširen je krug osiguranika kojima se staž osiguranja računa s povećanim trajanjem i na oboljele od drugih sustavnih upalnih bolesti zglobova i vezivnog tkiva, na gluhoslijepe osobe te na osobe s Downovim sindromom te se osiguranicima - osobama s invaliditetom razdoblja koja su proveli u zaposlenju s nepunim radnim vremenom preračunavaju na puno radno vrijeme. S </w:t>
      </w:r>
      <w:r w:rsidRPr="006D3308">
        <w:rPr>
          <w:rFonts w:ascii="Times New Roman" w:hAnsi="Times New Roman" w:cs="Times New Roman"/>
        </w:rPr>
        <w:lastRenderedPageBreak/>
        <w:t xml:space="preserve">obzirom na navedeno, </w:t>
      </w:r>
      <w:r w:rsidR="005A31D8">
        <w:rPr>
          <w:rFonts w:ascii="Times New Roman" w:hAnsi="Times New Roman" w:cs="Times New Roman"/>
        </w:rPr>
        <w:t xml:space="preserve">Vlada Republike Hrvatske </w:t>
      </w:r>
      <w:r w:rsidRPr="006D3308">
        <w:rPr>
          <w:rFonts w:ascii="Times New Roman" w:hAnsi="Times New Roman" w:cs="Times New Roman"/>
        </w:rPr>
        <w:t xml:space="preserve">ne može prihvatiti tvrdnju da u sklopu mirovinske reforme nije napravljeno ništa pozitivno za osobe s invaliditetom. </w:t>
      </w:r>
    </w:p>
    <w:p w14:paraId="783AB789" w14:textId="77777777" w:rsidR="005A31D8" w:rsidRPr="006D3308" w:rsidRDefault="005A31D8" w:rsidP="005A31D8">
      <w:pPr>
        <w:pStyle w:val="Default"/>
        <w:ind w:firstLine="708"/>
        <w:jc w:val="both"/>
        <w:rPr>
          <w:rFonts w:ascii="Times New Roman" w:hAnsi="Times New Roman" w:cs="Times New Roman"/>
        </w:rPr>
      </w:pPr>
    </w:p>
    <w:p w14:paraId="783AB78A" w14:textId="77777777" w:rsidR="006A29CA" w:rsidRDefault="006A29CA" w:rsidP="005A31D8">
      <w:pPr>
        <w:pStyle w:val="Default"/>
        <w:ind w:firstLine="708"/>
        <w:jc w:val="both"/>
        <w:rPr>
          <w:rFonts w:ascii="Times New Roman" w:hAnsi="Times New Roman" w:cs="Times New Roman"/>
        </w:rPr>
      </w:pPr>
      <w:r w:rsidRPr="006D3308">
        <w:rPr>
          <w:rFonts w:ascii="Times New Roman" w:hAnsi="Times New Roman" w:cs="Times New Roman"/>
        </w:rPr>
        <w:t xml:space="preserve">U pogledu navođenja primjera da je u konkretnom slučaju mirovina priznata prema odredbama Zakona o mirovinskom osiguranju, iako je osiguranik imao utvrđen status HRVI, te se smatra da mu je mirovinu trebalo priznati prema Zakonu o pravima hrvatskih branitelja iz Domovinskog rata i članovima njihovih o obitelji, </w:t>
      </w:r>
      <w:r>
        <w:rPr>
          <w:rFonts w:ascii="Times New Roman" w:hAnsi="Times New Roman" w:cs="Times New Roman"/>
        </w:rPr>
        <w:t>Vlada Republike Hrvatske naglašava</w:t>
      </w:r>
      <w:r w:rsidRPr="006D3308">
        <w:rPr>
          <w:rFonts w:ascii="Times New Roman" w:hAnsi="Times New Roman" w:cs="Times New Roman"/>
        </w:rPr>
        <w:t xml:space="preserve"> kako se prava iz mirovinskog osiguranja ostvaruju na temelju provedenog postupka prema odredbama ZOMO-a kao općeg propisa ili prema odredbama posebnog propisa, Zakona o pravima hrvatskih branitelja iz Domovinskog rata i članovima njihovih obitelji, na način da se svakom osiguraniku koji ispunjava uvjete za priznanje prava i prema općem i prema posebnom propisu omogući izbor povoljnije mirovine.</w:t>
      </w:r>
    </w:p>
    <w:p w14:paraId="783AB78B" w14:textId="77777777" w:rsidR="005A31D8" w:rsidRPr="006D3308" w:rsidRDefault="005A31D8" w:rsidP="005A31D8">
      <w:pPr>
        <w:pStyle w:val="Default"/>
        <w:ind w:firstLine="708"/>
        <w:jc w:val="both"/>
        <w:rPr>
          <w:rFonts w:ascii="Times New Roman" w:hAnsi="Times New Roman" w:cs="Times New Roman"/>
        </w:rPr>
      </w:pPr>
    </w:p>
    <w:p w14:paraId="783AB78C" w14:textId="77777777" w:rsidR="006A29CA" w:rsidRDefault="006A29CA" w:rsidP="005A31D8">
      <w:pPr>
        <w:pStyle w:val="Default"/>
        <w:ind w:firstLine="708"/>
        <w:jc w:val="both"/>
        <w:rPr>
          <w:rFonts w:ascii="Times New Roman" w:hAnsi="Times New Roman" w:cs="Times New Roman"/>
        </w:rPr>
      </w:pPr>
      <w:r w:rsidRPr="006D3308">
        <w:rPr>
          <w:rFonts w:ascii="Times New Roman" w:hAnsi="Times New Roman" w:cs="Times New Roman"/>
        </w:rPr>
        <w:t xml:space="preserve">Vezano uz prijedlog da se pravo na produženo osiguranje omogući osobama s invaliditetom zaposlenima s nepunim radnim vremenom, </w:t>
      </w:r>
      <w:r>
        <w:rPr>
          <w:rFonts w:ascii="Times New Roman" w:hAnsi="Times New Roman" w:cs="Times New Roman"/>
        </w:rPr>
        <w:t xml:space="preserve">Vlada Republike Hrvatske </w:t>
      </w:r>
      <w:r w:rsidRPr="006D3308">
        <w:rPr>
          <w:rFonts w:ascii="Times New Roman" w:hAnsi="Times New Roman" w:cs="Times New Roman"/>
        </w:rPr>
        <w:t>napominje da je institut produženog osiguranja propisan člankom 18. ZOMO–a samo u slučaju ako je osobi prestalo obvezno mirovinsko osiguranje po nekom od obveznih osnova osiguranja propisanih ZOMO-om. Ako bi se pravo na produženo osiguranje omogućilo osobama s invaliditetom zaposlenim s nepunim radnim vremenom, tada bi to nužno zahtijevalo na osnovu ustavnog načela da su svi pred zakonom jednaki, da se to omogući i svakoj drugoj osobi – radniku koji je s poslodavcem sklopio ugovor o radu s nepunim radnim vremenom.</w:t>
      </w:r>
    </w:p>
    <w:p w14:paraId="783AB78D" w14:textId="77777777" w:rsidR="005A31D8" w:rsidRPr="006D3308" w:rsidRDefault="005A31D8" w:rsidP="005A31D8">
      <w:pPr>
        <w:pStyle w:val="Default"/>
        <w:ind w:firstLine="708"/>
        <w:jc w:val="both"/>
        <w:rPr>
          <w:rFonts w:ascii="Times New Roman" w:hAnsi="Times New Roman" w:cs="Times New Roman"/>
        </w:rPr>
      </w:pPr>
    </w:p>
    <w:p w14:paraId="783AB78E" w14:textId="77777777" w:rsidR="005A31D8" w:rsidRDefault="006A29CA" w:rsidP="005A31D8">
      <w:pPr>
        <w:pStyle w:val="Default"/>
        <w:ind w:firstLine="708"/>
        <w:jc w:val="both"/>
        <w:rPr>
          <w:rFonts w:ascii="Times New Roman" w:hAnsi="Times New Roman" w:cs="Times New Roman"/>
        </w:rPr>
      </w:pPr>
      <w:r w:rsidRPr="006D3308">
        <w:rPr>
          <w:rFonts w:ascii="Times New Roman" w:hAnsi="Times New Roman" w:cs="Times New Roman"/>
        </w:rPr>
        <w:t xml:space="preserve">U odnosu na ponovno iznošenje prijedloga za izmjenu pojedinih članaka ZOMO-a u sklopu mirovinske reforme, </w:t>
      </w:r>
      <w:r>
        <w:rPr>
          <w:rFonts w:ascii="Times New Roman" w:hAnsi="Times New Roman" w:cs="Times New Roman"/>
        </w:rPr>
        <w:t xml:space="preserve">Vlada Republike Hrvatske </w:t>
      </w:r>
      <w:r w:rsidRPr="006D3308">
        <w:rPr>
          <w:rFonts w:ascii="Times New Roman" w:hAnsi="Times New Roman" w:cs="Times New Roman"/>
        </w:rPr>
        <w:t xml:space="preserve">naglašava da se </w:t>
      </w:r>
      <w:r>
        <w:rPr>
          <w:rFonts w:ascii="Times New Roman" w:hAnsi="Times New Roman" w:cs="Times New Roman"/>
        </w:rPr>
        <w:t xml:space="preserve">Ministarstvo rada i mirovinskoga sustava </w:t>
      </w:r>
      <w:r w:rsidRPr="006D3308">
        <w:rPr>
          <w:rFonts w:ascii="Times New Roman" w:hAnsi="Times New Roman" w:cs="Times New Roman"/>
        </w:rPr>
        <w:t>o razlozima neprihvaćanja prijedloga pisano očitoval</w:t>
      </w:r>
      <w:r>
        <w:rPr>
          <w:rFonts w:ascii="Times New Roman" w:hAnsi="Times New Roman" w:cs="Times New Roman"/>
        </w:rPr>
        <w:t>o</w:t>
      </w:r>
      <w:r w:rsidRPr="006D3308">
        <w:rPr>
          <w:rFonts w:ascii="Times New Roman" w:hAnsi="Times New Roman" w:cs="Times New Roman"/>
        </w:rPr>
        <w:t>, odnosno dostavil</w:t>
      </w:r>
      <w:r>
        <w:rPr>
          <w:rFonts w:ascii="Times New Roman" w:hAnsi="Times New Roman" w:cs="Times New Roman"/>
        </w:rPr>
        <w:t>o</w:t>
      </w:r>
      <w:r w:rsidRPr="006D3308">
        <w:rPr>
          <w:rFonts w:ascii="Times New Roman" w:hAnsi="Times New Roman" w:cs="Times New Roman"/>
        </w:rPr>
        <w:t xml:space="preserve"> iscrpno i detaljno obrazloženje za svaki  pojedinačni članak ZOMO-a. </w:t>
      </w:r>
      <w:r w:rsidR="005A31D8">
        <w:rPr>
          <w:rFonts w:ascii="Times New Roman" w:hAnsi="Times New Roman" w:cs="Times New Roman"/>
        </w:rPr>
        <w:t>Vlada Republike Hrvatske n</w:t>
      </w:r>
      <w:r w:rsidRPr="006D3308">
        <w:rPr>
          <w:rFonts w:ascii="Times New Roman" w:hAnsi="Times New Roman" w:cs="Times New Roman"/>
        </w:rPr>
        <w:t>apominje da će</w:t>
      </w:r>
      <w:r>
        <w:rPr>
          <w:rFonts w:ascii="Times New Roman" w:hAnsi="Times New Roman" w:cs="Times New Roman"/>
        </w:rPr>
        <w:t xml:space="preserve"> Ministarstvo rada i mirovinskoga sustava</w:t>
      </w:r>
      <w:r w:rsidRPr="006D3308">
        <w:rPr>
          <w:rFonts w:ascii="Times New Roman" w:hAnsi="Times New Roman" w:cs="Times New Roman"/>
        </w:rPr>
        <w:t xml:space="preserve"> i dalje kontinuirano pratiti provedbu propisa u mirovinskom sustavu, s posebnim naglaskom na nova zakonska rješenja uvedena u mirovinskoj reformi, koja se odnose na osobe s invaliditetom te</w:t>
      </w:r>
      <w:r w:rsidR="005A31D8">
        <w:rPr>
          <w:rFonts w:ascii="Times New Roman" w:hAnsi="Times New Roman" w:cs="Times New Roman"/>
        </w:rPr>
        <w:t>,</w:t>
      </w:r>
      <w:r w:rsidRPr="006D3308">
        <w:rPr>
          <w:rFonts w:ascii="Times New Roman" w:hAnsi="Times New Roman" w:cs="Times New Roman"/>
        </w:rPr>
        <w:t xml:space="preserve"> po potrebi</w:t>
      </w:r>
      <w:r w:rsidR="005A31D8">
        <w:rPr>
          <w:rFonts w:ascii="Times New Roman" w:hAnsi="Times New Roman" w:cs="Times New Roman"/>
        </w:rPr>
        <w:t>,</w:t>
      </w:r>
      <w:r w:rsidRPr="006D3308">
        <w:rPr>
          <w:rFonts w:ascii="Times New Roman" w:hAnsi="Times New Roman" w:cs="Times New Roman"/>
        </w:rPr>
        <w:t xml:space="preserve"> dodatno razmatrati mogućnosti daljnjeg unaprjeđenja položaja osoba s invaliditetom </w:t>
      </w:r>
      <w:r w:rsidR="005A31D8">
        <w:rPr>
          <w:rFonts w:ascii="Times New Roman" w:hAnsi="Times New Roman" w:cs="Times New Roman"/>
        </w:rPr>
        <w:t xml:space="preserve">unutar mirovinskog sustava.    </w:t>
      </w:r>
    </w:p>
    <w:p w14:paraId="783AB78F" w14:textId="77777777" w:rsidR="006A29CA" w:rsidRPr="006D3308" w:rsidRDefault="006A29CA" w:rsidP="005A31D8">
      <w:pPr>
        <w:pStyle w:val="Default"/>
        <w:ind w:firstLine="708"/>
        <w:jc w:val="both"/>
        <w:rPr>
          <w:rFonts w:ascii="Times New Roman" w:hAnsi="Times New Roman" w:cs="Times New Roman"/>
        </w:rPr>
      </w:pPr>
      <w:r w:rsidRPr="006D3308">
        <w:rPr>
          <w:rFonts w:ascii="Times New Roman" w:hAnsi="Times New Roman" w:cs="Times New Roman"/>
        </w:rPr>
        <w:t xml:space="preserve">      </w:t>
      </w:r>
    </w:p>
    <w:p w14:paraId="783AB790" w14:textId="77777777" w:rsidR="006A29CA" w:rsidRDefault="006A29CA" w:rsidP="005A31D8">
      <w:pPr>
        <w:pStyle w:val="Default"/>
        <w:ind w:firstLine="708"/>
        <w:jc w:val="both"/>
        <w:rPr>
          <w:rFonts w:ascii="Times New Roman" w:hAnsi="Times New Roman" w:cs="Times New Roman"/>
        </w:rPr>
      </w:pPr>
      <w:r w:rsidRPr="00020D64">
        <w:rPr>
          <w:rFonts w:ascii="Times New Roman" w:hAnsi="Times New Roman" w:cs="Times New Roman"/>
        </w:rPr>
        <w:t>Vezano uz  poglavlje 26. „Sudjelovanje u političkom i javnom životu“ (str. 287-289. Izvješća i str. 27. i 28. Sažetka Izvješća) navodi se, između ostaloga, da članak 5. Zakona o izboru članova u Europski parlament iz Republike Hrvatske ("Narodne novine", br. 23/13 i 143/13) određuje da za člana u Europski</w:t>
      </w:r>
      <w:r w:rsidRPr="00F4158F">
        <w:rPr>
          <w:rFonts w:ascii="Times New Roman" w:hAnsi="Times New Roman" w:cs="Times New Roman"/>
        </w:rPr>
        <w:t xml:space="preserve"> parlament može biti biran hrvatski građanin koji ima biračko pravo. Budući da poslovna sposobnost nije uvjet za ostvarivanje biračkog prava, iz toga proizlazi da ona neće imati negativni utjecaj na pravo osoba s invaliditetom lišenih poslovne sposobnosti da budu birani. Međutim, čl</w:t>
      </w:r>
      <w:r w:rsidR="005A31D8">
        <w:rPr>
          <w:rFonts w:ascii="Times New Roman" w:hAnsi="Times New Roman" w:cs="Times New Roman"/>
        </w:rPr>
        <w:t>anak</w:t>
      </w:r>
      <w:r w:rsidRPr="00F4158F">
        <w:rPr>
          <w:rFonts w:ascii="Times New Roman" w:hAnsi="Times New Roman" w:cs="Times New Roman"/>
        </w:rPr>
        <w:t xml:space="preserve"> 11. istog zakona određuje da članu Europskog parlamenta prestaje mandat prije isteka vremena na koje je izabran ukoliko mu je pravomoćnom sudbenom odlukom oduzeta poslovna sposobnost. Sukladno tome, proizlazi da u Zakonu o izboru članova u Europski parlament iz Republike Hrvatske postoji nedosljednost u pogledu toga mogu li osobe lišene poslovne sposobnosti biti birane. Zakon o izboru zastupnika u Hrvatski sabor kao i zakon koji regulira pravo da se bude biran na lokalnim i regionalnim izborima sadrže istu odredbu koja se tiče lišenja poslovne sposobnosti i prestanka mandata.</w:t>
      </w:r>
    </w:p>
    <w:p w14:paraId="783AB791" w14:textId="77777777" w:rsidR="005A31D8" w:rsidRPr="00F4158F" w:rsidRDefault="005A31D8" w:rsidP="005A31D8">
      <w:pPr>
        <w:pStyle w:val="Default"/>
        <w:ind w:firstLine="708"/>
        <w:jc w:val="both"/>
        <w:rPr>
          <w:rFonts w:ascii="Times New Roman" w:hAnsi="Times New Roman" w:cs="Times New Roman"/>
        </w:rPr>
      </w:pPr>
    </w:p>
    <w:p w14:paraId="783AB792" w14:textId="77777777" w:rsidR="006A29CA" w:rsidRDefault="006A29CA" w:rsidP="005A31D8">
      <w:pPr>
        <w:pStyle w:val="Default"/>
        <w:ind w:firstLine="708"/>
        <w:jc w:val="both"/>
        <w:rPr>
          <w:rFonts w:ascii="Times New Roman" w:hAnsi="Times New Roman" w:cs="Times New Roman"/>
        </w:rPr>
      </w:pPr>
      <w:r w:rsidRPr="006D3308">
        <w:rPr>
          <w:rFonts w:ascii="Times New Roman" w:hAnsi="Times New Roman" w:cs="Times New Roman"/>
        </w:rPr>
        <w:t>U vezi navedenog</w:t>
      </w:r>
      <w:r w:rsidR="005A31D8">
        <w:rPr>
          <w:rFonts w:ascii="Times New Roman" w:hAnsi="Times New Roman" w:cs="Times New Roman"/>
        </w:rPr>
        <w:t>a,</w:t>
      </w:r>
      <w:r w:rsidRPr="006D3308">
        <w:rPr>
          <w:rFonts w:ascii="Times New Roman" w:hAnsi="Times New Roman" w:cs="Times New Roman"/>
        </w:rPr>
        <w:t xml:space="preserve"> </w:t>
      </w:r>
      <w:r>
        <w:rPr>
          <w:rFonts w:ascii="Times New Roman" w:hAnsi="Times New Roman" w:cs="Times New Roman"/>
        </w:rPr>
        <w:t xml:space="preserve">Vlada Republike Hrvatske </w:t>
      </w:r>
      <w:r w:rsidRPr="006D3308">
        <w:rPr>
          <w:rFonts w:ascii="Times New Roman" w:hAnsi="Times New Roman" w:cs="Times New Roman"/>
        </w:rPr>
        <w:t>napominje da je istovjetna odredba u Zakonu o izboru zastupnika u Hrvatski sabor (Narodne novine</w:t>
      </w:r>
      <w:r w:rsidR="005A31D8">
        <w:rPr>
          <w:rFonts w:ascii="Times New Roman" w:hAnsi="Times New Roman" w:cs="Times New Roman"/>
        </w:rPr>
        <w:t>, br.</w:t>
      </w:r>
      <w:r w:rsidRPr="006D3308">
        <w:rPr>
          <w:rFonts w:ascii="Times New Roman" w:hAnsi="Times New Roman" w:cs="Times New Roman"/>
        </w:rPr>
        <w:t xml:space="preserve"> 116/99, 109/00, 53/03, </w:t>
      </w:r>
      <w:r w:rsidRPr="006D3308">
        <w:rPr>
          <w:rFonts w:ascii="Times New Roman" w:hAnsi="Times New Roman" w:cs="Times New Roman"/>
        </w:rPr>
        <w:lastRenderedPageBreak/>
        <w:t xml:space="preserve">167/03, 44/06, 19/07, 20/09, 145/10, 24/11, 93/11, 19/15 i 104/15), članku 10. stavku 2. kojim je propisano da zastupniku prestaje mandat prije isteka vremena na koje je izabran, ukoliko mu je pravomoćnom sudbenom odlukom oduzeta poslovna sposobnost, bila predmet ocjene Ustavnog suda Republike Hrvatske te je Ustavni sud </w:t>
      </w:r>
      <w:r w:rsidR="005A31D8">
        <w:rPr>
          <w:rFonts w:ascii="Times New Roman" w:hAnsi="Times New Roman" w:cs="Times New Roman"/>
        </w:rPr>
        <w:t xml:space="preserve">Republike Hrvatske </w:t>
      </w:r>
      <w:r w:rsidRPr="006D3308">
        <w:rPr>
          <w:rFonts w:ascii="Times New Roman" w:hAnsi="Times New Roman" w:cs="Times New Roman"/>
        </w:rPr>
        <w:t>Rješenjem broj</w:t>
      </w:r>
      <w:r w:rsidR="005A31D8">
        <w:rPr>
          <w:rFonts w:ascii="Times New Roman" w:hAnsi="Times New Roman" w:cs="Times New Roman"/>
        </w:rPr>
        <w:t>a:</w:t>
      </w:r>
      <w:r w:rsidRPr="006D3308">
        <w:rPr>
          <w:rFonts w:ascii="Times New Roman" w:hAnsi="Times New Roman" w:cs="Times New Roman"/>
        </w:rPr>
        <w:t xml:space="preserve"> U-I-2695/2012 i dr.</w:t>
      </w:r>
      <w:r w:rsidR="005A31D8">
        <w:rPr>
          <w:rFonts w:ascii="Times New Roman" w:hAnsi="Times New Roman" w:cs="Times New Roman"/>
        </w:rPr>
        <w:t>,</w:t>
      </w:r>
      <w:r w:rsidRPr="006D3308">
        <w:rPr>
          <w:rFonts w:ascii="Times New Roman" w:hAnsi="Times New Roman" w:cs="Times New Roman"/>
        </w:rPr>
        <w:t xml:space="preserve"> od 28. rujna 2015. godine (Narodne novine, broj 104/2015) utvrdio da ne prihvaća prijedlog za pokretanje postupka za ocjenu ustavnosti članka 10. stavka 2. Zakona o izboru zastupnika u Hrvatski sabor. U ocjeni Ustavnog suda, pod točkama 38. do 42. Ustavni sud</w:t>
      </w:r>
      <w:r w:rsidR="005A31D8">
        <w:rPr>
          <w:rFonts w:ascii="Times New Roman" w:hAnsi="Times New Roman" w:cs="Times New Roman"/>
        </w:rPr>
        <w:t xml:space="preserve"> je iznio sljedeće stajalište: </w:t>
      </w:r>
    </w:p>
    <w:p w14:paraId="783AB793" w14:textId="77777777" w:rsidR="005A31D8" w:rsidRPr="006D3308" w:rsidRDefault="005A31D8" w:rsidP="005A31D8">
      <w:pPr>
        <w:pStyle w:val="Default"/>
        <w:ind w:firstLine="708"/>
        <w:jc w:val="both"/>
        <w:rPr>
          <w:rFonts w:ascii="Times New Roman" w:hAnsi="Times New Roman" w:cs="Times New Roman"/>
        </w:rPr>
      </w:pPr>
    </w:p>
    <w:p w14:paraId="783AB794" w14:textId="77777777" w:rsidR="006A29CA" w:rsidRPr="005A31D8" w:rsidRDefault="006A29CA" w:rsidP="006A29CA">
      <w:pPr>
        <w:spacing w:after="0" w:line="240" w:lineRule="auto"/>
        <w:ind w:firstLine="708"/>
        <w:jc w:val="both"/>
        <w:rPr>
          <w:rFonts w:ascii="Times New Roman" w:hAnsi="Times New Roman" w:cs="Times New Roman"/>
          <w:sz w:val="24"/>
          <w:szCs w:val="24"/>
        </w:rPr>
      </w:pPr>
      <w:r w:rsidRPr="005A31D8">
        <w:rPr>
          <w:rFonts w:ascii="Times New Roman" w:hAnsi="Times New Roman" w:cs="Times New Roman"/>
          <w:sz w:val="24"/>
          <w:szCs w:val="24"/>
        </w:rPr>
        <w:t>„38. U toj je pravnoj situaciji riječ o biraču koji je prethodno ostvario svoje pasivno biračko pravo (pravo biti biran) i izabran je za zastupnika u Hrvatski sabor. Utoliko u članku 10. točki 2. ZIZHS-a nije riječ o ostvarivanju samog prava da se bude biran.</w:t>
      </w:r>
    </w:p>
    <w:p w14:paraId="783AB795" w14:textId="77777777" w:rsidR="006A29CA" w:rsidRPr="005A31D8" w:rsidRDefault="006A29CA" w:rsidP="006A29CA">
      <w:pPr>
        <w:spacing w:after="0" w:line="240" w:lineRule="auto"/>
        <w:ind w:firstLine="708"/>
        <w:jc w:val="both"/>
        <w:rPr>
          <w:rFonts w:ascii="Times New Roman" w:hAnsi="Times New Roman" w:cs="Times New Roman"/>
          <w:sz w:val="24"/>
          <w:szCs w:val="24"/>
        </w:rPr>
      </w:pPr>
      <w:r w:rsidRPr="005A31D8">
        <w:rPr>
          <w:rFonts w:ascii="Times New Roman" w:hAnsi="Times New Roman" w:cs="Times New Roman"/>
          <w:sz w:val="24"/>
          <w:szCs w:val="24"/>
        </w:rPr>
        <w:t>39. S obzirom na to da osporena odredba nije ni brisana ni izmijenjena ZID-om ZIZHS-a/2015, treba zaključiti da hrvatski zakonodavac još uvijek ne smatra da je došlo vrijeme za izmjenu postojećeg zakonskog uređenja propisanog člankom 10. točkom 2. ZIZHS-a.</w:t>
      </w:r>
    </w:p>
    <w:p w14:paraId="783AB796" w14:textId="77777777" w:rsidR="006A29CA" w:rsidRPr="005A31D8" w:rsidRDefault="006A29CA" w:rsidP="006A29CA">
      <w:pPr>
        <w:spacing w:after="0" w:line="240" w:lineRule="auto"/>
        <w:ind w:firstLine="708"/>
        <w:jc w:val="both"/>
        <w:rPr>
          <w:rFonts w:ascii="Times New Roman" w:hAnsi="Times New Roman" w:cs="Times New Roman"/>
          <w:sz w:val="24"/>
          <w:szCs w:val="24"/>
        </w:rPr>
      </w:pPr>
      <w:r w:rsidRPr="005A31D8">
        <w:rPr>
          <w:rFonts w:ascii="Times New Roman" w:hAnsi="Times New Roman" w:cs="Times New Roman"/>
          <w:sz w:val="24"/>
          <w:szCs w:val="24"/>
        </w:rPr>
        <w:t>Ustavni sud dužan je tu odluku zakonodavca poštovati iz najmanje dva razloga.</w:t>
      </w:r>
    </w:p>
    <w:p w14:paraId="783AB797" w14:textId="77777777" w:rsidR="006A29CA" w:rsidRPr="005A31D8" w:rsidRDefault="006A29CA" w:rsidP="006A29CA">
      <w:pPr>
        <w:spacing w:after="0" w:line="240" w:lineRule="auto"/>
        <w:ind w:firstLine="708"/>
        <w:jc w:val="both"/>
        <w:rPr>
          <w:rFonts w:ascii="Times New Roman" w:hAnsi="Times New Roman" w:cs="Times New Roman"/>
          <w:sz w:val="24"/>
          <w:szCs w:val="24"/>
        </w:rPr>
      </w:pPr>
      <w:r w:rsidRPr="005A31D8">
        <w:rPr>
          <w:rFonts w:ascii="Times New Roman" w:hAnsi="Times New Roman" w:cs="Times New Roman"/>
          <w:sz w:val="24"/>
          <w:szCs w:val="24"/>
        </w:rPr>
        <w:t>40. Prvo, još uvijek ne postoji zajednički pristup tom pitanju među europskim državama, a ne postoji ni suglasnost o načinu i opsegu primjene Konvencije o pravima osoba s invaliditetom, što potvrđuje i sama skupina predlagatelja u svom prijedlogu.</w:t>
      </w:r>
    </w:p>
    <w:p w14:paraId="783AB798" w14:textId="77777777" w:rsidR="006A29CA" w:rsidRPr="005A31D8" w:rsidRDefault="006A29CA" w:rsidP="006A29CA">
      <w:pPr>
        <w:spacing w:after="0" w:line="240" w:lineRule="auto"/>
        <w:ind w:firstLine="708"/>
        <w:jc w:val="both"/>
        <w:rPr>
          <w:rFonts w:ascii="Times New Roman" w:hAnsi="Times New Roman" w:cs="Times New Roman"/>
          <w:sz w:val="24"/>
          <w:szCs w:val="24"/>
        </w:rPr>
      </w:pPr>
      <w:r w:rsidRPr="005A31D8">
        <w:rPr>
          <w:rFonts w:ascii="Times New Roman" w:hAnsi="Times New Roman" w:cs="Times New Roman"/>
          <w:sz w:val="24"/>
          <w:szCs w:val="24"/>
        </w:rPr>
        <w:t>41. Drugo, Ustav dopušta da se biračko pravo hrvatskih državljana uređuje zakonom (članak 45. stavak 1. Ustava), što nedvojbeno upućuje na slobodu zakonodavca da nameće i pojedina ograničenja tog prava. Opći ustavni okvir koji upućuje na granice dopustivih ograničenja političkih prava osoba lišenih poslovne sposobnosti uređen je u članku 16. Ustava, koji glasi:</w:t>
      </w:r>
    </w:p>
    <w:p w14:paraId="783AB799" w14:textId="77777777" w:rsidR="006A29CA" w:rsidRPr="005A31D8" w:rsidRDefault="006A29CA" w:rsidP="006A29CA">
      <w:pPr>
        <w:spacing w:after="0" w:line="240" w:lineRule="auto"/>
        <w:ind w:firstLine="708"/>
        <w:jc w:val="both"/>
        <w:rPr>
          <w:rFonts w:ascii="Times New Roman" w:hAnsi="Times New Roman" w:cs="Times New Roman"/>
          <w:sz w:val="24"/>
          <w:szCs w:val="24"/>
        </w:rPr>
      </w:pPr>
      <w:r w:rsidRPr="005A31D8">
        <w:rPr>
          <w:rFonts w:ascii="Times New Roman" w:hAnsi="Times New Roman" w:cs="Times New Roman"/>
          <w:sz w:val="24"/>
          <w:szCs w:val="24"/>
        </w:rPr>
        <w:t xml:space="preserve">                                                             „Članak 16.</w:t>
      </w:r>
    </w:p>
    <w:p w14:paraId="783AB79A" w14:textId="77777777" w:rsidR="006A29CA" w:rsidRPr="005A31D8" w:rsidRDefault="006A29CA" w:rsidP="006A29CA">
      <w:pPr>
        <w:spacing w:after="0" w:line="240" w:lineRule="auto"/>
        <w:ind w:firstLine="708"/>
        <w:jc w:val="both"/>
        <w:rPr>
          <w:rFonts w:ascii="Times New Roman" w:hAnsi="Times New Roman" w:cs="Times New Roman"/>
          <w:sz w:val="24"/>
          <w:szCs w:val="24"/>
        </w:rPr>
      </w:pPr>
      <w:r w:rsidRPr="005A31D8">
        <w:rPr>
          <w:rFonts w:ascii="Times New Roman" w:hAnsi="Times New Roman" w:cs="Times New Roman"/>
          <w:sz w:val="24"/>
          <w:szCs w:val="24"/>
        </w:rPr>
        <w:t>Slobode i prava mogu se ograničiti samo zakonom da bi se zaštitila sloboda i prava drugih ljudi te pravni poredak, javni moral i zdravlje.</w:t>
      </w:r>
    </w:p>
    <w:p w14:paraId="783AB79B" w14:textId="77777777" w:rsidR="006A29CA" w:rsidRPr="005A31D8" w:rsidRDefault="006A29CA" w:rsidP="006A29CA">
      <w:pPr>
        <w:spacing w:after="0" w:line="240" w:lineRule="auto"/>
        <w:ind w:firstLine="708"/>
        <w:jc w:val="both"/>
        <w:rPr>
          <w:rFonts w:ascii="Times New Roman" w:hAnsi="Times New Roman" w:cs="Times New Roman"/>
          <w:sz w:val="24"/>
          <w:szCs w:val="24"/>
        </w:rPr>
      </w:pPr>
      <w:r w:rsidRPr="005A31D8">
        <w:rPr>
          <w:rFonts w:ascii="Times New Roman" w:hAnsi="Times New Roman" w:cs="Times New Roman"/>
          <w:sz w:val="24"/>
          <w:szCs w:val="24"/>
        </w:rPr>
        <w:t>Svako ograničenje slobode ili prava mora biti razmjerno naravi potrebe za ograničenjem u svakom pojedinom slučaju.“</w:t>
      </w:r>
    </w:p>
    <w:p w14:paraId="783AB79C" w14:textId="77777777" w:rsidR="006A29CA" w:rsidRPr="005A31D8" w:rsidRDefault="006A29CA" w:rsidP="006A29CA">
      <w:pPr>
        <w:spacing w:after="0" w:line="240" w:lineRule="auto"/>
        <w:ind w:firstLine="708"/>
        <w:jc w:val="both"/>
        <w:rPr>
          <w:rFonts w:ascii="Times New Roman" w:hAnsi="Times New Roman" w:cs="Times New Roman"/>
          <w:sz w:val="24"/>
          <w:szCs w:val="24"/>
        </w:rPr>
      </w:pPr>
      <w:r w:rsidRPr="005A31D8">
        <w:rPr>
          <w:rFonts w:ascii="Times New Roman" w:hAnsi="Times New Roman" w:cs="Times New Roman"/>
          <w:sz w:val="24"/>
          <w:szCs w:val="24"/>
        </w:rPr>
        <w:t>Ustavni sud ocjenjuje domašaj članka 16. Ustava dovoljno širokim za uravnoteženu regulaciju političkih prava osoba lišenih poslovne sposobnosti u Republici Hrvatskoj u skladu sa stupnjem razvitka hrvatskog društva u određenom vremenu i dosegnutim stupnjem zajedničkog pristupa tom pitanju europskih država.</w:t>
      </w:r>
    </w:p>
    <w:p w14:paraId="783AB79D" w14:textId="77777777" w:rsidR="006A29CA" w:rsidRPr="005A31D8" w:rsidRDefault="006A29CA" w:rsidP="006A29CA">
      <w:pPr>
        <w:spacing w:after="0" w:line="240" w:lineRule="auto"/>
        <w:ind w:firstLine="708"/>
        <w:jc w:val="both"/>
        <w:rPr>
          <w:rFonts w:ascii="Times New Roman" w:hAnsi="Times New Roman" w:cs="Times New Roman"/>
          <w:sz w:val="24"/>
          <w:szCs w:val="24"/>
        </w:rPr>
      </w:pPr>
      <w:r w:rsidRPr="005A31D8">
        <w:rPr>
          <w:rFonts w:ascii="Times New Roman" w:hAnsi="Times New Roman" w:cs="Times New Roman"/>
          <w:sz w:val="24"/>
          <w:szCs w:val="24"/>
        </w:rPr>
        <w:t>42. ...ustavnopravno je relevantno to što je, prema osporenom članku 10. točki 2. ZIZHS-a/99-11, prestanak mandata zastupnika uslijed lišenja poslovne sposobnosti uvjetovan i ovisan o pravomoćnoj sudskoj odluci. Takva odluka pretpostavlja prethodno proveden sudski postupak u kojem su zajamčena sva prava pravičnog suđenja u skladu s člankom 29. Ustava i člankom 6. Konvencije, uključujući pravo stranke da koristi sva dostupna i djelotvorna sredstva pravne zaštite.</w:t>
      </w:r>
    </w:p>
    <w:p w14:paraId="783AB79E" w14:textId="77777777" w:rsidR="006A29CA" w:rsidRPr="005A31D8" w:rsidRDefault="006A29CA" w:rsidP="006A29CA">
      <w:pPr>
        <w:spacing w:after="0" w:line="240" w:lineRule="auto"/>
        <w:ind w:firstLine="708"/>
        <w:jc w:val="both"/>
        <w:rPr>
          <w:rFonts w:ascii="Times New Roman" w:hAnsi="Times New Roman" w:cs="Times New Roman"/>
          <w:sz w:val="24"/>
          <w:szCs w:val="24"/>
        </w:rPr>
      </w:pPr>
      <w:r w:rsidRPr="005A31D8">
        <w:rPr>
          <w:rFonts w:ascii="Times New Roman" w:hAnsi="Times New Roman" w:cs="Times New Roman"/>
          <w:sz w:val="24"/>
          <w:szCs w:val="24"/>
        </w:rPr>
        <w:t>Postojanje sudskog mehanizma koji je strukturiran tako da uključuje jamstva protiv arbitrarnosti u svakom konkretnom slučaju, kao i primjena članka 10. točke 2. ZIZHS-a samo u slučaju kad postoji pravomoćna sudska presuda o lišenju poslovne sposobnosti izabranog zastupnika, dostatni su razlozi zbog kojih Ustavni sud za sada ne prihvaća prijedlog za pokretanje postupka za ocjenu suglasnosti s Ustavom članka 10. točke 2. ZIZHS-a.“</w:t>
      </w:r>
      <w:r w:rsidR="005A31D8">
        <w:rPr>
          <w:rFonts w:ascii="Times New Roman" w:hAnsi="Times New Roman" w:cs="Times New Roman"/>
          <w:sz w:val="24"/>
          <w:szCs w:val="24"/>
        </w:rPr>
        <w:t>.</w:t>
      </w:r>
    </w:p>
    <w:p w14:paraId="783AB79F" w14:textId="77777777" w:rsidR="006A29CA" w:rsidRPr="005A31D8" w:rsidRDefault="006A29CA" w:rsidP="005A31D8">
      <w:pPr>
        <w:spacing w:after="0" w:line="240" w:lineRule="auto"/>
        <w:ind w:firstLine="709"/>
        <w:jc w:val="both"/>
        <w:rPr>
          <w:rFonts w:ascii="Times New Roman" w:hAnsi="Times New Roman" w:cs="Times New Roman"/>
          <w:color w:val="FF0000"/>
          <w:sz w:val="24"/>
          <w:szCs w:val="24"/>
        </w:rPr>
      </w:pPr>
    </w:p>
    <w:p w14:paraId="783AB7A0" w14:textId="77777777" w:rsidR="006A29CA" w:rsidRPr="006D3308" w:rsidRDefault="006A29CA" w:rsidP="005A31D8">
      <w:pPr>
        <w:spacing w:after="0" w:line="240" w:lineRule="auto"/>
        <w:ind w:firstLine="709"/>
        <w:jc w:val="both"/>
        <w:rPr>
          <w:rFonts w:ascii="Times New Roman" w:hAnsi="Times New Roman" w:cs="Times New Roman"/>
          <w:sz w:val="24"/>
          <w:szCs w:val="24"/>
        </w:rPr>
      </w:pPr>
    </w:p>
    <w:p w14:paraId="783AB7A1" w14:textId="77777777" w:rsidR="006A29CA" w:rsidRDefault="006A29CA" w:rsidP="005A31D8">
      <w:pPr>
        <w:spacing w:after="0" w:line="240" w:lineRule="auto"/>
        <w:ind w:firstLine="709"/>
        <w:jc w:val="both"/>
        <w:rPr>
          <w:rFonts w:ascii="Times New Roman" w:hAnsi="Times New Roman" w:cs="Times New Roman"/>
          <w:sz w:val="24"/>
          <w:szCs w:val="24"/>
        </w:rPr>
      </w:pPr>
      <w:r w:rsidRPr="006D3308">
        <w:rPr>
          <w:rFonts w:ascii="Times New Roman" w:hAnsi="Times New Roman" w:cs="Times New Roman"/>
          <w:sz w:val="24"/>
          <w:szCs w:val="24"/>
        </w:rPr>
        <w:t xml:space="preserve">Na stranici 288. Izvješća </w:t>
      </w:r>
      <w:r>
        <w:rPr>
          <w:rFonts w:ascii="Times New Roman" w:hAnsi="Times New Roman" w:cs="Times New Roman"/>
          <w:sz w:val="24"/>
          <w:szCs w:val="24"/>
        </w:rPr>
        <w:t xml:space="preserve">Vlada Republike Hrvatske </w:t>
      </w:r>
      <w:r w:rsidRPr="006D3308">
        <w:rPr>
          <w:rFonts w:ascii="Times New Roman" w:hAnsi="Times New Roman" w:cs="Times New Roman"/>
          <w:sz w:val="24"/>
          <w:szCs w:val="24"/>
        </w:rPr>
        <w:t xml:space="preserve">predlaže </w:t>
      </w:r>
      <w:r>
        <w:rPr>
          <w:rFonts w:ascii="Times New Roman" w:hAnsi="Times New Roman" w:cs="Times New Roman"/>
          <w:sz w:val="24"/>
          <w:szCs w:val="24"/>
        </w:rPr>
        <w:t xml:space="preserve">da </w:t>
      </w:r>
      <w:r w:rsidRPr="006D3308">
        <w:rPr>
          <w:rFonts w:ascii="Times New Roman" w:hAnsi="Times New Roman" w:cs="Times New Roman"/>
          <w:sz w:val="24"/>
          <w:szCs w:val="24"/>
        </w:rPr>
        <w:t>se riječi: „Državno izborno povjerenstvo“ zamijeniti riječima: „Državno izborno povjerenstvo Republike Hrvatske“.</w:t>
      </w:r>
    </w:p>
    <w:p w14:paraId="783AB7A2" w14:textId="77777777" w:rsidR="005A31D8" w:rsidRPr="006D3308" w:rsidRDefault="005A31D8" w:rsidP="005A31D8">
      <w:pPr>
        <w:spacing w:after="0" w:line="240" w:lineRule="auto"/>
        <w:ind w:firstLine="709"/>
        <w:jc w:val="both"/>
        <w:rPr>
          <w:rFonts w:ascii="Times New Roman" w:hAnsi="Times New Roman" w:cs="Times New Roman"/>
          <w:sz w:val="24"/>
          <w:szCs w:val="24"/>
        </w:rPr>
      </w:pPr>
    </w:p>
    <w:p w14:paraId="783AB7A3" w14:textId="77777777" w:rsidR="006A29CA" w:rsidRDefault="006A29CA" w:rsidP="005A31D8">
      <w:pPr>
        <w:spacing w:after="0" w:line="240" w:lineRule="auto"/>
        <w:ind w:firstLine="709"/>
        <w:jc w:val="both"/>
        <w:rPr>
          <w:rFonts w:ascii="Times New Roman" w:hAnsi="Times New Roman" w:cs="Times New Roman"/>
          <w:sz w:val="24"/>
          <w:szCs w:val="24"/>
        </w:rPr>
      </w:pPr>
      <w:r w:rsidRPr="00020D64">
        <w:rPr>
          <w:rFonts w:ascii="Times New Roman" w:hAnsi="Times New Roman" w:cs="Times New Roman"/>
          <w:sz w:val="24"/>
          <w:szCs w:val="24"/>
        </w:rPr>
        <w:t>Vezano uz točku 27. „Suradnja s organizacijama civilnog društva“, podnaslov Podrška i preporuke organizacijama civilnog društva Vlada Republike Hrvatske ističe da je</w:t>
      </w:r>
      <w:r>
        <w:rPr>
          <w:rFonts w:ascii="Times New Roman" w:hAnsi="Times New Roman" w:cs="Times New Roman"/>
          <w:b/>
          <w:sz w:val="24"/>
          <w:szCs w:val="24"/>
        </w:rPr>
        <w:t xml:space="preserve"> </w:t>
      </w:r>
      <w:r w:rsidRPr="0061471C">
        <w:rPr>
          <w:rFonts w:ascii="Times New Roman" w:hAnsi="Times New Roman" w:cs="Times New Roman"/>
          <w:sz w:val="24"/>
          <w:szCs w:val="24"/>
        </w:rPr>
        <w:t>Ministarstvo pravosuđa partner na projektu ARVID, koji je u 2018. godini bio prijavljen Europskoj komisiji, a prihvaćen je u ožujku 2019.</w:t>
      </w:r>
      <w:r w:rsidR="004A67E0">
        <w:rPr>
          <w:rFonts w:ascii="Times New Roman" w:hAnsi="Times New Roman" w:cs="Times New Roman"/>
          <w:sz w:val="24"/>
          <w:szCs w:val="24"/>
        </w:rPr>
        <w:t xml:space="preserve"> </w:t>
      </w:r>
      <w:r w:rsidRPr="0061471C">
        <w:rPr>
          <w:rFonts w:ascii="Times New Roman" w:hAnsi="Times New Roman" w:cs="Times New Roman"/>
          <w:sz w:val="24"/>
          <w:szCs w:val="24"/>
        </w:rPr>
        <w:t>g</w:t>
      </w:r>
      <w:r w:rsidR="004A67E0">
        <w:rPr>
          <w:rFonts w:ascii="Times New Roman" w:hAnsi="Times New Roman" w:cs="Times New Roman"/>
          <w:sz w:val="24"/>
          <w:szCs w:val="24"/>
        </w:rPr>
        <w:t>odine</w:t>
      </w:r>
      <w:r w:rsidR="004D6BC8">
        <w:rPr>
          <w:rFonts w:ascii="Times New Roman" w:hAnsi="Times New Roman" w:cs="Times New Roman"/>
          <w:sz w:val="24"/>
          <w:szCs w:val="24"/>
        </w:rPr>
        <w:t>.</w:t>
      </w:r>
      <w:r w:rsidRPr="0061471C">
        <w:rPr>
          <w:rFonts w:ascii="Times New Roman" w:hAnsi="Times New Roman" w:cs="Times New Roman"/>
          <w:sz w:val="24"/>
          <w:szCs w:val="24"/>
        </w:rPr>
        <w:t xml:space="preserve"> Projekt ARVID - Advancing access to rights under Victims' Directive for Persons with Disabilities (Bolji pristup osoba s invaliditetom pravima zajamčenima Direktivom o žrtvama) prijavljen je u 2018. godini na natječaj  Programa za pravosuđe Glavne uprave za pravosuđe i potrošače Europske komisije (Justice Programme, Action Grants 2018 - Action grants to support transnational projects to enhance the rights of persons suspected or accused of crime and the rights of victims of crime). Koordinator projekta je Hrvatski pravni centar. Projekt će se provoditi u Hrvatskoj i Sloveniji. U Hrvatskoj su, osim Pravobraniteljic</w:t>
      </w:r>
      <w:r w:rsidR="004D6BC8">
        <w:rPr>
          <w:rFonts w:ascii="Times New Roman" w:hAnsi="Times New Roman" w:cs="Times New Roman"/>
          <w:sz w:val="24"/>
          <w:szCs w:val="24"/>
        </w:rPr>
        <w:t>e za osobe s invaliditetom</w:t>
      </w:r>
      <w:r w:rsidRPr="0061471C">
        <w:rPr>
          <w:rFonts w:ascii="Times New Roman" w:hAnsi="Times New Roman" w:cs="Times New Roman"/>
          <w:sz w:val="24"/>
          <w:szCs w:val="24"/>
        </w:rPr>
        <w:t>, partneri i Ministarstvo pravosuđa i Udruga za podršku žrtvama i svjedocima.</w:t>
      </w:r>
    </w:p>
    <w:p w14:paraId="783AB7A4" w14:textId="77777777" w:rsidR="005A31D8" w:rsidRDefault="005A31D8" w:rsidP="005A31D8">
      <w:pPr>
        <w:spacing w:after="0" w:line="240" w:lineRule="auto"/>
        <w:ind w:firstLine="709"/>
        <w:jc w:val="both"/>
        <w:rPr>
          <w:rFonts w:ascii="Times New Roman" w:hAnsi="Times New Roman" w:cs="Times New Roman"/>
          <w:sz w:val="24"/>
          <w:szCs w:val="24"/>
        </w:rPr>
      </w:pPr>
    </w:p>
    <w:p w14:paraId="783AB7A5" w14:textId="77777777" w:rsidR="00E97F1F" w:rsidRPr="00E97F1F" w:rsidRDefault="006A29CA" w:rsidP="00E97F1F">
      <w:pPr>
        <w:spacing w:after="0" w:line="240" w:lineRule="auto"/>
        <w:ind w:firstLine="709"/>
        <w:jc w:val="both"/>
        <w:rPr>
          <w:rFonts w:ascii="Times New Roman" w:hAnsi="Times New Roman" w:cs="Times New Roman"/>
          <w:iCs/>
          <w:color w:val="212121"/>
          <w:sz w:val="24"/>
          <w:szCs w:val="24"/>
        </w:rPr>
      </w:pPr>
      <w:r w:rsidRPr="00E97F1F">
        <w:rPr>
          <w:rFonts w:ascii="Times New Roman" w:eastAsia="Calibri" w:hAnsi="Times New Roman" w:cs="Times New Roman"/>
          <w:sz w:val="24"/>
          <w:szCs w:val="24"/>
        </w:rPr>
        <w:t>Vezano uz točku 30. „Podizanje razine svijesti“</w:t>
      </w:r>
      <w:r w:rsidR="00E97F1F" w:rsidRPr="00E97F1F">
        <w:rPr>
          <w:rFonts w:ascii="Times New Roman" w:eastAsia="Calibri" w:hAnsi="Times New Roman" w:cs="Times New Roman"/>
          <w:sz w:val="24"/>
          <w:szCs w:val="24"/>
        </w:rPr>
        <w:t>,</w:t>
      </w:r>
      <w:r w:rsidRPr="00E97F1F">
        <w:rPr>
          <w:rFonts w:ascii="Times New Roman" w:eastAsia="Calibri" w:hAnsi="Times New Roman" w:cs="Times New Roman"/>
          <w:sz w:val="24"/>
          <w:szCs w:val="24"/>
        </w:rPr>
        <w:t xml:space="preserve"> Vlada Republike Hrvatske predlaže </w:t>
      </w:r>
      <w:r w:rsidRPr="00E97F1F">
        <w:rPr>
          <w:rFonts w:ascii="Times New Roman" w:hAnsi="Times New Roman" w:cs="Times New Roman"/>
          <w:sz w:val="24"/>
          <w:szCs w:val="24"/>
        </w:rPr>
        <w:t xml:space="preserve">da se na stranici 320., a vezano za EU frekvenciju – za aktivne europske građane, nakon riječi „financiralo </w:t>
      </w:r>
      <w:r w:rsidRPr="00E97F1F">
        <w:rPr>
          <w:rFonts w:ascii="Times New Roman" w:hAnsi="Times New Roman" w:cs="Times New Roman"/>
          <w:color w:val="424242"/>
          <w:sz w:val="24"/>
          <w:szCs w:val="24"/>
        </w:rPr>
        <w:t xml:space="preserve">Ministarstvo vanjskih i europskih poslova“, dodaju riječi </w:t>
      </w:r>
      <w:r w:rsidRPr="00E97F1F">
        <w:rPr>
          <w:rFonts w:ascii="Times New Roman" w:hAnsi="Times New Roman" w:cs="Times New Roman"/>
          <w:iCs/>
          <w:sz w:val="24"/>
          <w:szCs w:val="24"/>
        </w:rPr>
        <w:t xml:space="preserve">„u okviru Natječaja za prijavu projekata iz područja informiranja o EU u svrhu ostvarenja financijske potpore u 2017. godini.“, te </w:t>
      </w:r>
      <w:r w:rsidRPr="00E97F1F">
        <w:rPr>
          <w:rFonts w:ascii="Times New Roman" w:hAnsi="Times New Roman" w:cs="Times New Roman"/>
          <w:color w:val="212121"/>
          <w:sz w:val="24"/>
          <w:szCs w:val="24"/>
        </w:rPr>
        <w:t xml:space="preserve">da se nakon rečenice na stranici 320. koja glasi :„Ne žele se oslanjati samo na marketing i reklamiranje kao osnovno sredstvo financiranja.“, doda rečenica koja glasi: </w:t>
      </w:r>
      <w:r w:rsidRPr="00E97F1F">
        <w:rPr>
          <w:rFonts w:ascii="Times New Roman" w:hAnsi="Times New Roman" w:cs="Times New Roman"/>
          <w:iCs/>
          <w:color w:val="212121"/>
          <w:sz w:val="24"/>
          <w:szCs w:val="24"/>
        </w:rPr>
        <w:t>„Također su i ove godine odobrena sredstva u okviru Natječaja za prijavu projekata iz područja informiranja o EU-konzultacijama s građanima u svrhu ostvarenja financijske potpore u 2018. godini za projekt naziva EU frekvencija vol. 2., a koji je Ministarstvo vanjskih i europskih poslova raspisalo u studenome 2018. godine.“</w:t>
      </w:r>
      <w:r w:rsidR="00E97F1F" w:rsidRPr="00E97F1F">
        <w:rPr>
          <w:rFonts w:ascii="Times New Roman" w:hAnsi="Times New Roman" w:cs="Times New Roman"/>
          <w:iCs/>
          <w:color w:val="212121"/>
          <w:sz w:val="24"/>
          <w:szCs w:val="24"/>
        </w:rPr>
        <w:t>.</w:t>
      </w:r>
    </w:p>
    <w:p w14:paraId="783AB7A6" w14:textId="77777777" w:rsidR="00205521" w:rsidRPr="00FE1848" w:rsidRDefault="00205521" w:rsidP="0033178B">
      <w:pPr>
        <w:spacing w:after="0" w:line="240" w:lineRule="auto"/>
        <w:jc w:val="both"/>
        <w:rPr>
          <w:szCs w:val="24"/>
        </w:rPr>
      </w:pPr>
    </w:p>
    <w:p w14:paraId="783AB7A7" w14:textId="77777777" w:rsidR="00205521" w:rsidRPr="00627451" w:rsidRDefault="00205521" w:rsidP="0033178B">
      <w:pPr>
        <w:spacing w:after="0" w:line="240" w:lineRule="auto"/>
        <w:jc w:val="both"/>
        <w:rPr>
          <w:rFonts w:ascii="Times New Roman" w:eastAsia="Calibri" w:hAnsi="Times New Roman" w:cs="Times New Roman"/>
          <w:sz w:val="24"/>
          <w:szCs w:val="24"/>
        </w:rPr>
      </w:pPr>
      <w:r w:rsidRPr="00627451">
        <w:rPr>
          <w:rFonts w:ascii="Times New Roman" w:eastAsia="Calibri" w:hAnsi="Times New Roman" w:cs="Times New Roman"/>
          <w:sz w:val="24"/>
          <w:szCs w:val="24"/>
        </w:rPr>
        <w:tab/>
        <w:t>U dijelu Izvješća u poglavlju</w:t>
      </w:r>
      <w:r w:rsidR="0033178B" w:rsidRPr="00627451">
        <w:rPr>
          <w:rFonts w:ascii="Times New Roman" w:eastAsia="Calibri" w:hAnsi="Times New Roman" w:cs="Times New Roman"/>
          <w:sz w:val="24"/>
          <w:szCs w:val="24"/>
        </w:rPr>
        <w:t xml:space="preserve"> </w:t>
      </w:r>
      <w:r w:rsidRPr="00627451">
        <w:rPr>
          <w:rFonts w:ascii="Times New Roman" w:eastAsia="Calibri" w:hAnsi="Times New Roman" w:cs="Times New Roman"/>
          <w:sz w:val="24"/>
          <w:szCs w:val="24"/>
        </w:rPr>
        <w:t>3</w:t>
      </w:r>
      <w:r w:rsidR="0033178B" w:rsidRPr="00627451">
        <w:rPr>
          <w:rFonts w:ascii="Times New Roman" w:eastAsia="Calibri" w:hAnsi="Times New Roman" w:cs="Times New Roman"/>
          <w:sz w:val="24"/>
          <w:szCs w:val="24"/>
        </w:rPr>
        <w:t>1</w:t>
      </w:r>
      <w:r w:rsidRPr="00627451">
        <w:rPr>
          <w:rFonts w:ascii="Times New Roman" w:eastAsia="Calibri" w:hAnsi="Times New Roman" w:cs="Times New Roman"/>
          <w:sz w:val="24"/>
          <w:szCs w:val="24"/>
        </w:rPr>
        <w:t>. „</w:t>
      </w:r>
      <w:r w:rsidR="0033178B" w:rsidRPr="00627451">
        <w:rPr>
          <w:rFonts w:ascii="Times New Roman" w:eastAsia="Calibri" w:hAnsi="Times New Roman" w:cs="Times New Roman"/>
          <w:i/>
          <w:sz w:val="24"/>
          <w:szCs w:val="24"/>
        </w:rPr>
        <w:t>Opće i</w:t>
      </w:r>
      <w:r w:rsidRPr="00627451">
        <w:rPr>
          <w:rFonts w:ascii="Times New Roman" w:eastAsia="Calibri" w:hAnsi="Times New Roman" w:cs="Times New Roman"/>
          <w:i/>
          <w:sz w:val="24"/>
          <w:szCs w:val="24"/>
        </w:rPr>
        <w:t xml:space="preserve"> financijsko poslovanje“</w:t>
      </w:r>
      <w:r w:rsidRPr="00627451">
        <w:rPr>
          <w:rFonts w:ascii="Times New Roman" w:eastAsia="Calibri" w:hAnsi="Times New Roman" w:cs="Times New Roman"/>
          <w:sz w:val="24"/>
          <w:szCs w:val="24"/>
        </w:rPr>
        <w:t xml:space="preserve">, pod točkom </w:t>
      </w:r>
      <w:r w:rsidR="0033178B" w:rsidRPr="00627451">
        <w:rPr>
          <w:rFonts w:ascii="Times New Roman" w:eastAsia="Calibri" w:hAnsi="Times New Roman" w:cs="Times New Roman"/>
          <w:sz w:val="24"/>
          <w:szCs w:val="24"/>
        </w:rPr>
        <w:t>31</w:t>
      </w:r>
      <w:r w:rsidRPr="00627451">
        <w:rPr>
          <w:rFonts w:ascii="Times New Roman" w:eastAsia="Calibri" w:hAnsi="Times New Roman" w:cs="Times New Roman"/>
          <w:sz w:val="24"/>
          <w:szCs w:val="24"/>
        </w:rPr>
        <w:t>.</w:t>
      </w:r>
      <w:r w:rsidR="0033178B" w:rsidRPr="00627451">
        <w:rPr>
          <w:rFonts w:ascii="Times New Roman" w:eastAsia="Calibri" w:hAnsi="Times New Roman" w:cs="Times New Roman"/>
          <w:sz w:val="24"/>
          <w:szCs w:val="24"/>
        </w:rPr>
        <w:t>1</w:t>
      </w:r>
      <w:r w:rsidRPr="00627451">
        <w:rPr>
          <w:rFonts w:ascii="Times New Roman" w:eastAsia="Calibri" w:hAnsi="Times New Roman" w:cs="Times New Roman"/>
          <w:sz w:val="24"/>
          <w:szCs w:val="24"/>
        </w:rPr>
        <w:t xml:space="preserve"> „</w:t>
      </w:r>
      <w:r w:rsidRPr="00627451">
        <w:rPr>
          <w:rFonts w:ascii="Times New Roman" w:eastAsia="Calibri" w:hAnsi="Times New Roman" w:cs="Times New Roman"/>
          <w:i/>
          <w:sz w:val="24"/>
          <w:szCs w:val="24"/>
        </w:rPr>
        <w:t>Financijsko poslovanje“</w:t>
      </w:r>
      <w:r w:rsidR="0033178B" w:rsidRPr="00627451">
        <w:rPr>
          <w:rFonts w:ascii="Times New Roman" w:eastAsia="Calibri" w:hAnsi="Times New Roman" w:cs="Times New Roman"/>
          <w:i/>
          <w:sz w:val="24"/>
          <w:szCs w:val="24"/>
        </w:rPr>
        <w:t>,</w:t>
      </w:r>
      <w:r w:rsidRPr="00627451">
        <w:rPr>
          <w:rFonts w:ascii="Times New Roman" w:eastAsia="Calibri" w:hAnsi="Times New Roman" w:cs="Times New Roman"/>
          <w:sz w:val="24"/>
          <w:szCs w:val="24"/>
        </w:rPr>
        <w:t xml:space="preserve"> navedeno je kako je </w:t>
      </w:r>
      <w:r w:rsidR="0033178B" w:rsidRPr="00627451">
        <w:rPr>
          <w:rFonts w:ascii="Times New Roman" w:eastAsia="Calibri" w:hAnsi="Times New Roman" w:cs="Times New Roman"/>
          <w:sz w:val="24"/>
          <w:szCs w:val="24"/>
        </w:rPr>
        <w:t xml:space="preserve">financijski plan za 2018. godinu iznosio 4.067.410,00 kuna, a izvršenje 3.744.707,00 kuna, odnosno izvršenje 92,7 % planiranog financijskog plana. Najznačajniji rashodi su Rashodi za zaposlene, planirani na stavkama u okviru aktivnosti Administracija i upravljanje u iznosu od 2.670.510,00 kuna, od čega je izvršeno 2.518.780,43 kune ili 94,32 %.   </w:t>
      </w:r>
    </w:p>
    <w:p w14:paraId="783AB7A8" w14:textId="77777777" w:rsidR="00627451" w:rsidRPr="00627451" w:rsidRDefault="00205521" w:rsidP="0033178B">
      <w:pPr>
        <w:spacing w:after="0" w:line="240" w:lineRule="auto"/>
        <w:jc w:val="both"/>
        <w:rPr>
          <w:rFonts w:ascii="Times New Roman" w:eastAsia="Calibri" w:hAnsi="Times New Roman" w:cs="Times New Roman"/>
          <w:sz w:val="24"/>
          <w:szCs w:val="24"/>
        </w:rPr>
      </w:pPr>
      <w:r w:rsidRPr="00627451">
        <w:rPr>
          <w:rFonts w:ascii="Times New Roman" w:eastAsia="Calibri" w:hAnsi="Times New Roman" w:cs="Times New Roman"/>
          <w:sz w:val="24"/>
          <w:szCs w:val="24"/>
        </w:rPr>
        <w:tab/>
        <w:t xml:space="preserve">Vezano uz dostavljenu Izjavu o fiskalnoj odgovornosti za 2018. i pripadajuće Upitnike o fiskalnoj odgovornosti, Vlada Republike Hrvatske napominje kako je člankom 12. Uredbe o sastavljanju i predaji Izjave o fiskalnoj odgovornosti i izvještaja o primjeni fiskalnih pravila (Narodne novine, br. 78/11, 106/12, 130/13, 19/15 i 119/15) propisano da čelnici obveznika koji su izravno odgovorni Hrvatskom saboru dostavljaju navedenu dokumentaciju uz godišnje Izvješće o radu, radi provjere njihova sadržaja. Shodno tome, Vlada Republike Hrvatske ističe kako </w:t>
      </w:r>
      <w:r w:rsidR="00627451" w:rsidRPr="00627451">
        <w:rPr>
          <w:rFonts w:ascii="Times New Roman" w:eastAsia="Calibri" w:hAnsi="Times New Roman" w:cs="Times New Roman"/>
          <w:sz w:val="24"/>
          <w:szCs w:val="24"/>
        </w:rPr>
        <w:t xml:space="preserve">je Pravobraniteljica za osobe s invaliditetom postupila sukladno obvezi koju ima temeljem Zakona o fiskalnoj odgovornosti (Narodne novine, broj 111/18), i Uredbe o sastavljanju i predaji Izjave o fiskalnoj odgovornosti i izvještaja o primjeni fiskalnih pravila, te je uz Izvješće dostavila i Izjavu o fiskalnoj odgovornosti za 2018. godinu kao i pripadajući Upitnik o fiskalnoj odgovornosti. </w:t>
      </w:r>
    </w:p>
    <w:p w14:paraId="783AB7A9" w14:textId="77777777" w:rsidR="00627451" w:rsidRDefault="00627451" w:rsidP="0033178B">
      <w:pPr>
        <w:spacing w:after="0" w:line="240" w:lineRule="auto"/>
        <w:jc w:val="both"/>
        <w:rPr>
          <w:rFonts w:ascii="Times New Roman" w:eastAsia="Calibri" w:hAnsi="Times New Roman" w:cs="Times New Roman"/>
          <w:color w:val="00B050"/>
          <w:sz w:val="24"/>
          <w:szCs w:val="24"/>
        </w:rPr>
      </w:pPr>
    </w:p>
    <w:p w14:paraId="783AB7AA" w14:textId="77777777" w:rsidR="006A29CA" w:rsidRDefault="00E97F1F" w:rsidP="00E97F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Također</w:t>
      </w:r>
      <w:r w:rsidR="006A29CA" w:rsidRPr="00BB50E6">
        <w:rPr>
          <w:rFonts w:ascii="Times New Roman" w:hAnsi="Times New Roman" w:cs="Times New Roman"/>
          <w:sz w:val="24"/>
          <w:szCs w:val="24"/>
        </w:rPr>
        <w:t xml:space="preserve">, </w:t>
      </w:r>
      <w:r>
        <w:rPr>
          <w:rFonts w:ascii="Times New Roman" w:hAnsi="Times New Roman" w:cs="Times New Roman"/>
          <w:sz w:val="24"/>
          <w:szCs w:val="24"/>
        </w:rPr>
        <w:t>Vlada Republike Hrvatske predlaže da se cijeli tekst Izvješće ubuduće nomotehnički uredi, na način da se uz nazive zakona i drugih propisa navedu i brojevi Narodnih novina u kojima su isti objavljeni, kao i da se</w:t>
      </w:r>
      <w:r w:rsidR="006A29CA" w:rsidRPr="00BB50E6">
        <w:rPr>
          <w:rFonts w:ascii="Times New Roman" w:hAnsi="Times New Roman" w:cs="Times New Roman"/>
          <w:sz w:val="24"/>
          <w:szCs w:val="24"/>
        </w:rPr>
        <w:t xml:space="preserve"> izraz</w:t>
      </w:r>
      <w:r>
        <w:rPr>
          <w:rFonts w:ascii="Times New Roman" w:hAnsi="Times New Roman" w:cs="Times New Roman"/>
          <w:sz w:val="24"/>
          <w:szCs w:val="24"/>
        </w:rPr>
        <w:t>i</w:t>
      </w:r>
      <w:r w:rsidR="006A29CA" w:rsidRPr="00BB50E6">
        <w:rPr>
          <w:rFonts w:ascii="Times New Roman" w:hAnsi="Times New Roman" w:cs="Times New Roman"/>
          <w:sz w:val="24"/>
          <w:szCs w:val="24"/>
        </w:rPr>
        <w:t xml:space="preserve"> koji se odnose na </w:t>
      </w:r>
      <w:r>
        <w:rPr>
          <w:rFonts w:ascii="Times New Roman" w:hAnsi="Times New Roman" w:cs="Times New Roman"/>
          <w:sz w:val="24"/>
          <w:szCs w:val="24"/>
        </w:rPr>
        <w:t xml:space="preserve">jedinice </w:t>
      </w:r>
      <w:r w:rsidR="006A29CA" w:rsidRPr="00BB50E6">
        <w:rPr>
          <w:rFonts w:ascii="Times New Roman" w:hAnsi="Times New Roman" w:cs="Times New Roman"/>
          <w:sz w:val="24"/>
          <w:szCs w:val="24"/>
        </w:rPr>
        <w:t>lokaln</w:t>
      </w:r>
      <w:r>
        <w:rPr>
          <w:rFonts w:ascii="Times New Roman" w:hAnsi="Times New Roman" w:cs="Times New Roman"/>
          <w:sz w:val="24"/>
          <w:szCs w:val="24"/>
        </w:rPr>
        <w:t>e i područne</w:t>
      </w:r>
      <w:r w:rsidR="006A29CA" w:rsidRPr="00BB50E6">
        <w:rPr>
          <w:rFonts w:ascii="Times New Roman" w:hAnsi="Times New Roman" w:cs="Times New Roman"/>
          <w:sz w:val="24"/>
          <w:szCs w:val="24"/>
        </w:rPr>
        <w:t xml:space="preserve"> (regionaln</w:t>
      </w:r>
      <w:r>
        <w:rPr>
          <w:rFonts w:ascii="Times New Roman" w:hAnsi="Times New Roman" w:cs="Times New Roman"/>
          <w:sz w:val="24"/>
          <w:szCs w:val="24"/>
        </w:rPr>
        <w:t>e</w:t>
      </w:r>
      <w:r w:rsidR="006A29CA" w:rsidRPr="00BB50E6">
        <w:rPr>
          <w:rFonts w:ascii="Times New Roman" w:hAnsi="Times New Roman" w:cs="Times New Roman"/>
          <w:sz w:val="24"/>
          <w:szCs w:val="24"/>
        </w:rPr>
        <w:t>) samouprav</w:t>
      </w:r>
      <w:r>
        <w:rPr>
          <w:rFonts w:ascii="Times New Roman" w:hAnsi="Times New Roman" w:cs="Times New Roman"/>
          <w:sz w:val="24"/>
          <w:szCs w:val="24"/>
        </w:rPr>
        <w:t>e</w:t>
      </w:r>
      <w:r w:rsidR="006A29CA" w:rsidRPr="00BB50E6">
        <w:rPr>
          <w:rFonts w:ascii="Times New Roman" w:hAnsi="Times New Roman" w:cs="Times New Roman"/>
          <w:sz w:val="24"/>
          <w:szCs w:val="24"/>
        </w:rPr>
        <w:t xml:space="preserve">, </w:t>
      </w:r>
      <w:r>
        <w:rPr>
          <w:rFonts w:ascii="Times New Roman" w:hAnsi="Times New Roman" w:cs="Times New Roman"/>
          <w:sz w:val="24"/>
          <w:szCs w:val="24"/>
        </w:rPr>
        <w:t xml:space="preserve">koriste </w:t>
      </w:r>
      <w:r w:rsidR="006A29CA" w:rsidRPr="00BB50E6">
        <w:rPr>
          <w:rFonts w:ascii="Times New Roman" w:hAnsi="Times New Roman" w:cs="Times New Roman"/>
          <w:sz w:val="24"/>
          <w:szCs w:val="24"/>
        </w:rPr>
        <w:t>pravilno</w:t>
      </w:r>
      <w:r>
        <w:rPr>
          <w:rFonts w:ascii="Times New Roman" w:hAnsi="Times New Roman" w:cs="Times New Roman"/>
          <w:sz w:val="24"/>
          <w:szCs w:val="24"/>
        </w:rPr>
        <w:t xml:space="preserve"> (primjerice, </w:t>
      </w:r>
      <w:r w:rsidR="006A29CA" w:rsidRPr="00BB50E6">
        <w:rPr>
          <w:rFonts w:ascii="Times New Roman" w:hAnsi="Times New Roman" w:cs="Times New Roman"/>
          <w:sz w:val="24"/>
          <w:szCs w:val="24"/>
        </w:rPr>
        <w:t xml:space="preserve">na određenim mjestima korišten je nepotpuni termin „jedinice lokalne i regionalne samouprave“ odnosno “jedinice regionalne samouprave“, a na određenim mjestima termin: „jedinice lokalne i područne samouprave“ odnosno „jedinice područne samouprave“ (str.74.)  i slično, dok je na </w:t>
      </w:r>
      <w:r w:rsidR="006A29CA" w:rsidRPr="00BB50E6">
        <w:rPr>
          <w:rFonts w:ascii="Times New Roman" w:hAnsi="Times New Roman" w:cs="Times New Roman"/>
          <w:sz w:val="24"/>
          <w:szCs w:val="24"/>
        </w:rPr>
        <w:lastRenderedPageBreak/>
        <w:t xml:space="preserve">stranici 301. Izvješća naveden potpuno pogrešan termin: „uredi lokalne i regionalne uprave i samouprave“  kao i na stranici 349. Izvješća pogrešan termin „lokalne i </w:t>
      </w:r>
      <w:r>
        <w:rPr>
          <w:rFonts w:ascii="Times New Roman" w:hAnsi="Times New Roman" w:cs="Times New Roman"/>
          <w:sz w:val="24"/>
          <w:szCs w:val="24"/>
        </w:rPr>
        <w:t>regionalne uprave i samouprave“)</w:t>
      </w:r>
      <w:r w:rsidR="006A29CA" w:rsidRPr="00BB50E6">
        <w:rPr>
          <w:rFonts w:ascii="Times New Roman" w:hAnsi="Times New Roman" w:cs="Times New Roman"/>
          <w:sz w:val="24"/>
          <w:szCs w:val="24"/>
        </w:rPr>
        <w:t>.</w:t>
      </w:r>
    </w:p>
    <w:p w14:paraId="783AB7AB" w14:textId="77777777" w:rsidR="00E97F1F" w:rsidRPr="00CA42CD" w:rsidRDefault="00E97F1F" w:rsidP="00E97F1F">
      <w:pPr>
        <w:spacing w:after="0" w:line="240" w:lineRule="auto"/>
        <w:ind w:firstLine="709"/>
        <w:jc w:val="both"/>
        <w:rPr>
          <w:rFonts w:ascii="Times New Roman" w:hAnsi="Times New Roman" w:cs="Times New Roman"/>
          <w:sz w:val="24"/>
          <w:szCs w:val="24"/>
        </w:rPr>
      </w:pPr>
    </w:p>
    <w:p w14:paraId="493E69B4" w14:textId="77777777" w:rsidR="00535141" w:rsidRPr="00535141" w:rsidRDefault="00CA42CD" w:rsidP="00535141">
      <w:pPr>
        <w:spacing w:after="0" w:line="240" w:lineRule="auto"/>
        <w:ind w:firstLine="708"/>
        <w:jc w:val="both"/>
        <w:rPr>
          <w:rFonts w:ascii="Times New Roman" w:eastAsia="Arial" w:hAnsi="Times New Roman" w:cs="Times New Roman"/>
          <w:color w:val="231F20"/>
          <w:sz w:val="24"/>
          <w:szCs w:val="24"/>
          <w:lang w:eastAsia="hr-HR"/>
        </w:rPr>
      </w:pPr>
      <w:r w:rsidRPr="00535141">
        <w:rPr>
          <w:rFonts w:ascii="Times New Roman" w:hAnsi="Times New Roman" w:cs="Times New Roman"/>
          <w:snapToGrid w:val="0"/>
          <w:sz w:val="24"/>
          <w:szCs w:val="24"/>
        </w:rPr>
        <w:t xml:space="preserve">Za svoje predstavnike, koji će u vezi s iznesenim mišljenjem biti nazočni na sjednicama Hrvatskoga sabora i njegovih radnih tijela, Vlada je odredila </w:t>
      </w:r>
      <w:r w:rsidR="00535141" w:rsidRPr="00535141">
        <w:rPr>
          <w:rFonts w:ascii="Times New Roman" w:hAnsi="Times New Roman" w:cs="Times New Roman"/>
          <w:snapToGrid w:val="0"/>
          <w:sz w:val="24"/>
          <w:szCs w:val="24"/>
        </w:rPr>
        <w:t xml:space="preserve">Nadu Murganić, ministricu za demografiju, obitelj, mlade i socijalnu politiku, Mariju Pletikosu i Margaretu Mađerić, državne tajnice u  Ministarstvu za demografiju, obitelj, mlade i socijalnu politiku, </w:t>
      </w:r>
      <w:r w:rsidR="00535141" w:rsidRPr="00535141">
        <w:rPr>
          <w:rFonts w:ascii="Times New Roman" w:hAnsi="Times New Roman" w:cs="Times New Roman"/>
          <w:sz w:val="24"/>
          <w:szCs w:val="24"/>
        </w:rPr>
        <w:t>dr. sc. Kristiana Turkalja, državnog tajnika u Ministarstvo pravosuđa, ​Željka Plazonića, dr. med. i Tomislava Dulibića, državne tajnike u Ministarstvu zdravstva, te Maju Vučinić Knežević i Ivicu Bošnjaka, pomoćnike ministrice za demografiju, obitelj, mlade i socijalnu politiku, Vedranu Šimundža Nikolić, pomoćnicu ministra pravosuđa i prof. dr. sc. prim. Vilija Beroša, dr. med., pomoćnika ministra zdravstva</w:t>
      </w:r>
      <w:r w:rsidR="00535141" w:rsidRPr="00535141">
        <w:rPr>
          <w:rFonts w:ascii="Times New Roman" w:hAnsi="Times New Roman" w:cs="Times New Roman"/>
          <w:snapToGrid w:val="0"/>
          <w:sz w:val="24"/>
          <w:szCs w:val="24"/>
        </w:rPr>
        <w:t>.</w:t>
      </w:r>
    </w:p>
    <w:p w14:paraId="783AB7AC" w14:textId="791F8501" w:rsidR="006A29CA" w:rsidRDefault="00CA42CD" w:rsidP="00E97F1F">
      <w:pPr>
        <w:spacing w:after="0" w:line="240" w:lineRule="auto"/>
        <w:ind w:firstLine="708"/>
        <w:jc w:val="both"/>
        <w:rPr>
          <w:rFonts w:ascii="Times New Roman" w:hAnsi="Times New Roman" w:cs="Times New Roman"/>
          <w:snapToGrid w:val="0"/>
          <w:sz w:val="24"/>
          <w:szCs w:val="24"/>
        </w:rPr>
      </w:pPr>
      <w:r w:rsidRPr="00CA42CD">
        <w:rPr>
          <w:rFonts w:ascii="Times New Roman" w:hAnsi="Times New Roman" w:cs="Times New Roman"/>
          <w:snapToGrid w:val="0"/>
          <w:sz w:val="24"/>
          <w:szCs w:val="24"/>
        </w:rPr>
        <w:t>.</w:t>
      </w:r>
    </w:p>
    <w:p w14:paraId="435D1B76" w14:textId="58539DDE" w:rsidR="00535141" w:rsidRDefault="00535141" w:rsidP="00E97F1F">
      <w:pPr>
        <w:spacing w:after="0" w:line="240" w:lineRule="auto"/>
        <w:ind w:firstLine="708"/>
        <w:jc w:val="both"/>
        <w:rPr>
          <w:rFonts w:ascii="Times New Roman" w:eastAsia="Arial" w:hAnsi="Times New Roman" w:cs="Times New Roman"/>
          <w:color w:val="231F20"/>
          <w:sz w:val="24"/>
          <w:szCs w:val="24"/>
          <w:lang w:eastAsia="hr-HR"/>
        </w:rPr>
      </w:pPr>
    </w:p>
    <w:p w14:paraId="783AB7AD" w14:textId="77777777" w:rsidR="006A29CA" w:rsidRPr="00CA42CD" w:rsidRDefault="006A29CA" w:rsidP="00E97F1F">
      <w:pPr>
        <w:spacing w:after="0" w:line="240" w:lineRule="auto"/>
        <w:jc w:val="both"/>
        <w:rPr>
          <w:rFonts w:ascii="Times New Roman" w:hAnsi="Times New Roman" w:cs="Times New Roman"/>
          <w:b/>
          <w:sz w:val="24"/>
          <w:szCs w:val="24"/>
        </w:rPr>
      </w:pPr>
    </w:p>
    <w:p w14:paraId="783AB7AE" w14:textId="77777777" w:rsidR="006A29CA" w:rsidRPr="00586DBA" w:rsidRDefault="006A29CA" w:rsidP="00E97F1F">
      <w:pPr>
        <w:pStyle w:val="NoSpacing"/>
        <w:jc w:val="both"/>
        <w:rPr>
          <w:rFonts w:ascii="Times New Roman" w:hAnsi="Times New Roman"/>
          <w:sz w:val="23"/>
          <w:szCs w:val="23"/>
        </w:rPr>
      </w:pPr>
    </w:p>
    <w:p w14:paraId="783AB7AF" w14:textId="77777777" w:rsidR="006A29CA" w:rsidRDefault="006A29CA" w:rsidP="00E97F1F">
      <w:pPr>
        <w:pStyle w:val="NoSpacing"/>
        <w:ind w:left="6237"/>
        <w:jc w:val="both"/>
        <w:rPr>
          <w:rFonts w:ascii="Times New Roman" w:hAnsi="Times New Roman"/>
          <w:sz w:val="23"/>
          <w:szCs w:val="23"/>
        </w:rPr>
      </w:pPr>
      <w:r w:rsidRPr="00586DBA">
        <w:rPr>
          <w:rFonts w:ascii="Times New Roman" w:hAnsi="Times New Roman"/>
          <w:sz w:val="23"/>
          <w:szCs w:val="23"/>
        </w:rPr>
        <w:tab/>
      </w:r>
      <w:r>
        <w:rPr>
          <w:rFonts w:ascii="Times New Roman" w:hAnsi="Times New Roman"/>
          <w:sz w:val="23"/>
          <w:szCs w:val="23"/>
        </w:rPr>
        <w:t>PREDSJEDNIK</w:t>
      </w:r>
    </w:p>
    <w:p w14:paraId="783AB7B0" w14:textId="77777777" w:rsidR="006A29CA" w:rsidRDefault="006A29CA" w:rsidP="00E97F1F">
      <w:pPr>
        <w:pStyle w:val="NoSpacing"/>
        <w:ind w:left="6237"/>
        <w:jc w:val="both"/>
        <w:rPr>
          <w:rFonts w:ascii="Times New Roman" w:hAnsi="Times New Roman"/>
          <w:sz w:val="23"/>
          <w:szCs w:val="23"/>
        </w:rPr>
      </w:pPr>
    </w:p>
    <w:p w14:paraId="783AB7B1" w14:textId="77777777" w:rsidR="006A29CA" w:rsidRPr="00442C8E" w:rsidRDefault="006A29CA" w:rsidP="00E97F1F">
      <w:pPr>
        <w:pStyle w:val="NoSpacing"/>
        <w:ind w:left="6237"/>
        <w:jc w:val="both"/>
        <w:rPr>
          <w:rFonts w:ascii="Times New Roman" w:hAnsi="Times New Roman"/>
        </w:rPr>
      </w:pPr>
      <w:r>
        <w:rPr>
          <w:rFonts w:ascii="Times New Roman" w:hAnsi="Times New Roman"/>
          <w:sz w:val="23"/>
          <w:szCs w:val="23"/>
        </w:rPr>
        <w:t>mr. sc. Andrej Plenković</w:t>
      </w:r>
    </w:p>
    <w:p w14:paraId="783AB7B2" w14:textId="77777777" w:rsidR="006A29CA" w:rsidRPr="00442C8E" w:rsidRDefault="006A29CA" w:rsidP="00E97F1F">
      <w:pPr>
        <w:tabs>
          <w:tab w:val="left" w:pos="-720"/>
        </w:tabs>
        <w:suppressAutoHyphens/>
        <w:spacing w:after="0" w:line="240" w:lineRule="auto"/>
        <w:jc w:val="center"/>
        <w:rPr>
          <w:rFonts w:ascii="Times New Roman" w:hAnsi="Times New Roman"/>
        </w:rPr>
      </w:pPr>
    </w:p>
    <w:p w14:paraId="783AB7B3" w14:textId="77777777" w:rsidR="006A29CA" w:rsidRPr="006D3308" w:rsidRDefault="006A29CA" w:rsidP="00E97F1F">
      <w:pPr>
        <w:spacing w:after="0" w:line="240" w:lineRule="auto"/>
        <w:rPr>
          <w:rFonts w:ascii="Times New Roman" w:hAnsi="Times New Roman" w:cs="Times New Roman"/>
          <w:sz w:val="24"/>
          <w:szCs w:val="24"/>
        </w:rPr>
      </w:pPr>
    </w:p>
    <w:p w14:paraId="783AB7B4" w14:textId="77777777" w:rsidR="00142592" w:rsidRDefault="00142592" w:rsidP="00E97F1F">
      <w:pPr>
        <w:spacing w:after="0" w:line="240" w:lineRule="auto"/>
        <w:jc w:val="both"/>
        <w:rPr>
          <w:rFonts w:ascii="Times New Roman" w:hAnsi="Times New Roman" w:cs="Times New Roman"/>
          <w:sz w:val="24"/>
          <w:szCs w:val="24"/>
        </w:rPr>
      </w:pPr>
    </w:p>
    <w:sectPr w:rsidR="00142592">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6B2A8" w14:textId="77777777" w:rsidR="000A32E3" w:rsidRDefault="000A32E3" w:rsidP="0016213C">
      <w:pPr>
        <w:spacing w:after="0" w:line="240" w:lineRule="auto"/>
      </w:pPr>
      <w:r>
        <w:separator/>
      </w:r>
    </w:p>
  </w:endnote>
  <w:endnote w:type="continuationSeparator" w:id="0">
    <w:p w14:paraId="1EE44DDA" w14:textId="77777777" w:rsidR="000A32E3" w:rsidRDefault="000A32E3" w:rsidP="0016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AB7BD" w14:textId="77777777" w:rsidR="0016213C" w:rsidRDefault="0016213C">
    <w:pPr>
      <w:pStyle w:val="Footer"/>
      <w:jc w:val="right"/>
    </w:pPr>
  </w:p>
  <w:p w14:paraId="783AB7BE" w14:textId="77777777" w:rsidR="0016213C" w:rsidRDefault="00162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3D9DE" w14:textId="77777777" w:rsidR="000A32E3" w:rsidRDefault="000A32E3" w:rsidP="0016213C">
      <w:pPr>
        <w:spacing w:after="0" w:line="240" w:lineRule="auto"/>
      </w:pPr>
      <w:r>
        <w:separator/>
      </w:r>
    </w:p>
  </w:footnote>
  <w:footnote w:type="continuationSeparator" w:id="0">
    <w:p w14:paraId="160EE8F7" w14:textId="77777777" w:rsidR="000A32E3" w:rsidRDefault="000A32E3" w:rsidP="00162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766768"/>
      <w:docPartObj>
        <w:docPartGallery w:val="Page Numbers (Top of Page)"/>
        <w:docPartUnique/>
      </w:docPartObj>
    </w:sdtPr>
    <w:sdtEndPr>
      <w:rPr>
        <w:rFonts w:ascii="Times New Roman" w:hAnsi="Times New Roman" w:cs="Times New Roman"/>
        <w:sz w:val="24"/>
        <w:szCs w:val="24"/>
      </w:rPr>
    </w:sdtEndPr>
    <w:sdtContent>
      <w:p w14:paraId="783AB7BB" w14:textId="7D0BEE2F" w:rsidR="00103E92" w:rsidRPr="00103E92" w:rsidRDefault="00103E92">
        <w:pPr>
          <w:pStyle w:val="Header"/>
          <w:jc w:val="center"/>
          <w:rPr>
            <w:rFonts w:ascii="Times New Roman" w:hAnsi="Times New Roman" w:cs="Times New Roman"/>
            <w:sz w:val="24"/>
            <w:szCs w:val="24"/>
          </w:rPr>
        </w:pPr>
        <w:r w:rsidRPr="00103E92">
          <w:rPr>
            <w:rFonts w:ascii="Times New Roman" w:hAnsi="Times New Roman" w:cs="Times New Roman"/>
            <w:sz w:val="24"/>
            <w:szCs w:val="24"/>
          </w:rPr>
          <w:fldChar w:fldCharType="begin"/>
        </w:r>
        <w:r w:rsidRPr="00103E92">
          <w:rPr>
            <w:rFonts w:ascii="Times New Roman" w:hAnsi="Times New Roman" w:cs="Times New Roman"/>
            <w:sz w:val="24"/>
            <w:szCs w:val="24"/>
          </w:rPr>
          <w:instrText>PAGE   \* MERGEFORMAT</w:instrText>
        </w:r>
        <w:r w:rsidRPr="00103E92">
          <w:rPr>
            <w:rFonts w:ascii="Times New Roman" w:hAnsi="Times New Roman" w:cs="Times New Roman"/>
            <w:sz w:val="24"/>
            <w:szCs w:val="24"/>
          </w:rPr>
          <w:fldChar w:fldCharType="separate"/>
        </w:r>
        <w:r w:rsidR="009601BA">
          <w:rPr>
            <w:rFonts w:ascii="Times New Roman" w:hAnsi="Times New Roman" w:cs="Times New Roman"/>
            <w:noProof/>
            <w:sz w:val="24"/>
            <w:szCs w:val="24"/>
          </w:rPr>
          <w:t>2</w:t>
        </w:r>
        <w:r w:rsidRPr="00103E92">
          <w:rPr>
            <w:rFonts w:ascii="Times New Roman" w:hAnsi="Times New Roman" w:cs="Times New Roman"/>
            <w:sz w:val="24"/>
            <w:szCs w:val="24"/>
          </w:rPr>
          <w:fldChar w:fldCharType="end"/>
        </w:r>
      </w:p>
    </w:sdtContent>
  </w:sdt>
  <w:p w14:paraId="783AB7BC" w14:textId="77777777" w:rsidR="00103E92" w:rsidRDefault="00103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BB0"/>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5300F3"/>
    <w:multiLevelType w:val="hybridMultilevel"/>
    <w:tmpl w:val="A91E5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F3D6394"/>
    <w:multiLevelType w:val="hybridMultilevel"/>
    <w:tmpl w:val="00622DEC"/>
    <w:lvl w:ilvl="0" w:tplc="697076C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377A09D9"/>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1066407"/>
    <w:multiLevelType w:val="hybridMultilevel"/>
    <w:tmpl w:val="599E5C12"/>
    <w:lvl w:ilvl="0" w:tplc="F2CAB77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D5"/>
    <w:rsid w:val="00003434"/>
    <w:rsid w:val="0000507B"/>
    <w:rsid w:val="00014A0B"/>
    <w:rsid w:val="000200FA"/>
    <w:rsid w:val="00056526"/>
    <w:rsid w:val="000956D5"/>
    <w:rsid w:val="00096AC1"/>
    <w:rsid w:val="000A32E3"/>
    <w:rsid w:val="000C17DD"/>
    <w:rsid w:val="000C3EEE"/>
    <w:rsid w:val="00103E92"/>
    <w:rsid w:val="00142592"/>
    <w:rsid w:val="0016213C"/>
    <w:rsid w:val="001871CC"/>
    <w:rsid w:val="001874D6"/>
    <w:rsid w:val="001C79B2"/>
    <w:rsid w:val="00205521"/>
    <w:rsid w:val="00220F18"/>
    <w:rsid w:val="0023064F"/>
    <w:rsid w:val="00253230"/>
    <w:rsid w:val="00264860"/>
    <w:rsid w:val="00275BBB"/>
    <w:rsid w:val="00275EF9"/>
    <w:rsid w:val="00290862"/>
    <w:rsid w:val="00295CAA"/>
    <w:rsid w:val="002965CD"/>
    <w:rsid w:val="00297CEA"/>
    <w:rsid w:val="002A5FCC"/>
    <w:rsid w:val="002B2F89"/>
    <w:rsid w:val="002C37F5"/>
    <w:rsid w:val="002D67BD"/>
    <w:rsid w:val="00305F6C"/>
    <w:rsid w:val="0033178B"/>
    <w:rsid w:val="003377F5"/>
    <w:rsid w:val="0034044C"/>
    <w:rsid w:val="003A4A11"/>
    <w:rsid w:val="003A6AAC"/>
    <w:rsid w:val="003D43A7"/>
    <w:rsid w:val="00404F7D"/>
    <w:rsid w:val="004171DD"/>
    <w:rsid w:val="0044136A"/>
    <w:rsid w:val="00451401"/>
    <w:rsid w:val="00475133"/>
    <w:rsid w:val="004A67E0"/>
    <w:rsid w:val="004D2E9D"/>
    <w:rsid w:val="004D6BC8"/>
    <w:rsid w:val="00510C1E"/>
    <w:rsid w:val="0052065F"/>
    <w:rsid w:val="005222AE"/>
    <w:rsid w:val="00527FA8"/>
    <w:rsid w:val="00535141"/>
    <w:rsid w:val="005414D9"/>
    <w:rsid w:val="005650B3"/>
    <w:rsid w:val="005A31D8"/>
    <w:rsid w:val="005A33D6"/>
    <w:rsid w:val="005C0332"/>
    <w:rsid w:val="005D449A"/>
    <w:rsid w:val="005E722B"/>
    <w:rsid w:val="005F6972"/>
    <w:rsid w:val="00615049"/>
    <w:rsid w:val="00627451"/>
    <w:rsid w:val="006433F9"/>
    <w:rsid w:val="00644391"/>
    <w:rsid w:val="006675A7"/>
    <w:rsid w:val="006A29CA"/>
    <w:rsid w:val="006C5322"/>
    <w:rsid w:val="00703036"/>
    <w:rsid w:val="007135C0"/>
    <w:rsid w:val="00736983"/>
    <w:rsid w:val="00767FBF"/>
    <w:rsid w:val="00785E25"/>
    <w:rsid w:val="00786D1C"/>
    <w:rsid w:val="007900BB"/>
    <w:rsid w:val="007917B2"/>
    <w:rsid w:val="007C2EF7"/>
    <w:rsid w:val="007F5230"/>
    <w:rsid w:val="00850D4B"/>
    <w:rsid w:val="0086636B"/>
    <w:rsid w:val="00874F6F"/>
    <w:rsid w:val="00881D8E"/>
    <w:rsid w:val="008C0904"/>
    <w:rsid w:val="008E2228"/>
    <w:rsid w:val="008E7074"/>
    <w:rsid w:val="00927EE4"/>
    <w:rsid w:val="009313BF"/>
    <w:rsid w:val="00936739"/>
    <w:rsid w:val="00953DF9"/>
    <w:rsid w:val="00954B0E"/>
    <w:rsid w:val="009601BA"/>
    <w:rsid w:val="00966A54"/>
    <w:rsid w:val="0098089A"/>
    <w:rsid w:val="009819F8"/>
    <w:rsid w:val="009A6E9A"/>
    <w:rsid w:val="009E61A4"/>
    <w:rsid w:val="00A647B7"/>
    <w:rsid w:val="00A654CB"/>
    <w:rsid w:val="00A761FB"/>
    <w:rsid w:val="00AF76BF"/>
    <w:rsid w:val="00B011B5"/>
    <w:rsid w:val="00B06361"/>
    <w:rsid w:val="00B110E3"/>
    <w:rsid w:val="00B20C17"/>
    <w:rsid w:val="00B23442"/>
    <w:rsid w:val="00B52884"/>
    <w:rsid w:val="00B62398"/>
    <w:rsid w:val="00B75937"/>
    <w:rsid w:val="00BA418F"/>
    <w:rsid w:val="00BE1212"/>
    <w:rsid w:val="00C5332D"/>
    <w:rsid w:val="00C6534E"/>
    <w:rsid w:val="00C72207"/>
    <w:rsid w:val="00CA42CD"/>
    <w:rsid w:val="00CD79E1"/>
    <w:rsid w:val="00CE754F"/>
    <w:rsid w:val="00D10749"/>
    <w:rsid w:val="00D10AED"/>
    <w:rsid w:val="00D549D0"/>
    <w:rsid w:val="00D737AC"/>
    <w:rsid w:val="00DA32DB"/>
    <w:rsid w:val="00DD016B"/>
    <w:rsid w:val="00DE40B8"/>
    <w:rsid w:val="00DE7A83"/>
    <w:rsid w:val="00E1201B"/>
    <w:rsid w:val="00E17202"/>
    <w:rsid w:val="00E42084"/>
    <w:rsid w:val="00E44740"/>
    <w:rsid w:val="00E55D5F"/>
    <w:rsid w:val="00E72511"/>
    <w:rsid w:val="00E7483E"/>
    <w:rsid w:val="00E75431"/>
    <w:rsid w:val="00E97F1F"/>
    <w:rsid w:val="00EB08A1"/>
    <w:rsid w:val="00EF2A3F"/>
    <w:rsid w:val="00EF38DC"/>
    <w:rsid w:val="00F13CDF"/>
    <w:rsid w:val="00F33F1E"/>
    <w:rsid w:val="00F70C9C"/>
    <w:rsid w:val="00FC248F"/>
    <w:rsid w:val="00FC65C3"/>
    <w:rsid w:val="00FF24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AB6EE"/>
  <w15:docId w15:val="{46322147-44C0-42AD-98DB-57756295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72"/>
    <w:pPr>
      <w:ind w:left="720"/>
      <w:contextualSpacing/>
    </w:pPr>
  </w:style>
  <w:style w:type="paragraph" w:customStyle="1" w:styleId="t-9-8">
    <w:name w:val="t-9-8"/>
    <w:basedOn w:val="Normal"/>
    <w:rsid w:val="001425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1621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6213C"/>
  </w:style>
  <w:style w:type="paragraph" w:styleId="Footer">
    <w:name w:val="footer"/>
    <w:basedOn w:val="Normal"/>
    <w:link w:val="FooterChar"/>
    <w:uiPriority w:val="99"/>
    <w:unhideWhenUsed/>
    <w:rsid w:val="001621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13C"/>
  </w:style>
  <w:style w:type="paragraph" w:styleId="BalloonText">
    <w:name w:val="Balloon Text"/>
    <w:basedOn w:val="Normal"/>
    <w:link w:val="BalloonTextChar"/>
    <w:uiPriority w:val="99"/>
    <w:semiHidden/>
    <w:unhideWhenUsed/>
    <w:rsid w:val="000C3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EEE"/>
    <w:rPr>
      <w:rFonts w:ascii="Segoe UI" w:hAnsi="Segoe UI" w:cs="Segoe UI"/>
      <w:sz w:val="18"/>
      <w:szCs w:val="18"/>
    </w:rPr>
  </w:style>
  <w:style w:type="table" w:styleId="TableGrid">
    <w:name w:val="Table Grid"/>
    <w:basedOn w:val="TableNormal"/>
    <w:rsid w:val="000C3EE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29CA"/>
    <w:pPr>
      <w:autoSpaceDE w:val="0"/>
      <w:autoSpaceDN w:val="0"/>
      <w:adjustRightInd w:val="0"/>
      <w:spacing w:after="0" w:line="240" w:lineRule="auto"/>
    </w:pPr>
    <w:rPr>
      <w:rFonts w:ascii="Arial" w:eastAsia="Calibri" w:hAnsi="Arial" w:cs="Arial"/>
      <w:color w:val="000000"/>
      <w:sz w:val="24"/>
      <w:szCs w:val="24"/>
    </w:rPr>
  </w:style>
  <w:style w:type="paragraph" w:styleId="BodyText2">
    <w:name w:val="Body Text 2"/>
    <w:basedOn w:val="Normal"/>
    <w:link w:val="BodyText2Char"/>
    <w:uiPriority w:val="99"/>
    <w:unhideWhenUsed/>
    <w:rsid w:val="006A29CA"/>
    <w:pPr>
      <w:spacing w:after="120" w:line="480" w:lineRule="auto"/>
    </w:pPr>
  </w:style>
  <w:style w:type="character" w:customStyle="1" w:styleId="BodyText2Char">
    <w:name w:val="Body Text 2 Char"/>
    <w:basedOn w:val="DefaultParagraphFont"/>
    <w:link w:val="BodyText2"/>
    <w:uiPriority w:val="99"/>
    <w:rsid w:val="006A29CA"/>
  </w:style>
  <w:style w:type="paragraph" w:styleId="NoSpacing">
    <w:name w:val="No Spacing"/>
    <w:link w:val="NoSpacingChar"/>
    <w:uiPriority w:val="1"/>
    <w:qFormat/>
    <w:rsid w:val="006A29CA"/>
    <w:pPr>
      <w:spacing w:after="0" w:line="240" w:lineRule="auto"/>
    </w:pPr>
  </w:style>
  <w:style w:type="character" w:customStyle="1" w:styleId="NoSpacingChar">
    <w:name w:val="No Spacing Char"/>
    <w:link w:val="NoSpacing"/>
    <w:uiPriority w:val="1"/>
    <w:rsid w:val="006A29CA"/>
  </w:style>
  <w:style w:type="character" w:styleId="CommentReference">
    <w:name w:val="annotation reference"/>
    <w:basedOn w:val="DefaultParagraphFont"/>
    <w:uiPriority w:val="99"/>
    <w:semiHidden/>
    <w:unhideWhenUsed/>
    <w:rsid w:val="00205521"/>
    <w:rPr>
      <w:sz w:val="16"/>
      <w:szCs w:val="16"/>
    </w:rPr>
  </w:style>
  <w:style w:type="paragraph" w:styleId="CommentText">
    <w:name w:val="annotation text"/>
    <w:basedOn w:val="Normal"/>
    <w:link w:val="CommentTextChar"/>
    <w:uiPriority w:val="99"/>
    <w:semiHidden/>
    <w:unhideWhenUsed/>
    <w:rsid w:val="00205521"/>
    <w:pPr>
      <w:spacing w:after="0" w:line="240" w:lineRule="auto"/>
    </w:pPr>
    <w:rPr>
      <w:rFonts w:ascii="Times New Roman" w:eastAsia="Times New Roman" w:hAnsi="Times New Roman" w:cs="Times New Roman"/>
      <w:sz w:val="20"/>
      <w:szCs w:val="20"/>
      <w:lang w:val="en-US" w:eastAsia="hr-HR"/>
    </w:rPr>
  </w:style>
  <w:style w:type="character" w:customStyle="1" w:styleId="CommentTextChar">
    <w:name w:val="Comment Text Char"/>
    <w:basedOn w:val="DefaultParagraphFont"/>
    <w:link w:val="CommentText"/>
    <w:uiPriority w:val="99"/>
    <w:semiHidden/>
    <w:rsid w:val="00205521"/>
    <w:rPr>
      <w:rFonts w:ascii="Times New Roman" w:eastAsia="Times New Roman" w:hAnsi="Times New Roman" w:cs="Times New Roman"/>
      <w:sz w:val="20"/>
      <w:szCs w:val="20"/>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C6021-0468-455E-8014-192B0002A4B5}">
  <ds:schemaRefs>
    <ds:schemaRef ds:uri="http://schemas.microsoft.com/sharepoint/events"/>
  </ds:schemaRefs>
</ds:datastoreItem>
</file>

<file path=customXml/itemProps2.xml><?xml version="1.0" encoding="utf-8"?>
<ds:datastoreItem xmlns:ds="http://schemas.openxmlformats.org/officeDocument/2006/customXml" ds:itemID="{E0623648-9408-4CD3-9246-630FC42A7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B9E6A7-C798-40E5-BE60-7677B5C0522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93B5881-C57D-4252-BAF3-8FA5F9F8FB26}">
  <ds:schemaRefs>
    <ds:schemaRef ds:uri="http://schemas.microsoft.com/sharepoint/v3/contenttype/forms"/>
  </ds:schemaRefs>
</ds:datastoreItem>
</file>

<file path=customXml/itemProps5.xml><?xml version="1.0" encoding="utf-8"?>
<ds:datastoreItem xmlns:ds="http://schemas.openxmlformats.org/officeDocument/2006/customXml" ds:itemID="{635E51B2-CA74-4AA1-B5C0-E7C8A10EE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10501</Words>
  <Characters>59861</Characters>
  <Application>Microsoft Office Word</Application>
  <DocSecurity>0</DocSecurity>
  <Lines>498</Lines>
  <Paragraphs>140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70222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Markić</dc:creator>
  <cp:lastModifiedBy>Vlatka Šelimber</cp:lastModifiedBy>
  <cp:revision>2</cp:revision>
  <cp:lastPrinted>2017-12-06T11:08:00Z</cp:lastPrinted>
  <dcterms:created xsi:type="dcterms:W3CDTF">2019-04-30T15:29:00Z</dcterms:created>
  <dcterms:modified xsi:type="dcterms:W3CDTF">2019-04-30T15:29:00Z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