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E0B09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9D02D9F" wp14:editId="4273228D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6CAA36C0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590365D3" w14:textId="77777777" w:rsidR="00CD3EFA" w:rsidRDefault="00CD3EFA"/>
    <w:p w14:paraId="72663614" w14:textId="77777777" w:rsidR="00C337A4" w:rsidRPr="002716D1" w:rsidRDefault="00C337A4" w:rsidP="0023763F">
      <w:pPr>
        <w:spacing w:after="2400"/>
        <w:jc w:val="right"/>
      </w:pPr>
      <w:r w:rsidRPr="002716D1">
        <w:t xml:space="preserve">Zagreb, </w:t>
      </w:r>
      <w:r w:rsidR="00BF7034" w:rsidRPr="002716D1">
        <w:t>2</w:t>
      </w:r>
      <w:r w:rsidRPr="002716D1">
        <w:t xml:space="preserve">. </w:t>
      </w:r>
      <w:r w:rsidR="00BF7034" w:rsidRPr="002716D1">
        <w:t>svibnja</w:t>
      </w:r>
      <w:r w:rsidRPr="002716D1">
        <w:t xml:space="preserve"> 201</w:t>
      </w:r>
      <w:r w:rsidR="002179F8" w:rsidRPr="002716D1">
        <w:t>9</w:t>
      </w:r>
      <w:r w:rsidRPr="002716D1">
        <w:t>.</w:t>
      </w:r>
    </w:p>
    <w:p w14:paraId="563582B8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5DE4A495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12"/>
          <w:headerReference w:type="default" r:id="rId13"/>
          <w:footerReference w:type="default" r:id="rId14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07C16F58" w14:textId="77777777" w:rsidTr="000350D9">
        <w:tc>
          <w:tcPr>
            <w:tcW w:w="1951" w:type="dxa"/>
          </w:tcPr>
          <w:p w14:paraId="278ADCDE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15480A57" w14:textId="77777777" w:rsidR="000350D9" w:rsidRDefault="009F4DE3" w:rsidP="00121E12">
            <w:pPr>
              <w:spacing w:line="360" w:lineRule="auto"/>
            </w:pPr>
            <w:r>
              <w:t xml:space="preserve">Ministarstvo </w:t>
            </w:r>
            <w:r w:rsidR="00BF7034">
              <w:t>zaštite okoliša i energetike</w:t>
            </w:r>
          </w:p>
        </w:tc>
      </w:tr>
    </w:tbl>
    <w:p w14:paraId="22D93E3D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033577A4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61293525" w14:textId="77777777" w:rsidTr="000350D9">
        <w:tc>
          <w:tcPr>
            <w:tcW w:w="1951" w:type="dxa"/>
          </w:tcPr>
          <w:p w14:paraId="353B7B03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45EAF0EB" w14:textId="77777777" w:rsidR="000350D9" w:rsidRDefault="00121E12" w:rsidP="009F4DE3">
            <w:pPr>
              <w:spacing w:line="360" w:lineRule="auto"/>
            </w:pPr>
            <w:r>
              <w:rPr>
                <w:bCs/>
              </w:rPr>
              <w:t>Verifikacija odgovora na zastupničko pitanje</w:t>
            </w:r>
            <w:r w:rsidR="00BF7034">
              <w:rPr>
                <w:bCs/>
              </w:rPr>
              <w:t xml:space="preserve"> Ivana Vilibora Sinčića, u vezi s dozvolama za uvoz, kupovinu, skladištenje i uporabu goriva iz otpada</w:t>
            </w:r>
            <w:r>
              <w:rPr>
                <w:bCs/>
              </w:rPr>
              <w:t xml:space="preserve"> </w:t>
            </w:r>
          </w:p>
        </w:tc>
      </w:tr>
    </w:tbl>
    <w:p w14:paraId="04E8BB1D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6F5F05DF" w14:textId="77777777" w:rsidR="00CE78D1" w:rsidRDefault="00CE78D1" w:rsidP="008F0DD4"/>
    <w:p w14:paraId="2B714103" w14:textId="77777777" w:rsidR="00CE78D1" w:rsidRPr="00CE78D1" w:rsidRDefault="00CE78D1" w:rsidP="00CE78D1"/>
    <w:p w14:paraId="32D7D374" w14:textId="77777777" w:rsidR="00CE78D1" w:rsidRPr="00CE78D1" w:rsidRDefault="00CE78D1" w:rsidP="00CE78D1"/>
    <w:p w14:paraId="1CD7C7EF" w14:textId="77777777" w:rsidR="00CE78D1" w:rsidRPr="00CE78D1" w:rsidRDefault="00CE78D1" w:rsidP="00CE78D1"/>
    <w:p w14:paraId="1D1DD78B" w14:textId="77777777" w:rsidR="00CE78D1" w:rsidRPr="00CE78D1" w:rsidRDefault="00CE78D1" w:rsidP="00CE78D1"/>
    <w:p w14:paraId="1CE2C06C" w14:textId="77777777" w:rsidR="00CE78D1" w:rsidRPr="00CE78D1" w:rsidRDefault="00CE78D1" w:rsidP="00CE78D1"/>
    <w:p w14:paraId="41FCA94E" w14:textId="77777777" w:rsidR="00CE78D1" w:rsidRPr="00CE78D1" w:rsidRDefault="00CE78D1" w:rsidP="00CE78D1"/>
    <w:p w14:paraId="14F7E669" w14:textId="77777777" w:rsidR="00CE78D1" w:rsidRPr="00CE78D1" w:rsidRDefault="00CE78D1" w:rsidP="00CE78D1"/>
    <w:p w14:paraId="054F1228" w14:textId="77777777" w:rsidR="00CE78D1" w:rsidRPr="00CE78D1" w:rsidRDefault="00CE78D1" w:rsidP="00CE78D1"/>
    <w:p w14:paraId="45782B00" w14:textId="77777777" w:rsidR="00CE78D1" w:rsidRPr="00CE78D1" w:rsidRDefault="00CE78D1" w:rsidP="00CE78D1"/>
    <w:p w14:paraId="2E1667C2" w14:textId="77777777" w:rsidR="00CE78D1" w:rsidRPr="00CE78D1" w:rsidRDefault="00CE78D1" w:rsidP="00CE78D1"/>
    <w:p w14:paraId="2C973F44" w14:textId="77777777" w:rsidR="00CE78D1" w:rsidRPr="00CE78D1" w:rsidRDefault="00CE78D1" w:rsidP="00CE78D1"/>
    <w:p w14:paraId="4162D99D" w14:textId="77777777" w:rsidR="00CE78D1" w:rsidRPr="00CE78D1" w:rsidRDefault="00CE78D1" w:rsidP="00CE78D1"/>
    <w:p w14:paraId="08432193" w14:textId="77777777" w:rsidR="00CE78D1" w:rsidRDefault="00CE78D1" w:rsidP="00CE78D1"/>
    <w:p w14:paraId="126BA719" w14:textId="77777777" w:rsidR="00CE78D1" w:rsidRDefault="00CE78D1" w:rsidP="00CE78D1"/>
    <w:p w14:paraId="46F62161" w14:textId="77777777" w:rsidR="008F0DD4" w:rsidRDefault="008F0DD4" w:rsidP="00CE78D1"/>
    <w:p w14:paraId="6B6B6206" w14:textId="77777777" w:rsidR="00742B55" w:rsidRDefault="00742B55" w:rsidP="00CE78D1"/>
    <w:p w14:paraId="119C6D94" w14:textId="77777777" w:rsidR="00742B55" w:rsidRDefault="00742B55" w:rsidP="00CE78D1"/>
    <w:p w14:paraId="392481BC" w14:textId="77777777" w:rsidR="00742B55" w:rsidRDefault="00742B55" w:rsidP="00CE78D1"/>
    <w:p w14:paraId="4891E143" w14:textId="77777777" w:rsidR="00742B55" w:rsidRDefault="00742B55" w:rsidP="00CE78D1"/>
    <w:p w14:paraId="1F7BAA9F" w14:textId="77777777" w:rsidR="00742B55" w:rsidRDefault="00742B55" w:rsidP="00CE78D1"/>
    <w:p w14:paraId="664D6316" w14:textId="77777777" w:rsidR="00E65CB6" w:rsidRPr="007B023D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 w:rsidRPr="007B023D">
        <w:rPr>
          <w:i/>
          <w:spacing w:val="-3"/>
        </w:rPr>
        <w:tab/>
      </w:r>
      <w:r w:rsidR="007B023D" w:rsidRPr="007B023D">
        <w:rPr>
          <w:i/>
          <w:spacing w:val="-3"/>
        </w:rPr>
        <w:tab/>
        <w:t>PRIJEDLOG</w:t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  <w:t xml:space="preserve"> </w:t>
      </w:r>
    </w:p>
    <w:p w14:paraId="41DF2E37" w14:textId="77777777" w:rsidR="00E65CB6" w:rsidRDefault="00E65CB6" w:rsidP="00E65CB6">
      <w:pPr>
        <w:suppressAutoHyphens/>
        <w:jc w:val="both"/>
        <w:rPr>
          <w:b/>
          <w:spacing w:val="-3"/>
        </w:rPr>
      </w:pPr>
    </w:p>
    <w:p w14:paraId="29FCCB0C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14:paraId="620667BF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b/>
          <w:spacing w:val="-3"/>
        </w:rPr>
        <w:t>Urbroj:</w:t>
      </w:r>
      <w:r w:rsidRPr="00653A78">
        <w:rPr>
          <w:b/>
          <w:spacing w:val="-3"/>
        </w:rPr>
        <w:tab/>
      </w:r>
    </w:p>
    <w:p w14:paraId="2AC6E2CE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14:paraId="2AF7B933" w14:textId="77777777"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7C88B47D" w14:textId="77777777" w:rsidR="00E65CB6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14:paraId="23810CE2" w14:textId="77777777" w:rsidR="00E65CB6" w:rsidRPr="00653A78" w:rsidRDefault="00E65CB6" w:rsidP="00E65CB6">
      <w:pPr>
        <w:suppressAutoHyphens/>
        <w:jc w:val="both"/>
        <w:rPr>
          <w:spacing w:val="-3"/>
        </w:rPr>
      </w:pPr>
    </w:p>
    <w:p w14:paraId="28D7FC1D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00EFBF5A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088C98DF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14D146D5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3B97119D" w14:textId="77777777" w:rsidR="00E65CB6" w:rsidRPr="00653A78" w:rsidRDefault="00E65CB6" w:rsidP="00BF7034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 w:rsidR="00BF7034">
        <w:rPr>
          <w:spacing w:val="-3"/>
        </w:rPr>
        <w:t xml:space="preserve"> Ivana Vilibora Sinčića, </w:t>
      </w:r>
      <w:r w:rsidR="00BF7034" w:rsidRPr="00BF7034">
        <w:rPr>
          <w:spacing w:val="-3"/>
        </w:rPr>
        <w:t>u vezi s dozvolama za uvoz, kupovinu, skladište</w:t>
      </w:r>
      <w:r w:rsidR="007D7625">
        <w:rPr>
          <w:spacing w:val="-3"/>
        </w:rPr>
        <w:t xml:space="preserve">nje i uporabu goriva iz otpada </w:t>
      </w:r>
      <w:r w:rsidRPr="00F534AF">
        <w:rPr>
          <w:spacing w:val="-3"/>
        </w:rPr>
        <w:t>-</w:t>
      </w:r>
      <w:r>
        <w:rPr>
          <w:spacing w:val="-3"/>
        </w:rPr>
        <w:t xml:space="preserve"> </w:t>
      </w:r>
      <w:r w:rsidRPr="00653A78">
        <w:rPr>
          <w:spacing w:val="-3"/>
        </w:rPr>
        <w:t>odgovor Vlade</w:t>
      </w:r>
    </w:p>
    <w:p w14:paraId="2D8B8705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5CC797D7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701908D1" w14:textId="77777777" w:rsidR="00E65CB6" w:rsidRDefault="00E65CB6" w:rsidP="00BF7034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Zastupnik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BF7034">
        <w:rPr>
          <w:spacing w:val="-3"/>
        </w:rPr>
        <w:t>Ivan Vilibor Sinčić</w:t>
      </w:r>
      <w:r w:rsidRPr="00653A78">
        <w:rPr>
          <w:spacing w:val="-3"/>
        </w:rPr>
        <w:t>, postavi</w:t>
      </w:r>
      <w:r>
        <w:rPr>
          <w:spacing w:val="-3"/>
        </w:rPr>
        <w:t>o</w:t>
      </w:r>
      <w:r w:rsidRPr="00653A78">
        <w:rPr>
          <w:spacing w:val="-3"/>
        </w:rPr>
        <w:t xml:space="preserve"> je, </w:t>
      </w:r>
      <w:r w:rsidR="007D7625">
        <w:rPr>
          <w:spacing w:val="-3"/>
        </w:rPr>
        <w:t xml:space="preserve">sukladno s </w:t>
      </w:r>
      <w:r w:rsidRPr="00F574D0">
        <w:rPr>
          <w:spacing w:val="-3"/>
        </w:rPr>
        <w:t>člankom 140. Poslovnika Hrvatskoga sabora (Narodne novine, br.</w:t>
      </w:r>
      <w:r>
        <w:rPr>
          <w:spacing w:val="-3"/>
        </w:rPr>
        <w:t xml:space="preserve"> 81/13, 113/16, 69/17 i 29/18),</w:t>
      </w:r>
      <w:r>
        <w:t xml:space="preserve"> </w:t>
      </w:r>
      <w:r w:rsidRPr="00653A78">
        <w:rPr>
          <w:spacing w:val="-3"/>
        </w:rPr>
        <w:t xml:space="preserve">zastupničko pitanje </w:t>
      </w:r>
      <w:r>
        <w:rPr>
          <w:spacing w:val="-3"/>
        </w:rPr>
        <w:t xml:space="preserve">u vezi </w:t>
      </w:r>
      <w:r>
        <w:t>s</w:t>
      </w:r>
      <w:r w:rsidRPr="00F917B0">
        <w:t xml:space="preserve"> </w:t>
      </w:r>
      <w:r w:rsidR="00BF7034" w:rsidRPr="00BF7034">
        <w:t>dozvolama za uvoz, kupovinu, skladište</w:t>
      </w:r>
      <w:r w:rsidR="00936C94">
        <w:t>nje i uporabu goriva iz otpada</w:t>
      </w:r>
      <w:r w:rsidR="00BF7034">
        <w:t>.</w:t>
      </w:r>
    </w:p>
    <w:p w14:paraId="0B74217B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0135205D" w14:textId="77777777" w:rsidR="00E65CB6" w:rsidRPr="00100391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</w:t>
      </w:r>
      <w:r w:rsidR="00A31687">
        <w:rPr>
          <w:spacing w:val="-3"/>
        </w:rPr>
        <w:t>,</w:t>
      </w:r>
      <w:r w:rsidRPr="00653A78">
        <w:rPr>
          <w:spacing w:val="-3"/>
        </w:rPr>
        <w:t xml:space="preserve"> daje sljedeći odgovor:</w:t>
      </w:r>
    </w:p>
    <w:p w14:paraId="6E27377F" w14:textId="77777777" w:rsidR="00E65CB6" w:rsidRDefault="00E65CB6" w:rsidP="00E65CB6">
      <w:pPr>
        <w:pStyle w:val="NoSpacing"/>
        <w:ind w:firstLine="1418"/>
        <w:jc w:val="both"/>
        <w:rPr>
          <w:rFonts w:ascii="Times New Roman" w:hAnsi="Times New Roman"/>
          <w:sz w:val="24"/>
          <w:szCs w:val="24"/>
        </w:rPr>
      </w:pPr>
    </w:p>
    <w:p w14:paraId="7188E750" w14:textId="77777777" w:rsidR="00BF7034" w:rsidRDefault="00BF7034" w:rsidP="007D7625">
      <w:pPr>
        <w:ind w:left="-142" w:firstLine="1558"/>
        <w:jc w:val="both"/>
        <w:rPr>
          <w:iCs/>
        </w:rPr>
      </w:pPr>
      <w:r>
        <w:rPr>
          <w:iCs/>
        </w:rPr>
        <w:t xml:space="preserve">1. </w:t>
      </w:r>
      <w:r w:rsidRPr="00461707">
        <w:rPr>
          <w:iCs/>
        </w:rPr>
        <w:t xml:space="preserve">U Republici Hrvatskoj cementare Holcim </w:t>
      </w:r>
      <w:r>
        <w:rPr>
          <w:iCs/>
        </w:rPr>
        <w:t>(Hrvatska) d.o.o. iz Koromačnog</w:t>
      </w:r>
      <w:r w:rsidRPr="00461707">
        <w:rPr>
          <w:iCs/>
        </w:rPr>
        <w:t xml:space="preserve"> i Našicecement d. d. iz Našica uvoze otpad na temelju uvoznog odobrenja koja su u skladu s dozvolama</w:t>
      </w:r>
      <w:r>
        <w:rPr>
          <w:iCs/>
        </w:rPr>
        <w:t xml:space="preserve"> postrojenja te odredbama</w:t>
      </w:r>
      <w:r w:rsidRPr="00461707">
        <w:t xml:space="preserve"> </w:t>
      </w:r>
      <w:r>
        <w:t xml:space="preserve">Zakona </w:t>
      </w:r>
      <w:r w:rsidRPr="00461707">
        <w:t>o održivom gospodarenju otpadom (Narodne novine, br. 94/13,</w:t>
      </w:r>
      <w:r>
        <w:t xml:space="preserve"> </w:t>
      </w:r>
      <w:r w:rsidRPr="00461707">
        <w:t>73/17 i 14/19)</w:t>
      </w:r>
      <w:r w:rsidRPr="00461707">
        <w:rPr>
          <w:iCs/>
        </w:rPr>
        <w:t xml:space="preserve"> i Uredbe (EZ) br. 1013/2006, te imaju dozvolu za obradu otpada ključnog broja 19 12 10 postupkom R1 (korištenje otpada uglavnom kao goriva ili drugog načina dobivanja energije).</w:t>
      </w:r>
    </w:p>
    <w:p w14:paraId="2C1EEE43" w14:textId="77777777" w:rsidR="00BF7034" w:rsidRPr="00904E0E" w:rsidRDefault="00BF7034" w:rsidP="00BF7034">
      <w:pPr>
        <w:ind w:firstLine="708"/>
        <w:jc w:val="both"/>
        <w:rPr>
          <w:iCs/>
        </w:rPr>
      </w:pPr>
    </w:p>
    <w:p w14:paraId="39A7401B" w14:textId="77777777" w:rsidR="00BF7034" w:rsidRDefault="00BF7034" w:rsidP="007D7625">
      <w:pPr>
        <w:ind w:firstLine="1416"/>
        <w:jc w:val="both"/>
        <w:rPr>
          <w:iCs/>
        </w:rPr>
      </w:pPr>
      <w:r>
        <w:rPr>
          <w:iCs/>
        </w:rPr>
        <w:t>2. D</w:t>
      </w:r>
      <w:r w:rsidRPr="00904E0E">
        <w:rPr>
          <w:iCs/>
        </w:rPr>
        <w:t>ozvole Ministarstva zaštite okoliša i energetike</w:t>
      </w:r>
      <w:r>
        <w:rPr>
          <w:iCs/>
        </w:rPr>
        <w:t xml:space="preserve"> od 27. prosinca 2018. i od 28.</w:t>
      </w:r>
      <w:r w:rsidRPr="00461707">
        <w:rPr>
          <w:iCs/>
        </w:rPr>
        <w:t xml:space="preserve"> </w:t>
      </w:r>
      <w:r>
        <w:rPr>
          <w:iCs/>
        </w:rPr>
        <w:t>pro</w:t>
      </w:r>
      <w:r w:rsidR="006D476A">
        <w:rPr>
          <w:iCs/>
        </w:rPr>
        <w:t xml:space="preserve">sinca 2016. izdane tvrtki Cemex </w:t>
      </w:r>
      <w:r w:rsidRPr="00904E0E">
        <w:rPr>
          <w:iCs/>
        </w:rPr>
        <w:t>Hrvatska d.d., F. Tuđmana 45, Kaštel Sućurac ne obuhvaćaju otpad ključnog broja 19 12 10 gorivi otpad (gorivo dobiveno iz otpada).</w:t>
      </w:r>
    </w:p>
    <w:p w14:paraId="60531563" w14:textId="77777777" w:rsidR="00BF7034" w:rsidRDefault="00BF7034" w:rsidP="00BF7034">
      <w:pPr>
        <w:ind w:firstLine="708"/>
        <w:jc w:val="both"/>
        <w:rPr>
          <w:iCs/>
        </w:rPr>
      </w:pPr>
    </w:p>
    <w:p w14:paraId="6E685F0A" w14:textId="77777777" w:rsidR="00BF7034" w:rsidRDefault="00BF7034" w:rsidP="007D7625">
      <w:pPr>
        <w:ind w:firstLine="1416"/>
        <w:jc w:val="both"/>
      </w:pPr>
      <w:r>
        <w:t xml:space="preserve">3. Djelatnost oporabe uključuje postupke oporabe (R) </w:t>
      </w:r>
      <w:r w:rsidRPr="00971B49">
        <w:t>propisane Dodatkom II. Zakona</w:t>
      </w:r>
      <w:r>
        <w:t xml:space="preserve"> o održivom gospodarenju otpadom (Narodne novine, br.</w:t>
      </w:r>
      <w:r w:rsidRPr="00C653EA">
        <w:t xml:space="preserve"> </w:t>
      </w:r>
      <w:r>
        <w:t>94/13,</w:t>
      </w:r>
      <w:r w:rsidRPr="00830E09">
        <w:t xml:space="preserve"> 73/17</w:t>
      </w:r>
      <w:r>
        <w:t xml:space="preserve"> i 14/19). Pravilnikom o katalogu otpada (</w:t>
      </w:r>
      <w:r w:rsidR="00E504F0">
        <w:t>Narodne novine, broj</w:t>
      </w:r>
      <w:r w:rsidRPr="00C653EA">
        <w:t xml:space="preserve"> </w:t>
      </w:r>
      <w:r>
        <w:t>90/15) Dodatkom I. propisan je Katalog otpada koji sadrži kategorizaciju otpada, Popis grupa i podgrupa otpada te</w:t>
      </w:r>
      <w:r w:rsidRPr="004F43F4">
        <w:t xml:space="preserve"> </w:t>
      </w:r>
      <w:r>
        <w:t>Popis otpada po ključnim bro</w:t>
      </w:r>
      <w:r w:rsidR="001A451D">
        <w:t>jevima, sve dostupno putem poveznice</w:t>
      </w:r>
      <w:r>
        <w:t>:</w:t>
      </w:r>
    </w:p>
    <w:p w14:paraId="3512E7F0" w14:textId="77777777" w:rsidR="007A3FA7" w:rsidRDefault="00F2247A" w:rsidP="007D7625">
      <w:pPr>
        <w:ind w:firstLine="1416"/>
        <w:jc w:val="both"/>
      </w:pPr>
      <w:hyperlink r:id="rId15" w:history="1">
        <w:r w:rsidR="007A3FA7" w:rsidRPr="007A3FA7">
          <w:rPr>
            <w:rStyle w:val="Hyperlink"/>
          </w:rPr>
          <w:t>https://mzoe.gov.hr/o-ministarstvu-1065/djelokrug-4925/otpad/propisi-i-medjunarodni-ugovori-1281/1281</w:t>
        </w:r>
      </w:hyperlink>
      <w:r w:rsidR="00832A03">
        <w:rPr>
          <w:rStyle w:val="Hyperlink"/>
        </w:rPr>
        <w:t>.</w:t>
      </w:r>
    </w:p>
    <w:p w14:paraId="3158ABD8" w14:textId="77777777" w:rsidR="007A3FA7" w:rsidRDefault="007A3FA7" w:rsidP="007D7625">
      <w:pPr>
        <w:ind w:firstLine="1416"/>
        <w:jc w:val="both"/>
      </w:pPr>
    </w:p>
    <w:p w14:paraId="31C54626" w14:textId="77777777" w:rsidR="00BF7034" w:rsidRPr="00971B49" w:rsidRDefault="00E504F0" w:rsidP="007D7625">
      <w:pPr>
        <w:ind w:firstLine="1416"/>
        <w:jc w:val="both"/>
      </w:pPr>
      <w:r>
        <w:t>Vlada Republike Hrvatske ističe</w:t>
      </w:r>
      <w:r w:rsidR="00BF7034" w:rsidRPr="00971B49">
        <w:t xml:space="preserve"> kako</w:t>
      </w:r>
      <w:r w:rsidR="00BF7034">
        <w:t xml:space="preserve"> sva </w:t>
      </w:r>
      <w:r w:rsidR="007D7625">
        <w:t xml:space="preserve">tri spomenuta trgovačka društva </w:t>
      </w:r>
      <w:r w:rsidR="00BF7034">
        <w:t>posjeduju okolišne dozvole kojima</w:t>
      </w:r>
      <w:r w:rsidR="00BF7034" w:rsidRPr="00971B49">
        <w:t xml:space="preserve"> je obuhvaćena i djelatnost gospodarenja otpadom kao i uređaj za „kontinuirano mjerenje“ svih propisanih graničnih vrijednosti emisija u zrak kada se obavlja postupak termičke oporabe otpada </w:t>
      </w:r>
      <w:r w:rsidR="00BF7034">
        <w:t xml:space="preserve">u pećima za proizvodnju cementa, čime </w:t>
      </w:r>
      <w:r w:rsidR="00BF7034" w:rsidRPr="00971B49">
        <w:t>je spriječena svaka mogućnost nekontroliranog onečišćenja zrak</w:t>
      </w:r>
      <w:r w:rsidR="007D7625">
        <w:t>a i utjecaja na zdravlje ljudi.</w:t>
      </w:r>
    </w:p>
    <w:p w14:paraId="782100FC" w14:textId="77777777" w:rsidR="00E65CB6" w:rsidRPr="00E65CB6" w:rsidRDefault="00E65CB6" w:rsidP="00E65CB6">
      <w:pPr>
        <w:pStyle w:val="NoSpacing"/>
        <w:ind w:firstLine="1418"/>
        <w:jc w:val="both"/>
        <w:rPr>
          <w:rFonts w:ascii="Times New Roman" w:hAnsi="Times New Roman"/>
          <w:sz w:val="24"/>
          <w:szCs w:val="24"/>
        </w:rPr>
      </w:pPr>
    </w:p>
    <w:p w14:paraId="252FB3F1" w14:textId="77777777" w:rsidR="00E65CB6" w:rsidRDefault="00E65CB6" w:rsidP="00E504F0">
      <w:pPr>
        <w:pStyle w:val="NoSpacing"/>
        <w:ind w:firstLine="708"/>
        <w:jc w:val="both"/>
        <w:rPr>
          <w:spacing w:val="-3"/>
        </w:rPr>
      </w:pPr>
      <w:r w:rsidRPr="00E65CB6">
        <w:rPr>
          <w:rFonts w:ascii="Times New Roman" w:hAnsi="Times New Roman"/>
          <w:bCs/>
          <w:sz w:val="24"/>
          <w:szCs w:val="24"/>
        </w:rPr>
        <w:lastRenderedPageBreak/>
        <w:t xml:space="preserve">   </w:t>
      </w:r>
      <w:r w:rsidRPr="00E65CB6">
        <w:rPr>
          <w:spacing w:val="-3"/>
          <w:sz w:val="24"/>
          <w:szCs w:val="24"/>
        </w:rPr>
        <w:tab/>
      </w:r>
      <w:r w:rsidRPr="00E65CB6">
        <w:rPr>
          <w:rFonts w:ascii="Times New Roman" w:hAnsi="Times New Roman"/>
          <w:color w:val="000000"/>
          <w:sz w:val="24"/>
          <w:szCs w:val="24"/>
        </w:rPr>
        <w:t xml:space="preserve">Eventualno potrebna dodatna obrazloženja u vezi s pitanjem zastupnika, dat će </w:t>
      </w:r>
      <w:r w:rsidR="00E504F0">
        <w:rPr>
          <w:rFonts w:ascii="Times New Roman" w:hAnsi="Times New Roman"/>
          <w:color w:val="000000"/>
          <w:sz w:val="24"/>
          <w:szCs w:val="24"/>
        </w:rPr>
        <w:t>dr. sc. Tomislav Ćorić, ministar zaštite okoliša i energetike.</w:t>
      </w:r>
    </w:p>
    <w:p w14:paraId="3216E9B6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3410B7B2" w14:textId="77777777" w:rsidR="00E504F0" w:rsidRDefault="00E504F0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0063F392" w14:textId="77777777" w:rsidR="00E504F0" w:rsidRDefault="00E504F0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1583DB98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     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       PREDSJEDNIK</w:t>
      </w:r>
    </w:p>
    <w:p w14:paraId="7E8C087E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5D2ED3C5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687F24AD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  mr. sc. Andrej Plenković</w:t>
      </w:r>
    </w:p>
    <w:p w14:paraId="70AEE134" w14:textId="77777777" w:rsidR="00E65CB6" w:rsidRPr="00742B55" w:rsidRDefault="00E65CB6" w:rsidP="00E65CB6">
      <w:r>
        <w:t xml:space="preserve">         </w:t>
      </w:r>
    </w:p>
    <w:p w14:paraId="0002785D" w14:textId="77777777" w:rsidR="00742B55" w:rsidRPr="00742B55" w:rsidRDefault="00742B55" w:rsidP="00E65CB6"/>
    <w:sectPr w:rsidR="00742B55" w:rsidRPr="00742B55" w:rsidSect="003D56AD">
      <w:headerReference w:type="default" r:id="rId16"/>
      <w:footerReference w:type="default" r:id="rId17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76385" w14:textId="77777777" w:rsidR="00F2247A" w:rsidRDefault="00F2247A" w:rsidP="0011560A">
      <w:r>
        <w:separator/>
      </w:r>
    </w:p>
  </w:endnote>
  <w:endnote w:type="continuationSeparator" w:id="0">
    <w:p w14:paraId="43EAE459" w14:textId="77777777" w:rsidR="00F2247A" w:rsidRDefault="00F2247A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D1F5D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D8BF2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0AAC6" w14:textId="77777777" w:rsidR="00F2247A" w:rsidRDefault="00F2247A" w:rsidP="0011560A">
      <w:r>
        <w:separator/>
      </w:r>
    </w:p>
  </w:footnote>
  <w:footnote w:type="continuationSeparator" w:id="0">
    <w:p w14:paraId="3BCA3B12" w14:textId="77777777" w:rsidR="00F2247A" w:rsidRDefault="00F2247A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7A086DB7" w14:textId="06EBF8B6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5C8">
          <w:rPr>
            <w:noProof/>
          </w:rPr>
          <w:t>2</w:t>
        </w:r>
        <w:r>
          <w:fldChar w:fldCharType="end"/>
        </w:r>
      </w:p>
    </w:sdtContent>
  </w:sdt>
  <w:p w14:paraId="3065FC18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02425" w14:textId="77777777" w:rsidR="003D56AD" w:rsidRDefault="003D56AD">
    <w:pPr>
      <w:pStyle w:val="Header"/>
      <w:jc w:val="center"/>
    </w:pPr>
  </w:p>
  <w:p w14:paraId="27F75FF5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DEFC3" w14:textId="77777777" w:rsidR="003D56AD" w:rsidRDefault="003D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3101"/>
    <w:rsid w:val="00086A6C"/>
    <w:rsid w:val="000A1D60"/>
    <w:rsid w:val="000A3A3B"/>
    <w:rsid w:val="000D1A50"/>
    <w:rsid w:val="001015C6"/>
    <w:rsid w:val="00110E6C"/>
    <w:rsid w:val="0011560A"/>
    <w:rsid w:val="00121E12"/>
    <w:rsid w:val="00135F1A"/>
    <w:rsid w:val="00146B79"/>
    <w:rsid w:val="00147DE9"/>
    <w:rsid w:val="00170226"/>
    <w:rsid w:val="001741AA"/>
    <w:rsid w:val="001917B2"/>
    <w:rsid w:val="001A13E7"/>
    <w:rsid w:val="001A451D"/>
    <w:rsid w:val="001B7A97"/>
    <w:rsid w:val="001E5198"/>
    <w:rsid w:val="001E7218"/>
    <w:rsid w:val="002179F8"/>
    <w:rsid w:val="00220956"/>
    <w:rsid w:val="0023763F"/>
    <w:rsid w:val="002716D1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245EC"/>
    <w:rsid w:val="00336EE7"/>
    <w:rsid w:val="0034351C"/>
    <w:rsid w:val="0036765A"/>
    <w:rsid w:val="00381F04"/>
    <w:rsid w:val="0038426B"/>
    <w:rsid w:val="003929F5"/>
    <w:rsid w:val="003A2F05"/>
    <w:rsid w:val="003C09D8"/>
    <w:rsid w:val="003D361B"/>
    <w:rsid w:val="003D47D1"/>
    <w:rsid w:val="003D56AD"/>
    <w:rsid w:val="003F5623"/>
    <w:rsid w:val="004039BD"/>
    <w:rsid w:val="00440D6D"/>
    <w:rsid w:val="00442367"/>
    <w:rsid w:val="00461188"/>
    <w:rsid w:val="00476517"/>
    <w:rsid w:val="004A776B"/>
    <w:rsid w:val="004C1375"/>
    <w:rsid w:val="004C5354"/>
    <w:rsid w:val="004E1300"/>
    <w:rsid w:val="004E4E34"/>
    <w:rsid w:val="00504248"/>
    <w:rsid w:val="005146D6"/>
    <w:rsid w:val="00535E09"/>
    <w:rsid w:val="005619AC"/>
    <w:rsid w:val="00562C8C"/>
    <w:rsid w:val="0056365A"/>
    <w:rsid w:val="00571F6C"/>
    <w:rsid w:val="005861F2"/>
    <w:rsid w:val="005906BB"/>
    <w:rsid w:val="005944A4"/>
    <w:rsid w:val="005C3A4C"/>
    <w:rsid w:val="005E7CAB"/>
    <w:rsid w:val="005F4727"/>
    <w:rsid w:val="0060230F"/>
    <w:rsid w:val="00633454"/>
    <w:rsid w:val="00652604"/>
    <w:rsid w:val="0066110E"/>
    <w:rsid w:val="00675B44"/>
    <w:rsid w:val="0068013E"/>
    <w:rsid w:val="0068772B"/>
    <w:rsid w:val="00693A4D"/>
    <w:rsid w:val="00694D87"/>
    <w:rsid w:val="006B7800"/>
    <w:rsid w:val="006B79DE"/>
    <w:rsid w:val="006C0CC3"/>
    <w:rsid w:val="006D476A"/>
    <w:rsid w:val="006E14A9"/>
    <w:rsid w:val="006E611E"/>
    <w:rsid w:val="007010C7"/>
    <w:rsid w:val="00726165"/>
    <w:rsid w:val="00731AC4"/>
    <w:rsid w:val="00742B55"/>
    <w:rsid w:val="007638D8"/>
    <w:rsid w:val="00777202"/>
    <w:rsid w:val="00777CAA"/>
    <w:rsid w:val="0078648A"/>
    <w:rsid w:val="007A1768"/>
    <w:rsid w:val="007A1881"/>
    <w:rsid w:val="007A3FA7"/>
    <w:rsid w:val="007B023D"/>
    <w:rsid w:val="007D7625"/>
    <w:rsid w:val="007E3965"/>
    <w:rsid w:val="00806587"/>
    <w:rsid w:val="008137B5"/>
    <w:rsid w:val="00832A03"/>
    <w:rsid w:val="00833808"/>
    <w:rsid w:val="008353A1"/>
    <w:rsid w:val="008365FD"/>
    <w:rsid w:val="00854C31"/>
    <w:rsid w:val="00855A1A"/>
    <w:rsid w:val="00881BBB"/>
    <w:rsid w:val="00881EB4"/>
    <w:rsid w:val="0089283D"/>
    <w:rsid w:val="008C0768"/>
    <w:rsid w:val="008C1D0A"/>
    <w:rsid w:val="008D0588"/>
    <w:rsid w:val="008D1E25"/>
    <w:rsid w:val="008F0DD4"/>
    <w:rsid w:val="0090200F"/>
    <w:rsid w:val="009047E4"/>
    <w:rsid w:val="009126B3"/>
    <w:rsid w:val="009152C4"/>
    <w:rsid w:val="00936C94"/>
    <w:rsid w:val="0095079B"/>
    <w:rsid w:val="00953BA1"/>
    <w:rsid w:val="00954D08"/>
    <w:rsid w:val="009930CA"/>
    <w:rsid w:val="009B55C8"/>
    <w:rsid w:val="009C33E1"/>
    <w:rsid w:val="009C7815"/>
    <w:rsid w:val="009F4DE3"/>
    <w:rsid w:val="00A15F08"/>
    <w:rsid w:val="00A175E9"/>
    <w:rsid w:val="00A21819"/>
    <w:rsid w:val="00A31687"/>
    <w:rsid w:val="00A45CF4"/>
    <w:rsid w:val="00A52A71"/>
    <w:rsid w:val="00A573DC"/>
    <w:rsid w:val="00A607CD"/>
    <w:rsid w:val="00A6339A"/>
    <w:rsid w:val="00A725A4"/>
    <w:rsid w:val="00A83290"/>
    <w:rsid w:val="00AA0D82"/>
    <w:rsid w:val="00AD2F06"/>
    <w:rsid w:val="00AD4D7C"/>
    <w:rsid w:val="00AE59DF"/>
    <w:rsid w:val="00B42E00"/>
    <w:rsid w:val="00B462AB"/>
    <w:rsid w:val="00B57187"/>
    <w:rsid w:val="00B706F8"/>
    <w:rsid w:val="00B908C2"/>
    <w:rsid w:val="00BA28CD"/>
    <w:rsid w:val="00BA72BF"/>
    <w:rsid w:val="00BD52AB"/>
    <w:rsid w:val="00BF7034"/>
    <w:rsid w:val="00C337A4"/>
    <w:rsid w:val="00C44327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8016C"/>
    <w:rsid w:val="00D92A3D"/>
    <w:rsid w:val="00DB0A6B"/>
    <w:rsid w:val="00DB28EB"/>
    <w:rsid w:val="00DB6366"/>
    <w:rsid w:val="00E055FE"/>
    <w:rsid w:val="00E25569"/>
    <w:rsid w:val="00E504F0"/>
    <w:rsid w:val="00E601A2"/>
    <w:rsid w:val="00E65CB6"/>
    <w:rsid w:val="00E76C7B"/>
    <w:rsid w:val="00E77198"/>
    <w:rsid w:val="00E83E23"/>
    <w:rsid w:val="00EA3AD1"/>
    <w:rsid w:val="00EB1248"/>
    <w:rsid w:val="00EC08EF"/>
    <w:rsid w:val="00ED236E"/>
    <w:rsid w:val="00EE03CA"/>
    <w:rsid w:val="00EE7199"/>
    <w:rsid w:val="00F10BF4"/>
    <w:rsid w:val="00F1434D"/>
    <w:rsid w:val="00F2247A"/>
    <w:rsid w:val="00F3220D"/>
    <w:rsid w:val="00F534AF"/>
    <w:rsid w:val="00F60433"/>
    <w:rsid w:val="00F764AD"/>
    <w:rsid w:val="00F95A2D"/>
    <w:rsid w:val="00F978E2"/>
    <w:rsid w:val="00F97BA9"/>
    <w:rsid w:val="00FA4E25"/>
    <w:rsid w:val="00FB3E03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A3DFF1"/>
  <w15:docId w15:val="{FE573DBC-5906-4F56-8D28-F058CF58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paragraph" w:styleId="ListParagraph">
    <w:name w:val="List Paragraph"/>
    <w:basedOn w:val="Normal"/>
    <w:uiPriority w:val="34"/>
    <w:qFormat/>
    <w:rsid w:val="00BF7034"/>
    <w:pPr>
      <w:ind w:left="720"/>
      <w:contextualSpacing/>
    </w:pPr>
  </w:style>
  <w:style w:type="character" w:styleId="Hyperlink">
    <w:name w:val="Hyperlink"/>
    <w:basedOn w:val="DefaultParagraphFont"/>
    <w:rsid w:val="00BF70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1E51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hyperlink" Target="https://mzoe.gov.hr/o-ministarstvu-1065/djelokrug-4925/otpad/propisi-i-medjunarodni-ugovori-1281/1281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C6028-8827-4AFA-ADFA-9F6F087A47A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8DFA626-83D3-4D5B-B6E1-B591441201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4289E4-53DE-45A9-9639-EA7F715732C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FA19787-0701-405C-B76B-413391FF5B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63EA980-7340-49EE-9761-2600E9591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479</Words>
  <Characters>2734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2019-01-21T11:06:00Z</cp:lastPrinted>
  <dcterms:created xsi:type="dcterms:W3CDTF">2019-04-30T15:33:00Z</dcterms:created>
  <dcterms:modified xsi:type="dcterms:W3CDTF">2019-04-30T15:33:00Z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