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4DF3" w14:textId="77777777" w:rsidR="002E70F7" w:rsidRPr="005F0938" w:rsidRDefault="002E70F7" w:rsidP="005F0938">
      <w:pPr>
        <w:spacing w:after="0" w:line="240" w:lineRule="auto"/>
        <w:jc w:val="center"/>
        <w:rPr>
          <w:rFonts w:ascii="Times New Roman" w:hAnsi="Times New Roman" w:cs="Times New Roman"/>
          <w:sz w:val="24"/>
          <w:szCs w:val="24"/>
        </w:rPr>
      </w:pPr>
      <w:bookmarkStart w:id="0" w:name="_GoBack"/>
      <w:bookmarkEnd w:id="0"/>
      <w:r w:rsidRPr="005F0938">
        <w:rPr>
          <w:rFonts w:ascii="Times New Roman" w:hAnsi="Times New Roman" w:cs="Times New Roman"/>
          <w:noProof/>
          <w:sz w:val="24"/>
          <w:szCs w:val="24"/>
          <w:lang w:eastAsia="hr-HR"/>
        </w:rPr>
        <w:drawing>
          <wp:inline distT="0" distB="0" distL="0" distR="0" wp14:anchorId="30224E5D" wp14:editId="30224E5E">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F0938">
        <w:rPr>
          <w:rFonts w:ascii="Times New Roman" w:hAnsi="Times New Roman" w:cs="Times New Roman"/>
          <w:sz w:val="24"/>
          <w:szCs w:val="24"/>
        </w:rPr>
        <w:fldChar w:fldCharType="begin"/>
      </w:r>
      <w:r w:rsidRPr="005F0938">
        <w:rPr>
          <w:rFonts w:ascii="Times New Roman" w:hAnsi="Times New Roman" w:cs="Times New Roman"/>
          <w:sz w:val="24"/>
          <w:szCs w:val="24"/>
        </w:rPr>
        <w:instrText xml:space="preserve"> INCLUDEPICTURE "http://www.inet.hr/~box/images/grb-rh.gif" \* MERGEFORMATINET </w:instrText>
      </w:r>
      <w:r w:rsidRPr="005F0938">
        <w:rPr>
          <w:rFonts w:ascii="Times New Roman" w:hAnsi="Times New Roman" w:cs="Times New Roman"/>
          <w:sz w:val="24"/>
          <w:szCs w:val="24"/>
        </w:rPr>
        <w:fldChar w:fldCharType="end"/>
      </w:r>
    </w:p>
    <w:p w14:paraId="30224DF4" w14:textId="77777777" w:rsidR="002E70F7" w:rsidRPr="005F0938" w:rsidRDefault="002E70F7" w:rsidP="005F0938">
      <w:pPr>
        <w:spacing w:after="0" w:line="240" w:lineRule="auto"/>
        <w:jc w:val="center"/>
        <w:rPr>
          <w:rFonts w:ascii="Times New Roman" w:hAnsi="Times New Roman" w:cs="Times New Roman"/>
          <w:sz w:val="24"/>
          <w:szCs w:val="24"/>
        </w:rPr>
      </w:pPr>
      <w:r w:rsidRPr="005F0938">
        <w:rPr>
          <w:rFonts w:ascii="Times New Roman" w:hAnsi="Times New Roman" w:cs="Times New Roman"/>
          <w:sz w:val="24"/>
          <w:szCs w:val="24"/>
        </w:rPr>
        <w:t>VLADA REPUBLIKE HRVATSKE</w:t>
      </w:r>
    </w:p>
    <w:p w14:paraId="30224DF5" w14:textId="77777777" w:rsidR="005F0938" w:rsidRDefault="005F0938" w:rsidP="005F0938">
      <w:pPr>
        <w:spacing w:after="0" w:line="240" w:lineRule="auto"/>
        <w:jc w:val="right"/>
        <w:rPr>
          <w:rFonts w:ascii="Times New Roman" w:hAnsi="Times New Roman" w:cs="Times New Roman"/>
          <w:sz w:val="24"/>
          <w:szCs w:val="24"/>
        </w:rPr>
      </w:pPr>
    </w:p>
    <w:p w14:paraId="30224DF6" w14:textId="77777777" w:rsidR="005F0938" w:rsidRDefault="005F0938" w:rsidP="005F0938">
      <w:pPr>
        <w:spacing w:after="0" w:line="240" w:lineRule="auto"/>
        <w:jc w:val="right"/>
        <w:rPr>
          <w:rFonts w:ascii="Times New Roman" w:hAnsi="Times New Roman" w:cs="Times New Roman"/>
          <w:sz w:val="24"/>
          <w:szCs w:val="24"/>
        </w:rPr>
      </w:pPr>
    </w:p>
    <w:p w14:paraId="30224DF7" w14:textId="77777777" w:rsidR="005F0938" w:rsidRDefault="005F0938" w:rsidP="005F0938">
      <w:pPr>
        <w:spacing w:after="0" w:line="240" w:lineRule="auto"/>
        <w:jc w:val="right"/>
        <w:rPr>
          <w:rFonts w:ascii="Times New Roman" w:hAnsi="Times New Roman" w:cs="Times New Roman"/>
          <w:sz w:val="24"/>
          <w:szCs w:val="24"/>
        </w:rPr>
      </w:pPr>
    </w:p>
    <w:p w14:paraId="30224DF8" w14:textId="77777777" w:rsidR="005F0938" w:rsidRDefault="005F0938" w:rsidP="005F0938">
      <w:pPr>
        <w:spacing w:after="0" w:line="240" w:lineRule="auto"/>
        <w:jc w:val="right"/>
        <w:rPr>
          <w:rFonts w:ascii="Times New Roman" w:hAnsi="Times New Roman" w:cs="Times New Roman"/>
          <w:sz w:val="24"/>
          <w:szCs w:val="24"/>
        </w:rPr>
      </w:pPr>
    </w:p>
    <w:p w14:paraId="30224DF9" w14:textId="77777777" w:rsidR="005F0938" w:rsidRDefault="005F0938" w:rsidP="005F0938">
      <w:pPr>
        <w:spacing w:after="0" w:line="240" w:lineRule="auto"/>
        <w:jc w:val="right"/>
        <w:rPr>
          <w:rFonts w:ascii="Times New Roman" w:hAnsi="Times New Roman" w:cs="Times New Roman"/>
          <w:sz w:val="24"/>
          <w:szCs w:val="24"/>
        </w:rPr>
      </w:pPr>
    </w:p>
    <w:p w14:paraId="30224DFA" w14:textId="77777777" w:rsidR="005F0938" w:rsidRDefault="005F0938" w:rsidP="005F0938">
      <w:pPr>
        <w:spacing w:after="0" w:line="240" w:lineRule="auto"/>
        <w:jc w:val="right"/>
        <w:rPr>
          <w:rFonts w:ascii="Times New Roman" w:hAnsi="Times New Roman" w:cs="Times New Roman"/>
          <w:sz w:val="24"/>
          <w:szCs w:val="24"/>
        </w:rPr>
      </w:pPr>
    </w:p>
    <w:p w14:paraId="30224DFB" w14:textId="03D08350" w:rsidR="002E70F7" w:rsidRDefault="002E70F7" w:rsidP="005F0938">
      <w:pPr>
        <w:spacing w:after="0" w:line="240" w:lineRule="auto"/>
        <w:jc w:val="right"/>
        <w:rPr>
          <w:rFonts w:ascii="Times New Roman" w:hAnsi="Times New Roman" w:cs="Times New Roman"/>
          <w:sz w:val="24"/>
          <w:szCs w:val="24"/>
        </w:rPr>
      </w:pPr>
      <w:r w:rsidRPr="005F0938">
        <w:rPr>
          <w:rFonts w:ascii="Times New Roman" w:hAnsi="Times New Roman" w:cs="Times New Roman"/>
          <w:sz w:val="24"/>
          <w:szCs w:val="24"/>
        </w:rPr>
        <w:t xml:space="preserve">Zagreb, </w:t>
      </w:r>
      <w:r w:rsidR="00ED1811">
        <w:rPr>
          <w:rFonts w:ascii="Times New Roman" w:hAnsi="Times New Roman" w:cs="Times New Roman"/>
          <w:sz w:val="24"/>
          <w:szCs w:val="24"/>
        </w:rPr>
        <w:t>10</w:t>
      </w:r>
      <w:r w:rsidRPr="005F0938">
        <w:rPr>
          <w:rFonts w:ascii="Times New Roman" w:hAnsi="Times New Roman" w:cs="Times New Roman"/>
          <w:sz w:val="24"/>
          <w:szCs w:val="24"/>
        </w:rPr>
        <w:t xml:space="preserve">. </w:t>
      </w:r>
      <w:r w:rsidR="00B37579" w:rsidRPr="005F0938">
        <w:rPr>
          <w:rFonts w:ascii="Times New Roman" w:hAnsi="Times New Roman" w:cs="Times New Roman"/>
          <w:sz w:val="24"/>
          <w:szCs w:val="24"/>
        </w:rPr>
        <w:t>svibnja</w:t>
      </w:r>
      <w:r w:rsidRPr="005F0938">
        <w:rPr>
          <w:rFonts w:ascii="Times New Roman" w:hAnsi="Times New Roman" w:cs="Times New Roman"/>
          <w:sz w:val="24"/>
          <w:szCs w:val="24"/>
        </w:rPr>
        <w:t xml:space="preserve"> 2019.</w:t>
      </w:r>
    </w:p>
    <w:p w14:paraId="30224DFC" w14:textId="77777777" w:rsidR="005F0938" w:rsidRDefault="005F0938" w:rsidP="005F0938">
      <w:pPr>
        <w:spacing w:after="0" w:line="240" w:lineRule="auto"/>
        <w:jc w:val="right"/>
        <w:rPr>
          <w:rFonts w:ascii="Times New Roman" w:hAnsi="Times New Roman" w:cs="Times New Roman"/>
          <w:sz w:val="24"/>
          <w:szCs w:val="24"/>
        </w:rPr>
      </w:pPr>
    </w:p>
    <w:p w14:paraId="30224DFD" w14:textId="77777777" w:rsidR="005F0938" w:rsidRDefault="005F0938" w:rsidP="005F0938">
      <w:pPr>
        <w:spacing w:after="0" w:line="240" w:lineRule="auto"/>
        <w:jc w:val="right"/>
        <w:rPr>
          <w:rFonts w:ascii="Times New Roman" w:hAnsi="Times New Roman" w:cs="Times New Roman"/>
          <w:sz w:val="24"/>
          <w:szCs w:val="24"/>
        </w:rPr>
      </w:pPr>
    </w:p>
    <w:p w14:paraId="30224DFE" w14:textId="77777777" w:rsidR="005F0938" w:rsidRDefault="005F0938" w:rsidP="005F0938">
      <w:pPr>
        <w:spacing w:after="0" w:line="240" w:lineRule="auto"/>
        <w:jc w:val="right"/>
        <w:rPr>
          <w:rFonts w:ascii="Times New Roman" w:hAnsi="Times New Roman" w:cs="Times New Roman"/>
          <w:sz w:val="24"/>
          <w:szCs w:val="24"/>
        </w:rPr>
      </w:pPr>
    </w:p>
    <w:p w14:paraId="30224DFF" w14:textId="77777777" w:rsidR="005F0938" w:rsidRDefault="005F0938" w:rsidP="005F0938">
      <w:pPr>
        <w:spacing w:after="0" w:line="240" w:lineRule="auto"/>
        <w:jc w:val="right"/>
        <w:rPr>
          <w:rFonts w:ascii="Times New Roman" w:hAnsi="Times New Roman" w:cs="Times New Roman"/>
          <w:sz w:val="24"/>
          <w:szCs w:val="24"/>
        </w:rPr>
      </w:pPr>
    </w:p>
    <w:p w14:paraId="30224E00" w14:textId="77777777" w:rsidR="005F0938" w:rsidRDefault="005F0938" w:rsidP="005F0938">
      <w:pPr>
        <w:spacing w:after="0" w:line="240" w:lineRule="auto"/>
        <w:jc w:val="right"/>
        <w:rPr>
          <w:rFonts w:ascii="Times New Roman" w:hAnsi="Times New Roman" w:cs="Times New Roman"/>
          <w:sz w:val="24"/>
          <w:szCs w:val="24"/>
        </w:rPr>
      </w:pPr>
    </w:p>
    <w:p w14:paraId="30224E01" w14:textId="77777777" w:rsidR="008F2AA5" w:rsidRDefault="008F2AA5" w:rsidP="005F0938">
      <w:pPr>
        <w:spacing w:after="0" w:line="240" w:lineRule="auto"/>
        <w:jc w:val="right"/>
        <w:rPr>
          <w:rFonts w:ascii="Times New Roman" w:hAnsi="Times New Roman" w:cs="Times New Roman"/>
          <w:sz w:val="24"/>
          <w:szCs w:val="24"/>
        </w:rPr>
      </w:pPr>
    </w:p>
    <w:p w14:paraId="30224E02" w14:textId="77777777" w:rsidR="005F0938" w:rsidRPr="005F0938" w:rsidRDefault="005F0938" w:rsidP="005F0938">
      <w:pPr>
        <w:spacing w:after="0" w:line="240" w:lineRule="auto"/>
        <w:jc w:val="right"/>
        <w:rPr>
          <w:rFonts w:ascii="Times New Roman" w:hAnsi="Times New Roman" w:cs="Times New Roman"/>
          <w:sz w:val="24"/>
          <w:szCs w:val="24"/>
        </w:rPr>
      </w:pPr>
    </w:p>
    <w:p w14:paraId="30224E03" w14:textId="77777777" w:rsidR="002E70F7" w:rsidRPr="005F0938" w:rsidRDefault="002E70F7" w:rsidP="005F0938">
      <w:pPr>
        <w:spacing w:after="0" w:line="240" w:lineRule="auto"/>
        <w:rPr>
          <w:rFonts w:ascii="Times New Roman" w:hAnsi="Times New Roman" w:cs="Times New Roman"/>
          <w:sz w:val="24"/>
          <w:szCs w:val="24"/>
        </w:rPr>
        <w:sectPr w:rsidR="002E70F7" w:rsidRPr="005F0938" w:rsidSect="00464EF2">
          <w:headerReference w:type="default" r:id="rId13"/>
          <w:pgSz w:w="11906" w:h="16838"/>
          <w:pgMar w:top="993" w:right="1417" w:bottom="1417" w:left="1417" w:header="709" w:footer="658" w:gutter="0"/>
          <w:cols w:space="708"/>
          <w:titlePg/>
          <w:docGrid w:linePitch="360"/>
        </w:sectPr>
      </w:pPr>
      <w:r w:rsidRPr="005F0938">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2E70F7" w:rsidRPr="005F0938" w14:paraId="30224E06" w14:textId="77777777" w:rsidTr="00022BDB">
        <w:tc>
          <w:tcPr>
            <w:tcW w:w="1951" w:type="dxa"/>
            <w:shd w:val="clear" w:color="auto" w:fill="auto"/>
          </w:tcPr>
          <w:p w14:paraId="30224E04" w14:textId="77777777" w:rsidR="002E70F7" w:rsidRPr="005F0938" w:rsidRDefault="002E70F7" w:rsidP="005F0938">
            <w:pPr>
              <w:spacing w:after="0" w:line="240" w:lineRule="auto"/>
              <w:rPr>
                <w:rFonts w:ascii="Times New Roman" w:hAnsi="Times New Roman" w:cs="Times New Roman"/>
                <w:sz w:val="24"/>
                <w:szCs w:val="24"/>
              </w:rPr>
            </w:pPr>
            <w:r w:rsidRPr="005F0938">
              <w:rPr>
                <w:rFonts w:ascii="Times New Roman" w:hAnsi="Times New Roman" w:cs="Times New Roman"/>
                <w:b/>
                <w:smallCaps/>
                <w:sz w:val="24"/>
                <w:szCs w:val="24"/>
              </w:rPr>
              <w:t>Predlagatelj</w:t>
            </w:r>
            <w:r w:rsidRPr="005F0938">
              <w:rPr>
                <w:rFonts w:ascii="Times New Roman" w:hAnsi="Times New Roman" w:cs="Times New Roman"/>
                <w:b/>
                <w:sz w:val="24"/>
                <w:szCs w:val="24"/>
              </w:rPr>
              <w:t>:</w:t>
            </w:r>
          </w:p>
        </w:tc>
        <w:tc>
          <w:tcPr>
            <w:tcW w:w="7229" w:type="dxa"/>
            <w:shd w:val="clear" w:color="auto" w:fill="auto"/>
          </w:tcPr>
          <w:p w14:paraId="30224E05" w14:textId="77777777" w:rsidR="002E70F7" w:rsidRPr="005F0938" w:rsidRDefault="005F0938" w:rsidP="005F0938">
            <w:pPr>
              <w:spacing w:after="0" w:line="240" w:lineRule="auto"/>
              <w:rPr>
                <w:rFonts w:ascii="Times New Roman" w:hAnsi="Times New Roman" w:cs="Times New Roman"/>
                <w:sz w:val="24"/>
                <w:szCs w:val="24"/>
              </w:rPr>
            </w:pPr>
            <w:r>
              <w:rPr>
                <w:rFonts w:ascii="Times New Roman" w:hAnsi="Times New Roman" w:cs="Times New Roman"/>
                <w:sz w:val="24"/>
                <w:szCs w:val="24"/>
              </w:rPr>
              <w:t>Ministarstvo pravosuđa</w:t>
            </w:r>
          </w:p>
        </w:tc>
      </w:tr>
    </w:tbl>
    <w:p w14:paraId="30224E07" w14:textId="77777777" w:rsidR="002E70F7" w:rsidRPr="005F0938" w:rsidRDefault="002E70F7" w:rsidP="005F0938">
      <w:pPr>
        <w:spacing w:after="0" w:line="240" w:lineRule="auto"/>
        <w:rPr>
          <w:rFonts w:ascii="Times New Roman" w:hAnsi="Times New Roman" w:cs="Times New Roman"/>
          <w:sz w:val="24"/>
          <w:szCs w:val="24"/>
        </w:rPr>
      </w:pPr>
      <w:r w:rsidRPr="005F0938">
        <w:rPr>
          <w:rFonts w:ascii="Times New Roman" w:hAnsi="Times New Roman" w:cs="Times New Roman"/>
          <w:sz w:val="24"/>
          <w:szCs w:val="24"/>
        </w:rPr>
        <w:t>__________________________________________________________________________</w:t>
      </w:r>
    </w:p>
    <w:tbl>
      <w:tblPr>
        <w:tblW w:w="9322" w:type="dxa"/>
        <w:tblLook w:val="04A0" w:firstRow="1" w:lastRow="0" w:firstColumn="1" w:lastColumn="0" w:noHBand="0" w:noVBand="1"/>
      </w:tblPr>
      <w:tblGrid>
        <w:gridCol w:w="2093"/>
        <w:gridCol w:w="7229"/>
      </w:tblGrid>
      <w:tr w:rsidR="002E70F7" w:rsidRPr="005F0938" w14:paraId="30224E0D" w14:textId="77777777" w:rsidTr="005F0938">
        <w:tc>
          <w:tcPr>
            <w:tcW w:w="2093" w:type="dxa"/>
            <w:shd w:val="clear" w:color="auto" w:fill="auto"/>
          </w:tcPr>
          <w:p w14:paraId="30224E08" w14:textId="77777777" w:rsidR="005F0938" w:rsidRDefault="005F0938" w:rsidP="005F0938">
            <w:pPr>
              <w:spacing w:after="0" w:line="240" w:lineRule="auto"/>
              <w:jc w:val="right"/>
              <w:rPr>
                <w:rFonts w:ascii="Times New Roman" w:hAnsi="Times New Roman" w:cs="Times New Roman"/>
                <w:b/>
                <w:smallCaps/>
                <w:sz w:val="24"/>
                <w:szCs w:val="24"/>
              </w:rPr>
            </w:pPr>
          </w:p>
          <w:p w14:paraId="30224E09" w14:textId="77777777" w:rsidR="002E70F7" w:rsidRPr="005F0938" w:rsidRDefault="002E70F7" w:rsidP="005F0938">
            <w:pPr>
              <w:spacing w:after="0" w:line="240" w:lineRule="auto"/>
              <w:rPr>
                <w:rFonts w:ascii="Times New Roman" w:hAnsi="Times New Roman" w:cs="Times New Roman"/>
                <w:sz w:val="24"/>
                <w:szCs w:val="24"/>
              </w:rPr>
            </w:pPr>
            <w:r w:rsidRPr="005F0938">
              <w:rPr>
                <w:rFonts w:ascii="Times New Roman" w:hAnsi="Times New Roman" w:cs="Times New Roman"/>
                <w:b/>
                <w:smallCaps/>
                <w:sz w:val="24"/>
                <w:szCs w:val="24"/>
              </w:rPr>
              <w:t>Predmet</w:t>
            </w:r>
            <w:r w:rsidRPr="005F0938">
              <w:rPr>
                <w:rFonts w:ascii="Times New Roman" w:hAnsi="Times New Roman" w:cs="Times New Roman"/>
                <w:b/>
                <w:sz w:val="24"/>
                <w:szCs w:val="24"/>
              </w:rPr>
              <w:t>:</w:t>
            </w:r>
          </w:p>
        </w:tc>
        <w:tc>
          <w:tcPr>
            <w:tcW w:w="7229" w:type="dxa"/>
            <w:shd w:val="clear" w:color="auto" w:fill="auto"/>
          </w:tcPr>
          <w:p w14:paraId="30224E0A" w14:textId="77777777" w:rsidR="005F0938" w:rsidRDefault="005F0938" w:rsidP="005F0938">
            <w:pPr>
              <w:spacing w:after="0" w:line="240" w:lineRule="auto"/>
              <w:ind w:left="-108"/>
              <w:jc w:val="both"/>
              <w:rPr>
                <w:rFonts w:ascii="Times New Roman" w:hAnsi="Times New Roman" w:cs="Times New Roman"/>
                <w:sz w:val="24"/>
                <w:szCs w:val="24"/>
              </w:rPr>
            </w:pPr>
          </w:p>
          <w:p w14:paraId="30224E0B" w14:textId="77777777" w:rsidR="005F0938" w:rsidRDefault="002E70F7" w:rsidP="005F0938">
            <w:pPr>
              <w:spacing w:after="0" w:line="240" w:lineRule="auto"/>
              <w:ind w:left="-108"/>
              <w:jc w:val="both"/>
              <w:rPr>
                <w:rFonts w:ascii="Times New Roman" w:hAnsi="Times New Roman" w:cs="Times New Roman"/>
                <w:sz w:val="24"/>
                <w:szCs w:val="24"/>
              </w:rPr>
            </w:pPr>
            <w:r w:rsidRPr="005F0938">
              <w:rPr>
                <w:rFonts w:ascii="Times New Roman" w:hAnsi="Times New Roman" w:cs="Times New Roman"/>
                <w:sz w:val="24"/>
                <w:szCs w:val="24"/>
              </w:rPr>
              <w:t xml:space="preserve">Prijedlog </w:t>
            </w:r>
            <w:r w:rsidR="00B37579" w:rsidRPr="005F0938">
              <w:rPr>
                <w:rFonts w:ascii="Times New Roman" w:hAnsi="Times New Roman" w:cs="Times New Roman"/>
                <w:sz w:val="24"/>
                <w:szCs w:val="24"/>
              </w:rPr>
              <w:t>o</w:t>
            </w:r>
            <w:r w:rsidRPr="005F0938">
              <w:rPr>
                <w:rFonts w:ascii="Times New Roman" w:hAnsi="Times New Roman" w:cs="Times New Roman"/>
                <w:sz w:val="24"/>
                <w:szCs w:val="24"/>
              </w:rPr>
              <w:t>dluke o donošenju Akcijskog plana za 2019. i 2020. godinu</w:t>
            </w:r>
          </w:p>
          <w:p w14:paraId="30224E0C" w14:textId="77777777" w:rsidR="005F0938" w:rsidRPr="005F0938" w:rsidRDefault="002E70F7" w:rsidP="005F0938">
            <w:pPr>
              <w:spacing w:after="0" w:line="240" w:lineRule="auto"/>
              <w:ind w:left="-108"/>
              <w:jc w:val="both"/>
              <w:rPr>
                <w:rFonts w:ascii="Times New Roman" w:hAnsi="Times New Roman" w:cs="Times New Roman"/>
                <w:sz w:val="24"/>
                <w:szCs w:val="24"/>
              </w:rPr>
            </w:pPr>
            <w:r w:rsidRPr="005F0938">
              <w:rPr>
                <w:rFonts w:ascii="Times New Roman" w:hAnsi="Times New Roman" w:cs="Times New Roman"/>
                <w:sz w:val="24"/>
                <w:szCs w:val="24"/>
              </w:rPr>
              <w:t>uz Strategiju suzbijanja korupcije za ra</w:t>
            </w:r>
            <w:r w:rsidR="005F0938" w:rsidRPr="005F0938">
              <w:rPr>
                <w:rFonts w:ascii="Times New Roman" w:hAnsi="Times New Roman" w:cs="Times New Roman"/>
                <w:sz w:val="24"/>
                <w:szCs w:val="24"/>
              </w:rPr>
              <w:t>zdoblje od 2015. do 2020. godine</w:t>
            </w:r>
          </w:p>
        </w:tc>
      </w:tr>
      <w:tr w:rsidR="002E70F7" w:rsidRPr="005F0938" w14:paraId="30224E10" w14:textId="77777777" w:rsidTr="005F0938">
        <w:tc>
          <w:tcPr>
            <w:tcW w:w="2093" w:type="dxa"/>
            <w:shd w:val="clear" w:color="auto" w:fill="auto"/>
          </w:tcPr>
          <w:p w14:paraId="30224E0E" w14:textId="77777777" w:rsidR="002E70F7" w:rsidRPr="005F0938" w:rsidRDefault="002E70F7" w:rsidP="005F0938">
            <w:pPr>
              <w:spacing w:after="0" w:line="240" w:lineRule="auto"/>
              <w:jc w:val="right"/>
              <w:rPr>
                <w:rFonts w:ascii="Times New Roman" w:hAnsi="Times New Roman" w:cs="Times New Roman"/>
                <w:b/>
                <w:smallCaps/>
                <w:sz w:val="24"/>
                <w:szCs w:val="24"/>
              </w:rPr>
            </w:pPr>
          </w:p>
        </w:tc>
        <w:tc>
          <w:tcPr>
            <w:tcW w:w="7229" w:type="dxa"/>
            <w:shd w:val="clear" w:color="auto" w:fill="auto"/>
          </w:tcPr>
          <w:p w14:paraId="30224E0F" w14:textId="77777777" w:rsidR="002E70F7" w:rsidRPr="005F0938" w:rsidRDefault="002E70F7" w:rsidP="005F0938">
            <w:pPr>
              <w:spacing w:after="0" w:line="240" w:lineRule="auto"/>
              <w:jc w:val="both"/>
              <w:rPr>
                <w:rFonts w:ascii="Times New Roman" w:hAnsi="Times New Roman" w:cs="Times New Roman"/>
                <w:sz w:val="24"/>
                <w:szCs w:val="24"/>
              </w:rPr>
            </w:pPr>
          </w:p>
        </w:tc>
      </w:tr>
      <w:tr w:rsidR="005F0938" w:rsidRPr="005F0938" w14:paraId="30224E13" w14:textId="77777777" w:rsidTr="005F0938">
        <w:tc>
          <w:tcPr>
            <w:tcW w:w="2093" w:type="dxa"/>
            <w:shd w:val="clear" w:color="auto" w:fill="auto"/>
          </w:tcPr>
          <w:p w14:paraId="30224E11" w14:textId="77777777" w:rsidR="005F0938" w:rsidRPr="005F0938" w:rsidRDefault="005F0938" w:rsidP="005F0938">
            <w:pPr>
              <w:spacing w:after="0" w:line="240" w:lineRule="auto"/>
              <w:rPr>
                <w:rFonts w:ascii="Times New Roman" w:hAnsi="Times New Roman" w:cs="Times New Roman"/>
                <w:b/>
                <w:smallCaps/>
                <w:sz w:val="24"/>
                <w:szCs w:val="24"/>
              </w:rPr>
            </w:pPr>
          </w:p>
        </w:tc>
        <w:tc>
          <w:tcPr>
            <w:tcW w:w="7229" w:type="dxa"/>
            <w:shd w:val="clear" w:color="auto" w:fill="auto"/>
          </w:tcPr>
          <w:p w14:paraId="30224E12" w14:textId="77777777" w:rsidR="005F0938" w:rsidRPr="005F0938" w:rsidRDefault="005F0938" w:rsidP="005F0938">
            <w:pPr>
              <w:spacing w:after="0" w:line="240" w:lineRule="auto"/>
              <w:jc w:val="both"/>
              <w:rPr>
                <w:rFonts w:ascii="Times New Roman" w:hAnsi="Times New Roman" w:cs="Times New Roman"/>
                <w:sz w:val="24"/>
                <w:szCs w:val="24"/>
              </w:rPr>
            </w:pPr>
          </w:p>
        </w:tc>
      </w:tr>
    </w:tbl>
    <w:p w14:paraId="30224E14" w14:textId="77777777" w:rsidR="008F2AA5" w:rsidRDefault="002E70F7" w:rsidP="005F0938">
      <w:pPr>
        <w:tabs>
          <w:tab w:val="left" w:pos="1843"/>
        </w:tabs>
        <w:spacing w:after="0" w:line="240" w:lineRule="auto"/>
        <w:rPr>
          <w:rFonts w:ascii="Times New Roman" w:hAnsi="Times New Roman" w:cs="Times New Roman"/>
          <w:sz w:val="24"/>
          <w:szCs w:val="24"/>
        </w:rPr>
      </w:pPr>
      <w:r w:rsidRPr="005F0938">
        <w:rPr>
          <w:rFonts w:ascii="Times New Roman" w:hAnsi="Times New Roman" w:cs="Times New Roman"/>
          <w:sz w:val="24"/>
          <w:szCs w:val="24"/>
        </w:rPr>
        <w:t>______________________________________________________________________</w:t>
      </w:r>
      <w:r w:rsidR="005F0938" w:rsidRPr="005F0938">
        <w:rPr>
          <w:rFonts w:ascii="Times New Roman" w:hAnsi="Times New Roman" w:cs="Times New Roman"/>
          <w:sz w:val="24"/>
          <w:szCs w:val="24"/>
        </w:rPr>
        <w:t>_____</w:t>
      </w:r>
    </w:p>
    <w:p w14:paraId="30224E15" w14:textId="77777777" w:rsidR="008F2AA5" w:rsidRPr="008F2AA5" w:rsidRDefault="008F2AA5" w:rsidP="008F2AA5">
      <w:pPr>
        <w:rPr>
          <w:rFonts w:ascii="Times New Roman" w:hAnsi="Times New Roman" w:cs="Times New Roman"/>
          <w:sz w:val="24"/>
          <w:szCs w:val="24"/>
        </w:rPr>
      </w:pPr>
    </w:p>
    <w:p w14:paraId="30224E16" w14:textId="77777777" w:rsidR="008F2AA5" w:rsidRPr="008F2AA5" w:rsidRDefault="008F2AA5" w:rsidP="008F2AA5">
      <w:pPr>
        <w:rPr>
          <w:rFonts w:ascii="Times New Roman" w:hAnsi="Times New Roman" w:cs="Times New Roman"/>
          <w:sz w:val="24"/>
          <w:szCs w:val="24"/>
        </w:rPr>
      </w:pPr>
    </w:p>
    <w:p w14:paraId="30224E17" w14:textId="77777777" w:rsidR="008F2AA5" w:rsidRPr="008F2AA5" w:rsidRDefault="008F2AA5" w:rsidP="008F2AA5">
      <w:pPr>
        <w:rPr>
          <w:rFonts w:ascii="Times New Roman" w:hAnsi="Times New Roman" w:cs="Times New Roman"/>
          <w:sz w:val="24"/>
          <w:szCs w:val="24"/>
        </w:rPr>
      </w:pPr>
    </w:p>
    <w:p w14:paraId="30224E18" w14:textId="77777777" w:rsidR="008F2AA5" w:rsidRPr="008F2AA5" w:rsidRDefault="008F2AA5" w:rsidP="008F2AA5">
      <w:pPr>
        <w:rPr>
          <w:rFonts w:ascii="Times New Roman" w:hAnsi="Times New Roman" w:cs="Times New Roman"/>
          <w:sz w:val="24"/>
          <w:szCs w:val="24"/>
        </w:rPr>
      </w:pPr>
    </w:p>
    <w:p w14:paraId="30224E19" w14:textId="77777777" w:rsidR="008F2AA5" w:rsidRPr="008F2AA5" w:rsidRDefault="008F2AA5" w:rsidP="008F2AA5">
      <w:pPr>
        <w:rPr>
          <w:rFonts w:ascii="Times New Roman" w:hAnsi="Times New Roman" w:cs="Times New Roman"/>
          <w:sz w:val="24"/>
          <w:szCs w:val="24"/>
        </w:rPr>
      </w:pPr>
    </w:p>
    <w:p w14:paraId="30224E1A" w14:textId="77777777" w:rsidR="008F2AA5" w:rsidRPr="008F2AA5" w:rsidRDefault="008F2AA5" w:rsidP="008F2AA5">
      <w:pPr>
        <w:rPr>
          <w:rFonts w:ascii="Times New Roman" w:hAnsi="Times New Roman" w:cs="Times New Roman"/>
          <w:sz w:val="24"/>
          <w:szCs w:val="24"/>
        </w:rPr>
      </w:pPr>
    </w:p>
    <w:p w14:paraId="30224E1B" w14:textId="77777777" w:rsidR="008F2AA5" w:rsidRPr="008F2AA5" w:rsidRDefault="008F2AA5" w:rsidP="008F2AA5">
      <w:pPr>
        <w:rPr>
          <w:rFonts w:ascii="Times New Roman" w:hAnsi="Times New Roman" w:cs="Times New Roman"/>
          <w:sz w:val="24"/>
          <w:szCs w:val="24"/>
        </w:rPr>
      </w:pPr>
    </w:p>
    <w:p w14:paraId="30224E1C" w14:textId="77777777" w:rsidR="008F2AA5" w:rsidRPr="008F2AA5" w:rsidRDefault="008F2AA5" w:rsidP="008F2AA5">
      <w:pPr>
        <w:rPr>
          <w:rFonts w:ascii="Times New Roman" w:hAnsi="Times New Roman" w:cs="Times New Roman"/>
          <w:sz w:val="24"/>
          <w:szCs w:val="24"/>
        </w:rPr>
      </w:pPr>
    </w:p>
    <w:p w14:paraId="30224E1D" w14:textId="77777777" w:rsidR="008F2AA5" w:rsidRPr="008F2AA5" w:rsidRDefault="008F2AA5" w:rsidP="008F2AA5">
      <w:pPr>
        <w:rPr>
          <w:rFonts w:ascii="Times New Roman" w:hAnsi="Times New Roman" w:cs="Times New Roman"/>
          <w:sz w:val="24"/>
          <w:szCs w:val="24"/>
        </w:rPr>
      </w:pPr>
    </w:p>
    <w:p w14:paraId="30224E1E" w14:textId="77777777" w:rsidR="008F2AA5" w:rsidRPr="008F2AA5" w:rsidRDefault="008F2AA5" w:rsidP="008F2AA5">
      <w:pPr>
        <w:rPr>
          <w:rFonts w:ascii="Times New Roman" w:hAnsi="Times New Roman" w:cs="Times New Roman"/>
          <w:sz w:val="24"/>
          <w:szCs w:val="24"/>
        </w:rPr>
      </w:pPr>
    </w:p>
    <w:p w14:paraId="30224E1F" w14:textId="77777777" w:rsidR="008F2AA5" w:rsidRDefault="008F2AA5" w:rsidP="008F2AA5">
      <w:pPr>
        <w:rPr>
          <w:rFonts w:ascii="Times New Roman" w:hAnsi="Times New Roman" w:cs="Times New Roman"/>
          <w:sz w:val="24"/>
          <w:szCs w:val="24"/>
        </w:rPr>
      </w:pPr>
    </w:p>
    <w:p w14:paraId="30224E20" w14:textId="77777777" w:rsidR="008F2AA5" w:rsidRPr="008F2AA5" w:rsidRDefault="008F2AA5" w:rsidP="008F2AA5">
      <w:pPr>
        <w:rPr>
          <w:rFonts w:ascii="Times New Roman" w:hAnsi="Times New Roman" w:cs="Times New Roman"/>
        </w:rPr>
      </w:pPr>
    </w:p>
    <w:p w14:paraId="30224E21" w14:textId="77777777" w:rsidR="008F2AA5" w:rsidRPr="008F2AA5" w:rsidRDefault="008F2AA5" w:rsidP="008F2AA5">
      <w:pPr>
        <w:pStyle w:val="Footer"/>
        <w:rPr>
          <w:rFonts w:ascii="Times New Roman" w:hAnsi="Times New Roman" w:cs="Times New Roman"/>
        </w:rPr>
      </w:pPr>
      <w:r w:rsidRPr="008F2AA5">
        <w:rPr>
          <w:rFonts w:ascii="Times New Roman" w:hAnsi="Times New Roman" w:cs="Times New Roman"/>
        </w:rPr>
        <w:tab/>
      </w:r>
    </w:p>
    <w:p w14:paraId="30224E22" w14:textId="77777777" w:rsidR="002E70F7" w:rsidRPr="008F2AA5" w:rsidRDefault="008F2AA5" w:rsidP="008F2AA5">
      <w:pPr>
        <w:pStyle w:val="Footer"/>
        <w:pBdr>
          <w:top w:val="single" w:sz="4" w:space="1" w:color="404040"/>
        </w:pBdr>
        <w:jc w:val="center"/>
        <w:rPr>
          <w:rFonts w:ascii="Times New Roman" w:hAnsi="Times New Roman" w:cs="Times New Roman"/>
          <w:color w:val="404040"/>
          <w:spacing w:val="20"/>
        </w:rPr>
        <w:sectPr w:rsidR="002E70F7" w:rsidRPr="008F2AA5" w:rsidSect="003F21E9">
          <w:type w:val="continuous"/>
          <w:pgSz w:w="11906" w:h="16838"/>
          <w:pgMar w:top="993" w:right="1417" w:bottom="1417" w:left="1417" w:header="709" w:footer="658" w:gutter="0"/>
          <w:cols w:space="708"/>
          <w:docGrid w:linePitch="360"/>
        </w:sectPr>
      </w:pPr>
      <w:r w:rsidRPr="008F2AA5">
        <w:rPr>
          <w:rFonts w:ascii="Times New Roman" w:hAnsi="Times New Roman" w:cs="Times New Roman"/>
          <w:color w:val="404040"/>
          <w:spacing w:val="20"/>
        </w:rPr>
        <w:t>Banski dvori | Trg Sv. Marka 2  | 10000 Zagreb | tel. 01 456</w:t>
      </w:r>
      <w:r>
        <w:rPr>
          <w:rFonts w:ascii="Times New Roman" w:hAnsi="Times New Roman" w:cs="Times New Roman"/>
          <w:color w:val="404040"/>
          <w:spacing w:val="20"/>
        </w:rPr>
        <w:t>9 222 | vlada.gov.hr</w:t>
      </w:r>
    </w:p>
    <w:p w14:paraId="30224E23" w14:textId="77777777" w:rsidR="00053DA1" w:rsidRDefault="008F2AA5" w:rsidP="008F2AA5">
      <w:pPr>
        <w:spacing w:after="0" w:line="240" w:lineRule="auto"/>
        <w:ind w:left="7080"/>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PRIJ</w:t>
      </w:r>
      <w:r w:rsidR="00053DA1" w:rsidRPr="005F0938">
        <w:rPr>
          <w:rFonts w:ascii="Times New Roman" w:eastAsia="Times New Roman" w:hAnsi="Times New Roman" w:cs="Times New Roman"/>
          <w:b/>
          <w:color w:val="000000"/>
          <w:sz w:val="24"/>
          <w:szCs w:val="24"/>
          <w:lang w:eastAsia="hr-HR"/>
        </w:rPr>
        <w:t>EDLOG</w:t>
      </w:r>
    </w:p>
    <w:p w14:paraId="30224E24" w14:textId="77777777" w:rsidR="005F0938" w:rsidRPr="005F0938" w:rsidRDefault="005F0938" w:rsidP="005F0938">
      <w:pPr>
        <w:spacing w:after="0" w:line="240" w:lineRule="auto"/>
        <w:jc w:val="both"/>
        <w:rPr>
          <w:rFonts w:ascii="Times New Roman" w:eastAsia="Times New Roman" w:hAnsi="Times New Roman" w:cs="Times New Roman"/>
          <w:b/>
          <w:color w:val="000000"/>
          <w:sz w:val="24"/>
          <w:szCs w:val="24"/>
          <w:lang w:eastAsia="hr-HR"/>
        </w:rPr>
      </w:pPr>
    </w:p>
    <w:p w14:paraId="30224E25" w14:textId="77777777" w:rsidR="00053DA1" w:rsidRPr="005F0938" w:rsidRDefault="00053DA1" w:rsidP="005F0938">
      <w:pPr>
        <w:spacing w:after="0" w:line="240" w:lineRule="auto"/>
        <w:jc w:val="both"/>
        <w:rPr>
          <w:rFonts w:ascii="Times New Roman" w:eastAsia="Times New Roman" w:hAnsi="Times New Roman" w:cs="Times New Roman"/>
          <w:color w:val="000000"/>
          <w:sz w:val="24"/>
          <w:szCs w:val="24"/>
          <w:lang w:eastAsia="hr-HR"/>
        </w:rPr>
      </w:pPr>
    </w:p>
    <w:p w14:paraId="30224E26" w14:textId="77777777" w:rsidR="00302733" w:rsidRDefault="00302733" w:rsidP="005F0938">
      <w:pPr>
        <w:spacing w:after="0" w:line="240" w:lineRule="auto"/>
        <w:ind w:firstLine="708"/>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Na temelju članka 1. stavka 2. i članka 31. stavka 2. Zakona o Vladi Republike Hrvats</w:t>
      </w:r>
      <w:r w:rsidR="007C7E8D" w:rsidRPr="005F0938">
        <w:rPr>
          <w:rFonts w:ascii="Times New Roman" w:eastAsia="Times New Roman" w:hAnsi="Times New Roman" w:cs="Times New Roman"/>
          <w:color w:val="000000"/>
          <w:sz w:val="24"/>
          <w:szCs w:val="24"/>
          <w:lang w:eastAsia="hr-HR"/>
        </w:rPr>
        <w:t>ke (Narodne novine</w:t>
      </w:r>
      <w:r w:rsidR="003706D1" w:rsidRPr="005F0938">
        <w:rPr>
          <w:rFonts w:ascii="Times New Roman" w:eastAsia="Times New Roman" w:hAnsi="Times New Roman" w:cs="Times New Roman"/>
          <w:color w:val="000000"/>
          <w:sz w:val="24"/>
          <w:szCs w:val="24"/>
          <w:lang w:eastAsia="hr-HR"/>
        </w:rPr>
        <w:t>, br. 150/</w:t>
      </w:r>
      <w:r w:rsidRPr="005F0938">
        <w:rPr>
          <w:rFonts w:ascii="Times New Roman" w:eastAsia="Times New Roman" w:hAnsi="Times New Roman" w:cs="Times New Roman"/>
          <w:color w:val="000000"/>
          <w:sz w:val="24"/>
          <w:szCs w:val="24"/>
          <w:lang w:eastAsia="hr-HR"/>
        </w:rPr>
        <w:t>11</w:t>
      </w:r>
      <w:r w:rsidR="0083700E" w:rsidRPr="005F0938">
        <w:rPr>
          <w:rFonts w:ascii="Times New Roman" w:eastAsia="Times New Roman" w:hAnsi="Times New Roman" w:cs="Times New Roman"/>
          <w:color w:val="000000"/>
          <w:sz w:val="24"/>
          <w:szCs w:val="24"/>
          <w:lang w:eastAsia="hr-HR"/>
        </w:rPr>
        <w:t xml:space="preserve">, </w:t>
      </w:r>
      <w:r w:rsidR="003706D1" w:rsidRPr="005F0938">
        <w:rPr>
          <w:rFonts w:ascii="Times New Roman" w:eastAsia="Times New Roman" w:hAnsi="Times New Roman" w:cs="Times New Roman"/>
          <w:color w:val="000000"/>
          <w:sz w:val="24"/>
          <w:szCs w:val="24"/>
          <w:lang w:eastAsia="hr-HR"/>
        </w:rPr>
        <w:t>119/</w:t>
      </w:r>
      <w:r w:rsidRPr="005F0938">
        <w:rPr>
          <w:rFonts w:ascii="Times New Roman" w:eastAsia="Times New Roman" w:hAnsi="Times New Roman" w:cs="Times New Roman"/>
          <w:color w:val="000000"/>
          <w:sz w:val="24"/>
          <w:szCs w:val="24"/>
          <w:lang w:eastAsia="hr-HR"/>
        </w:rPr>
        <w:t>14</w:t>
      </w:r>
      <w:r w:rsidR="003706D1" w:rsidRPr="005F0938">
        <w:rPr>
          <w:rFonts w:ascii="Times New Roman" w:eastAsia="Times New Roman" w:hAnsi="Times New Roman" w:cs="Times New Roman"/>
          <w:color w:val="000000"/>
          <w:sz w:val="24"/>
          <w:szCs w:val="24"/>
          <w:lang w:eastAsia="hr-HR"/>
        </w:rPr>
        <w:t>, 93/</w:t>
      </w:r>
      <w:r w:rsidR="0083700E" w:rsidRPr="005F0938">
        <w:rPr>
          <w:rFonts w:ascii="Times New Roman" w:eastAsia="Times New Roman" w:hAnsi="Times New Roman" w:cs="Times New Roman"/>
          <w:color w:val="000000"/>
          <w:sz w:val="24"/>
          <w:szCs w:val="24"/>
          <w:lang w:eastAsia="hr-HR"/>
        </w:rPr>
        <w:t>16</w:t>
      </w:r>
      <w:r w:rsidR="003706D1" w:rsidRPr="005F0938">
        <w:rPr>
          <w:rFonts w:ascii="Times New Roman" w:eastAsia="Times New Roman" w:hAnsi="Times New Roman" w:cs="Times New Roman"/>
          <w:color w:val="000000"/>
          <w:sz w:val="24"/>
          <w:szCs w:val="24"/>
          <w:lang w:eastAsia="hr-HR"/>
        </w:rPr>
        <w:t xml:space="preserve"> i 116/</w:t>
      </w:r>
      <w:r w:rsidR="00A11AA5" w:rsidRPr="005F0938">
        <w:rPr>
          <w:rFonts w:ascii="Times New Roman" w:eastAsia="Times New Roman" w:hAnsi="Times New Roman" w:cs="Times New Roman"/>
          <w:color w:val="000000"/>
          <w:sz w:val="24"/>
          <w:szCs w:val="24"/>
          <w:lang w:eastAsia="hr-HR"/>
        </w:rPr>
        <w:t>18</w:t>
      </w:r>
      <w:r w:rsidRPr="005F0938">
        <w:rPr>
          <w:rFonts w:ascii="Times New Roman" w:eastAsia="Times New Roman" w:hAnsi="Times New Roman" w:cs="Times New Roman"/>
          <w:color w:val="000000"/>
          <w:sz w:val="24"/>
          <w:szCs w:val="24"/>
          <w:lang w:eastAsia="hr-HR"/>
        </w:rPr>
        <w:t xml:space="preserve">), Vlada Republike Hrvatske </w:t>
      </w:r>
      <w:r w:rsidR="00360FCA" w:rsidRPr="005F0938">
        <w:rPr>
          <w:rFonts w:ascii="Times New Roman" w:eastAsia="Times New Roman" w:hAnsi="Times New Roman" w:cs="Times New Roman"/>
          <w:color w:val="000000"/>
          <w:sz w:val="24"/>
          <w:szCs w:val="24"/>
          <w:lang w:eastAsia="hr-HR"/>
        </w:rPr>
        <w:t>je</w:t>
      </w:r>
      <w:r w:rsidR="003706D1" w:rsidRPr="005F0938">
        <w:rPr>
          <w:rFonts w:ascii="Times New Roman" w:eastAsia="Times New Roman" w:hAnsi="Times New Roman" w:cs="Times New Roman"/>
          <w:color w:val="000000"/>
          <w:sz w:val="24"/>
          <w:szCs w:val="24"/>
          <w:lang w:eastAsia="hr-HR"/>
        </w:rPr>
        <w:t xml:space="preserve"> na sjednici održanoj </w:t>
      </w:r>
      <w:r w:rsidR="00360FCA" w:rsidRPr="005F0938">
        <w:rPr>
          <w:rFonts w:ascii="Times New Roman" w:eastAsia="Times New Roman" w:hAnsi="Times New Roman" w:cs="Times New Roman"/>
          <w:color w:val="000000"/>
          <w:sz w:val="24"/>
          <w:szCs w:val="24"/>
          <w:lang w:eastAsia="hr-HR"/>
        </w:rPr>
        <w:t xml:space="preserve"> _____________ 2019</w:t>
      </w:r>
      <w:r w:rsidR="00053DA1" w:rsidRPr="005F0938">
        <w:rPr>
          <w:rFonts w:ascii="Times New Roman" w:eastAsia="Times New Roman" w:hAnsi="Times New Roman" w:cs="Times New Roman"/>
          <w:color w:val="000000"/>
          <w:sz w:val="24"/>
          <w:szCs w:val="24"/>
          <w:lang w:eastAsia="hr-HR"/>
        </w:rPr>
        <w:t>. godine</w:t>
      </w:r>
      <w:r w:rsidR="003706D1" w:rsidRPr="005F0938">
        <w:rPr>
          <w:rFonts w:ascii="Times New Roman" w:eastAsia="Times New Roman" w:hAnsi="Times New Roman" w:cs="Times New Roman"/>
          <w:color w:val="000000"/>
          <w:sz w:val="24"/>
          <w:szCs w:val="24"/>
          <w:lang w:eastAsia="hr-HR"/>
        </w:rPr>
        <w:t xml:space="preserve"> donijela</w:t>
      </w:r>
    </w:p>
    <w:p w14:paraId="30224E27" w14:textId="77777777" w:rsidR="005F0938" w:rsidRPr="005F0938" w:rsidRDefault="005F0938" w:rsidP="005F0938">
      <w:pPr>
        <w:spacing w:after="0" w:line="240" w:lineRule="auto"/>
        <w:jc w:val="both"/>
        <w:rPr>
          <w:rFonts w:ascii="Times New Roman" w:eastAsia="Times New Roman" w:hAnsi="Times New Roman" w:cs="Times New Roman"/>
          <w:color w:val="000000"/>
          <w:sz w:val="24"/>
          <w:szCs w:val="24"/>
          <w:lang w:eastAsia="hr-HR"/>
        </w:rPr>
      </w:pPr>
    </w:p>
    <w:p w14:paraId="30224E28" w14:textId="77777777" w:rsidR="003706D1" w:rsidRPr="005F0938" w:rsidRDefault="003706D1" w:rsidP="005F0938">
      <w:pPr>
        <w:spacing w:after="0" w:line="240" w:lineRule="auto"/>
        <w:jc w:val="both"/>
        <w:rPr>
          <w:rFonts w:ascii="Times New Roman" w:eastAsia="Times New Roman" w:hAnsi="Times New Roman" w:cs="Times New Roman"/>
          <w:color w:val="000000"/>
          <w:sz w:val="24"/>
          <w:szCs w:val="24"/>
          <w:lang w:eastAsia="hr-HR"/>
        </w:rPr>
      </w:pPr>
    </w:p>
    <w:p w14:paraId="30224E29" w14:textId="77777777" w:rsidR="00302733" w:rsidRDefault="00302733" w:rsidP="005F0938">
      <w:pPr>
        <w:spacing w:after="0" w:line="240" w:lineRule="auto"/>
        <w:jc w:val="center"/>
        <w:rPr>
          <w:rFonts w:ascii="Times New Roman" w:eastAsia="Times New Roman" w:hAnsi="Times New Roman" w:cs="Times New Roman"/>
          <w:b/>
          <w:bCs/>
          <w:color w:val="000000"/>
          <w:sz w:val="24"/>
          <w:szCs w:val="24"/>
          <w:lang w:eastAsia="hr-HR"/>
        </w:rPr>
      </w:pPr>
      <w:r w:rsidRPr="005F0938">
        <w:rPr>
          <w:rFonts w:ascii="Times New Roman" w:eastAsia="Times New Roman" w:hAnsi="Times New Roman" w:cs="Times New Roman"/>
          <w:b/>
          <w:bCs/>
          <w:color w:val="000000"/>
          <w:sz w:val="24"/>
          <w:szCs w:val="24"/>
          <w:lang w:eastAsia="hr-HR"/>
        </w:rPr>
        <w:t>O</w:t>
      </w:r>
      <w:r w:rsidR="005F0938">
        <w:rPr>
          <w:rFonts w:ascii="Times New Roman" w:eastAsia="Times New Roman" w:hAnsi="Times New Roman" w:cs="Times New Roman"/>
          <w:b/>
          <w:bCs/>
          <w:color w:val="000000"/>
          <w:sz w:val="24"/>
          <w:szCs w:val="24"/>
          <w:lang w:eastAsia="hr-HR"/>
        </w:rPr>
        <w:t xml:space="preserve"> </w:t>
      </w:r>
      <w:r w:rsidRPr="005F0938">
        <w:rPr>
          <w:rFonts w:ascii="Times New Roman" w:eastAsia="Times New Roman" w:hAnsi="Times New Roman" w:cs="Times New Roman"/>
          <w:b/>
          <w:bCs/>
          <w:color w:val="000000"/>
          <w:sz w:val="24"/>
          <w:szCs w:val="24"/>
          <w:lang w:eastAsia="hr-HR"/>
        </w:rPr>
        <w:t>D</w:t>
      </w:r>
      <w:r w:rsidR="005F0938">
        <w:rPr>
          <w:rFonts w:ascii="Times New Roman" w:eastAsia="Times New Roman" w:hAnsi="Times New Roman" w:cs="Times New Roman"/>
          <w:b/>
          <w:bCs/>
          <w:color w:val="000000"/>
          <w:sz w:val="24"/>
          <w:szCs w:val="24"/>
          <w:lang w:eastAsia="hr-HR"/>
        </w:rPr>
        <w:t xml:space="preserve"> </w:t>
      </w:r>
      <w:r w:rsidRPr="005F0938">
        <w:rPr>
          <w:rFonts w:ascii="Times New Roman" w:eastAsia="Times New Roman" w:hAnsi="Times New Roman" w:cs="Times New Roman"/>
          <w:b/>
          <w:bCs/>
          <w:color w:val="000000"/>
          <w:sz w:val="24"/>
          <w:szCs w:val="24"/>
          <w:lang w:eastAsia="hr-HR"/>
        </w:rPr>
        <w:t>L</w:t>
      </w:r>
      <w:r w:rsidR="005F0938">
        <w:rPr>
          <w:rFonts w:ascii="Times New Roman" w:eastAsia="Times New Roman" w:hAnsi="Times New Roman" w:cs="Times New Roman"/>
          <w:b/>
          <w:bCs/>
          <w:color w:val="000000"/>
          <w:sz w:val="24"/>
          <w:szCs w:val="24"/>
          <w:lang w:eastAsia="hr-HR"/>
        </w:rPr>
        <w:t xml:space="preserve"> </w:t>
      </w:r>
      <w:r w:rsidRPr="005F0938">
        <w:rPr>
          <w:rFonts w:ascii="Times New Roman" w:eastAsia="Times New Roman" w:hAnsi="Times New Roman" w:cs="Times New Roman"/>
          <w:b/>
          <w:bCs/>
          <w:color w:val="000000"/>
          <w:sz w:val="24"/>
          <w:szCs w:val="24"/>
          <w:lang w:eastAsia="hr-HR"/>
        </w:rPr>
        <w:t>U</w:t>
      </w:r>
      <w:r w:rsidR="005F0938">
        <w:rPr>
          <w:rFonts w:ascii="Times New Roman" w:eastAsia="Times New Roman" w:hAnsi="Times New Roman" w:cs="Times New Roman"/>
          <w:b/>
          <w:bCs/>
          <w:color w:val="000000"/>
          <w:sz w:val="24"/>
          <w:szCs w:val="24"/>
          <w:lang w:eastAsia="hr-HR"/>
        </w:rPr>
        <w:t xml:space="preserve"> </w:t>
      </w:r>
      <w:r w:rsidRPr="005F0938">
        <w:rPr>
          <w:rFonts w:ascii="Times New Roman" w:eastAsia="Times New Roman" w:hAnsi="Times New Roman" w:cs="Times New Roman"/>
          <w:b/>
          <w:bCs/>
          <w:color w:val="000000"/>
          <w:sz w:val="24"/>
          <w:szCs w:val="24"/>
          <w:lang w:eastAsia="hr-HR"/>
        </w:rPr>
        <w:t>K</w:t>
      </w:r>
      <w:r w:rsidR="005F0938">
        <w:rPr>
          <w:rFonts w:ascii="Times New Roman" w:eastAsia="Times New Roman" w:hAnsi="Times New Roman" w:cs="Times New Roman"/>
          <w:b/>
          <w:bCs/>
          <w:color w:val="000000"/>
          <w:sz w:val="24"/>
          <w:szCs w:val="24"/>
          <w:lang w:eastAsia="hr-HR"/>
        </w:rPr>
        <w:t xml:space="preserve"> </w:t>
      </w:r>
      <w:r w:rsidRPr="005F0938">
        <w:rPr>
          <w:rFonts w:ascii="Times New Roman" w:eastAsia="Times New Roman" w:hAnsi="Times New Roman" w:cs="Times New Roman"/>
          <w:b/>
          <w:bCs/>
          <w:color w:val="000000"/>
          <w:sz w:val="24"/>
          <w:szCs w:val="24"/>
          <w:lang w:eastAsia="hr-HR"/>
        </w:rPr>
        <w:t>U</w:t>
      </w:r>
      <w:r w:rsidR="005F0938">
        <w:rPr>
          <w:rFonts w:ascii="Times New Roman" w:eastAsia="Times New Roman" w:hAnsi="Times New Roman" w:cs="Times New Roman"/>
          <w:b/>
          <w:bCs/>
          <w:color w:val="000000"/>
          <w:sz w:val="24"/>
          <w:szCs w:val="24"/>
          <w:lang w:eastAsia="hr-HR"/>
        </w:rPr>
        <w:t xml:space="preserve"> </w:t>
      </w:r>
    </w:p>
    <w:p w14:paraId="30224E2A" w14:textId="77777777" w:rsidR="005F0938" w:rsidRPr="005F0938" w:rsidRDefault="005F0938" w:rsidP="005F0938">
      <w:pPr>
        <w:spacing w:after="0" w:line="240" w:lineRule="auto"/>
        <w:jc w:val="center"/>
        <w:rPr>
          <w:rFonts w:ascii="Times New Roman" w:eastAsia="Times New Roman" w:hAnsi="Times New Roman" w:cs="Times New Roman"/>
          <w:b/>
          <w:bCs/>
          <w:color w:val="000000"/>
          <w:sz w:val="24"/>
          <w:szCs w:val="24"/>
          <w:lang w:eastAsia="hr-HR"/>
        </w:rPr>
      </w:pPr>
    </w:p>
    <w:p w14:paraId="30224E2B" w14:textId="77777777" w:rsidR="005F0938" w:rsidRDefault="005F0938" w:rsidP="005F0938">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 donošenju A</w:t>
      </w:r>
      <w:r w:rsidRPr="005F0938">
        <w:rPr>
          <w:rFonts w:ascii="Times New Roman" w:eastAsia="Times New Roman" w:hAnsi="Times New Roman" w:cs="Times New Roman"/>
          <w:b/>
          <w:bCs/>
          <w:color w:val="000000"/>
          <w:sz w:val="24"/>
          <w:szCs w:val="24"/>
          <w:lang w:eastAsia="hr-HR"/>
        </w:rPr>
        <w:t xml:space="preserve">kcijskog plana za 2019. i 2020. godinu </w:t>
      </w:r>
    </w:p>
    <w:p w14:paraId="30224E2C" w14:textId="77777777" w:rsidR="00302733" w:rsidRDefault="005F0938" w:rsidP="005F0938">
      <w:pPr>
        <w:spacing w:after="0" w:line="240" w:lineRule="auto"/>
        <w:jc w:val="center"/>
        <w:rPr>
          <w:rFonts w:ascii="Times New Roman" w:eastAsia="Times New Roman" w:hAnsi="Times New Roman" w:cs="Times New Roman"/>
          <w:b/>
          <w:bCs/>
          <w:color w:val="000000"/>
          <w:sz w:val="24"/>
          <w:szCs w:val="24"/>
          <w:lang w:eastAsia="hr-HR"/>
        </w:rPr>
      </w:pPr>
      <w:r w:rsidRPr="005F0938">
        <w:rPr>
          <w:rFonts w:ascii="Times New Roman" w:eastAsia="Times New Roman" w:hAnsi="Times New Roman" w:cs="Times New Roman"/>
          <w:b/>
          <w:bCs/>
          <w:color w:val="000000"/>
          <w:sz w:val="24"/>
          <w:szCs w:val="24"/>
          <w:lang w:eastAsia="hr-HR"/>
        </w:rPr>
        <w:t xml:space="preserve">uz </w:t>
      </w:r>
      <w:r>
        <w:rPr>
          <w:rFonts w:ascii="Times New Roman" w:eastAsia="Times New Roman" w:hAnsi="Times New Roman" w:cs="Times New Roman"/>
          <w:b/>
          <w:bCs/>
          <w:color w:val="000000"/>
          <w:sz w:val="24"/>
          <w:szCs w:val="24"/>
          <w:lang w:eastAsia="hr-HR"/>
        </w:rPr>
        <w:t>S</w:t>
      </w:r>
      <w:r w:rsidRPr="005F0938">
        <w:rPr>
          <w:rFonts w:ascii="Times New Roman" w:eastAsia="Times New Roman" w:hAnsi="Times New Roman" w:cs="Times New Roman"/>
          <w:b/>
          <w:bCs/>
          <w:color w:val="000000"/>
          <w:sz w:val="24"/>
          <w:szCs w:val="24"/>
          <w:lang w:eastAsia="hr-HR"/>
        </w:rPr>
        <w:t>trategiju suzbijanja korupcije za razdoblje od 2015. do 2020. godine</w:t>
      </w:r>
    </w:p>
    <w:p w14:paraId="30224E2D" w14:textId="77777777" w:rsidR="005F0938" w:rsidRDefault="005F0938" w:rsidP="005F0938">
      <w:pPr>
        <w:spacing w:after="0" w:line="240" w:lineRule="auto"/>
        <w:jc w:val="center"/>
        <w:rPr>
          <w:rFonts w:ascii="Times New Roman" w:eastAsia="Times New Roman" w:hAnsi="Times New Roman" w:cs="Times New Roman"/>
          <w:b/>
          <w:bCs/>
          <w:color w:val="000000"/>
          <w:sz w:val="24"/>
          <w:szCs w:val="24"/>
          <w:lang w:eastAsia="hr-HR"/>
        </w:rPr>
      </w:pPr>
    </w:p>
    <w:p w14:paraId="30224E2E" w14:textId="77777777" w:rsidR="005F0938" w:rsidRPr="005F0938" w:rsidRDefault="005F0938" w:rsidP="005F0938">
      <w:pPr>
        <w:spacing w:after="0" w:line="240" w:lineRule="auto"/>
        <w:jc w:val="center"/>
        <w:rPr>
          <w:rFonts w:ascii="Times New Roman" w:eastAsia="Times New Roman" w:hAnsi="Times New Roman" w:cs="Times New Roman"/>
          <w:b/>
          <w:bCs/>
          <w:color w:val="000000"/>
          <w:sz w:val="24"/>
          <w:szCs w:val="24"/>
          <w:lang w:eastAsia="hr-HR"/>
        </w:rPr>
      </w:pPr>
    </w:p>
    <w:p w14:paraId="30224E2F" w14:textId="77777777" w:rsidR="00302733" w:rsidRDefault="00302733" w:rsidP="005F0938">
      <w:pPr>
        <w:spacing w:after="0" w:line="240" w:lineRule="auto"/>
        <w:jc w:val="center"/>
        <w:rPr>
          <w:rFonts w:ascii="Times New Roman" w:eastAsia="Times New Roman" w:hAnsi="Times New Roman" w:cs="Times New Roman"/>
          <w:b/>
          <w:color w:val="000000"/>
          <w:sz w:val="24"/>
          <w:szCs w:val="24"/>
          <w:lang w:eastAsia="hr-HR"/>
        </w:rPr>
      </w:pPr>
      <w:r w:rsidRPr="005F0938">
        <w:rPr>
          <w:rFonts w:ascii="Times New Roman" w:eastAsia="Times New Roman" w:hAnsi="Times New Roman" w:cs="Times New Roman"/>
          <w:b/>
          <w:color w:val="000000"/>
          <w:sz w:val="24"/>
          <w:szCs w:val="24"/>
          <w:lang w:eastAsia="hr-HR"/>
        </w:rPr>
        <w:t>I.</w:t>
      </w:r>
    </w:p>
    <w:p w14:paraId="30224E30" w14:textId="77777777" w:rsidR="005F0938" w:rsidRPr="005F0938" w:rsidRDefault="005F0938" w:rsidP="005F0938">
      <w:pPr>
        <w:spacing w:after="0" w:line="240" w:lineRule="auto"/>
        <w:jc w:val="center"/>
        <w:rPr>
          <w:rFonts w:ascii="Times New Roman" w:eastAsia="Times New Roman" w:hAnsi="Times New Roman" w:cs="Times New Roman"/>
          <w:b/>
          <w:color w:val="000000"/>
          <w:sz w:val="24"/>
          <w:szCs w:val="24"/>
          <w:lang w:eastAsia="hr-HR"/>
        </w:rPr>
      </w:pPr>
    </w:p>
    <w:p w14:paraId="30224E31" w14:textId="77777777" w:rsidR="00302733" w:rsidRDefault="00360FCA" w:rsidP="005F0938">
      <w:pPr>
        <w:spacing w:after="0" w:line="240" w:lineRule="auto"/>
        <w:ind w:firstLine="708"/>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Donosi se Akcijski plan za 2019. i 2020</w:t>
      </w:r>
      <w:r w:rsidR="00302733" w:rsidRPr="005F0938">
        <w:rPr>
          <w:rFonts w:ascii="Times New Roman" w:eastAsia="Times New Roman" w:hAnsi="Times New Roman" w:cs="Times New Roman"/>
          <w:color w:val="000000"/>
          <w:sz w:val="24"/>
          <w:szCs w:val="24"/>
          <w:lang w:eastAsia="hr-HR"/>
        </w:rPr>
        <w:t>. godinu uz Strategiju suzbijanja korupcije za razdoblje od 2015. do 2020. godine (u daljnjem tekstu: Akcijski plan</w:t>
      </w:r>
      <w:r w:rsidR="00390F45" w:rsidRPr="005F0938">
        <w:rPr>
          <w:rFonts w:ascii="Times New Roman" w:eastAsia="Times New Roman" w:hAnsi="Times New Roman" w:cs="Times New Roman"/>
          <w:color w:val="000000"/>
          <w:sz w:val="24"/>
          <w:szCs w:val="24"/>
          <w:lang w:eastAsia="hr-HR"/>
        </w:rPr>
        <w:t>)</w:t>
      </w:r>
      <w:r w:rsidR="00BC715E" w:rsidRPr="005F0938">
        <w:rPr>
          <w:rFonts w:ascii="Times New Roman" w:eastAsia="Times New Roman" w:hAnsi="Times New Roman" w:cs="Times New Roman"/>
          <w:color w:val="000000"/>
          <w:sz w:val="24"/>
          <w:szCs w:val="24"/>
          <w:lang w:eastAsia="hr-HR"/>
        </w:rPr>
        <w:t xml:space="preserve">, u tekstu </w:t>
      </w:r>
      <w:r w:rsidR="005F0938">
        <w:rPr>
          <w:rFonts w:ascii="Times New Roman" w:eastAsia="Times New Roman" w:hAnsi="Times New Roman" w:cs="Times New Roman"/>
          <w:color w:val="000000"/>
          <w:sz w:val="24"/>
          <w:szCs w:val="24"/>
          <w:lang w:eastAsia="hr-HR"/>
        </w:rPr>
        <w:t>koji</w:t>
      </w:r>
      <w:r w:rsidR="00BC715E" w:rsidRPr="005F0938">
        <w:rPr>
          <w:rFonts w:ascii="Times New Roman" w:eastAsia="Times New Roman" w:hAnsi="Times New Roman" w:cs="Times New Roman"/>
          <w:color w:val="000000"/>
          <w:sz w:val="24"/>
          <w:szCs w:val="24"/>
          <w:lang w:eastAsia="hr-HR"/>
        </w:rPr>
        <w:t xml:space="preserve"> je Vladi Republike Hrvatske dostavilo Ministarstvo pravosuđa aktom, </w:t>
      </w:r>
      <w:r w:rsidR="005F0938">
        <w:rPr>
          <w:rFonts w:ascii="Times New Roman" w:eastAsia="Times New Roman" w:hAnsi="Times New Roman" w:cs="Times New Roman"/>
          <w:color w:val="000000"/>
          <w:sz w:val="24"/>
          <w:szCs w:val="24"/>
          <w:lang w:eastAsia="hr-HR"/>
        </w:rPr>
        <w:t>klase</w:t>
      </w:r>
      <w:r w:rsidR="005F0938" w:rsidRPr="005F0938">
        <w:rPr>
          <w:rFonts w:ascii="Times New Roman" w:eastAsia="Times New Roman" w:hAnsi="Times New Roman" w:cs="Times New Roman"/>
          <w:color w:val="000000"/>
          <w:sz w:val="24"/>
          <w:szCs w:val="24"/>
          <w:lang w:eastAsia="hr-HR"/>
        </w:rPr>
        <w:t>:</w:t>
      </w:r>
      <w:r w:rsidR="005F0938">
        <w:rPr>
          <w:rFonts w:ascii="Times New Roman" w:hAnsi="Times New Roman" w:cs="Times New Roman"/>
          <w:sz w:val="24"/>
          <w:szCs w:val="24"/>
        </w:rPr>
        <w:t xml:space="preserve"> </w:t>
      </w:r>
      <w:r w:rsidR="00BC715E" w:rsidRPr="005F0938">
        <w:rPr>
          <w:rFonts w:ascii="Times New Roman" w:eastAsia="Times New Roman" w:hAnsi="Times New Roman" w:cs="Times New Roman"/>
          <w:color w:val="000000"/>
          <w:sz w:val="24"/>
          <w:szCs w:val="24"/>
          <w:lang w:eastAsia="hr-HR"/>
        </w:rPr>
        <w:t xml:space="preserve">740-02/18-01/6, </w:t>
      </w:r>
      <w:r w:rsidR="005F0938" w:rsidRPr="005F0938">
        <w:rPr>
          <w:rFonts w:ascii="Times New Roman" w:eastAsia="Times New Roman" w:hAnsi="Times New Roman" w:cs="Times New Roman"/>
          <w:color w:val="000000"/>
          <w:sz w:val="24"/>
          <w:szCs w:val="24"/>
          <w:lang w:eastAsia="hr-HR"/>
        </w:rPr>
        <w:t>urbroj</w:t>
      </w:r>
      <w:r w:rsidR="005F0938">
        <w:rPr>
          <w:rFonts w:ascii="Times New Roman" w:eastAsia="Times New Roman" w:hAnsi="Times New Roman" w:cs="Times New Roman"/>
          <w:color w:val="000000"/>
          <w:sz w:val="24"/>
          <w:szCs w:val="24"/>
          <w:lang w:eastAsia="hr-HR"/>
        </w:rPr>
        <w:t>a</w:t>
      </w:r>
      <w:r w:rsidR="00BC715E" w:rsidRPr="005F0938">
        <w:rPr>
          <w:rFonts w:ascii="Times New Roman" w:eastAsia="Times New Roman" w:hAnsi="Times New Roman" w:cs="Times New Roman"/>
          <w:color w:val="000000"/>
          <w:sz w:val="24"/>
          <w:szCs w:val="24"/>
          <w:lang w:eastAsia="hr-HR"/>
        </w:rPr>
        <w:t>: 514-07-03-19-74</w:t>
      </w:r>
      <w:r w:rsidR="005F0938">
        <w:rPr>
          <w:rFonts w:ascii="Times New Roman" w:eastAsia="Times New Roman" w:hAnsi="Times New Roman" w:cs="Times New Roman"/>
          <w:color w:val="000000"/>
          <w:sz w:val="24"/>
          <w:szCs w:val="24"/>
          <w:lang w:eastAsia="hr-HR"/>
        </w:rPr>
        <w:t xml:space="preserve">, </w:t>
      </w:r>
      <w:r w:rsidR="00BC715E" w:rsidRPr="005F0938">
        <w:rPr>
          <w:rFonts w:ascii="Times New Roman" w:eastAsia="Times New Roman" w:hAnsi="Times New Roman" w:cs="Times New Roman"/>
          <w:color w:val="000000"/>
          <w:sz w:val="24"/>
          <w:szCs w:val="24"/>
          <w:lang w:eastAsia="hr-HR"/>
        </w:rPr>
        <w:t>od 16. travnja 2019.</w:t>
      </w:r>
      <w:r w:rsidR="00390F45" w:rsidRPr="005F0938">
        <w:rPr>
          <w:rFonts w:ascii="Times New Roman" w:eastAsia="Times New Roman" w:hAnsi="Times New Roman" w:cs="Times New Roman"/>
          <w:color w:val="000000"/>
          <w:sz w:val="24"/>
          <w:szCs w:val="24"/>
          <w:lang w:eastAsia="hr-HR"/>
        </w:rPr>
        <w:t xml:space="preserve"> </w:t>
      </w:r>
      <w:r w:rsidR="005F0938">
        <w:rPr>
          <w:rFonts w:ascii="Times New Roman" w:eastAsia="Times New Roman" w:hAnsi="Times New Roman" w:cs="Times New Roman"/>
          <w:color w:val="000000"/>
          <w:sz w:val="24"/>
          <w:szCs w:val="24"/>
          <w:lang w:eastAsia="hr-HR"/>
        </w:rPr>
        <w:t>godine.</w:t>
      </w:r>
    </w:p>
    <w:p w14:paraId="30224E32" w14:textId="77777777" w:rsidR="005F0938" w:rsidRPr="005F0938" w:rsidRDefault="005F0938" w:rsidP="005F0938">
      <w:pPr>
        <w:spacing w:after="0" w:line="240" w:lineRule="auto"/>
        <w:jc w:val="both"/>
        <w:rPr>
          <w:rFonts w:ascii="Times New Roman" w:eastAsia="Times New Roman" w:hAnsi="Times New Roman" w:cs="Times New Roman"/>
          <w:color w:val="000000"/>
          <w:sz w:val="24"/>
          <w:szCs w:val="24"/>
          <w:lang w:eastAsia="hr-HR"/>
        </w:rPr>
      </w:pPr>
    </w:p>
    <w:p w14:paraId="30224E33" w14:textId="77777777" w:rsidR="00302733" w:rsidRDefault="00302733" w:rsidP="005F0938">
      <w:pPr>
        <w:spacing w:after="0" w:line="240" w:lineRule="auto"/>
        <w:jc w:val="center"/>
        <w:rPr>
          <w:rFonts w:ascii="Times New Roman" w:eastAsia="Times New Roman" w:hAnsi="Times New Roman" w:cs="Times New Roman"/>
          <w:b/>
          <w:color w:val="000000"/>
          <w:sz w:val="24"/>
          <w:szCs w:val="24"/>
          <w:lang w:eastAsia="hr-HR"/>
        </w:rPr>
      </w:pPr>
      <w:r w:rsidRPr="005F0938">
        <w:rPr>
          <w:rFonts w:ascii="Times New Roman" w:eastAsia="Times New Roman" w:hAnsi="Times New Roman" w:cs="Times New Roman"/>
          <w:b/>
          <w:color w:val="000000"/>
          <w:sz w:val="24"/>
          <w:szCs w:val="24"/>
          <w:lang w:eastAsia="hr-HR"/>
        </w:rPr>
        <w:t>II.</w:t>
      </w:r>
    </w:p>
    <w:p w14:paraId="30224E34" w14:textId="77777777" w:rsidR="005F0938" w:rsidRPr="005F0938" w:rsidRDefault="005F0938" w:rsidP="005F0938">
      <w:pPr>
        <w:spacing w:after="0" w:line="240" w:lineRule="auto"/>
        <w:jc w:val="center"/>
        <w:rPr>
          <w:rFonts w:ascii="Times New Roman" w:eastAsia="Times New Roman" w:hAnsi="Times New Roman" w:cs="Times New Roman"/>
          <w:b/>
          <w:color w:val="000000"/>
          <w:sz w:val="24"/>
          <w:szCs w:val="24"/>
          <w:lang w:eastAsia="hr-HR"/>
        </w:rPr>
      </w:pPr>
    </w:p>
    <w:p w14:paraId="30224E35" w14:textId="77777777" w:rsidR="00302733" w:rsidRDefault="00302733" w:rsidP="005F0938">
      <w:pPr>
        <w:spacing w:after="0" w:line="240" w:lineRule="auto"/>
        <w:ind w:firstLine="708"/>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 xml:space="preserve">Zadužuje se Savjet za </w:t>
      </w:r>
      <w:r w:rsidR="00053DA1" w:rsidRPr="005F0938">
        <w:rPr>
          <w:rFonts w:ascii="Times New Roman" w:eastAsia="Times New Roman" w:hAnsi="Times New Roman" w:cs="Times New Roman"/>
          <w:color w:val="000000"/>
          <w:sz w:val="24"/>
          <w:szCs w:val="24"/>
          <w:lang w:eastAsia="hr-HR"/>
        </w:rPr>
        <w:t>sprječavanje</w:t>
      </w:r>
      <w:r w:rsidRPr="005F0938">
        <w:rPr>
          <w:rFonts w:ascii="Times New Roman" w:eastAsia="Times New Roman" w:hAnsi="Times New Roman" w:cs="Times New Roman"/>
          <w:color w:val="000000"/>
          <w:sz w:val="24"/>
          <w:szCs w:val="24"/>
          <w:lang w:eastAsia="hr-HR"/>
        </w:rPr>
        <w:t xml:space="preserve"> korupcije da redovito prati provedbu Akcijskog plana te da Vladi Republike Hrvatske jednom godišnje, a po potrebi i češće, putem Ministarstva pravosuđa, podnosi izvješće o provedbi, uz prijedlog eventualnih izmjena i dopuna Akcijskog plana.</w:t>
      </w:r>
    </w:p>
    <w:p w14:paraId="30224E36" w14:textId="77777777" w:rsidR="005F0938" w:rsidRPr="005F0938" w:rsidRDefault="005F0938" w:rsidP="005F0938">
      <w:pPr>
        <w:spacing w:after="0" w:line="240" w:lineRule="auto"/>
        <w:jc w:val="both"/>
        <w:rPr>
          <w:rFonts w:ascii="Times New Roman" w:eastAsia="Times New Roman" w:hAnsi="Times New Roman" w:cs="Times New Roman"/>
          <w:color w:val="000000"/>
          <w:sz w:val="24"/>
          <w:szCs w:val="24"/>
          <w:lang w:eastAsia="hr-HR"/>
        </w:rPr>
      </w:pPr>
    </w:p>
    <w:p w14:paraId="30224E37" w14:textId="77777777" w:rsidR="00302733" w:rsidRDefault="00302733" w:rsidP="005F0938">
      <w:pPr>
        <w:spacing w:after="0" w:line="240" w:lineRule="auto"/>
        <w:jc w:val="center"/>
        <w:rPr>
          <w:rFonts w:ascii="Times New Roman" w:eastAsia="Times New Roman" w:hAnsi="Times New Roman" w:cs="Times New Roman"/>
          <w:b/>
          <w:color w:val="000000"/>
          <w:sz w:val="24"/>
          <w:szCs w:val="24"/>
          <w:lang w:eastAsia="hr-HR"/>
        </w:rPr>
      </w:pPr>
      <w:r w:rsidRPr="005F0938">
        <w:rPr>
          <w:rFonts w:ascii="Times New Roman" w:eastAsia="Times New Roman" w:hAnsi="Times New Roman" w:cs="Times New Roman"/>
          <w:b/>
          <w:color w:val="000000"/>
          <w:sz w:val="24"/>
          <w:szCs w:val="24"/>
          <w:lang w:eastAsia="hr-HR"/>
        </w:rPr>
        <w:t>III.</w:t>
      </w:r>
    </w:p>
    <w:p w14:paraId="30224E38" w14:textId="77777777" w:rsidR="005F0938" w:rsidRPr="005F0938" w:rsidRDefault="005F0938" w:rsidP="005F0938">
      <w:pPr>
        <w:spacing w:after="0" w:line="240" w:lineRule="auto"/>
        <w:jc w:val="center"/>
        <w:rPr>
          <w:rFonts w:ascii="Times New Roman" w:eastAsia="Times New Roman" w:hAnsi="Times New Roman" w:cs="Times New Roman"/>
          <w:b/>
          <w:color w:val="000000"/>
          <w:sz w:val="24"/>
          <w:szCs w:val="24"/>
          <w:lang w:eastAsia="hr-HR"/>
        </w:rPr>
      </w:pPr>
    </w:p>
    <w:p w14:paraId="30224E39" w14:textId="77777777" w:rsidR="00302733" w:rsidRDefault="00302733" w:rsidP="005F0938">
      <w:pPr>
        <w:spacing w:after="0" w:line="240" w:lineRule="auto"/>
        <w:ind w:firstLine="708"/>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Zadužuje se Ministarstvo pravosuđa da o ovoj Odluci izvijesti sva tijela uključena u provedbu Akcijskog plana</w:t>
      </w:r>
      <w:r w:rsidR="00390F45" w:rsidRPr="005F0938">
        <w:rPr>
          <w:rFonts w:ascii="Times New Roman" w:eastAsia="Times New Roman" w:hAnsi="Times New Roman" w:cs="Times New Roman"/>
          <w:color w:val="000000"/>
          <w:sz w:val="24"/>
          <w:szCs w:val="24"/>
          <w:lang w:eastAsia="hr-HR"/>
        </w:rPr>
        <w:t xml:space="preserve"> te da objavi Akcijski plan iz točke I. ove Odluke na svojoj mrežnoj stranici</w:t>
      </w:r>
      <w:r w:rsidRPr="005F0938">
        <w:rPr>
          <w:rFonts w:ascii="Times New Roman" w:eastAsia="Times New Roman" w:hAnsi="Times New Roman" w:cs="Times New Roman"/>
          <w:color w:val="000000"/>
          <w:sz w:val="24"/>
          <w:szCs w:val="24"/>
          <w:lang w:eastAsia="hr-HR"/>
        </w:rPr>
        <w:t>.</w:t>
      </w:r>
    </w:p>
    <w:p w14:paraId="30224E3A" w14:textId="77777777" w:rsidR="005F0938" w:rsidRPr="005F0938" w:rsidRDefault="005F0938" w:rsidP="005F0938">
      <w:pPr>
        <w:spacing w:after="0" w:line="240" w:lineRule="auto"/>
        <w:jc w:val="both"/>
        <w:rPr>
          <w:rFonts w:ascii="Times New Roman" w:eastAsia="Times New Roman" w:hAnsi="Times New Roman" w:cs="Times New Roman"/>
          <w:color w:val="000000"/>
          <w:sz w:val="24"/>
          <w:szCs w:val="24"/>
          <w:lang w:eastAsia="hr-HR"/>
        </w:rPr>
      </w:pPr>
    </w:p>
    <w:p w14:paraId="30224E3B" w14:textId="77777777" w:rsidR="00302733" w:rsidRDefault="00302733" w:rsidP="005F0938">
      <w:pPr>
        <w:spacing w:after="0" w:line="240" w:lineRule="auto"/>
        <w:jc w:val="center"/>
        <w:rPr>
          <w:rFonts w:ascii="Times New Roman" w:eastAsia="Times New Roman" w:hAnsi="Times New Roman" w:cs="Times New Roman"/>
          <w:b/>
          <w:color w:val="000000"/>
          <w:sz w:val="24"/>
          <w:szCs w:val="24"/>
          <w:lang w:eastAsia="hr-HR"/>
        </w:rPr>
      </w:pPr>
      <w:r w:rsidRPr="005F0938">
        <w:rPr>
          <w:rFonts w:ascii="Times New Roman" w:eastAsia="Times New Roman" w:hAnsi="Times New Roman" w:cs="Times New Roman"/>
          <w:b/>
          <w:color w:val="000000"/>
          <w:sz w:val="24"/>
          <w:szCs w:val="24"/>
          <w:lang w:eastAsia="hr-HR"/>
        </w:rPr>
        <w:t>IV.</w:t>
      </w:r>
    </w:p>
    <w:p w14:paraId="30224E3C" w14:textId="77777777" w:rsidR="005F0938" w:rsidRPr="005F0938" w:rsidRDefault="005F0938" w:rsidP="005F0938">
      <w:pPr>
        <w:spacing w:after="0" w:line="240" w:lineRule="auto"/>
        <w:jc w:val="center"/>
        <w:rPr>
          <w:rFonts w:ascii="Times New Roman" w:eastAsia="Times New Roman" w:hAnsi="Times New Roman" w:cs="Times New Roman"/>
          <w:b/>
          <w:color w:val="000000"/>
          <w:sz w:val="24"/>
          <w:szCs w:val="24"/>
          <w:lang w:eastAsia="hr-HR"/>
        </w:rPr>
      </w:pPr>
    </w:p>
    <w:p w14:paraId="30224E3D" w14:textId="77777777" w:rsidR="00302733" w:rsidRPr="005F0938" w:rsidRDefault="00302733" w:rsidP="005F0938">
      <w:pPr>
        <w:spacing w:after="0" w:line="240" w:lineRule="auto"/>
        <w:ind w:firstLine="708"/>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Ova Odluka stupa na snagu dano</w:t>
      </w:r>
      <w:r w:rsidR="005F0938">
        <w:rPr>
          <w:rFonts w:ascii="Times New Roman" w:eastAsia="Times New Roman" w:hAnsi="Times New Roman" w:cs="Times New Roman"/>
          <w:color w:val="000000"/>
          <w:sz w:val="24"/>
          <w:szCs w:val="24"/>
          <w:lang w:eastAsia="hr-HR"/>
        </w:rPr>
        <w:t xml:space="preserve">m donošenja, a objavit će se u </w:t>
      </w:r>
      <w:r w:rsidRPr="005F0938">
        <w:rPr>
          <w:rFonts w:ascii="Times New Roman" w:eastAsia="Times New Roman" w:hAnsi="Times New Roman" w:cs="Times New Roman"/>
          <w:color w:val="000000"/>
          <w:sz w:val="24"/>
          <w:szCs w:val="24"/>
          <w:lang w:eastAsia="hr-HR"/>
        </w:rPr>
        <w:t>Narodnim no</w:t>
      </w:r>
      <w:r w:rsidR="007C7E8D" w:rsidRPr="005F0938">
        <w:rPr>
          <w:rFonts w:ascii="Times New Roman" w:eastAsia="Times New Roman" w:hAnsi="Times New Roman" w:cs="Times New Roman"/>
          <w:color w:val="000000"/>
          <w:sz w:val="24"/>
          <w:szCs w:val="24"/>
          <w:lang w:eastAsia="hr-HR"/>
        </w:rPr>
        <w:t>vinama</w:t>
      </w:r>
      <w:r w:rsidRPr="005F0938">
        <w:rPr>
          <w:rFonts w:ascii="Times New Roman" w:eastAsia="Times New Roman" w:hAnsi="Times New Roman" w:cs="Times New Roman"/>
          <w:color w:val="000000"/>
          <w:sz w:val="24"/>
          <w:szCs w:val="24"/>
          <w:lang w:eastAsia="hr-HR"/>
        </w:rPr>
        <w:t>.</w:t>
      </w:r>
    </w:p>
    <w:p w14:paraId="30224E3E" w14:textId="77777777" w:rsidR="003706D1" w:rsidRPr="005F0938" w:rsidRDefault="003706D1" w:rsidP="005F0938">
      <w:pPr>
        <w:spacing w:after="0" w:line="240" w:lineRule="auto"/>
        <w:jc w:val="both"/>
        <w:rPr>
          <w:rFonts w:ascii="Times New Roman" w:eastAsia="Times New Roman" w:hAnsi="Times New Roman" w:cs="Times New Roman"/>
          <w:color w:val="000000"/>
          <w:sz w:val="24"/>
          <w:szCs w:val="24"/>
          <w:lang w:eastAsia="hr-HR"/>
        </w:rPr>
      </w:pPr>
    </w:p>
    <w:p w14:paraId="30224E3F" w14:textId="77777777" w:rsidR="005F0938" w:rsidRDefault="005F0938" w:rsidP="005F0938">
      <w:pPr>
        <w:spacing w:after="0" w:line="240" w:lineRule="auto"/>
        <w:jc w:val="both"/>
        <w:rPr>
          <w:rFonts w:ascii="Times New Roman" w:eastAsia="Times New Roman" w:hAnsi="Times New Roman" w:cs="Times New Roman"/>
          <w:color w:val="000000"/>
          <w:sz w:val="24"/>
          <w:szCs w:val="24"/>
          <w:lang w:eastAsia="hr-HR"/>
        </w:rPr>
      </w:pPr>
    </w:p>
    <w:p w14:paraId="30224E40" w14:textId="77777777" w:rsidR="00302733" w:rsidRPr="005F0938" w:rsidRDefault="00302733" w:rsidP="005F0938">
      <w:pPr>
        <w:spacing w:after="0" w:line="240" w:lineRule="auto"/>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 xml:space="preserve">Klasa: </w:t>
      </w:r>
    </w:p>
    <w:p w14:paraId="30224E41" w14:textId="77777777" w:rsidR="00302733" w:rsidRPr="005F0938" w:rsidRDefault="00302733" w:rsidP="005F0938">
      <w:pPr>
        <w:spacing w:after="0" w:line="240" w:lineRule="auto"/>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 xml:space="preserve">Urbroj: </w:t>
      </w:r>
    </w:p>
    <w:p w14:paraId="30224E42" w14:textId="77777777" w:rsidR="005F0938" w:rsidRDefault="005F0938" w:rsidP="005F0938">
      <w:pPr>
        <w:spacing w:after="0" w:line="240" w:lineRule="auto"/>
        <w:jc w:val="both"/>
        <w:rPr>
          <w:rFonts w:ascii="Times New Roman" w:eastAsia="Times New Roman" w:hAnsi="Times New Roman" w:cs="Times New Roman"/>
          <w:color w:val="000000"/>
          <w:sz w:val="24"/>
          <w:szCs w:val="24"/>
          <w:lang w:eastAsia="hr-HR"/>
        </w:rPr>
      </w:pPr>
    </w:p>
    <w:p w14:paraId="30224E43" w14:textId="77777777" w:rsidR="00302733" w:rsidRPr="005F0938" w:rsidRDefault="00302733" w:rsidP="005F0938">
      <w:pPr>
        <w:spacing w:after="0" w:line="240" w:lineRule="auto"/>
        <w:jc w:val="both"/>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color w:val="000000"/>
          <w:sz w:val="24"/>
          <w:szCs w:val="24"/>
          <w:lang w:eastAsia="hr-HR"/>
        </w:rPr>
        <w:t xml:space="preserve">Zagreb, </w:t>
      </w:r>
    </w:p>
    <w:p w14:paraId="30224E44" w14:textId="77777777" w:rsidR="003706D1" w:rsidRPr="005F0938" w:rsidRDefault="003706D1" w:rsidP="005F0938">
      <w:pPr>
        <w:spacing w:after="0" w:line="240" w:lineRule="auto"/>
        <w:jc w:val="both"/>
        <w:rPr>
          <w:rFonts w:ascii="Times New Roman" w:eastAsia="Times New Roman" w:hAnsi="Times New Roman" w:cs="Times New Roman"/>
          <w:color w:val="000000"/>
          <w:sz w:val="24"/>
          <w:szCs w:val="24"/>
          <w:lang w:eastAsia="hr-HR"/>
        </w:rPr>
      </w:pPr>
    </w:p>
    <w:p w14:paraId="30224E45" w14:textId="77777777" w:rsidR="00D37410" w:rsidRPr="005F0938" w:rsidRDefault="003706D1" w:rsidP="005F0938">
      <w:pPr>
        <w:spacing w:after="0" w:line="240" w:lineRule="auto"/>
        <w:rPr>
          <w:rFonts w:ascii="Times New Roman" w:eastAsia="Times New Roman" w:hAnsi="Times New Roman" w:cs="Times New Roman"/>
          <w:b/>
          <w:bCs/>
          <w:color w:val="000000"/>
          <w:sz w:val="24"/>
          <w:szCs w:val="24"/>
          <w:lang w:eastAsia="hr-HR"/>
        </w:rPr>
      </w:pPr>
      <w:r w:rsidRPr="005F0938">
        <w:rPr>
          <w:rFonts w:ascii="Times New Roman" w:eastAsia="Times New Roman" w:hAnsi="Times New Roman" w:cs="Times New Roman"/>
          <w:color w:val="000000"/>
          <w:sz w:val="24"/>
          <w:szCs w:val="24"/>
          <w:lang w:eastAsia="hr-HR"/>
        </w:rPr>
        <w:t xml:space="preserve">     </w:t>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r>
      <w:r w:rsidR="005F0938">
        <w:rPr>
          <w:rFonts w:ascii="Times New Roman" w:eastAsia="Times New Roman" w:hAnsi="Times New Roman" w:cs="Times New Roman"/>
          <w:color w:val="000000"/>
          <w:sz w:val="24"/>
          <w:szCs w:val="24"/>
          <w:lang w:eastAsia="hr-HR"/>
        </w:rPr>
        <w:tab/>
        <w:t xml:space="preserve">       </w:t>
      </w:r>
      <w:r w:rsidRPr="005F0938">
        <w:rPr>
          <w:rFonts w:ascii="Times New Roman" w:eastAsia="Times New Roman" w:hAnsi="Times New Roman" w:cs="Times New Roman"/>
          <w:color w:val="000000"/>
          <w:sz w:val="24"/>
          <w:szCs w:val="24"/>
          <w:lang w:eastAsia="hr-HR"/>
        </w:rPr>
        <w:t>PREDSJEDNIK</w:t>
      </w:r>
      <w:r w:rsidR="00302733" w:rsidRPr="005F0938">
        <w:rPr>
          <w:rFonts w:ascii="Times New Roman" w:eastAsia="Times New Roman" w:hAnsi="Times New Roman" w:cs="Times New Roman"/>
          <w:color w:val="000000"/>
          <w:sz w:val="24"/>
          <w:szCs w:val="24"/>
          <w:lang w:eastAsia="hr-HR"/>
        </w:rPr>
        <w:br/>
      </w:r>
    </w:p>
    <w:p w14:paraId="30224E46" w14:textId="77777777" w:rsidR="00302733" w:rsidRPr="005F0938" w:rsidRDefault="003706D1" w:rsidP="005F0938">
      <w:pPr>
        <w:spacing w:after="0" w:line="240" w:lineRule="auto"/>
        <w:ind w:left="4956" w:firstLine="708"/>
        <w:rPr>
          <w:rFonts w:ascii="Times New Roman" w:eastAsia="Times New Roman" w:hAnsi="Times New Roman" w:cs="Times New Roman"/>
          <w:color w:val="000000"/>
          <w:sz w:val="24"/>
          <w:szCs w:val="24"/>
          <w:lang w:eastAsia="hr-HR"/>
        </w:rPr>
      </w:pPr>
      <w:r w:rsidRPr="005F0938">
        <w:rPr>
          <w:rFonts w:ascii="Times New Roman" w:eastAsia="Times New Roman" w:hAnsi="Times New Roman" w:cs="Times New Roman"/>
          <w:bCs/>
          <w:color w:val="000000"/>
          <w:sz w:val="24"/>
          <w:szCs w:val="24"/>
          <w:lang w:eastAsia="hr-HR"/>
        </w:rPr>
        <w:t>mr.</w:t>
      </w:r>
      <w:r w:rsidR="00464EF2" w:rsidRPr="005F0938">
        <w:rPr>
          <w:rFonts w:ascii="Times New Roman" w:eastAsia="Times New Roman" w:hAnsi="Times New Roman" w:cs="Times New Roman"/>
          <w:bCs/>
          <w:color w:val="000000"/>
          <w:sz w:val="24"/>
          <w:szCs w:val="24"/>
          <w:lang w:eastAsia="hr-HR"/>
        </w:rPr>
        <w:t xml:space="preserve"> </w:t>
      </w:r>
      <w:r w:rsidRPr="005F0938">
        <w:rPr>
          <w:rFonts w:ascii="Times New Roman" w:eastAsia="Times New Roman" w:hAnsi="Times New Roman" w:cs="Times New Roman"/>
          <w:bCs/>
          <w:color w:val="000000"/>
          <w:sz w:val="24"/>
          <w:szCs w:val="24"/>
          <w:lang w:eastAsia="hr-HR"/>
        </w:rPr>
        <w:t xml:space="preserve">sc. </w:t>
      </w:r>
      <w:r w:rsidR="00302733" w:rsidRPr="005F0938">
        <w:rPr>
          <w:rFonts w:ascii="Times New Roman" w:eastAsia="Times New Roman" w:hAnsi="Times New Roman" w:cs="Times New Roman"/>
          <w:bCs/>
          <w:color w:val="000000"/>
          <w:sz w:val="24"/>
          <w:szCs w:val="24"/>
          <w:lang w:eastAsia="hr-HR"/>
        </w:rPr>
        <w:t>Andrej Plenković</w:t>
      </w:r>
    </w:p>
    <w:p w14:paraId="30224E47" w14:textId="77777777" w:rsidR="00464EF2" w:rsidRDefault="00464EF2" w:rsidP="005F0938">
      <w:pPr>
        <w:spacing w:after="0" w:line="240" w:lineRule="auto"/>
        <w:jc w:val="center"/>
        <w:rPr>
          <w:rFonts w:ascii="Times New Roman" w:hAnsi="Times New Roman" w:cs="Times New Roman"/>
          <w:sz w:val="24"/>
          <w:szCs w:val="24"/>
        </w:rPr>
      </w:pPr>
    </w:p>
    <w:p w14:paraId="30224E48" w14:textId="77777777" w:rsidR="005F0938" w:rsidRPr="005F0938" w:rsidRDefault="005F0938" w:rsidP="005F0938">
      <w:pPr>
        <w:spacing w:after="0" w:line="240" w:lineRule="auto"/>
        <w:jc w:val="center"/>
        <w:rPr>
          <w:rFonts w:ascii="Times New Roman" w:hAnsi="Times New Roman" w:cs="Times New Roman"/>
          <w:sz w:val="24"/>
          <w:szCs w:val="24"/>
        </w:rPr>
      </w:pPr>
    </w:p>
    <w:p w14:paraId="30224E49" w14:textId="77777777" w:rsidR="008F2AA5" w:rsidRDefault="008F2AA5" w:rsidP="005F0938">
      <w:pPr>
        <w:spacing w:after="0" w:line="240" w:lineRule="auto"/>
        <w:jc w:val="center"/>
        <w:rPr>
          <w:rFonts w:ascii="Times New Roman" w:hAnsi="Times New Roman" w:cs="Times New Roman"/>
          <w:b/>
          <w:sz w:val="24"/>
          <w:szCs w:val="24"/>
        </w:rPr>
      </w:pPr>
    </w:p>
    <w:p w14:paraId="30224E4A" w14:textId="77777777" w:rsidR="00B37579" w:rsidRPr="005F0938" w:rsidRDefault="00B37579" w:rsidP="005F0938">
      <w:pPr>
        <w:spacing w:after="0" w:line="240" w:lineRule="auto"/>
        <w:jc w:val="center"/>
        <w:rPr>
          <w:rFonts w:ascii="Times New Roman" w:hAnsi="Times New Roman" w:cs="Times New Roman"/>
          <w:b/>
          <w:sz w:val="24"/>
          <w:szCs w:val="24"/>
        </w:rPr>
      </w:pPr>
      <w:r w:rsidRPr="005F0938">
        <w:rPr>
          <w:rFonts w:ascii="Times New Roman" w:hAnsi="Times New Roman" w:cs="Times New Roman"/>
          <w:b/>
          <w:sz w:val="24"/>
          <w:szCs w:val="24"/>
        </w:rPr>
        <w:lastRenderedPageBreak/>
        <w:t>OBRAZLOŽENJE</w:t>
      </w:r>
    </w:p>
    <w:p w14:paraId="30224E4B" w14:textId="77777777" w:rsidR="00B37579" w:rsidRPr="005F0938" w:rsidRDefault="005F0938" w:rsidP="005F0938">
      <w:pPr>
        <w:tabs>
          <w:tab w:val="left" w:pos="7440"/>
        </w:tabs>
        <w:spacing w:after="0" w:line="240" w:lineRule="auto"/>
        <w:rPr>
          <w:rFonts w:ascii="Times New Roman" w:hAnsi="Times New Roman" w:cs="Times New Roman"/>
          <w:sz w:val="24"/>
          <w:szCs w:val="24"/>
        </w:rPr>
      </w:pPr>
      <w:r w:rsidRPr="005F0938">
        <w:rPr>
          <w:rFonts w:ascii="Times New Roman" w:hAnsi="Times New Roman" w:cs="Times New Roman"/>
          <w:sz w:val="24"/>
          <w:szCs w:val="24"/>
        </w:rPr>
        <w:tab/>
      </w:r>
    </w:p>
    <w:p w14:paraId="30224E4C" w14:textId="77777777" w:rsidR="00B37579" w:rsidRPr="005F0938" w:rsidRDefault="00B37579" w:rsidP="005F0938">
      <w:pPr>
        <w:spacing w:after="0" w:line="240" w:lineRule="auto"/>
        <w:jc w:val="both"/>
        <w:rPr>
          <w:rFonts w:ascii="Times New Roman" w:hAnsi="Times New Roman" w:cs="Times New Roman"/>
          <w:sz w:val="24"/>
          <w:szCs w:val="24"/>
        </w:rPr>
      </w:pPr>
      <w:r w:rsidRPr="005F0938">
        <w:rPr>
          <w:rFonts w:ascii="Times New Roman" w:hAnsi="Times New Roman" w:cs="Times New Roman"/>
          <w:sz w:val="24"/>
          <w:szCs w:val="24"/>
        </w:rPr>
        <w:t xml:space="preserve">U procesu formiranja novog strateškog okvira za suzbijanje korupcije Hrvatski sabor je 27. veljače 2015. godine usvojio Strategiju suzbijanja korupcije za razdoblje od 2015. do 2020. godine („Narodne novine“, broj 26/2015), koja općenito određuje prepoznata prioritetna područja i ciljeve ključne za daljnji razvoj i jačanje antikorupcijskog mehanizma u šestogodišnjem razdoblju. Strategija je generalno usmjerena na jačanje transparentnosti (osiguranju dostupnosti informacija), odgovornosti i integriteta dužnosnika i službenika, učinkovitosti u radu tijela javne vlasti kroz definiranja jasnih pravila ponašanja službenika i dužnosnika te uklanjanje preostalih nedostataka u organizaciji sustava i zakonodavnom okviru u prioritetnim horizontalnim i sektorskim područjima. </w:t>
      </w:r>
    </w:p>
    <w:p w14:paraId="30224E4D" w14:textId="77777777" w:rsidR="00B37579" w:rsidRPr="005F0938" w:rsidRDefault="00B37579" w:rsidP="005F0938">
      <w:pPr>
        <w:spacing w:after="0" w:line="240" w:lineRule="auto"/>
        <w:jc w:val="both"/>
        <w:rPr>
          <w:rFonts w:ascii="Times New Roman" w:hAnsi="Times New Roman" w:cs="Times New Roman"/>
          <w:sz w:val="24"/>
          <w:szCs w:val="24"/>
        </w:rPr>
      </w:pPr>
    </w:p>
    <w:p w14:paraId="30224E4E" w14:textId="77777777" w:rsidR="00B37579" w:rsidRPr="005F0938" w:rsidRDefault="00B37579" w:rsidP="005F0938">
      <w:pPr>
        <w:spacing w:after="0" w:line="240" w:lineRule="auto"/>
        <w:jc w:val="both"/>
        <w:rPr>
          <w:rFonts w:ascii="Times New Roman" w:hAnsi="Times New Roman" w:cs="Times New Roman"/>
          <w:sz w:val="24"/>
          <w:szCs w:val="24"/>
        </w:rPr>
      </w:pPr>
      <w:r w:rsidRPr="005F0938">
        <w:rPr>
          <w:rFonts w:ascii="Times New Roman" w:hAnsi="Times New Roman" w:cs="Times New Roman"/>
          <w:sz w:val="24"/>
          <w:szCs w:val="24"/>
        </w:rPr>
        <w:t>U lipnju 2015. godine Vlada RH usvojila je Akcijski plan za 2015. i 2016. godinu uz Strategiju suzbijanja korupcije za razdoblje od 2015. do 2020. godine („Narodne novine“, broj 79/15). Nastavno, u lipnju 2017. godine usvojen je sljedeći provedbeni dokument Akcijski plan za 2017. i 2018. godinu uz Strategiju suzbijanja korupcije za razdoblje od 2015. do 2020. godine („Narodne novine“, broj 60/17).</w:t>
      </w:r>
    </w:p>
    <w:p w14:paraId="30224E4F" w14:textId="77777777" w:rsidR="00B37579" w:rsidRPr="005F0938" w:rsidRDefault="00B37579" w:rsidP="005F0938">
      <w:pPr>
        <w:spacing w:after="0" w:line="240" w:lineRule="auto"/>
        <w:jc w:val="both"/>
        <w:rPr>
          <w:rFonts w:ascii="Times New Roman" w:hAnsi="Times New Roman" w:cs="Times New Roman"/>
          <w:sz w:val="24"/>
          <w:szCs w:val="24"/>
        </w:rPr>
      </w:pPr>
    </w:p>
    <w:p w14:paraId="30224E50" w14:textId="77777777" w:rsidR="00B37579" w:rsidRPr="005F0938" w:rsidRDefault="00B37579" w:rsidP="005F0938">
      <w:pPr>
        <w:spacing w:after="0" w:line="240" w:lineRule="auto"/>
        <w:jc w:val="both"/>
        <w:rPr>
          <w:rFonts w:ascii="Times New Roman" w:hAnsi="Times New Roman" w:cs="Times New Roman"/>
          <w:sz w:val="24"/>
          <w:szCs w:val="24"/>
        </w:rPr>
      </w:pPr>
      <w:r w:rsidRPr="005F0938">
        <w:rPr>
          <w:rFonts w:ascii="Times New Roman" w:hAnsi="Times New Roman" w:cs="Times New Roman"/>
          <w:sz w:val="24"/>
          <w:szCs w:val="24"/>
        </w:rPr>
        <w:t>Slijedeći korak predstavlja donošenje Akcijskog plana za 2019. i 2020. godinu uz Strategiju suzbijanja korupcije za razdoblje od 2015. do 2020. godine, koji predstavlja posljednji prateći provedbeni dokument u šestogodišnjem strateškom razdoblju. Dok Strategija određuje općenite ciljeve strateški određenih područja, Akcijski plan je sastavljen od konkretnih aktivnosti po prethodno strateški određenim prioritetima pojedinih sektora, nadležnih tijela za provedbu predviđenih aktivnosti, jasno naznačenih rokova, potrebnih financijskih sredstava te pokazatelja provedbe aktivnosti.</w:t>
      </w:r>
    </w:p>
    <w:p w14:paraId="30224E51" w14:textId="77777777" w:rsidR="00B37579" w:rsidRPr="005F0938" w:rsidRDefault="00B37579" w:rsidP="005F0938">
      <w:pPr>
        <w:spacing w:after="0" w:line="240" w:lineRule="auto"/>
        <w:jc w:val="both"/>
        <w:rPr>
          <w:rFonts w:ascii="Times New Roman" w:hAnsi="Times New Roman" w:cs="Times New Roman"/>
          <w:sz w:val="24"/>
          <w:szCs w:val="24"/>
        </w:rPr>
      </w:pPr>
    </w:p>
    <w:p w14:paraId="30224E52" w14:textId="77777777" w:rsidR="00B37579" w:rsidRPr="005F0938" w:rsidRDefault="00B37579" w:rsidP="005F0938">
      <w:pPr>
        <w:spacing w:after="0" w:line="240" w:lineRule="auto"/>
        <w:jc w:val="both"/>
        <w:rPr>
          <w:rFonts w:ascii="Times New Roman" w:hAnsi="Times New Roman" w:cs="Times New Roman"/>
          <w:sz w:val="24"/>
          <w:szCs w:val="24"/>
        </w:rPr>
      </w:pPr>
      <w:r w:rsidRPr="005F0938">
        <w:rPr>
          <w:rFonts w:ascii="Times New Roman" w:hAnsi="Times New Roman" w:cs="Times New Roman"/>
          <w:sz w:val="24"/>
          <w:szCs w:val="24"/>
        </w:rPr>
        <w:t>Ukupni trošak provedbe svih aktivnosti iz Akcijskog plana iznosi 67.439.219 kuna u 2019. i 2020. godini, a odnosi se na sljedeće skupine rashoda:</w:t>
      </w:r>
    </w:p>
    <w:p w14:paraId="30224E53" w14:textId="77777777" w:rsidR="00B37579" w:rsidRPr="005F0938" w:rsidRDefault="00B37579" w:rsidP="005F0938">
      <w:pPr>
        <w:spacing w:after="0" w:line="240" w:lineRule="auto"/>
        <w:jc w:val="both"/>
        <w:rPr>
          <w:rFonts w:ascii="Times New Roman" w:hAnsi="Times New Roman" w:cs="Times New Roman"/>
          <w:sz w:val="24"/>
          <w:szCs w:val="24"/>
        </w:rPr>
      </w:pPr>
    </w:p>
    <w:p w14:paraId="30224E54" w14:textId="77777777" w:rsidR="00B37579" w:rsidRPr="005F0938" w:rsidRDefault="00B37579" w:rsidP="005F0938">
      <w:pPr>
        <w:pStyle w:val="ListParagraph"/>
        <w:numPr>
          <w:ilvl w:val="0"/>
          <w:numId w:val="1"/>
        </w:numPr>
        <w:spacing w:after="0" w:line="240" w:lineRule="auto"/>
        <w:ind w:left="0" w:firstLine="0"/>
        <w:jc w:val="both"/>
        <w:rPr>
          <w:rFonts w:ascii="Times New Roman" w:hAnsi="Times New Roman" w:cs="Times New Roman"/>
          <w:sz w:val="24"/>
          <w:szCs w:val="24"/>
        </w:rPr>
      </w:pPr>
      <w:bookmarkStart w:id="1" w:name="_Hlk6913468"/>
      <w:r w:rsidRPr="005F0938">
        <w:rPr>
          <w:rFonts w:ascii="Times New Roman" w:hAnsi="Times New Roman" w:cs="Times New Roman"/>
          <w:sz w:val="24"/>
          <w:szCs w:val="24"/>
        </w:rPr>
        <w:t>skupina računa 31 Rashodi za zaposlene: 400.000 kuna za 2019. i 160.000 kuna za 2020. godinu</w:t>
      </w:r>
    </w:p>
    <w:bookmarkEnd w:id="1"/>
    <w:p w14:paraId="30224E55" w14:textId="77777777" w:rsidR="00B37579" w:rsidRPr="005F0938" w:rsidRDefault="00B37579" w:rsidP="005F0938">
      <w:pPr>
        <w:pStyle w:val="ListParagraph"/>
        <w:numPr>
          <w:ilvl w:val="0"/>
          <w:numId w:val="1"/>
        </w:numPr>
        <w:spacing w:after="0" w:line="240" w:lineRule="auto"/>
        <w:ind w:left="0" w:firstLine="0"/>
        <w:jc w:val="both"/>
        <w:rPr>
          <w:rFonts w:ascii="Times New Roman" w:hAnsi="Times New Roman" w:cs="Times New Roman"/>
          <w:sz w:val="24"/>
          <w:szCs w:val="24"/>
        </w:rPr>
      </w:pPr>
      <w:r w:rsidRPr="005F0938">
        <w:rPr>
          <w:rFonts w:ascii="Times New Roman" w:hAnsi="Times New Roman" w:cs="Times New Roman"/>
          <w:sz w:val="24"/>
          <w:szCs w:val="24"/>
        </w:rPr>
        <w:t>skupina računa 32 Materijalni rashodi: 7.798.790 kuna za 2019. i 4.547.000 kuna za 2020. godinu</w:t>
      </w:r>
    </w:p>
    <w:p w14:paraId="30224E56" w14:textId="77777777" w:rsidR="00B37579" w:rsidRPr="005F0938" w:rsidRDefault="00B37579" w:rsidP="005F0938">
      <w:pPr>
        <w:pStyle w:val="ListParagraph"/>
        <w:numPr>
          <w:ilvl w:val="0"/>
          <w:numId w:val="1"/>
        </w:numPr>
        <w:spacing w:after="0" w:line="240" w:lineRule="auto"/>
        <w:ind w:left="0" w:firstLine="0"/>
        <w:jc w:val="both"/>
        <w:rPr>
          <w:rFonts w:ascii="Times New Roman" w:hAnsi="Times New Roman" w:cs="Times New Roman"/>
          <w:sz w:val="24"/>
          <w:szCs w:val="24"/>
        </w:rPr>
      </w:pPr>
      <w:r w:rsidRPr="005F0938">
        <w:rPr>
          <w:rFonts w:ascii="Times New Roman" w:hAnsi="Times New Roman" w:cs="Times New Roman"/>
          <w:sz w:val="24"/>
          <w:szCs w:val="24"/>
        </w:rPr>
        <w:t>skupina računa 38 Ostali rashodi: 36.253.429 kuna za 2019. i 14.000.000 kuna za 2020. godinu</w:t>
      </w:r>
    </w:p>
    <w:p w14:paraId="30224E57" w14:textId="77777777" w:rsidR="00B37579" w:rsidRPr="005F0938" w:rsidRDefault="00B37579" w:rsidP="005F0938">
      <w:pPr>
        <w:pStyle w:val="ListParagraph"/>
        <w:numPr>
          <w:ilvl w:val="0"/>
          <w:numId w:val="1"/>
        </w:numPr>
        <w:spacing w:after="0" w:line="240" w:lineRule="auto"/>
        <w:ind w:left="0" w:firstLine="0"/>
        <w:jc w:val="both"/>
        <w:rPr>
          <w:rFonts w:ascii="Times New Roman" w:hAnsi="Times New Roman" w:cs="Times New Roman"/>
          <w:sz w:val="24"/>
          <w:szCs w:val="24"/>
        </w:rPr>
      </w:pPr>
      <w:r w:rsidRPr="005F0938">
        <w:rPr>
          <w:rFonts w:ascii="Times New Roman" w:hAnsi="Times New Roman" w:cs="Times New Roman"/>
          <w:sz w:val="24"/>
          <w:szCs w:val="24"/>
        </w:rPr>
        <w:t>skupina računa 42 Rashodi za nabavu proizvedene dugotrajne imovine: 3.150.000 kuna za 2019. i 1.130.000 kuna za 2020. godinu.</w:t>
      </w:r>
    </w:p>
    <w:p w14:paraId="30224E58" w14:textId="77777777" w:rsidR="00B37579" w:rsidRPr="005F0938" w:rsidRDefault="00B37579" w:rsidP="005F0938">
      <w:pPr>
        <w:spacing w:after="0" w:line="240" w:lineRule="auto"/>
        <w:jc w:val="both"/>
        <w:rPr>
          <w:rFonts w:ascii="Times New Roman" w:hAnsi="Times New Roman" w:cs="Times New Roman"/>
          <w:sz w:val="24"/>
          <w:szCs w:val="24"/>
        </w:rPr>
      </w:pPr>
    </w:p>
    <w:p w14:paraId="30224E59" w14:textId="77777777" w:rsidR="00B37579" w:rsidRPr="005F0938" w:rsidRDefault="00B37579" w:rsidP="005F0938">
      <w:pPr>
        <w:spacing w:after="0" w:line="240" w:lineRule="auto"/>
        <w:jc w:val="both"/>
        <w:rPr>
          <w:rFonts w:ascii="Times New Roman" w:eastAsia="ヒラギノ角ゴ Pro W3" w:hAnsi="Times New Roman" w:cs="Times New Roman"/>
          <w:sz w:val="24"/>
          <w:szCs w:val="24"/>
          <w:lang w:eastAsia="hr-HR"/>
        </w:rPr>
      </w:pPr>
      <w:r w:rsidRPr="005F0938">
        <w:rPr>
          <w:rFonts w:ascii="Times New Roman" w:eastAsia="Times New Roman" w:hAnsi="Times New Roman" w:cs="Times New Roman"/>
          <w:sz w:val="24"/>
          <w:szCs w:val="24"/>
          <w:lang w:eastAsia="hr-HR"/>
        </w:rPr>
        <w:t xml:space="preserve">Kao i kod izrade Strategije i prethodnih Akcijskih planova, u participativnom procesu izrade Akcijskog plana za 2019. i 2020. godinu sudjelovao je velik broj tijela državne uprave, predstavnika jedinica lokalne i područne (regionalne) samouprave i udruga civilnog društva. Akcijski plan je izrađen na temelju prijedloga </w:t>
      </w:r>
      <w:r w:rsidRPr="005F0938">
        <w:rPr>
          <w:rFonts w:ascii="Times New Roman" w:eastAsia="ヒラギノ角ゴ Pro W3" w:hAnsi="Times New Roman" w:cs="Times New Roman"/>
          <w:sz w:val="24"/>
          <w:szCs w:val="24"/>
          <w:lang w:eastAsia="hr-HR"/>
        </w:rPr>
        <w:t>antikoruptivnih aktivnosti s ciljem upravljanja korupcijskim rizicima i jačanja preventivnih antikoruptivnih mehanizama, koje su s ciljem osiguravanja dosljednosti izrade dokumenta te učinkovitosti, odgovornosti i sljedivosti u procesima provedbe, predlagali sami nositelji njihove provedbe u okvirima svojih djelokruga i kompetencija.</w:t>
      </w:r>
    </w:p>
    <w:p w14:paraId="30224E5A" w14:textId="77777777" w:rsidR="00B37579" w:rsidRPr="005F0938" w:rsidRDefault="00B37579" w:rsidP="005F0938">
      <w:pPr>
        <w:spacing w:after="0" w:line="240" w:lineRule="auto"/>
        <w:jc w:val="both"/>
        <w:rPr>
          <w:rFonts w:ascii="Times New Roman" w:eastAsia="ヒラギノ角ゴ Pro W3" w:hAnsi="Times New Roman" w:cs="Times New Roman"/>
          <w:sz w:val="24"/>
          <w:szCs w:val="24"/>
          <w:lang w:eastAsia="hr-HR"/>
        </w:rPr>
      </w:pPr>
    </w:p>
    <w:p w14:paraId="30224E5B" w14:textId="77777777" w:rsidR="00B37579" w:rsidRPr="005F0938" w:rsidRDefault="00B37579" w:rsidP="005F0938">
      <w:pPr>
        <w:spacing w:after="0" w:line="240" w:lineRule="auto"/>
        <w:jc w:val="both"/>
        <w:rPr>
          <w:rFonts w:ascii="Times New Roman" w:hAnsi="Times New Roman" w:cs="Times New Roman"/>
          <w:sz w:val="24"/>
          <w:szCs w:val="24"/>
        </w:rPr>
      </w:pPr>
    </w:p>
    <w:p w14:paraId="30224E5C" w14:textId="77777777" w:rsidR="00874DF2" w:rsidRPr="005F0938" w:rsidRDefault="00874DF2" w:rsidP="005F0938">
      <w:pPr>
        <w:spacing w:after="0" w:line="240" w:lineRule="auto"/>
        <w:rPr>
          <w:rFonts w:ascii="Times New Roman" w:hAnsi="Times New Roman" w:cs="Times New Roman"/>
          <w:sz w:val="24"/>
          <w:szCs w:val="24"/>
        </w:rPr>
      </w:pPr>
    </w:p>
    <w:sectPr w:rsidR="00874DF2" w:rsidRPr="005F0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779A" w14:textId="77777777" w:rsidR="005D5DC1" w:rsidRDefault="005D5DC1">
      <w:pPr>
        <w:spacing w:after="0" w:line="240" w:lineRule="auto"/>
      </w:pPr>
      <w:r>
        <w:separator/>
      </w:r>
    </w:p>
  </w:endnote>
  <w:endnote w:type="continuationSeparator" w:id="0">
    <w:p w14:paraId="3C1160D7" w14:textId="77777777" w:rsidR="005D5DC1" w:rsidRDefault="005D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B58F" w14:textId="77777777" w:rsidR="005D5DC1" w:rsidRDefault="005D5DC1">
      <w:pPr>
        <w:spacing w:after="0" w:line="240" w:lineRule="auto"/>
      </w:pPr>
      <w:r>
        <w:separator/>
      </w:r>
    </w:p>
  </w:footnote>
  <w:footnote w:type="continuationSeparator" w:id="0">
    <w:p w14:paraId="6A784067" w14:textId="77777777" w:rsidR="005D5DC1" w:rsidRDefault="005D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59438"/>
      <w:docPartObj>
        <w:docPartGallery w:val="Page Numbers (Top of Page)"/>
        <w:docPartUnique/>
      </w:docPartObj>
    </w:sdtPr>
    <w:sdtEndPr/>
    <w:sdtContent>
      <w:p w14:paraId="30224E63" w14:textId="4C5B3A99" w:rsidR="00464EF2" w:rsidRDefault="00464EF2">
        <w:pPr>
          <w:pStyle w:val="Header"/>
          <w:jc w:val="center"/>
        </w:pPr>
        <w:r>
          <w:fldChar w:fldCharType="begin"/>
        </w:r>
        <w:r>
          <w:instrText>PAGE   \* MERGEFORMAT</w:instrText>
        </w:r>
        <w:r>
          <w:fldChar w:fldCharType="separate"/>
        </w:r>
        <w:r w:rsidR="00E44EA9">
          <w:rPr>
            <w:noProof/>
          </w:rPr>
          <w:t>2</w:t>
        </w:r>
        <w:r>
          <w:fldChar w:fldCharType="end"/>
        </w:r>
      </w:p>
    </w:sdtContent>
  </w:sdt>
  <w:p w14:paraId="30224E64" w14:textId="77777777" w:rsidR="00464EF2" w:rsidRDefault="00464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76C0D"/>
    <w:multiLevelType w:val="hybridMultilevel"/>
    <w:tmpl w:val="F5381678"/>
    <w:lvl w:ilvl="0" w:tplc="B6626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33"/>
    <w:rsid w:val="00053DA1"/>
    <w:rsid w:val="001B0839"/>
    <w:rsid w:val="002722B8"/>
    <w:rsid w:val="002E70F7"/>
    <w:rsid w:val="00302733"/>
    <w:rsid w:val="00316DF6"/>
    <w:rsid w:val="00360FCA"/>
    <w:rsid w:val="003706D1"/>
    <w:rsid w:val="00390F45"/>
    <w:rsid w:val="00464EF2"/>
    <w:rsid w:val="004E1DAF"/>
    <w:rsid w:val="005D5DC1"/>
    <w:rsid w:val="005F0938"/>
    <w:rsid w:val="007B7BDF"/>
    <w:rsid w:val="007C7E8D"/>
    <w:rsid w:val="0083700E"/>
    <w:rsid w:val="00874DF2"/>
    <w:rsid w:val="008A7596"/>
    <w:rsid w:val="008C6314"/>
    <w:rsid w:val="008D191B"/>
    <w:rsid w:val="008F2AA5"/>
    <w:rsid w:val="009B7935"/>
    <w:rsid w:val="00A11AA5"/>
    <w:rsid w:val="00A85A95"/>
    <w:rsid w:val="00A952DC"/>
    <w:rsid w:val="00B37579"/>
    <w:rsid w:val="00BC715E"/>
    <w:rsid w:val="00D37410"/>
    <w:rsid w:val="00D80311"/>
    <w:rsid w:val="00E44EA9"/>
    <w:rsid w:val="00ED028C"/>
    <w:rsid w:val="00ED18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4DF3"/>
  <w15:docId w15:val="{545FC0B5-CE5D-415D-BDAC-6FEAF872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D1"/>
    <w:rPr>
      <w:rFonts w:ascii="Segoe UI" w:hAnsi="Segoe UI" w:cs="Segoe UI"/>
      <w:sz w:val="18"/>
      <w:szCs w:val="18"/>
    </w:rPr>
  </w:style>
  <w:style w:type="paragraph" w:styleId="Footer">
    <w:name w:val="footer"/>
    <w:basedOn w:val="Normal"/>
    <w:link w:val="FooterChar"/>
    <w:uiPriority w:val="99"/>
    <w:unhideWhenUsed/>
    <w:rsid w:val="002E7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0F7"/>
  </w:style>
  <w:style w:type="paragraph" w:styleId="ListParagraph">
    <w:name w:val="List Paragraph"/>
    <w:basedOn w:val="Normal"/>
    <w:uiPriority w:val="34"/>
    <w:qFormat/>
    <w:rsid w:val="00B37579"/>
    <w:pPr>
      <w:ind w:left="720"/>
      <w:contextualSpacing/>
    </w:pPr>
  </w:style>
  <w:style w:type="paragraph" w:styleId="Header">
    <w:name w:val="header"/>
    <w:basedOn w:val="Normal"/>
    <w:link w:val="HeaderChar"/>
    <w:uiPriority w:val="99"/>
    <w:unhideWhenUsed/>
    <w:rsid w:val="00464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D284-E3C0-4B63-AA6B-DD8EA9E9C7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FD5612-A06D-436F-B5AD-B4C4FEC9ECC3}">
  <ds:schemaRefs>
    <ds:schemaRef ds:uri="http://schemas.microsoft.com/sharepoint/v3/contenttype/forms"/>
  </ds:schemaRefs>
</ds:datastoreItem>
</file>

<file path=customXml/itemProps3.xml><?xml version="1.0" encoding="utf-8"?>
<ds:datastoreItem xmlns:ds="http://schemas.openxmlformats.org/officeDocument/2006/customXml" ds:itemID="{F919E9B3-3069-4A05-B796-0A96C59B68BF}">
  <ds:schemaRefs>
    <ds:schemaRef ds:uri="http://schemas.microsoft.com/sharepoint/events"/>
  </ds:schemaRefs>
</ds:datastoreItem>
</file>

<file path=customXml/itemProps4.xml><?xml version="1.0" encoding="utf-8"?>
<ds:datastoreItem xmlns:ds="http://schemas.openxmlformats.org/officeDocument/2006/customXml" ds:itemID="{0B2807E7-4C63-445B-9F7C-7D85C191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E525E9-8D26-46A8-A85B-4F858D7D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Baričević</dc:creator>
  <cp:lastModifiedBy>Vlatka Šelimber</cp:lastModifiedBy>
  <cp:revision>2</cp:revision>
  <dcterms:created xsi:type="dcterms:W3CDTF">2019-05-09T14:46:00Z</dcterms:created>
  <dcterms:modified xsi:type="dcterms:W3CDTF">2019-05-09T14:46:00Z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