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981" w:rsidRPr="002E5981" w:rsidRDefault="002E5981" w:rsidP="002E5981">
      <w:pPr>
        <w:spacing w:after="0" w:line="240" w:lineRule="auto"/>
        <w:jc w:val="center"/>
        <w:rPr>
          <w:rFonts w:ascii="Times New Roman" w:eastAsia="Times New Roman" w:hAnsi="Times New Roman" w:cs="Times New Roman"/>
          <w:sz w:val="24"/>
          <w:szCs w:val="24"/>
          <w:lang w:eastAsia="hr-HR"/>
        </w:rPr>
      </w:pPr>
      <w:bookmarkStart w:id="0" w:name="_GoBack"/>
      <w:bookmarkEnd w:id="0"/>
      <w:r w:rsidRPr="002E5981">
        <w:rPr>
          <w:rFonts w:ascii="Times New Roman" w:eastAsia="Times New Roman" w:hAnsi="Times New Roman" w:cs="Times New Roman"/>
          <w:noProof/>
          <w:sz w:val="24"/>
          <w:szCs w:val="24"/>
          <w:lang w:eastAsia="hr-HR"/>
        </w:rPr>
        <w:drawing>
          <wp:inline distT="0" distB="0" distL="0" distR="0" wp14:anchorId="1FC6D3C6" wp14:editId="29B72128">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E5981">
        <w:rPr>
          <w:rFonts w:ascii="Times New Roman" w:eastAsia="Times New Roman" w:hAnsi="Times New Roman" w:cs="Times New Roman"/>
          <w:sz w:val="24"/>
          <w:szCs w:val="24"/>
          <w:lang w:eastAsia="hr-HR"/>
        </w:rPr>
        <w:fldChar w:fldCharType="begin"/>
      </w:r>
      <w:r w:rsidRPr="002E5981">
        <w:rPr>
          <w:rFonts w:ascii="Times New Roman" w:eastAsia="Times New Roman" w:hAnsi="Times New Roman" w:cs="Times New Roman"/>
          <w:sz w:val="24"/>
          <w:szCs w:val="24"/>
          <w:lang w:eastAsia="hr-HR"/>
        </w:rPr>
        <w:instrText xml:space="preserve"> INCLUDEPICTURE "http://www.inet.hr/~box/images/grb-rh.gif" \* MERGEFORMATINET </w:instrText>
      </w:r>
      <w:r w:rsidRPr="002E5981">
        <w:rPr>
          <w:rFonts w:ascii="Times New Roman" w:eastAsia="Times New Roman" w:hAnsi="Times New Roman" w:cs="Times New Roman"/>
          <w:sz w:val="24"/>
          <w:szCs w:val="24"/>
          <w:lang w:eastAsia="hr-HR"/>
        </w:rPr>
        <w:fldChar w:fldCharType="end"/>
      </w:r>
    </w:p>
    <w:p w:rsidR="002E5981" w:rsidRPr="002E5981" w:rsidRDefault="002E5981" w:rsidP="002E5981">
      <w:pPr>
        <w:spacing w:before="60" w:after="1680" w:line="240" w:lineRule="auto"/>
        <w:jc w:val="center"/>
        <w:rPr>
          <w:rFonts w:ascii="Times New Roman" w:eastAsia="Times New Roman" w:hAnsi="Times New Roman" w:cs="Times New Roman"/>
          <w:sz w:val="24"/>
          <w:szCs w:val="24"/>
          <w:lang w:eastAsia="hr-HR"/>
        </w:rPr>
      </w:pPr>
      <w:r w:rsidRPr="002E5981">
        <w:rPr>
          <w:rFonts w:ascii="Times New Roman" w:eastAsia="Times New Roman" w:hAnsi="Times New Roman" w:cs="Times New Roman"/>
          <w:sz w:val="24"/>
          <w:szCs w:val="24"/>
          <w:lang w:eastAsia="hr-HR"/>
        </w:rPr>
        <w:t>VLADA REPUBLIKE HRVATSKE</w:t>
      </w:r>
    </w:p>
    <w:p w:rsidR="002E5981" w:rsidRPr="002E5981" w:rsidRDefault="002E5981" w:rsidP="002E5981">
      <w:pPr>
        <w:spacing w:after="0" w:line="240" w:lineRule="auto"/>
        <w:rPr>
          <w:rFonts w:ascii="Times New Roman" w:eastAsia="Times New Roman" w:hAnsi="Times New Roman" w:cs="Times New Roman"/>
          <w:sz w:val="24"/>
          <w:szCs w:val="24"/>
          <w:lang w:eastAsia="hr-HR"/>
        </w:rPr>
      </w:pPr>
    </w:p>
    <w:p w:rsidR="002E5981" w:rsidRPr="002E5981" w:rsidRDefault="002E5981" w:rsidP="002E5981">
      <w:pPr>
        <w:spacing w:after="2400" w:line="240" w:lineRule="auto"/>
        <w:jc w:val="right"/>
        <w:rPr>
          <w:rFonts w:ascii="Times New Roman" w:eastAsia="Times New Roman" w:hAnsi="Times New Roman" w:cs="Times New Roman"/>
          <w:sz w:val="24"/>
          <w:szCs w:val="24"/>
          <w:lang w:eastAsia="hr-HR"/>
        </w:rPr>
      </w:pPr>
      <w:r w:rsidRPr="002E5981">
        <w:rPr>
          <w:rFonts w:ascii="Times New Roman" w:eastAsia="Times New Roman" w:hAnsi="Times New Roman" w:cs="Times New Roman"/>
          <w:sz w:val="24"/>
          <w:szCs w:val="24"/>
          <w:lang w:eastAsia="hr-HR"/>
        </w:rPr>
        <w:t xml:space="preserve">Zagreb, </w:t>
      </w:r>
      <w:r w:rsidRPr="0000153E">
        <w:rPr>
          <w:rFonts w:ascii="Times New Roman" w:eastAsia="Times New Roman" w:hAnsi="Times New Roman" w:cs="Times New Roman"/>
          <w:sz w:val="24"/>
          <w:szCs w:val="24"/>
          <w:lang w:eastAsia="hr-HR"/>
        </w:rPr>
        <w:t>4</w:t>
      </w:r>
      <w:r w:rsidRPr="002E5981">
        <w:rPr>
          <w:rFonts w:ascii="Times New Roman" w:eastAsia="Times New Roman" w:hAnsi="Times New Roman" w:cs="Times New Roman"/>
          <w:sz w:val="24"/>
          <w:szCs w:val="24"/>
          <w:lang w:eastAsia="hr-HR"/>
        </w:rPr>
        <w:t xml:space="preserve">. </w:t>
      </w:r>
      <w:r w:rsidRPr="0000153E">
        <w:rPr>
          <w:rFonts w:ascii="Times New Roman" w:eastAsia="Times New Roman" w:hAnsi="Times New Roman" w:cs="Times New Roman"/>
          <w:sz w:val="24"/>
          <w:szCs w:val="24"/>
          <w:lang w:eastAsia="hr-HR"/>
        </w:rPr>
        <w:t xml:space="preserve">travnja </w:t>
      </w:r>
      <w:r w:rsidRPr="002E5981">
        <w:rPr>
          <w:rFonts w:ascii="Times New Roman" w:eastAsia="Times New Roman" w:hAnsi="Times New Roman" w:cs="Times New Roman"/>
          <w:sz w:val="24"/>
          <w:szCs w:val="24"/>
          <w:lang w:eastAsia="hr-HR"/>
        </w:rPr>
        <w:t>2019.</w:t>
      </w:r>
    </w:p>
    <w:p w:rsidR="002E5981" w:rsidRPr="002E5981" w:rsidRDefault="002E5981" w:rsidP="002E5981">
      <w:pPr>
        <w:spacing w:after="0" w:line="360" w:lineRule="auto"/>
        <w:rPr>
          <w:rFonts w:ascii="Times New Roman" w:eastAsia="Times New Roman" w:hAnsi="Times New Roman" w:cs="Times New Roman"/>
          <w:sz w:val="24"/>
          <w:szCs w:val="24"/>
          <w:lang w:eastAsia="hr-HR"/>
        </w:rPr>
      </w:pPr>
      <w:r w:rsidRPr="002E5981">
        <w:rPr>
          <w:rFonts w:ascii="Times New Roman" w:eastAsia="Times New Roman" w:hAnsi="Times New Roman" w:cs="Times New Roman"/>
          <w:sz w:val="24"/>
          <w:szCs w:val="24"/>
          <w:lang w:eastAsia="hr-HR"/>
        </w:rPr>
        <w:t>__________________________________________________________________________</w:t>
      </w:r>
      <w:r w:rsidRPr="0000153E">
        <w:rPr>
          <w:rFonts w:ascii="Times New Roman" w:eastAsia="Times New Roman" w:hAnsi="Times New Roman" w:cs="Times New Roman"/>
          <w:sz w:val="24"/>
          <w:szCs w:val="24"/>
          <w:lang w:eastAsia="hr-HR"/>
        </w:rPr>
        <w:t>_</w:t>
      </w:r>
    </w:p>
    <w:p w:rsidR="002E5981" w:rsidRPr="002E5981" w:rsidRDefault="002E5981" w:rsidP="002E5981">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2E5981" w:rsidRPr="002E5981" w:rsidSect="002E5981">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2E5981" w:rsidRPr="0000153E" w:rsidTr="00365754">
        <w:tc>
          <w:tcPr>
            <w:tcW w:w="1951" w:type="dxa"/>
          </w:tcPr>
          <w:p w:rsidR="002E5981" w:rsidRPr="002E5981" w:rsidRDefault="002E5981" w:rsidP="002E5981">
            <w:pPr>
              <w:spacing w:line="360" w:lineRule="auto"/>
              <w:jc w:val="right"/>
              <w:rPr>
                <w:sz w:val="24"/>
                <w:szCs w:val="24"/>
              </w:rPr>
            </w:pPr>
            <w:r w:rsidRPr="002E5981">
              <w:rPr>
                <w:b/>
                <w:smallCaps/>
                <w:sz w:val="24"/>
                <w:szCs w:val="24"/>
              </w:rPr>
              <w:t>Predlagatelj</w:t>
            </w:r>
            <w:r w:rsidRPr="002E5981">
              <w:rPr>
                <w:b/>
                <w:sz w:val="24"/>
                <w:szCs w:val="24"/>
              </w:rPr>
              <w:t>:</w:t>
            </w:r>
          </w:p>
        </w:tc>
        <w:tc>
          <w:tcPr>
            <w:tcW w:w="7229" w:type="dxa"/>
          </w:tcPr>
          <w:p w:rsidR="002E5981" w:rsidRPr="002E5981" w:rsidRDefault="002E5981" w:rsidP="002E5981">
            <w:pPr>
              <w:spacing w:line="360" w:lineRule="auto"/>
              <w:rPr>
                <w:sz w:val="24"/>
                <w:szCs w:val="24"/>
              </w:rPr>
            </w:pPr>
            <w:r w:rsidRPr="0000153E">
              <w:rPr>
                <w:sz w:val="24"/>
                <w:szCs w:val="24"/>
              </w:rPr>
              <w:t>Ministarstvo turizma</w:t>
            </w:r>
          </w:p>
        </w:tc>
      </w:tr>
    </w:tbl>
    <w:p w:rsidR="002E5981" w:rsidRPr="002E5981" w:rsidRDefault="002E5981" w:rsidP="002E5981">
      <w:pPr>
        <w:spacing w:after="0" w:line="360" w:lineRule="auto"/>
        <w:rPr>
          <w:rFonts w:ascii="Times New Roman" w:eastAsia="Times New Roman" w:hAnsi="Times New Roman" w:cs="Times New Roman"/>
          <w:sz w:val="24"/>
          <w:szCs w:val="24"/>
          <w:lang w:eastAsia="hr-HR"/>
        </w:rPr>
      </w:pPr>
      <w:r w:rsidRPr="002E5981">
        <w:rPr>
          <w:rFonts w:ascii="Times New Roman" w:eastAsia="Times New Roman" w:hAnsi="Times New Roman" w:cs="Times New Roman"/>
          <w:sz w:val="24"/>
          <w:szCs w:val="24"/>
          <w:lang w:eastAsia="hr-HR"/>
        </w:rPr>
        <w:t>__________________________________________________________________________</w:t>
      </w:r>
      <w:r w:rsidRPr="0000153E">
        <w:rPr>
          <w:rFonts w:ascii="Times New Roman" w:eastAsia="Times New Roman" w:hAnsi="Times New Roman" w:cs="Times New Roman"/>
          <w:sz w:val="24"/>
          <w:szCs w:val="24"/>
          <w:lang w:eastAsia="hr-HR"/>
        </w:rPr>
        <w:t>_</w:t>
      </w:r>
    </w:p>
    <w:p w:rsidR="002E5981" w:rsidRPr="002E5981" w:rsidRDefault="002E5981" w:rsidP="002E5981">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2E5981" w:rsidRPr="002E5981" w:rsidSect="00365754">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2E5981" w:rsidRPr="0000153E" w:rsidTr="00365754">
        <w:tc>
          <w:tcPr>
            <w:tcW w:w="1951" w:type="dxa"/>
          </w:tcPr>
          <w:p w:rsidR="002E5981" w:rsidRPr="002E5981" w:rsidRDefault="002E5981" w:rsidP="002E5981">
            <w:pPr>
              <w:spacing w:line="360" w:lineRule="auto"/>
              <w:jc w:val="right"/>
              <w:rPr>
                <w:sz w:val="24"/>
                <w:szCs w:val="24"/>
              </w:rPr>
            </w:pPr>
            <w:r w:rsidRPr="002E5981">
              <w:rPr>
                <w:b/>
                <w:smallCaps/>
                <w:sz w:val="24"/>
                <w:szCs w:val="24"/>
              </w:rPr>
              <w:t>Predmet</w:t>
            </w:r>
            <w:r w:rsidRPr="002E5981">
              <w:rPr>
                <w:b/>
                <w:sz w:val="24"/>
                <w:szCs w:val="24"/>
              </w:rPr>
              <w:t>:</w:t>
            </w:r>
          </w:p>
        </w:tc>
        <w:tc>
          <w:tcPr>
            <w:tcW w:w="7229" w:type="dxa"/>
          </w:tcPr>
          <w:p w:rsidR="002E5981" w:rsidRPr="002E5981" w:rsidRDefault="002E5981" w:rsidP="002E5981">
            <w:pPr>
              <w:spacing w:line="360" w:lineRule="auto"/>
              <w:rPr>
                <w:sz w:val="24"/>
                <w:szCs w:val="24"/>
              </w:rPr>
            </w:pPr>
            <w:r w:rsidRPr="0000153E">
              <w:rPr>
                <w:snapToGrid w:val="0"/>
                <w:sz w:val="24"/>
                <w:szCs w:val="24"/>
                <w:lang w:eastAsia="en-US"/>
              </w:rPr>
              <w:t>Nacrt konačnog prijedloga zakona o članarinama u turističkim zajednicama</w:t>
            </w:r>
            <w:r w:rsidRPr="002E5981">
              <w:rPr>
                <w:sz w:val="24"/>
                <w:szCs w:val="24"/>
              </w:rPr>
              <w:t xml:space="preserve"> </w:t>
            </w:r>
          </w:p>
        </w:tc>
      </w:tr>
    </w:tbl>
    <w:p w:rsidR="002E5981" w:rsidRPr="002E5981" w:rsidRDefault="002E5981" w:rsidP="002E5981">
      <w:pPr>
        <w:tabs>
          <w:tab w:val="left" w:pos="1843"/>
        </w:tabs>
        <w:spacing w:after="0" w:line="360" w:lineRule="auto"/>
        <w:ind w:left="1843" w:hanging="1843"/>
        <w:rPr>
          <w:rFonts w:ascii="Times New Roman" w:eastAsia="Times New Roman" w:hAnsi="Times New Roman" w:cs="Times New Roman"/>
          <w:sz w:val="24"/>
          <w:szCs w:val="24"/>
          <w:lang w:eastAsia="hr-HR"/>
        </w:rPr>
      </w:pPr>
      <w:r w:rsidRPr="002E5981">
        <w:rPr>
          <w:rFonts w:ascii="Times New Roman" w:eastAsia="Times New Roman" w:hAnsi="Times New Roman" w:cs="Times New Roman"/>
          <w:sz w:val="24"/>
          <w:szCs w:val="24"/>
          <w:lang w:eastAsia="hr-HR"/>
        </w:rPr>
        <w:t>__________________________________________________________________________</w:t>
      </w:r>
    </w:p>
    <w:p w:rsidR="002E5981" w:rsidRPr="002E5981" w:rsidRDefault="002E5981" w:rsidP="002E5981">
      <w:pPr>
        <w:spacing w:after="0" w:line="240" w:lineRule="auto"/>
        <w:rPr>
          <w:rFonts w:ascii="Times New Roman" w:eastAsia="Times New Roman" w:hAnsi="Times New Roman" w:cs="Times New Roman"/>
          <w:sz w:val="24"/>
          <w:szCs w:val="24"/>
          <w:lang w:eastAsia="hr-HR"/>
        </w:rPr>
      </w:pPr>
    </w:p>
    <w:p w:rsidR="002E5981" w:rsidRPr="002E5981" w:rsidRDefault="002E5981" w:rsidP="002E5981">
      <w:pPr>
        <w:spacing w:after="0" w:line="240" w:lineRule="auto"/>
        <w:rPr>
          <w:rFonts w:ascii="Times New Roman" w:eastAsia="Times New Roman" w:hAnsi="Times New Roman" w:cs="Times New Roman"/>
          <w:sz w:val="24"/>
          <w:szCs w:val="24"/>
          <w:lang w:eastAsia="hr-HR"/>
        </w:rPr>
      </w:pPr>
    </w:p>
    <w:p w:rsidR="002E5981" w:rsidRPr="002E5981" w:rsidRDefault="002E5981" w:rsidP="002E5981">
      <w:pPr>
        <w:spacing w:after="0" w:line="240" w:lineRule="auto"/>
        <w:rPr>
          <w:rFonts w:ascii="Times New Roman" w:eastAsia="Times New Roman" w:hAnsi="Times New Roman" w:cs="Times New Roman"/>
          <w:sz w:val="24"/>
          <w:szCs w:val="24"/>
          <w:lang w:eastAsia="hr-HR"/>
        </w:rPr>
      </w:pPr>
    </w:p>
    <w:p w:rsidR="002E5981" w:rsidRPr="002E5981" w:rsidRDefault="002E5981" w:rsidP="002E5981">
      <w:pPr>
        <w:spacing w:after="0" w:line="240" w:lineRule="auto"/>
        <w:rPr>
          <w:rFonts w:ascii="Times New Roman" w:eastAsia="Times New Roman" w:hAnsi="Times New Roman" w:cs="Times New Roman"/>
          <w:sz w:val="24"/>
          <w:szCs w:val="24"/>
          <w:lang w:eastAsia="hr-HR"/>
        </w:rPr>
      </w:pPr>
    </w:p>
    <w:p w:rsidR="002E5981" w:rsidRPr="002E5981" w:rsidRDefault="002E5981" w:rsidP="002E5981">
      <w:pPr>
        <w:spacing w:after="0" w:line="240" w:lineRule="auto"/>
        <w:rPr>
          <w:rFonts w:ascii="Times New Roman" w:eastAsia="Times New Roman" w:hAnsi="Times New Roman" w:cs="Times New Roman"/>
          <w:sz w:val="24"/>
          <w:szCs w:val="24"/>
          <w:lang w:eastAsia="hr-HR"/>
        </w:rPr>
      </w:pPr>
    </w:p>
    <w:p w:rsidR="002E5981" w:rsidRPr="002E5981" w:rsidRDefault="002E5981" w:rsidP="002E5981">
      <w:pPr>
        <w:spacing w:after="0" w:line="240" w:lineRule="auto"/>
        <w:rPr>
          <w:rFonts w:ascii="Times New Roman" w:eastAsia="Times New Roman" w:hAnsi="Times New Roman" w:cs="Times New Roman"/>
          <w:sz w:val="24"/>
          <w:szCs w:val="24"/>
          <w:lang w:eastAsia="hr-HR"/>
        </w:rPr>
      </w:pPr>
    </w:p>
    <w:p w:rsidR="002E5981" w:rsidRPr="002E5981" w:rsidRDefault="002E5981" w:rsidP="002E5981">
      <w:pPr>
        <w:spacing w:after="0" w:line="240" w:lineRule="auto"/>
        <w:rPr>
          <w:rFonts w:ascii="Times New Roman" w:eastAsia="Times New Roman" w:hAnsi="Times New Roman" w:cs="Times New Roman"/>
          <w:sz w:val="24"/>
          <w:szCs w:val="24"/>
          <w:lang w:eastAsia="hr-HR"/>
        </w:rPr>
      </w:pPr>
    </w:p>
    <w:p w:rsidR="002E5981" w:rsidRPr="002E5981" w:rsidRDefault="002E5981" w:rsidP="002E5981">
      <w:pPr>
        <w:spacing w:after="0" w:line="240" w:lineRule="auto"/>
        <w:rPr>
          <w:rFonts w:ascii="Times New Roman" w:eastAsia="Times New Roman" w:hAnsi="Times New Roman" w:cs="Times New Roman"/>
          <w:sz w:val="24"/>
          <w:szCs w:val="24"/>
          <w:lang w:eastAsia="hr-HR"/>
        </w:rPr>
        <w:sectPr w:rsidR="002E5981" w:rsidRPr="002E5981" w:rsidSect="00365754">
          <w:type w:val="continuous"/>
          <w:pgSz w:w="11906" w:h="16838"/>
          <w:pgMar w:top="993" w:right="1417" w:bottom="1417" w:left="1417" w:header="709" w:footer="658" w:gutter="0"/>
          <w:cols w:space="708"/>
          <w:docGrid w:linePitch="360"/>
        </w:sectPr>
      </w:pPr>
    </w:p>
    <w:p w:rsidR="002E5981" w:rsidRPr="002E5981" w:rsidRDefault="002E5981" w:rsidP="002E5981">
      <w:pPr>
        <w:pBdr>
          <w:bottom w:val="single" w:sz="12" w:space="1" w:color="auto"/>
        </w:pBdr>
        <w:suppressAutoHyphens/>
        <w:spacing w:after="0" w:line="240" w:lineRule="auto"/>
        <w:jc w:val="center"/>
        <w:rPr>
          <w:rFonts w:ascii="Times New Roman" w:eastAsia="Calibri" w:hAnsi="Times New Roman" w:cs="Times New Roman"/>
          <w:b/>
          <w:spacing w:val="-3"/>
          <w:sz w:val="24"/>
          <w:szCs w:val="24"/>
        </w:rPr>
      </w:pPr>
      <w:r w:rsidRPr="002E5981">
        <w:rPr>
          <w:rFonts w:ascii="Times New Roman" w:eastAsia="Calibri" w:hAnsi="Times New Roman" w:cs="Times New Roman"/>
          <w:b/>
          <w:spacing w:val="-3"/>
          <w:sz w:val="24"/>
          <w:szCs w:val="24"/>
        </w:rPr>
        <w:lastRenderedPageBreak/>
        <w:t>VLADA REPUBLIKE HRVATSKE</w:t>
      </w:r>
    </w:p>
    <w:p w:rsidR="002E5981" w:rsidRPr="002E5981" w:rsidRDefault="002E5981" w:rsidP="002E5981">
      <w:pPr>
        <w:suppressAutoHyphens/>
        <w:spacing w:after="0" w:line="240" w:lineRule="auto"/>
        <w:jc w:val="center"/>
        <w:rPr>
          <w:rFonts w:ascii="Times New Roman" w:eastAsia="Calibri" w:hAnsi="Times New Roman" w:cs="Times New Roman"/>
          <w:b/>
          <w:spacing w:val="-3"/>
          <w:sz w:val="24"/>
          <w:szCs w:val="24"/>
        </w:rPr>
      </w:pPr>
    </w:p>
    <w:p w:rsidR="002E5981" w:rsidRPr="002E5981" w:rsidRDefault="002E5981" w:rsidP="002E5981">
      <w:pP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spacing w:after="0" w:line="240" w:lineRule="auto"/>
        <w:jc w:val="right"/>
        <w:textAlignment w:val="baseline"/>
        <w:rPr>
          <w:rFonts w:ascii="Times New Roman" w:eastAsia="Times New Roman" w:hAnsi="Times New Roman" w:cs="Times New Roman"/>
          <w:b/>
          <w:sz w:val="24"/>
          <w:szCs w:val="24"/>
        </w:rPr>
      </w:pPr>
      <w:r w:rsidRPr="002E5981">
        <w:rPr>
          <w:rFonts w:ascii="Times New Roman" w:eastAsia="Times New Roman" w:hAnsi="Times New Roman" w:cs="Times New Roman"/>
          <w:b/>
          <w:sz w:val="24"/>
          <w:szCs w:val="24"/>
        </w:rPr>
        <w:t>NACRT</w:t>
      </w:r>
    </w:p>
    <w:p w:rsidR="002E5981" w:rsidRPr="002E5981" w:rsidRDefault="002E5981" w:rsidP="002E5981">
      <w:pP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spacing w:after="0" w:line="240" w:lineRule="auto"/>
        <w:jc w:val="center"/>
        <w:textAlignment w:val="baseline"/>
        <w:rPr>
          <w:rFonts w:ascii="Times New Roman" w:eastAsia="Times New Roman" w:hAnsi="Times New Roman" w:cs="Times New Roman"/>
          <w:b/>
          <w:sz w:val="24"/>
          <w:szCs w:val="24"/>
        </w:rPr>
      </w:pPr>
    </w:p>
    <w:p w:rsidR="002E5981" w:rsidRPr="0000153E" w:rsidRDefault="002E5981" w:rsidP="002E5981">
      <w:pPr>
        <w:spacing w:after="0" w:line="240" w:lineRule="auto"/>
        <w:jc w:val="center"/>
        <w:textAlignment w:val="baseline"/>
        <w:rPr>
          <w:rFonts w:ascii="Times New Roman" w:eastAsia="Times New Roman" w:hAnsi="Times New Roman" w:cs="Times New Roman"/>
          <w:b/>
          <w:sz w:val="24"/>
          <w:szCs w:val="24"/>
        </w:rPr>
      </w:pPr>
      <w:r w:rsidRPr="0000153E">
        <w:rPr>
          <w:rFonts w:ascii="Times New Roman" w:eastAsia="Times New Roman" w:hAnsi="Times New Roman" w:cs="Times New Roman"/>
          <w:b/>
          <w:sz w:val="24"/>
          <w:szCs w:val="24"/>
        </w:rPr>
        <w:t xml:space="preserve">KONAČNI PRIJEDLOG ZAKONA O ČLANARINAMA </w:t>
      </w:r>
    </w:p>
    <w:p w:rsidR="002E5981" w:rsidRPr="002E5981" w:rsidRDefault="002E5981" w:rsidP="002E5981">
      <w:pPr>
        <w:spacing w:after="0" w:line="240" w:lineRule="auto"/>
        <w:jc w:val="center"/>
        <w:textAlignment w:val="baseline"/>
        <w:rPr>
          <w:rFonts w:ascii="Times New Roman" w:eastAsia="Times New Roman" w:hAnsi="Times New Roman" w:cs="Times New Roman"/>
          <w:b/>
          <w:sz w:val="24"/>
          <w:szCs w:val="24"/>
        </w:rPr>
      </w:pPr>
      <w:r w:rsidRPr="0000153E">
        <w:rPr>
          <w:rFonts w:ascii="Times New Roman" w:eastAsia="Times New Roman" w:hAnsi="Times New Roman" w:cs="Times New Roman"/>
          <w:b/>
          <w:sz w:val="24"/>
          <w:szCs w:val="24"/>
        </w:rPr>
        <w:t>U TURISTIČKIM ZAJEDNICAMA</w:t>
      </w:r>
    </w:p>
    <w:p w:rsidR="002E5981" w:rsidRPr="002E5981" w:rsidRDefault="002E5981" w:rsidP="002E5981">
      <w:pP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pBdr>
          <w:bottom w:val="single" w:sz="12" w:space="1" w:color="auto"/>
        </w:pBd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pBdr>
          <w:bottom w:val="single" w:sz="12" w:space="1" w:color="auto"/>
        </w:pBd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pBdr>
          <w:bottom w:val="single" w:sz="12" w:space="1" w:color="auto"/>
        </w:pBd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pBdr>
          <w:bottom w:val="single" w:sz="12" w:space="1" w:color="auto"/>
        </w:pBd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pBdr>
          <w:bottom w:val="single" w:sz="12" w:space="1" w:color="auto"/>
        </w:pBd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pBdr>
          <w:bottom w:val="single" w:sz="12" w:space="1" w:color="auto"/>
        </w:pBd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pBdr>
          <w:bottom w:val="single" w:sz="12" w:space="1" w:color="auto"/>
        </w:pBd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pBdr>
          <w:bottom w:val="single" w:sz="12" w:space="1" w:color="auto"/>
        </w:pBd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pBdr>
          <w:bottom w:val="single" w:sz="12" w:space="1" w:color="auto"/>
        </w:pBd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pBdr>
          <w:bottom w:val="single" w:sz="12" w:space="1" w:color="auto"/>
        </w:pBd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pBdr>
          <w:bottom w:val="single" w:sz="12" w:space="1" w:color="auto"/>
        </w:pBd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pBdr>
          <w:bottom w:val="single" w:sz="12" w:space="1" w:color="auto"/>
        </w:pBd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pBdr>
          <w:bottom w:val="single" w:sz="12" w:space="1" w:color="auto"/>
        </w:pBd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pBdr>
          <w:bottom w:val="single" w:sz="12" w:space="1" w:color="auto"/>
        </w:pBd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pBdr>
          <w:bottom w:val="single" w:sz="12" w:space="1" w:color="auto"/>
        </w:pBd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pBdr>
          <w:bottom w:val="single" w:sz="12" w:space="1" w:color="auto"/>
        </w:pBd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pBdr>
          <w:bottom w:val="single" w:sz="12" w:space="1" w:color="auto"/>
        </w:pBd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pBdr>
          <w:bottom w:val="single" w:sz="12" w:space="1" w:color="auto"/>
        </w:pBd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pBdr>
          <w:bottom w:val="single" w:sz="12" w:space="1" w:color="auto"/>
        </w:pBd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pBdr>
          <w:bottom w:val="single" w:sz="12" w:space="1" w:color="auto"/>
        </w:pBdr>
        <w:spacing w:after="0" w:line="240" w:lineRule="auto"/>
        <w:jc w:val="center"/>
        <w:textAlignment w:val="baseline"/>
        <w:rPr>
          <w:rFonts w:ascii="Times New Roman" w:eastAsia="Times New Roman" w:hAnsi="Times New Roman" w:cs="Times New Roman"/>
          <w:b/>
          <w:sz w:val="24"/>
          <w:szCs w:val="24"/>
        </w:rPr>
      </w:pPr>
    </w:p>
    <w:p w:rsidR="002E5981" w:rsidRPr="002E5981" w:rsidRDefault="002E5981" w:rsidP="002E5981">
      <w:pPr>
        <w:pBdr>
          <w:bottom w:val="single" w:sz="12" w:space="1" w:color="auto"/>
        </w:pBdr>
        <w:suppressAutoHyphens/>
        <w:spacing w:after="0" w:line="240" w:lineRule="auto"/>
        <w:jc w:val="center"/>
        <w:rPr>
          <w:rFonts w:ascii="Times New Roman" w:eastAsia="Calibri" w:hAnsi="Times New Roman" w:cs="Times New Roman"/>
          <w:b/>
          <w:sz w:val="24"/>
          <w:szCs w:val="24"/>
        </w:rPr>
      </w:pPr>
    </w:p>
    <w:p w:rsidR="002E5981" w:rsidRPr="002E5981" w:rsidRDefault="002E5981" w:rsidP="002E5981">
      <w:pPr>
        <w:pBdr>
          <w:bottom w:val="single" w:sz="12" w:space="1" w:color="auto"/>
        </w:pBdr>
        <w:suppressAutoHyphens/>
        <w:spacing w:after="0" w:line="240" w:lineRule="auto"/>
        <w:jc w:val="center"/>
        <w:rPr>
          <w:rFonts w:ascii="Times New Roman" w:eastAsia="Calibri" w:hAnsi="Times New Roman" w:cs="Times New Roman"/>
          <w:b/>
          <w:sz w:val="24"/>
          <w:szCs w:val="24"/>
        </w:rPr>
      </w:pPr>
    </w:p>
    <w:p w:rsidR="002E5981" w:rsidRPr="002E5981" w:rsidRDefault="002E5981" w:rsidP="002E5981">
      <w:pPr>
        <w:pBdr>
          <w:bottom w:val="single" w:sz="12" w:space="1" w:color="auto"/>
        </w:pBdr>
        <w:suppressAutoHyphens/>
        <w:spacing w:after="0" w:line="240" w:lineRule="auto"/>
        <w:jc w:val="center"/>
        <w:rPr>
          <w:rFonts w:ascii="Times New Roman" w:eastAsia="Calibri" w:hAnsi="Times New Roman" w:cs="Times New Roman"/>
          <w:b/>
          <w:sz w:val="24"/>
          <w:szCs w:val="24"/>
        </w:rPr>
      </w:pPr>
    </w:p>
    <w:p w:rsidR="002E5981" w:rsidRPr="002E5981" w:rsidRDefault="002E5981" w:rsidP="002E5981">
      <w:pPr>
        <w:suppressAutoHyphens/>
        <w:spacing w:after="0" w:line="240" w:lineRule="auto"/>
        <w:jc w:val="center"/>
        <w:rPr>
          <w:rFonts w:ascii="Times New Roman" w:eastAsia="Calibri" w:hAnsi="Times New Roman" w:cs="Times New Roman"/>
          <w:b/>
          <w:sz w:val="24"/>
          <w:szCs w:val="24"/>
        </w:rPr>
      </w:pPr>
      <w:r w:rsidRPr="002E5981">
        <w:rPr>
          <w:rFonts w:ascii="Times New Roman" w:eastAsia="Calibri" w:hAnsi="Times New Roman" w:cs="Times New Roman"/>
          <w:b/>
          <w:sz w:val="24"/>
          <w:szCs w:val="24"/>
        </w:rPr>
        <w:t>Zagreb, travanj 2019.</w:t>
      </w:r>
      <w:r w:rsidRPr="002E5981">
        <w:rPr>
          <w:rFonts w:ascii="Times New Roman" w:eastAsia="Calibri" w:hAnsi="Times New Roman" w:cs="Times New Roman"/>
          <w:b/>
          <w:sz w:val="24"/>
          <w:szCs w:val="24"/>
        </w:rPr>
        <w:br w:type="page"/>
      </w:r>
    </w:p>
    <w:p w:rsidR="00B2332F" w:rsidRPr="0000153E" w:rsidRDefault="00B2332F" w:rsidP="001F6C9B">
      <w:pPr>
        <w:spacing w:after="0" w:line="240" w:lineRule="auto"/>
        <w:jc w:val="center"/>
        <w:rPr>
          <w:rStyle w:val="defaultparagraphfont-000007"/>
          <w:rFonts w:ascii="Times New Roman" w:eastAsia="Times New Roman" w:hAnsi="Times New Roman" w:cs="Times New Roman"/>
          <w:b/>
          <w:bCs/>
          <w:color w:val="auto"/>
          <w:sz w:val="24"/>
          <w:szCs w:val="24"/>
        </w:rPr>
      </w:pPr>
    </w:p>
    <w:p w:rsidR="001F6C9B" w:rsidRPr="0000153E" w:rsidRDefault="001F6C9B" w:rsidP="001F6C9B">
      <w:pPr>
        <w:spacing w:after="0" w:line="240" w:lineRule="auto"/>
        <w:jc w:val="center"/>
        <w:rPr>
          <w:rStyle w:val="defaultparagraphfont-000007"/>
          <w:rFonts w:ascii="Times New Roman" w:eastAsia="Times New Roman" w:hAnsi="Times New Roman" w:cs="Times New Roman"/>
          <w:b/>
          <w:bCs/>
          <w:color w:val="auto"/>
          <w:sz w:val="24"/>
          <w:szCs w:val="24"/>
        </w:rPr>
      </w:pPr>
      <w:r w:rsidRPr="0000153E">
        <w:rPr>
          <w:rStyle w:val="defaultparagraphfont-000007"/>
          <w:rFonts w:ascii="Times New Roman" w:eastAsia="Times New Roman" w:hAnsi="Times New Roman" w:cs="Times New Roman"/>
          <w:b/>
          <w:bCs/>
          <w:color w:val="auto"/>
          <w:sz w:val="24"/>
          <w:szCs w:val="24"/>
        </w:rPr>
        <w:t xml:space="preserve">KONAČNI PRIJEDLOG ZAKONA O ČLANARINAMA </w:t>
      </w:r>
    </w:p>
    <w:p w:rsidR="001F6C9B" w:rsidRPr="0000153E" w:rsidRDefault="001F6C9B" w:rsidP="001F6C9B">
      <w:pPr>
        <w:spacing w:after="0" w:line="240" w:lineRule="auto"/>
        <w:jc w:val="center"/>
        <w:rPr>
          <w:rStyle w:val="defaultparagraphfont-000007"/>
          <w:rFonts w:ascii="Times New Roman" w:eastAsia="Times New Roman" w:hAnsi="Times New Roman" w:cs="Times New Roman"/>
          <w:b/>
          <w:bCs/>
          <w:color w:val="auto"/>
          <w:sz w:val="24"/>
          <w:szCs w:val="24"/>
        </w:rPr>
      </w:pPr>
      <w:r w:rsidRPr="0000153E">
        <w:rPr>
          <w:rStyle w:val="defaultparagraphfont-000007"/>
          <w:rFonts w:ascii="Times New Roman" w:eastAsia="Times New Roman" w:hAnsi="Times New Roman" w:cs="Times New Roman"/>
          <w:b/>
          <w:bCs/>
          <w:color w:val="auto"/>
          <w:sz w:val="24"/>
          <w:szCs w:val="24"/>
        </w:rPr>
        <w:t>U TURISTIČKIM ZAJEDNICAMA</w:t>
      </w:r>
    </w:p>
    <w:p w:rsidR="001F6C9B" w:rsidRPr="0000153E" w:rsidRDefault="001F6C9B" w:rsidP="001F6C9B">
      <w:pPr>
        <w:spacing w:after="0" w:line="240" w:lineRule="auto"/>
        <w:jc w:val="center"/>
        <w:rPr>
          <w:rFonts w:ascii="Times New Roman" w:eastAsia="Times New Roman" w:hAnsi="Times New Roman" w:cs="Times New Roman"/>
          <w:b/>
          <w:sz w:val="24"/>
          <w:szCs w:val="24"/>
        </w:rPr>
      </w:pPr>
    </w:p>
    <w:p w:rsidR="001F6C9B" w:rsidRPr="0000153E" w:rsidRDefault="001F6C9B" w:rsidP="001F6C9B">
      <w:pPr>
        <w:spacing w:after="0" w:line="240" w:lineRule="auto"/>
        <w:jc w:val="center"/>
        <w:rPr>
          <w:rFonts w:ascii="Times New Roman" w:eastAsia="Times New Roman" w:hAnsi="Times New Roman" w:cs="Times New Roman"/>
          <w:b/>
          <w:sz w:val="24"/>
          <w:szCs w:val="24"/>
        </w:rPr>
      </w:pPr>
    </w:p>
    <w:p w:rsidR="001F6C9B" w:rsidRPr="0000153E" w:rsidRDefault="001F6C9B" w:rsidP="001F6C9B">
      <w:pPr>
        <w:spacing w:after="0" w:line="240" w:lineRule="auto"/>
        <w:jc w:val="center"/>
        <w:rPr>
          <w:rStyle w:val="defaultparagraphfont-000013"/>
          <w:rFonts w:ascii="Times New Roman" w:eastAsia="Times New Roman" w:hAnsi="Times New Roman" w:cs="Times New Roman"/>
          <w:b/>
          <w:bCs/>
          <w:color w:val="auto"/>
          <w:sz w:val="24"/>
          <w:szCs w:val="24"/>
        </w:rPr>
      </w:pPr>
      <w:r w:rsidRPr="0000153E">
        <w:rPr>
          <w:rStyle w:val="defaultparagraphfont-000013"/>
          <w:rFonts w:ascii="Times New Roman" w:eastAsia="Times New Roman" w:hAnsi="Times New Roman" w:cs="Times New Roman"/>
          <w:b/>
          <w:bCs/>
          <w:color w:val="auto"/>
          <w:sz w:val="24"/>
          <w:szCs w:val="24"/>
        </w:rPr>
        <w:t>DIO PRVI</w:t>
      </w:r>
    </w:p>
    <w:p w:rsidR="001F6C9B" w:rsidRPr="0000153E" w:rsidRDefault="001F6C9B" w:rsidP="001F6C9B">
      <w:pPr>
        <w:spacing w:after="0" w:line="240" w:lineRule="auto"/>
        <w:jc w:val="center"/>
        <w:rPr>
          <w:rFonts w:ascii="Times New Roman" w:eastAsia="Times New Roman" w:hAnsi="Times New Roman" w:cs="Times New Roman"/>
          <w:b/>
          <w:sz w:val="24"/>
          <w:szCs w:val="24"/>
        </w:rPr>
      </w:pPr>
    </w:p>
    <w:p w:rsidR="001F6C9B" w:rsidRPr="0000153E" w:rsidRDefault="001F6C9B" w:rsidP="001F6C9B">
      <w:pPr>
        <w:spacing w:after="0" w:line="240" w:lineRule="auto"/>
        <w:jc w:val="center"/>
        <w:rPr>
          <w:rStyle w:val="defaultparagraphfont-000080"/>
          <w:rFonts w:ascii="Times New Roman" w:eastAsia="Times New Roman" w:hAnsi="Times New Roman" w:cs="Times New Roman"/>
          <w:b/>
          <w:bCs/>
          <w:color w:val="auto"/>
        </w:rPr>
      </w:pPr>
      <w:r w:rsidRPr="0000153E">
        <w:rPr>
          <w:rStyle w:val="defaultparagraphfont-000080"/>
          <w:rFonts w:ascii="Times New Roman" w:eastAsia="Times New Roman" w:hAnsi="Times New Roman" w:cs="Times New Roman"/>
          <w:b/>
          <w:bCs/>
          <w:color w:val="auto"/>
        </w:rPr>
        <w:t>OPĆE ODREDBE</w:t>
      </w:r>
    </w:p>
    <w:p w:rsidR="001F6C9B" w:rsidRPr="0000153E" w:rsidRDefault="001F6C9B" w:rsidP="001F6C9B">
      <w:pPr>
        <w:spacing w:after="0" w:line="240" w:lineRule="auto"/>
        <w:jc w:val="center"/>
        <w:rPr>
          <w:rFonts w:ascii="Times New Roman" w:eastAsia="Times New Roman" w:hAnsi="Times New Roman" w:cs="Times New Roman"/>
          <w:b/>
          <w:sz w:val="24"/>
          <w:szCs w:val="24"/>
        </w:rPr>
      </w:pPr>
    </w:p>
    <w:p w:rsidR="001F6C9B" w:rsidRPr="0000153E" w:rsidRDefault="001F6C9B" w:rsidP="001F6C9B">
      <w:pPr>
        <w:spacing w:after="0" w:line="240" w:lineRule="auto"/>
        <w:jc w:val="center"/>
        <w:rPr>
          <w:rFonts w:ascii="Times New Roman" w:eastAsia="Times New Roman" w:hAnsi="Times New Roman" w:cs="Times New Roman"/>
          <w:b/>
          <w:sz w:val="24"/>
          <w:szCs w:val="24"/>
        </w:rPr>
      </w:pPr>
    </w:p>
    <w:p w:rsidR="001F6C9B" w:rsidRPr="0000153E" w:rsidRDefault="001F6C9B" w:rsidP="001F6C9B">
      <w:pPr>
        <w:spacing w:after="0" w:line="240" w:lineRule="auto"/>
        <w:jc w:val="center"/>
        <w:rPr>
          <w:rFonts w:ascii="Times New Roman" w:eastAsia="Times New Roman" w:hAnsi="Times New Roman" w:cs="Times New Roman"/>
          <w:sz w:val="24"/>
          <w:szCs w:val="24"/>
        </w:rPr>
      </w:pPr>
      <w:r w:rsidRPr="0000153E">
        <w:rPr>
          <w:rStyle w:val="defaultparagraphfont-000081"/>
          <w:rFonts w:ascii="Times New Roman" w:eastAsia="Times New Roman" w:hAnsi="Times New Roman" w:cs="Times New Roman"/>
          <w:bCs/>
          <w:color w:val="auto"/>
          <w:sz w:val="24"/>
          <w:szCs w:val="24"/>
        </w:rPr>
        <w:t>Predmet Zakona</w:t>
      </w:r>
    </w:p>
    <w:p w:rsidR="001F6C9B" w:rsidRPr="0000153E" w:rsidRDefault="001F6C9B" w:rsidP="001F6C9B">
      <w:pPr>
        <w:spacing w:after="0" w:line="240" w:lineRule="auto"/>
        <w:jc w:val="center"/>
        <w:rPr>
          <w:rStyle w:val="defaultparagraphfont-000082"/>
          <w:rFonts w:ascii="Times New Roman" w:eastAsia="Times New Roman" w:hAnsi="Times New Roman" w:cs="Times New Roman"/>
          <w:b/>
          <w:bCs/>
          <w:color w:val="auto"/>
          <w:sz w:val="24"/>
          <w:szCs w:val="24"/>
        </w:rPr>
      </w:pPr>
    </w:p>
    <w:p w:rsidR="001F6C9B" w:rsidRPr="0000153E" w:rsidRDefault="001F6C9B" w:rsidP="001F6C9B">
      <w:pPr>
        <w:spacing w:after="0" w:line="240" w:lineRule="auto"/>
        <w:jc w:val="center"/>
        <w:rPr>
          <w:rStyle w:val="defaultparagraphfont-000082"/>
          <w:rFonts w:ascii="Times New Roman" w:eastAsia="Times New Roman" w:hAnsi="Times New Roman" w:cs="Times New Roman"/>
          <w:b/>
          <w:bCs/>
          <w:color w:val="auto"/>
          <w:sz w:val="24"/>
          <w:szCs w:val="24"/>
        </w:rPr>
      </w:pPr>
      <w:r w:rsidRPr="0000153E">
        <w:rPr>
          <w:rStyle w:val="defaultparagraphfont-000082"/>
          <w:rFonts w:ascii="Times New Roman" w:eastAsia="Times New Roman" w:hAnsi="Times New Roman" w:cs="Times New Roman"/>
          <w:b/>
          <w:bCs/>
          <w:color w:val="auto"/>
          <w:sz w:val="24"/>
          <w:szCs w:val="24"/>
        </w:rPr>
        <w:t>Članak 1.</w:t>
      </w:r>
    </w:p>
    <w:p w:rsidR="001F6C9B" w:rsidRPr="0000153E" w:rsidRDefault="001F6C9B" w:rsidP="001F6C9B">
      <w:pPr>
        <w:spacing w:after="0" w:line="240" w:lineRule="auto"/>
        <w:jc w:val="center"/>
        <w:rPr>
          <w:rFonts w:ascii="Times New Roman" w:eastAsia="Times New Roman" w:hAnsi="Times New Roman" w:cs="Times New Roman"/>
          <w:b/>
          <w:sz w:val="24"/>
          <w:szCs w:val="24"/>
        </w:rPr>
      </w:pPr>
    </w:p>
    <w:p w:rsidR="001F6C9B" w:rsidRPr="0000153E" w:rsidRDefault="001F6C9B" w:rsidP="001F6C9B">
      <w:pPr>
        <w:pStyle w:val="normal-000083"/>
        <w:spacing w:before="0" w:beforeAutospacing="0" w:after="0"/>
        <w:ind w:firstLine="720"/>
        <w:rPr>
          <w:rStyle w:val="defaultparagraphfont-000012"/>
        </w:rPr>
      </w:pPr>
      <w:r w:rsidRPr="0000153E">
        <w:rPr>
          <w:rStyle w:val="defaultparagraphfont-000012"/>
        </w:rPr>
        <w:t>Ovim se Zakonom uređuje obveza plaćanja članarine, osnovice i stope po kojima se obračunava i plaća članarina turističkoj zajednici, način plaćanja članarine, evidencija, obračun i naplata članarine te druga pitanja od značenja za plaćanje i raspoređivanje članarine turističkoj zajednici.</w:t>
      </w:r>
    </w:p>
    <w:p w:rsidR="001F6C9B" w:rsidRPr="0000153E" w:rsidRDefault="001F6C9B" w:rsidP="001F6C9B">
      <w:pPr>
        <w:pStyle w:val="normal-000083"/>
        <w:spacing w:before="0" w:beforeAutospacing="0" w:after="0"/>
        <w:ind w:firstLine="720"/>
        <w:rPr>
          <w:rStyle w:val="defaultparagraphfont-000081"/>
          <w:rFonts w:ascii="Times New Roman" w:hAnsi="Times New Roman" w:cs="Times New Roman"/>
          <w:i w:val="0"/>
          <w:iCs w:val="0"/>
          <w:color w:val="auto"/>
          <w:sz w:val="24"/>
          <w:szCs w:val="24"/>
        </w:rPr>
      </w:pPr>
    </w:p>
    <w:p w:rsidR="001F6C9B" w:rsidRPr="0000153E" w:rsidRDefault="001F6C9B" w:rsidP="001F6C9B">
      <w:pPr>
        <w:spacing w:after="0" w:line="240" w:lineRule="auto"/>
        <w:jc w:val="center"/>
        <w:rPr>
          <w:rStyle w:val="defaultparagraphfont-000081"/>
          <w:rFonts w:ascii="Times New Roman" w:eastAsia="Times New Roman" w:hAnsi="Times New Roman" w:cs="Times New Roman"/>
          <w:bCs/>
          <w:color w:val="auto"/>
          <w:sz w:val="24"/>
          <w:szCs w:val="24"/>
        </w:rPr>
      </w:pPr>
      <w:r w:rsidRPr="0000153E">
        <w:rPr>
          <w:rStyle w:val="defaultparagraphfont-000081"/>
          <w:rFonts w:ascii="Times New Roman" w:eastAsia="Times New Roman" w:hAnsi="Times New Roman" w:cs="Times New Roman"/>
          <w:bCs/>
          <w:color w:val="auto"/>
          <w:sz w:val="24"/>
          <w:szCs w:val="24"/>
        </w:rPr>
        <w:t>Rodno značenje izraza</w:t>
      </w:r>
    </w:p>
    <w:p w:rsidR="001F6C9B" w:rsidRPr="0000153E" w:rsidRDefault="001F6C9B" w:rsidP="001F6C9B">
      <w:pPr>
        <w:spacing w:after="0" w:line="240" w:lineRule="auto"/>
        <w:jc w:val="center"/>
        <w:rPr>
          <w:rFonts w:ascii="Times New Roman" w:eastAsia="Times New Roman" w:hAnsi="Times New Roman" w:cs="Times New Roman"/>
          <w:sz w:val="24"/>
          <w:szCs w:val="24"/>
        </w:rPr>
      </w:pPr>
    </w:p>
    <w:p w:rsidR="001F6C9B" w:rsidRPr="0000153E" w:rsidRDefault="001F6C9B" w:rsidP="001F6C9B">
      <w:pPr>
        <w:spacing w:after="0" w:line="240" w:lineRule="auto"/>
        <w:jc w:val="center"/>
        <w:rPr>
          <w:rStyle w:val="defaultparagraphfont-000082"/>
          <w:rFonts w:ascii="Times New Roman" w:eastAsia="Times New Roman" w:hAnsi="Times New Roman" w:cs="Times New Roman"/>
          <w:b/>
          <w:bCs/>
          <w:color w:val="auto"/>
          <w:sz w:val="24"/>
          <w:szCs w:val="24"/>
        </w:rPr>
      </w:pPr>
      <w:r w:rsidRPr="0000153E">
        <w:rPr>
          <w:rStyle w:val="defaultparagraphfont-000082"/>
          <w:rFonts w:ascii="Times New Roman" w:eastAsia="Times New Roman" w:hAnsi="Times New Roman" w:cs="Times New Roman"/>
          <w:b/>
          <w:bCs/>
          <w:color w:val="auto"/>
          <w:sz w:val="24"/>
          <w:szCs w:val="24"/>
        </w:rPr>
        <w:t>Članak 2.</w:t>
      </w:r>
    </w:p>
    <w:p w:rsidR="001F6C9B" w:rsidRPr="0000153E" w:rsidRDefault="001F6C9B" w:rsidP="001F6C9B">
      <w:pPr>
        <w:spacing w:after="0" w:line="240" w:lineRule="auto"/>
        <w:jc w:val="center"/>
        <w:rPr>
          <w:rFonts w:ascii="Times New Roman" w:eastAsia="Times New Roman" w:hAnsi="Times New Roman" w:cs="Times New Roman"/>
          <w:b/>
          <w:sz w:val="24"/>
          <w:szCs w:val="24"/>
        </w:rPr>
      </w:pPr>
    </w:p>
    <w:p w:rsidR="001F6C9B" w:rsidRPr="0000153E" w:rsidRDefault="001F6C9B" w:rsidP="001F6C9B">
      <w:pPr>
        <w:pStyle w:val="normal-000083"/>
        <w:spacing w:before="0" w:beforeAutospacing="0" w:after="0"/>
        <w:ind w:firstLine="720"/>
        <w:rPr>
          <w:rStyle w:val="defaultparagraphfont-000012"/>
        </w:rPr>
      </w:pPr>
      <w:r w:rsidRPr="0000153E">
        <w:rPr>
          <w:rStyle w:val="defaultparagraphfont-000012"/>
        </w:rPr>
        <w:t>Izrazi koji se koriste u ovome Zakonu, a imaju rodno značenje odnose se jednako na muški i ženski rod.</w:t>
      </w:r>
    </w:p>
    <w:p w:rsidR="001F6C9B" w:rsidRPr="0000153E" w:rsidRDefault="001F6C9B" w:rsidP="001F6C9B">
      <w:pPr>
        <w:pStyle w:val="normal-000083"/>
        <w:spacing w:before="0" w:beforeAutospacing="0" w:after="0"/>
        <w:ind w:firstLine="720"/>
        <w:rPr>
          <w:rStyle w:val="defaultparagraphfont-000081"/>
          <w:rFonts w:ascii="Times New Roman" w:hAnsi="Times New Roman" w:cs="Times New Roman"/>
          <w:i w:val="0"/>
          <w:iCs w:val="0"/>
          <w:color w:val="auto"/>
          <w:sz w:val="24"/>
          <w:szCs w:val="24"/>
        </w:rPr>
      </w:pPr>
    </w:p>
    <w:p w:rsidR="001F6C9B" w:rsidRPr="0000153E" w:rsidRDefault="001F6C9B" w:rsidP="001F6C9B">
      <w:pPr>
        <w:spacing w:after="0" w:line="240" w:lineRule="auto"/>
        <w:jc w:val="center"/>
        <w:rPr>
          <w:rStyle w:val="defaultparagraphfont-000081"/>
          <w:rFonts w:ascii="Times New Roman" w:eastAsia="Times New Roman" w:hAnsi="Times New Roman" w:cs="Times New Roman"/>
          <w:bCs/>
          <w:color w:val="auto"/>
          <w:sz w:val="24"/>
          <w:szCs w:val="24"/>
        </w:rPr>
      </w:pPr>
      <w:r w:rsidRPr="0000153E">
        <w:rPr>
          <w:rStyle w:val="defaultparagraphfont-000081"/>
          <w:rFonts w:ascii="Times New Roman" w:eastAsia="Times New Roman" w:hAnsi="Times New Roman" w:cs="Times New Roman"/>
          <w:bCs/>
          <w:color w:val="auto"/>
          <w:sz w:val="24"/>
          <w:szCs w:val="24"/>
        </w:rPr>
        <w:t>Članarina</w:t>
      </w:r>
    </w:p>
    <w:p w:rsidR="001F6C9B" w:rsidRPr="0000153E" w:rsidRDefault="001F6C9B" w:rsidP="001F6C9B">
      <w:pPr>
        <w:spacing w:after="0" w:line="240" w:lineRule="auto"/>
        <w:jc w:val="center"/>
        <w:rPr>
          <w:rFonts w:ascii="Times New Roman" w:eastAsia="Times New Roman" w:hAnsi="Times New Roman" w:cs="Times New Roman"/>
          <w:sz w:val="24"/>
          <w:szCs w:val="24"/>
        </w:rPr>
      </w:pPr>
    </w:p>
    <w:p w:rsidR="001F6C9B" w:rsidRPr="0000153E" w:rsidRDefault="001F6C9B" w:rsidP="001F6C9B">
      <w:pPr>
        <w:spacing w:after="0" w:line="240" w:lineRule="auto"/>
        <w:jc w:val="center"/>
        <w:rPr>
          <w:rStyle w:val="zadanifontodlomka1-000085"/>
          <w:rFonts w:eastAsia="Times New Roman"/>
          <w:b/>
          <w:bCs/>
          <w:color w:val="auto"/>
        </w:rPr>
      </w:pPr>
      <w:r w:rsidRPr="0000153E">
        <w:rPr>
          <w:rStyle w:val="zadanifontodlomka1-000085"/>
          <w:rFonts w:eastAsia="Times New Roman"/>
          <w:b/>
          <w:bCs/>
          <w:color w:val="auto"/>
        </w:rPr>
        <w:t>Članak 3.</w:t>
      </w:r>
    </w:p>
    <w:p w:rsidR="001F6C9B" w:rsidRPr="0000153E" w:rsidRDefault="001F6C9B" w:rsidP="001F6C9B">
      <w:pPr>
        <w:spacing w:after="0" w:line="240" w:lineRule="auto"/>
        <w:jc w:val="center"/>
        <w:rPr>
          <w:rFonts w:ascii="Times New Roman" w:eastAsia="Times New Roman" w:hAnsi="Times New Roman" w:cs="Times New Roman"/>
          <w:b/>
          <w:sz w:val="24"/>
          <w:szCs w:val="24"/>
        </w:rPr>
      </w:pPr>
    </w:p>
    <w:p w:rsidR="001F6C9B" w:rsidRPr="0000153E" w:rsidRDefault="001F6C9B" w:rsidP="001F6C9B">
      <w:pPr>
        <w:pStyle w:val="normal-000083"/>
        <w:spacing w:before="0" w:beforeAutospacing="0" w:after="0"/>
        <w:ind w:firstLine="720"/>
        <w:rPr>
          <w:rStyle w:val="defaultparagraphfont-000012"/>
        </w:rPr>
      </w:pPr>
      <w:r w:rsidRPr="0000153E">
        <w:rPr>
          <w:rStyle w:val="defaultparagraphfont-000012"/>
        </w:rPr>
        <w:t>Članarina je prihod turističkih zajednica, a raspoređuje se sukladno odredbama ovoga Zakona.</w:t>
      </w:r>
    </w:p>
    <w:p w:rsidR="001F6C9B" w:rsidRPr="0000153E" w:rsidRDefault="001F6C9B" w:rsidP="001F6C9B">
      <w:pPr>
        <w:pStyle w:val="normal-000083"/>
        <w:spacing w:before="0" w:beforeAutospacing="0" w:after="0"/>
        <w:ind w:firstLine="720"/>
        <w:rPr>
          <w:rStyle w:val="defaultparagraphfont-000081"/>
          <w:rFonts w:ascii="Times New Roman" w:hAnsi="Times New Roman" w:cs="Times New Roman"/>
          <w:i w:val="0"/>
          <w:iCs w:val="0"/>
          <w:color w:val="auto"/>
          <w:sz w:val="24"/>
          <w:szCs w:val="24"/>
        </w:rPr>
      </w:pPr>
    </w:p>
    <w:p w:rsidR="001F6C9B" w:rsidRPr="0000153E" w:rsidRDefault="001F6C9B" w:rsidP="001F6C9B">
      <w:pPr>
        <w:spacing w:after="0" w:line="240" w:lineRule="auto"/>
        <w:jc w:val="center"/>
        <w:rPr>
          <w:rStyle w:val="defaultparagraphfont-000081"/>
          <w:rFonts w:ascii="Times New Roman" w:eastAsia="Times New Roman" w:hAnsi="Times New Roman" w:cs="Times New Roman"/>
          <w:bCs/>
          <w:color w:val="auto"/>
          <w:sz w:val="24"/>
          <w:szCs w:val="24"/>
        </w:rPr>
      </w:pPr>
      <w:r w:rsidRPr="0000153E">
        <w:rPr>
          <w:rStyle w:val="defaultparagraphfont-000081"/>
          <w:rFonts w:ascii="Times New Roman" w:eastAsia="Times New Roman" w:hAnsi="Times New Roman" w:cs="Times New Roman"/>
          <w:bCs/>
          <w:color w:val="auto"/>
          <w:sz w:val="24"/>
          <w:szCs w:val="24"/>
        </w:rPr>
        <w:t>Obveznik plaćanja članarine</w:t>
      </w:r>
    </w:p>
    <w:p w:rsidR="001F6C9B" w:rsidRPr="0000153E" w:rsidRDefault="001F6C9B" w:rsidP="001F6C9B">
      <w:pPr>
        <w:spacing w:after="0" w:line="240" w:lineRule="auto"/>
        <w:jc w:val="center"/>
        <w:rPr>
          <w:rFonts w:ascii="Times New Roman" w:eastAsia="Times New Roman" w:hAnsi="Times New Roman" w:cs="Times New Roman"/>
          <w:sz w:val="24"/>
          <w:szCs w:val="24"/>
        </w:rPr>
      </w:pPr>
    </w:p>
    <w:p w:rsidR="001F6C9B" w:rsidRPr="0000153E" w:rsidRDefault="001F6C9B" w:rsidP="001F6C9B">
      <w:pPr>
        <w:spacing w:after="0" w:line="240" w:lineRule="auto"/>
        <w:jc w:val="center"/>
        <w:rPr>
          <w:rStyle w:val="zadanifontodlomka1-000085"/>
          <w:rFonts w:eastAsia="Times New Roman"/>
          <w:b/>
          <w:bCs/>
          <w:color w:val="auto"/>
        </w:rPr>
      </w:pPr>
      <w:r w:rsidRPr="0000153E">
        <w:rPr>
          <w:rStyle w:val="zadanifontodlomka1-000085"/>
          <w:rFonts w:eastAsia="Times New Roman"/>
          <w:b/>
          <w:bCs/>
          <w:color w:val="auto"/>
        </w:rPr>
        <w:t>Članak 4.</w:t>
      </w:r>
    </w:p>
    <w:p w:rsidR="001F6C9B" w:rsidRPr="0000153E" w:rsidRDefault="001F6C9B" w:rsidP="001F6C9B">
      <w:pPr>
        <w:spacing w:after="0" w:line="240" w:lineRule="auto"/>
        <w:jc w:val="center"/>
        <w:rPr>
          <w:rFonts w:ascii="Times New Roman" w:eastAsia="Times New Roman" w:hAnsi="Times New Roman" w:cs="Times New Roman"/>
          <w:b/>
          <w:sz w:val="24"/>
          <w:szCs w:val="24"/>
        </w:rPr>
      </w:pPr>
    </w:p>
    <w:p w:rsidR="009C77C2" w:rsidRPr="0000153E" w:rsidRDefault="009C77C2" w:rsidP="009C77C2">
      <w:pPr>
        <w:pStyle w:val="normal-000083"/>
        <w:spacing w:before="0" w:beforeAutospacing="0" w:after="0"/>
        <w:ind w:firstLine="720"/>
        <w:rPr>
          <w:rStyle w:val="defaultparagraphfont-000012"/>
        </w:rPr>
      </w:pPr>
      <w:r w:rsidRPr="0000153E">
        <w:rPr>
          <w:rStyle w:val="defaultparagraphfont-000012"/>
        </w:rPr>
        <w:t xml:space="preserve">(1) </w:t>
      </w:r>
      <w:r w:rsidR="001F6C9B" w:rsidRPr="0000153E">
        <w:rPr>
          <w:rStyle w:val="defaultparagraphfont-000012"/>
        </w:rPr>
        <w:t xml:space="preserve">Pravna i fizička osoba koja ima svoje sjedište, prebivalište ili podružnicu, pogon, objekt u kojem se pruža usluga i slično (u daljnjem tekstu: poslovna jedinica), </w:t>
      </w:r>
      <w:r w:rsidR="000E3C68" w:rsidRPr="0000153E">
        <w:rPr>
          <w:rStyle w:val="defaultparagraphfont-000012"/>
        </w:rPr>
        <w:t>na području lokalne turističke zajednice koja je osnovana sukladno zakonu kojim se uređuje sustav turističkih zajednica</w:t>
      </w:r>
      <w:r w:rsidR="00E6173A" w:rsidRPr="0000153E">
        <w:rPr>
          <w:rStyle w:val="defaultparagraphfont-000012"/>
        </w:rPr>
        <w:t xml:space="preserve">, </w:t>
      </w:r>
      <w:r w:rsidR="001F6C9B" w:rsidRPr="0000153E">
        <w:rPr>
          <w:rStyle w:val="defaultparagraphfont-000012"/>
        </w:rPr>
        <w:t>koja trajno ili sezonski ostvaruje prihod pružanjem ugostiteljskih usluga, usluga u turizmu ili obavlja</w:t>
      </w:r>
      <w:r w:rsidR="00E6173A" w:rsidRPr="0000153E">
        <w:rPr>
          <w:rStyle w:val="defaultparagraphfont-000012"/>
        </w:rPr>
        <w:t xml:space="preserve"> djelatnost</w:t>
      </w:r>
      <w:r w:rsidR="001F6C9B" w:rsidRPr="0000153E">
        <w:rPr>
          <w:rStyle w:val="defaultparagraphfont-000012"/>
        </w:rPr>
        <w:t xml:space="preserve"> </w:t>
      </w:r>
      <w:r w:rsidRPr="0000153E">
        <w:rPr>
          <w:rStyle w:val="defaultparagraphfont-000012"/>
        </w:rPr>
        <w:t>koja ima korist od turizma odnosno na čije prihode turizam ima utjecaj, plaća članarinu turističkoj zajednici</w:t>
      </w:r>
      <w:r w:rsidR="009B11AD" w:rsidRPr="0000153E">
        <w:rPr>
          <w:rStyle w:val="defaultparagraphfont-000012"/>
        </w:rPr>
        <w:t>.</w:t>
      </w:r>
    </w:p>
    <w:p w:rsidR="001F6C9B" w:rsidRPr="0000153E" w:rsidRDefault="001F6C9B" w:rsidP="001F6C9B">
      <w:pPr>
        <w:pStyle w:val="normal-000083"/>
        <w:spacing w:before="0" w:beforeAutospacing="0" w:after="0"/>
        <w:ind w:firstLine="720"/>
      </w:pPr>
    </w:p>
    <w:p w:rsidR="001F6C9B" w:rsidRPr="0000153E" w:rsidRDefault="001F6C9B" w:rsidP="001F6C9B">
      <w:pPr>
        <w:pStyle w:val="normal-000083"/>
        <w:spacing w:before="0" w:beforeAutospacing="0" w:after="0"/>
        <w:ind w:firstLine="720"/>
        <w:rPr>
          <w:rStyle w:val="defaultparagraphfont-000012"/>
        </w:rPr>
      </w:pPr>
      <w:r w:rsidRPr="0000153E">
        <w:rPr>
          <w:rStyle w:val="defaultparagraphfont-000012"/>
        </w:rPr>
        <w:t>(2) Pravna osoba koja se s više od 50</w:t>
      </w:r>
      <w:r w:rsidR="009F50B0" w:rsidRPr="0000153E">
        <w:rPr>
          <w:rStyle w:val="defaultparagraphfont-000012"/>
        </w:rPr>
        <w:t xml:space="preserve"> </w:t>
      </w:r>
      <w:r w:rsidRPr="0000153E">
        <w:rPr>
          <w:rStyle w:val="defaultparagraphfont-000012"/>
        </w:rPr>
        <w:t xml:space="preserve">% financira iz </w:t>
      </w:r>
      <w:r w:rsidR="00C46720" w:rsidRPr="0000153E">
        <w:rPr>
          <w:rStyle w:val="defaultparagraphfont-000012"/>
        </w:rPr>
        <w:t>proračuna jedinica lokalne i područne (regionalne) samouprave</w:t>
      </w:r>
      <w:r w:rsidRPr="0000153E">
        <w:rPr>
          <w:rStyle w:val="defaultparagraphfont-000012"/>
        </w:rPr>
        <w:t xml:space="preserve"> ili državnog proračuna ne plaća članarinu turističkoj zajednici.</w:t>
      </w:r>
    </w:p>
    <w:p w:rsidR="001F6C9B" w:rsidRPr="0000153E" w:rsidRDefault="001F6C9B" w:rsidP="001F6C9B">
      <w:pPr>
        <w:pStyle w:val="normal-000083"/>
        <w:spacing w:before="0" w:beforeAutospacing="0" w:after="0"/>
        <w:ind w:firstLine="720"/>
      </w:pPr>
    </w:p>
    <w:p w:rsidR="001F6C9B" w:rsidRPr="0000153E" w:rsidRDefault="00DA798B" w:rsidP="001F6C9B">
      <w:pPr>
        <w:pStyle w:val="normal-000083"/>
        <w:spacing w:before="0" w:beforeAutospacing="0" w:after="0"/>
        <w:ind w:firstLine="720"/>
      </w:pPr>
      <w:r w:rsidRPr="0000153E">
        <w:t xml:space="preserve">(3) </w:t>
      </w:r>
      <w:r w:rsidRPr="0000153E">
        <w:rPr>
          <w:rStyle w:val="defaultparagraphfont-000012"/>
        </w:rPr>
        <w:t>Djelatnosti koje su temelj za plaćanje članarine turističkoj zajednici propisane su člank</w:t>
      </w:r>
      <w:r w:rsidR="00CE23E1" w:rsidRPr="0000153E">
        <w:rPr>
          <w:rStyle w:val="defaultparagraphfont-000012"/>
        </w:rPr>
        <w:t>om</w:t>
      </w:r>
      <w:r w:rsidRPr="0000153E">
        <w:rPr>
          <w:rStyle w:val="defaultparagraphfont-000012"/>
        </w:rPr>
        <w:t xml:space="preserve"> 5. ovoga Zakona.</w:t>
      </w:r>
    </w:p>
    <w:p w:rsidR="00B82DFD" w:rsidRPr="0000153E" w:rsidRDefault="00B82DFD" w:rsidP="001F6C9B">
      <w:pPr>
        <w:pStyle w:val="normal-000083"/>
        <w:spacing w:before="0" w:beforeAutospacing="0" w:after="0"/>
        <w:ind w:firstLine="720"/>
      </w:pPr>
    </w:p>
    <w:p w:rsidR="001F6C9B" w:rsidRPr="0000153E" w:rsidRDefault="001F6C9B" w:rsidP="001F6C9B">
      <w:pPr>
        <w:spacing w:after="0" w:line="240" w:lineRule="auto"/>
        <w:jc w:val="center"/>
        <w:rPr>
          <w:rStyle w:val="defaultparagraphfont-000013"/>
          <w:rFonts w:ascii="Times New Roman" w:eastAsia="Times New Roman" w:hAnsi="Times New Roman" w:cs="Times New Roman"/>
          <w:b/>
          <w:bCs/>
          <w:color w:val="auto"/>
          <w:sz w:val="24"/>
          <w:szCs w:val="24"/>
        </w:rPr>
      </w:pPr>
      <w:r w:rsidRPr="0000153E">
        <w:rPr>
          <w:rStyle w:val="defaultparagraphfont-000013"/>
          <w:rFonts w:ascii="Times New Roman" w:eastAsia="Times New Roman" w:hAnsi="Times New Roman" w:cs="Times New Roman"/>
          <w:b/>
          <w:bCs/>
          <w:color w:val="auto"/>
          <w:sz w:val="24"/>
          <w:szCs w:val="24"/>
        </w:rPr>
        <w:t>DIO DRUGI</w:t>
      </w:r>
    </w:p>
    <w:p w:rsidR="001F6C9B" w:rsidRPr="0000153E" w:rsidRDefault="001F6C9B" w:rsidP="001F6C9B">
      <w:pPr>
        <w:spacing w:after="0" w:line="240" w:lineRule="auto"/>
        <w:jc w:val="center"/>
        <w:rPr>
          <w:rFonts w:ascii="Times New Roman" w:eastAsia="Times New Roman" w:hAnsi="Times New Roman" w:cs="Times New Roman"/>
          <w:b/>
          <w:sz w:val="24"/>
          <w:szCs w:val="24"/>
        </w:rPr>
      </w:pPr>
    </w:p>
    <w:p w:rsidR="001F6C9B" w:rsidRPr="0000153E" w:rsidRDefault="001F6C9B" w:rsidP="001F6C9B">
      <w:pPr>
        <w:spacing w:after="0" w:line="240" w:lineRule="auto"/>
        <w:jc w:val="center"/>
        <w:rPr>
          <w:rStyle w:val="defaultparagraphfont-000080"/>
          <w:rFonts w:ascii="Times New Roman" w:eastAsia="Times New Roman" w:hAnsi="Times New Roman" w:cs="Times New Roman"/>
          <w:b/>
          <w:bCs/>
          <w:color w:val="auto"/>
        </w:rPr>
      </w:pPr>
      <w:r w:rsidRPr="0000153E">
        <w:rPr>
          <w:rStyle w:val="defaultparagraphfont-000080"/>
          <w:rFonts w:ascii="Times New Roman" w:eastAsia="Times New Roman" w:hAnsi="Times New Roman" w:cs="Times New Roman"/>
          <w:b/>
          <w:bCs/>
          <w:color w:val="auto"/>
        </w:rPr>
        <w:t xml:space="preserve">DJELATNOSTI ZA KOJE SE PLAĆA ČLANARINA, STOPE I </w:t>
      </w:r>
    </w:p>
    <w:p w:rsidR="001F6C9B" w:rsidRPr="0000153E" w:rsidRDefault="001F6C9B" w:rsidP="001F6C9B">
      <w:pPr>
        <w:spacing w:after="0" w:line="240" w:lineRule="auto"/>
        <w:jc w:val="center"/>
        <w:rPr>
          <w:rFonts w:ascii="Times New Roman" w:eastAsia="Times New Roman" w:hAnsi="Times New Roman" w:cs="Times New Roman"/>
          <w:b/>
          <w:sz w:val="24"/>
          <w:szCs w:val="24"/>
        </w:rPr>
      </w:pPr>
      <w:r w:rsidRPr="0000153E">
        <w:rPr>
          <w:rStyle w:val="defaultparagraphfont-000080"/>
          <w:rFonts w:ascii="Times New Roman" w:eastAsia="Times New Roman" w:hAnsi="Times New Roman" w:cs="Times New Roman"/>
          <w:b/>
          <w:bCs/>
          <w:color w:val="auto"/>
        </w:rPr>
        <w:t>OSNOVICA ZA OBRAČUN I PLAĆANJE ČLANARINE</w:t>
      </w:r>
    </w:p>
    <w:p w:rsidR="001F6C9B" w:rsidRPr="0000153E" w:rsidRDefault="001F6C9B" w:rsidP="001F6C9B">
      <w:pPr>
        <w:spacing w:after="0" w:line="240" w:lineRule="auto"/>
        <w:jc w:val="center"/>
        <w:rPr>
          <w:rStyle w:val="defaultparagraphfont-000081"/>
          <w:rFonts w:ascii="Times New Roman" w:eastAsia="Times New Roman" w:hAnsi="Times New Roman" w:cs="Times New Roman"/>
          <w:bCs/>
          <w:color w:val="auto"/>
          <w:sz w:val="24"/>
          <w:szCs w:val="24"/>
        </w:rPr>
      </w:pPr>
    </w:p>
    <w:p w:rsidR="001F6C9B" w:rsidRPr="0000153E" w:rsidRDefault="001F6C9B" w:rsidP="001F6C9B">
      <w:pPr>
        <w:spacing w:after="0" w:line="240" w:lineRule="auto"/>
        <w:jc w:val="center"/>
        <w:rPr>
          <w:rStyle w:val="defaultparagraphfont-000081"/>
          <w:rFonts w:ascii="Times New Roman" w:eastAsia="Times New Roman" w:hAnsi="Times New Roman" w:cs="Times New Roman"/>
          <w:bCs/>
          <w:color w:val="auto"/>
          <w:sz w:val="24"/>
          <w:szCs w:val="24"/>
        </w:rPr>
      </w:pPr>
    </w:p>
    <w:p w:rsidR="001F6C9B" w:rsidRPr="0000153E" w:rsidRDefault="001F6C9B" w:rsidP="001F6C9B">
      <w:pPr>
        <w:spacing w:after="0" w:line="240" w:lineRule="auto"/>
        <w:jc w:val="center"/>
        <w:rPr>
          <w:rFonts w:ascii="Times New Roman" w:eastAsia="Times New Roman" w:hAnsi="Times New Roman" w:cs="Times New Roman"/>
          <w:sz w:val="24"/>
          <w:szCs w:val="24"/>
        </w:rPr>
      </w:pPr>
      <w:r w:rsidRPr="0000153E">
        <w:rPr>
          <w:rStyle w:val="defaultparagraphfont-000081"/>
          <w:rFonts w:ascii="Times New Roman" w:eastAsia="Times New Roman" w:hAnsi="Times New Roman" w:cs="Times New Roman"/>
          <w:bCs/>
          <w:color w:val="auto"/>
          <w:sz w:val="24"/>
          <w:szCs w:val="24"/>
        </w:rPr>
        <w:t>Djelatnosti za koje se plaća članarina</w:t>
      </w:r>
    </w:p>
    <w:p w:rsidR="001F6C9B" w:rsidRPr="0000153E" w:rsidRDefault="001F6C9B" w:rsidP="001F6C9B">
      <w:pPr>
        <w:spacing w:after="0" w:line="240" w:lineRule="auto"/>
        <w:jc w:val="center"/>
        <w:rPr>
          <w:rStyle w:val="zadanifontodlomka1-000085"/>
          <w:rFonts w:eastAsia="Times New Roman"/>
          <w:b/>
          <w:bCs/>
          <w:color w:val="auto"/>
        </w:rPr>
      </w:pPr>
    </w:p>
    <w:p w:rsidR="001F6C9B" w:rsidRPr="0000153E" w:rsidRDefault="001F6C9B" w:rsidP="001F6C9B">
      <w:pPr>
        <w:spacing w:after="0" w:line="240" w:lineRule="auto"/>
        <w:jc w:val="center"/>
        <w:rPr>
          <w:rStyle w:val="zadanifontodlomka1-000085"/>
          <w:rFonts w:eastAsia="Times New Roman"/>
          <w:b/>
          <w:bCs/>
          <w:color w:val="auto"/>
        </w:rPr>
      </w:pPr>
      <w:r w:rsidRPr="0000153E">
        <w:rPr>
          <w:rStyle w:val="zadanifontodlomka1-000085"/>
          <w:rFonts w:eastAsia="Times New Roman"/>
          <w:b/>
          <w:bCs/>
          <w:color w:val="auto"/>
        </w:rPr>
        <w:t>Članak 5.</w:t>
      </w:r>
    </w:p>
    <w:p w:rsidR="001F6C9B" w:rsidRPr="0000153E" w:rsidRDefault="001F6C9B" w:rsidP="001F6C9B">
      <w:pPr>
        <w:spacing w:after="0" w:line="240" w:lineRule="auto"/>
        <w:jc w:val="center"/>
        <w:rPr>
          <w:rFonts w:ascii="Times New Roman" w:eastAsia="Times New Roman" w:hAnsi="Times New Roman" w:cs="Times New Roman"/>
          <w:b/>
          <w:sz w:val="24"/>
          <w:szCs w:val="24"/>
        </w:rPr>
      </w:pPr>
    </w:p>
    <w:p w:rsidR="001F6C9B" w:rsidRPr="0000153E" w:rsidRDefault="001F6C9B" w:rsidP="001F6C9B">
      <w:pPr>
        <w:pStyle w:val="normal-000088"/>
        <w:spacing w:before="0" w:beforeAutospacing="0" w:after="0"/>
        <w:ind w:firstLine="720"/>
        <w:rPr>
          <w:rStyle w:val="zadanifontodlomka1"/>
        </w:rPr>
      </w:pPr>
      <w:r w:rsidRPr="0000153E">
        <w:rPr>
          <w:rStyle w:val="zadanifontodlomka1"/>
        </w:rPr>
        <w:t>(1) Članarinu turističkoj zajednici dužna je plaćati pravna i fizička osoba koja obavlja sljedeće djelatnosti, odnosno pruža sljedeće usluge razvrstane prema Nacionalnoj klasifikaciji djelatnosti:</w:t>
      </w:r>
    </w:p>
    <w:p w:rsidR="001F6C9B" w:rsidRPr="0000153E" w:rsidRDefault="001F6C9B" w:rsidP="001F6C9B">
      <w:pPr>
        <w:pStyle w:val="normal-000088"/>
        <w:spacing w:before="0" w:beforeAutospacing="0" w:after="0"/>
        <w:ind w:firstLine="720"/>
        <w:rPr>
          <w:rFonts w:ascii="Times New Roman" w:hAnsi="Times New Roman" w:cs="Times New Roman"/>
          <w:sz w:val="24"/>
          <w:szCs w:val="24"/>
        </w:rPr>
      </w:pPr>
    </w:p>
    <w:p w:rsidR="001F6C9B" w:rsidRPr="0000153E" w:rsidRDefault="001F6C9B" w:rsidP="001F6C9B">
      <w:pPr>
        <w:pStyle w:val="normal-000087"/>
        <w:spacing w:before="0" w:beforeAutospacing="0" w:after="0"/>
        <w:ind w:firstLine="720"/>
        <w:rPr>
          <w:rStyle w:val="defaultparagraphfont-000012"/>
        </w:rPr>
      </w:pPr>
      <w:r w:rsidRPr="0000153E">
        <w:rPr>
          <w:rStyle w:val="defaultparagraphfont-000012"/>
        </w:rPr>
        <w:t>PRVA SKUPINA</w:t>
      </w:r>
    </w:p>
    <w:p w:rsidR="001F6C9B" w:rsidRPr="0000153E" w:rsidRDefault="001F6C9B" w:rsidP="001F6C9B">
      <w:pPr>
        <w:pStyle w:val="normal-000087"/>
        <w:spacing w:before="0" w:beforeAutospacing="0" w:after="0"/>
        <w:ind w:firstLine="720"/>
      </w:pPr>
    </w:p>
    <w:p w:rsidR="001F6C9B" w:rsidRPr="0000153E" w:rsidRDefault="001F6C9B" w:rsidP="001F6C9B">
      <w:pPr>
        <w:pStyle w:val="normal-000087"/>
        <w:spacing w:before="0" w:beforeAutospacing="0" w:after="0"/>
        <w:ind w:left="709" w:hanging="709"/>
        <w:jc w:val="both"/>
      </w:pPr>
      <w:r w:rsidRPr="0000153E">
        <w:rPr>
          <w:rStyle w:val="defaultparagraphfont-000012"/>
        </w:rPr>
        <w:t>49.31</w:t>
      </w:r>
      <w:r w:rsidRPr="0000153E">
        <w:rPr>
          <w:rStyle w:val="defaultparagraphfont-000012"/>
        </w:rPr>
        <w:tab/>
        <w:t>Gradski i prigradski kopneni prijevoz putnika</w:t>
      </w:r>
    </w:p>
    <w:p w:rsidR="001F6C9B" w:rsidRPr="0000153E" w:rsidRDefault="001F6C9B" w:rsidP="001F6C9B">
      <w:pPr>
        <w:pStyle w:val="normal-000087"/>
        <w:spacing w:before="0" w:beforeAutospacing="0" w:after="0"/>
        <w:ind w:left="709" w:hanging="709"/>
        <w:jc w:val="both"/>
      </w:pPr>
      <w:r w:rsidRPr="0000153E">
        <w:rPr>
          <w:rStyle w:val="defaultparagraphfont-000012"/>
        </w:rPr>
        <w:t>49.32</w:t>
      </w:r>
      <w:r w:rsidRPr="0000153E">
        <w:rPr>
          <w:rStyle w:val="defaultparagraphfont-000012"/>
        </w:rPr>
        <w:tab/>
        <w:t>Taksi služba</w:t>
      </w:r>
    </w:p>
    <w:p w:rsidR="001F6C9B" w:rsidRPr="0000153E" w:rsidRDefault="001F6C9B" w:rsidP="001F6C9B">
      <w:pPr>
        <w:pStyle w:val="normal-000087"/>
        <w:spacing w:before="0" w:beforeAutospacing="0" w:after="0"/>
        <w:ind w:left="709" w:hanging="709"/>
        <w:jc w:val="both"/>
      </w:pPr>
      <w:r w:rsidRPr="0000153E">
        <w:rPr>
          <w:rStyle w:val="defaultparagraphfont-000012"/>
        </w:rPr>
        <w:t>49.39</w:t>
      </w:r>
      <w:r w:rsidRPr="0000153E">
        <w:rPr>
          <w:rStyle w:val="defaultparagraphfont-000012"/>
        </w:rPr>
        <w:tab/>
        <w:t>Ostali kopneni prijevoz putnika, d. n.</w:t>
      </w:r>
    </w:p>
    <w:p w:rsidR="001F6C9B" w:rsidRPr="0000153E" w:rsidRDefault="001F6C9B" w:rsidP="001F6C9B">
      <w:pPr>
        <w:pStyle w:val="normal-000087"/>
        <w:spacing w:before="0" w:beforeAutospacing="0" w:after="0"/>
        <w:ind w:left="709" w:hanging="709"/>
        <w:jc w:val="both"/>
      </w:pPr>
      <w:r w:rsidRPr="0000153E">
        <w:rPr>
          <w:rStyle w:val="defaultparagraphfont-000012"/>
        </w:rPr>
        <w:t>50.1</w:t>
      </w:r>
      <w:r w:rsidRPr="0000153E">
        <w:rPr>
          <w:rStyle w:val="defaultparagraphfont-000012"/>
        </w:rPr>
        <w:tab/>
        <w:t>Pomorski i obalni prijevoz putnika</w:t>
      </w:r>
    </w:p>
    <w:p w:rsidR="001F6C9B" w:rsidRPr="0000153E" w:rsidRDefault="001F6C9B" w:rsidP="001F6C9B">
      <w:pPr>
        <w:pStyle w:val="normal-000087"/>
        <w:spacing w:before="0" w:beforeAutospacing="0" w:after="0"/>
        <w:ind w:left="709" w:hanging="709"/>
        <w:jc w:val="both"/>
      </w:pPr>
      <w:r w:rsidRPr="0000153E">
        <w:rPr>
          <w:rStyle w:val="defaultparagraphfont-000012"/>
        </w:rPr>
        <w:t>51.10</w:t>
      </w:r>
      <w:r w:rsidRPr="0000153E">
        <w:rPr>
          <w:rStyle w:val="defaultparagraphfont-000012"/>
        </w:rPr>
        <w:tab/>
        <w:t>Zračni prijevoz putnika</w:t>
      </w:r>
    </w:p>
    <w:p w:rsidR="001F6C9B" w:rsidRPr="0000153E" w:rsidRDefault="001F6C9B" w:rsidP="001F6C9B">
      <w:pPr>
        <w:pStyle w:val="normal-000087"/>
        <w:spacing w:before="0" w:beforeAutospacing="0" w:after="0"/>
        <w:ind w:left="709" w:hanging="709"/>
        <w:jc w:val="both"/>
      </w:pPr>
      <w:r w:rsidRPr="0000153E">
        <w:rPr>
          <w:rStyle w:val="defaultparagraphfont-000012"/>
        </w:rPr>
        <w:t>52.23</w:t>
      </w:r>
      <w:r w:rsidRPr="0000153E">
        <w:rPr>
          <w:rStyle w:val="defaultparagraphfont-000012"/>
        </w:rPr>
        <w:tab/>
        <w:t>Uslužne djelatnosti u vezi sa zračnim prijevozom</w:t>
      </w:r>
    </w:p>
    <w:p w:rsidR="001F6C9B" w:rsidRPr="0000153E" w:rsidRDefault="001F6C9B" w:rsidP="001F6C9B">
      <w:pPr>
        <w:pStyle w:val="normal-000087"/>
        <w:spacing w:before="0" w:beforeAutospacing="0" w:after="0"/>
        <w:ind w:left="709" w:hanging="709"/>
        <w:jc w:val="both"/>
      </w:pPr>
      <w:r w:rsidRPr="0000153E">
        <w:rPr>
          <w:rStyle w:val="defaultparagraphfont-000012"/>
        </w:rPr>
        <w:t>55</w:t>
      </w:r>
      <w:r w:rsidRPr="0000153E">
        <w:rPr>
          <w:rStyle w:val="defaultparagraphfont-000012"/>
        </w:rPr>
        <w:tab/>
        <w:t>Smještaj</w:t>
      </w:r>
    </w:p>
    <w:p w:rsidR="001F6C9B" w:rsidRPr="0000153E" w:rsidRDefault="001F6C9B" w:rsidP="001F6C9B">
      <w:pPr>
        <w:pStyle w:val="normal-000087"/>
        <w:spacing w:before="0" w:beforeAutospacing="0" w:after="0"/>
        <w:ind w:left="709" w:hanging="709"/>
        <w:jc w:val="both"/>
      </w:pPr>
      <w:r w:rsidRPr="0000153E">
        <w:rPr>
          <w:rStyle w:val="defaultparagraphfont-000012"/>
        </w:rPr>
        <w:t>56</w:t>
      </w:r>
      <w:r w:rsidRPr="0000153E">
        <w:rPr>
          <w:rStyle w:val="defaultparagraphfont-000012"/>
        </w:rPr>
        <w:tab/>
        <w:t>Djelatnosti pripreme i usluživanja hrane i pića</w:t>
      </w:r>
    </w:p>
    <w:p w:rsidR="001F6C9B" w:rsidRPr="0000153E" w:rsidRDefault="001F6C9B" w:rsidP="001F6C9B">
      <w:pPr>
        <w:pStyle w:val="normal-000087"/>
        <w:spacing w:before="0" w:beforeAutospacing="0" w:after="0"/>
        <w:ind w:left="709" w:hanging="709"/>
        <w:jc w:val="both"/>
      </w:pPr>
      <w:r w:rsidRPr="0000153E">
        <w:rPr>
          <w:rStyle w:val="defaultparagraphfont-000012"/>
        </w:rPr>
        <w:t>65.12</w:t>
      </w:r>
      <w:r w:rsidRPr="0000153E">
        <w:rPr>
          <w:rStyle w:val="defaultparagraphfont-000012"/>
        </w:rPr>
        <w:tab/>
        <w:t xml:space="preserve">Ostalo osiguranje i </w:t>
      </w:r>
      <w:r w:rsidRPr="0000153E">
        <w:rPr>
          <w:bCs/>
        </w:rPr>
        <w:t>to: osiguranje djece i školske mladeži od posljedica nezgode i posebna osiguranja mladeži od posljedica nezgode; osiguranje gostiju, posjetitelja priredbi, izletnika i turista od posljedica nezgode; putno zdravstveno osiguranje; turističko osiguranje; osiguranje pomoći (asistencije) za vrijeme puta, izvan mjesta boravka ili prebivališta; ostala osiguranja turističkih rizika; osiguranje od odgovornosti vlasnika odnosno korisnika marine; osiguranje jamstva (osiguranje jamčevine za paket aranžmane); osiguranje opasnosti otkaza turističkih putovanja</w:t>
      </w:r>
    </w:p>
    <w:p w:rsidR="001F6C9B" w:rsidRPr="0000153E" w:rsidRDefault="001F6C9B" w:rsidP="001F6C9B">
      <w:pPr>
        <w:pStyle w:val="normal-000087"/>
        <w:spacing w:before="0" w:beforeAutospacing="0" w:after="0"/>
        <w:ind w:left="709" w:hanging="709"/>
        <w:jc w:val="both"/>
      </w:pPr>
      <w:r w:rsidRPr="0000153E">
        <w:rPr>
          <w:rStyle w:val="defaultparagraphfont-000012"/>
        </w:rPr>
        <w:t>66.12</w:t>
      </w:r>
      <w:r w:rsidRPr="0000153E">
        <w:rPr>
          <w:rStyle w:val="defaultparagraphfont-000012"/>
        </w:rPr>
        <w:tab/>
        <w:t>Djelatnosti posredovanja u poslovanju vrijednosnim papirima i robnim ugovorima (djelatnosti mjenjačnica)</w:t>
      </w:r>
    </w:p>
    <w:p w:rsidR="001F6C9B" w:rsidRPr="0000153E" w:rsidRDefault="001F6C9B" w:rsidP="001F6C9B">
      <w:pPr>
        <w:pStyle w:val="normal-000087"/>
        <w:spacing w:before="0" w:beforeAutospacing="0" w:after="0"/>
        <w:ind w:left="709" w:hanging="709"/>
        <w:jc w:val="both"/>
      </w:pPr>
      <w:r w:rsidRPr="0000153E">
        <w:rPr>
          <w:rStyle w:val="defaultparagraphfont-000012"/>
        </w:rPr>
        <w:t>68</w:t>
      </w:r>
      <w:r w:rsidRPr="0000153E">
        <w:rPr>
          <w:rStyle w:val="defaultparagraphfont-000012"/>
        </w:rPr>
        <w:tab/>
        <w:t>Poslovanje nekretninama</w:t>
      </w:r>
    </w:p>
    <w:p w:rsidR="001F6C9B" w:rsidRPr="0000153E" w:rsidRDefault="001F6C9B" w:rsidP="001F6C9B">
      <w:pPr>
        <w:pStyle w:val="normal-000087"/>
        <w:spacing w:before="0" w:beforeAutospacing="0" w:after="0"/>
        <w:ind w:left="709" w:hanging="709"/>
        <w:jc w:val="both"/>
      </w:pPr>
      <w:r w:rsidRPr="0000153E">
        <w:rPr>
          <w:rStyle w:val="defaultparagraphfont-000012"/>
        </w:rPr>
        <w:t>73.11</w:t>
      </w:r>
      <w:r w:rsidRPr="0000153E">
        <w:rPr>
          <w:rStyle w:val="defaultparagraphfont-000012"/>
        </w:rPr>
        <w:tab/>
        <w:t xml:space="preserve">Agencije za promidžbu i </w:t>
      </w:r>
      <w:r w:rsidRPr="0000153E">
        <w:rPr>
          <w:rStyle w:val="defaultparagraphfont-000090"/>
          <w:rFonts w:ascii="Times New Roman" w:hAnsi="Times New Roman" w:cs="Times New Roman"/>
          <w:sz w:val="24"/>
          <w:szCs w:val="24"/>
        </w:rPr>
        <w:t xml:space="preserve">to: </w:t>
      </w:r>
      <w:r w:rsidRPr="0000153E">
        <w:rPr>
          <w:rStyle w:val="defaultparagraphfont-000012"/>
        </w:rPr>
        <w:t>kreiranje promidžbenih kampanja (kreiranje reklama u novinama, časopisima i ostalim medijima, kreiranje reklama na otvorenom prostoru, reklamiranje iz zraka, uređenje štandova i ostalih objekata i prostora) i vođenje marketinških kampanja i ostale usluge oglašavanja koje su usmjerene na privlačenje i zadržavanje kupaca (marketing na mjestu prodaje, oglašavanje izravnom poštom i marketinško savjetovanje)</w:t>
      </w:r>
    </w:p>
    <w:p w:rsidR="001F6C9B" w:rsidRPr="0000153E" w:rsidRDefault="001F6C9B" w:rsidP="001F6C9B">
      <w:pPr>
        <w:pStyle w:val="normal-000087"/>
        <w:spacing w:before="0" w:beforeAutospacing="0" w:after="0"/>
        <w:ind w:left="709" w:hanging="709"/>
        <w:jc w:val="both"/>
      </w:pPr>
      <w:r w:rsidRPr="0000153E">
        <w:rPr>
          <w:rStyle w:val="defaultparagraphfont-000012"/>
        </w:rPr>
        <w:t>77.21</w:t>
      </w:r>
      <w:r w:rsidRPr="0000153E">
        <w:rPr>
          <w:rStyle w:val="defaultparagraphfont-000012"/>
        </w:rPr>
        <w:tab/>
        <w:t>Iznajmljivanje i davanje u zakup (leasing) opreme za rekreaciju i sport</w:t>
      </w:r>
    </w:p>
    <w:p w:rsidR="001F6C9B" w:rsidRPr="0000153E" w:rsidRDefault="001F6C9B" w:rsidP="001F6C9B">
      <w:pPr>
        <w:pStyle w:val="normal-000087"/>
        <w:spacing w:before="0" w:beforeAutospacing="0" w:after="0"/>
        <w:ind w:left="709" w:hanging="709"/>
        <w:jc w:val="both"/>
      </w:pPr>
      <w:r w:rsidRPr="0000153E">
        <w:rPr>
          <w:rStyle w:val="defaultparagraphfont-000012"/>
        </w:rPr>
        <w:t>79</w:t>
      </w:r>
      <w:r w:rsidRPr="0000153E">
        <w:rPr>
          <w:rStyle w:val="defaultparagraphfont-000012"/>
        </w:rPr>
        <w:tab/>
        <w:t>Putničke agencije, organizatori putovanja (turoperatori) i ostale rezervacijske usluge te djelatnosti povezane s njima</w:t>
      </w:r>
    </w:p>
    <w:p w:rsidR="001F6C9B" w:rsidRPr="0000153E" w:rsidRDefault="001F6C9B" w:rsidP="001F6C9B">
      <w:pPr>
        <w:pStyle w:val="normal-000087"/>
        <w:spacing w:before="0" w:beforeAutospacing="0" w:after="0"/>
        <w:ind w:left="709" w:hanging="709"/>
        <w:jc w:val="both"/>
      </w:pPr>
      <w:r w:rsidRPr="0000153E">
        <w:rPr>
          <w:rStyle w:val="defaultparagraphfont-000012"/>
        </w:rPr>
        <w:t>82.3</w:t>
      </w:r>
      <w:r w:rsidRPr="0000153E">
        <w:rPr>
          <w:rStyle w:val="defaultparagraphfont-000012"/>
        </w:rPr>
        <w:tab/>
        <w:t>Organizacija sastanaka i poslovnih sajmova</w:t>
      </w:r>
    </w:p>
    <w:p w:rsidR="001F6C9B" w:rsidRPr="0000153E" w:rsidRDefault="001F6C9B" w:rsidP="001F6C9B">
      <w:pPr>
        <w:pStyle w:val="normal-000087"/>
        <w:spacing w:before="0" w:beforeAutospacing="0" w:after="0"/>
        <w:ind w:left="709" w:hanging="709"/>
        <w:jc w:val="both"/>
      </w:pPr>
      <w:r w:rsidRPr="0000153E">
        <w:rPr>
          <w:rStyle w:val="defaultparagraphfont-000012"/>
        </w:rPr>
        <w:t>92</w:t>
      </w:r>
      <w:r w:rsidRPr="0000153E">
        <w:rPr>
          <w:rStyle w:val="defaultparagraphfont-000012"/>
        </w:rPr>
        <w:tab/>
        <w:t>Djelatnosti kockanja i klađenja</w:t>
      </w:r>
    </w:p>
    <w:p w:rsidR="001F6C9B" w:rsidRPr="0000153E" w:rsidRDefault="001F6C9B" w:rsidP="001F6C9B">
      <w:pPr>
        <w:pStyle w:val="normal-000087"/>
        <w:spacing w:before="0" w:beforeAutospacing="0" w:after="0"/>
        <w:ind w:left="709" w:hanging="709"/>
        <w:jc w:val="both"/>
      </w:pPr>
      <w:r w:rsidRPr="0000153E">
        <w:rPr>
          <w:rStyle w:val="defaultparagraphfont-000012"/>
        </w:rPr>
        <w:t>93.12</w:t>
      </w:r>
      <w:r w:rsidRPr="0000153E">
        <w:rPr>
          <w:rStyle w:val="defaultparagraphfont-000012"/>
        </w:rPr>
        <w:tab/>
        <w:t>Djelatnosti sportskih klubova</w:t>
      </w:r>
    </w:p>
    <w:p w:rsidR="001F6C9B" w:rsidRPr="0000153E" w:rsidRDefault="001F6C9B" w:rsidP="001F6C9B">
      <w:pPr>
        <w:pStyle w:val="normal-000087"/>
        <w:spacing w:before="0" w:beforeAutospacing="0" w:after="0"/>
        <w:ind w:left="709" w:hanging="709"/>
        <w:jc w:val="both"/>
      </w:pPr>
      <w:r w:rsidRPr="0000153E">
        <w:rPr>
          <w:rStyle w:val="defaultparagraphfont-000012"/>
        </w:rPr>
        <w:t>93.21</w:t>
      </w:r>
      <w:r w:rsidRPr="0000153E">
        <w:rPr>
          <w:rStyle w:val="defaultparagraphfont-000012"/>
        </w:rPr>
        <w:tab/>
        <w:t>Djelatnosti zabavnih i tematskih parkova</w:t>
      </w:r>
    </w:p>
    <w:p w:rsidR="001F6C9B" w:rsidRPr="0000153E" w:rsidRDefault="001F6C9B" w:rsidP="001F6C9B">
      <w:pPr>
        <w:pStyle w:val="normal-000087"/>
        <w:spacing w:before="0" w:beforeAutospacing="0" w:after="0"/>
        <w:ind w:left="709" w:hanging="709"/>
        <w:jc w:val="both"/>
      </w:pPr>
      <w:r w:rsidRPr="0000153E">
        <w:rPr>
          <w:rStyle w:val="defaultparagraphfont-000012"/>
        </w:rPr>
        <w:t>93.29</w:t>
      </w:r>
      <w:r w:rsidRPr="0000153E">
        <w:rPr>
          <w:rStyle w:val="defaultparagraphfont-000012"/>
        </w:rPr>
        <w:tab/>
        <w:t>Ostale zabavne i rekreacijske djelatnosti</w:t>
      </w:r>
    </w:p>
    <w:p w:rsidR="001F6C9B" w:rsidRPr="0000153E" w:rsidRDefault="001F6C9B" w:rsidP="001F6C9B">
      <w:pPr>
        <w:pStyle w:val="normal-000087"/>
        <w:spacing w:before="0" w:beforeAutospacing="0" w:after="0"/>
        <w:ind w:firstLine="720"/>
        <w:rPr>
          <w:rStyle w:val="defaultparagraphfont-000012"/>
        </w:rPr>
      </w:pPr>
    </w:p>
    <w:p w:rsidR="001F6C9B" w:rsidRPr="0000153E" w:rsidRDefault="001F6C9B" w:rsidP="001F6C9B">
      <w:pPr>
        <w:pStyle w:val="normal-000087"/>
        <w:spacing w:before="0" w:beforeAutospacing="0" w:after="0"/>
        <w:ind w:firstLine="720"/>
        <w:rPr>
          <w:rStyle w:val="defaultparagraphfont-000012"/>
        </w:rPr>
      </w:pPr>
    </w:p>
    <w:p w:rsidR="001F6C9B" w:rsidRPr="0000153E" w:rsidRDefault="001F6C9B" w:rsidP="001F6C9B">
      <w:pPr>
        <w:pStyle w:val="normal-000087"/>
        <w:spacing w:before="0" w:beforeAutospacing="0" w:after="0"/>
        <w:ind w:firstLine="720"/>
        <w:rPr>
          <w:rStyle w:val="defaultparagraphfont-000012"/>
        </w:rPr>
      </w:pPr>
      <w:r w:rsidRPr="0000153E">
        <w:rPr>
          <w:rStyle w:val="defaultparagraphfont-000012"/>
        </w:rPr>
        <w:t>DRUGA SKUPINA</w:t>
      </w:r>
    </w:p>
    <w:p w:rsidR="001F6C9B" w:rsidRPr="0000153E" w:rsidRDefault="001F6C9B" w:rsidP="001F6C9B">
      <w:pPr>
        <w:pStyle w:val="normal-000087"/>
        <w:spacing w:before="0" w:beforeAutospacing="0" w:after="0"/>
        <w:ind w:firstLine="720"/>
      </w:pPr>
    </w:p>
    <w:p w:rsidR="001F6C9B" w:rsidRPr="0000153E" w:rsidRDefault="001F6C9B" w:rsidP="001F6C9B">
      <w:pPr>
        <w:pStyle w:val="normal-000087"/>
        <w:spacing w:before="0" w:beforeAutospacing="0" w:after="0"/>
        <w:ind w:left="709" w:hanging="709"/>
        <w:jc w:val="both"/>
      </w:pPr>
      <w:r w:rsidRPr="0000153E">
        <w:rPr>
          <w:rStyle w:val="defaultparagraphfont-000012"/>
        </w:rPr>
        <w:t>50.3</w:t>
      </w:r>
      <w:r w:rsidRPr="0000153E">
        <w:rPr>
          <w:rStyle w:val="defaultparagraphfont-000012"/>
        </w:rPr>
        <w:tab/>
        <w:t>Prijevoz putnika unutrašnjim vodenim putovima</w:t>
      </w:r>
    </w:p>
    <w:p w:rsidR="001F6C9B" w:rsidRPr="0000153E" w:rsidRDefault="001F6C9B" w:rsidP="001F6C9B">
      <w:pPr>
        <w:pStyle w:val="normal-000087"/>
        <w:spacing w:before="0" w:beforeAutospacing="0" w:after="0"/>
        <w:ind w:left="709" w:hanging="709"/>
        <w:jc w:val="both"/>
      </w:pPr>
      <w:r w:rsidRPr="0000153E">
        <w:rPr>
          <w:rStyle w:val="defaultparagraphfont-000012"/>
        </w:rPr>
        <w:t>52.29</w:t>
      </w:r>
      <w:r w:rsidRPr="0000153E">
        <w:rPr>
          <w:rStyle w:val="defaultparagraphfont-000012"/>
        </w:rPr>
        <w:tab/>
        <w:t>Ostale prateće djelatnosti u prijevozu</w:t>
      </w:r>
    </w:p>
    <w:p w:rsidR="001F6C9B" w:rsidRPr="00091FCC" w:rsidRDefault="001F6C9B" w:rsidP="001F6C9B">
      <w:pPr>
        <w:pStyle w:val="normal-000087"/>
        <w:spacing w:before="0" w:beforeAutospacing="0" w:after="0"/>
        <w:ind w:left="709" w:hanging="709"/>
        <w:jc w:val="both"/>
        <w:rPr>
          <w:spacing w:val="-2"/>
        </w:rPr>
      </w:pPr>
      <w:r w:rsidRPr="00091FCC">
        <w:rPr>
          <w:rStyle w:val="defaultparagraphfont-000012"/>
          <w:spacing w:val="-2"/>
        </w:rPr>
        <w:t>77.11</w:t>
      </w:r>
      <w:r w:rsidRPr="00091FCC">
        <w:rPr>
          <w:rStyle w:val="defaultparagraphfont-000012"/>
          <w:spacing w:val="-2"/>
        </w:rPr>
        <w:tab/>
        <w:t>Iznajmljivanje i davanje u zakup (leasing) automobila i motornih vozila lake kategorije</w:t>
      </w:r>
    </w:p>
    <w:p w:rsidR="001F6C9B" w:rsidRPr="0000153E" w:rsidRDefault="001F6C9B" w:rsidP="001F6C9B">
      <w:pPr>
        <w:pStyle w:val="normal-000087"/>
        <w:spacing w:before="0" w:beforeAutospacing="0" w:after="0"/>
        <w:ind w:left="709" w:hanging="709"/>
        <w:jc w:val="both"/>
      </w:pPr>
      <w:r w:rsidRPr="0000153E">
        <w:rPr>
          <w:rStyle w:val="defaultparagraphfont-000012"/>
        </w:rPr>
        <w:t>77.34</w:t>
      </w:r>
      <w:r w:rsidRPr="0000153E">
        <w:rPr>
          <w:rStyle w:val="defaultparagraphfont-000012"/>
        </w:rPr>
        <w:tab/>
        <w:t>Iznajmljivanje i davanje u zakup (leasing) plovnih prijevoznih sredstava</w:t>
      </w:r>
    </w:p>
    <w:p w:rsidR="001F6C9B" w:rsidRPr="0000153E" w:rsidRDefault="001F6C9B" w:rsidP="001F6C9B">
      <w:pPr>
        <w:pStyle w:val="normal-000087"/>
        <w:spacing w:before="0" w:beforeAutospacing="0" w:after="0"/>
        <w:ind w:left="709" w:hanging="709"/>
        <w:jc w:val="both"/>
      </w:pPr>
      <w:r w:rsidRPr="0000153E">
        <w:rPr>
          <w:rStyle w:val="defaultparagraphfont-000012"/>
        </w:rPr>
        <w:t>77.35</w:t>
      </w:r>
      <w:r w:rsidRPr="0000153E">
        <w:rPr>
          <w:rStyle w:val="defaultparagraphfont-000012"/>
        </w:rPr>
        <w:tab/>
        <w:t>Iznajmljivanje i davanje u zakup (leasing) zračnih prijevoznih sredstava</w:t>
      </w:r>
    </w:p>
    <w:p w:rsidR="001F6C9B" w:rsidRPr="0000153E" w:rsidRDefault="001F6C9B" w:rsidP="001F6C9B">
      <w:pPr>
        <w:pStyle w:val="normal-000087"/>
        <w:spacing w:before="0" w:beforeAutospacing="0" w:after="0"/>
        <w:ind w:firstLine="720"/>
        <w:rPr>
          <w:rStyle w:val="defaultparagraphfont-000012"/>
        </w:rPr>
      </w:pPr>
    </w:p>
    <w:p w:rsidR="001F6C9B" w:rsidRPr="0000153E" w:rsidRDefault="001F6C9B" w:rsidP="001F6C9B">
      <w:pPr>
        <w:pStyle w:val="normal-000087"/>
        <w:spacing w:before="0" w:beforeAutospacing="0" w:after="0"/>
        <w:ind w:firstLine="720"/>
        <w:rPr>
          <w:rStyle w:val="defaultparagraphfont-000012"/>
        </w:rPr>
      </w:pPr>
      <w:r w:rsidRPr="0000153E">
        <w:rPr>
          <w:rStyle w:val="defaultparagraphfont-000012"/>
        </w:rPr>
        <w:t>TREĆA SKUPINA</w:t>
      </w:r>
    </w:p>
    <w:p w:rsidR="001F6C9B" w:rsidRPr="0000153E" w:rsidRDefault="001F6C9B" w:rsidP="001F6C9B">
      <w:pPr>
        <w:pStyle w:val="normal-000087"/>
        <w:spacing w:before="0" w:beforeAutospacing="0" w:after="0"/>
        <w:ind w:firstLine="720"/>
      </w:pPr>
    </w:p>
    <w:p w:rsidR="001F6C9B" w:rsidRPr="0000153E" w:rsidRDefault="001F6C9B" w:rsidP="001F6C9B">
      <w:pPr>
        <w:pStyle w:val="normal-000087"/>
        <w:spacing w:before="0" w:beforeAutospacing="0" w:after="0"/>
        <w:ind w:left="709" w:hanging="709"/>
        <w:jc w:val="both"/>
      </w:pPr>
      <w:r w:rsidRPr="0000153E">
        <w:rPr>
          <w:rStyle w:val="defaultparagraphfont-000012"/>
        </w:rPr>
        <w:t>45.20</w:t>
      </w:r>
      <w:r w:rsidRPr="0000153E">
        <w:rPr>
          <w:rStyle w:val="defaultparagraphfont-000012"/>
        </w:rPr>
        <w:tab/>
        <w:t>Održavanje i popravak motornih vozila</w:t>
      </w:r>
    </w:p>
    <w:p w:rsidR="001F6C9B" w:rsidRPr="0000153E" w:rsidRDefault="001F6C9B" w:rsidP="001F6C9B">
      <w:pPr>
        <w:pStyle w:val="normal-000087"/>
        <w:spacing w:before="0" w:beforeAutospacing="0" w:after="0"/>
        <w:ind w:left="709" w:hanging="709"/>
        <w:jc w:val="both"/>
      </w:pPr>
      <w:r w:rsidRPr="0000153E">
        <w:rPr>
          <w:rStyle w:val="defaultparagraphfont-000012"/>
        </w:rPr>
        <w:t>53</w:t>
      </w:r>
      <w:r w:rsidRPr="0000153E">
        <w:rPr>
          <w:rStyle w:val="defaultparagraphfont-000012"/>
        </w:rPr>
        <w:tab/>
        <w:t>Poštanske i kurirske djelatnosti</w:t>
      </w:r>
    </w:p>
    <w:p w:rsidR="001F6C9B" w:rsidRPr="0000153E" w:rsidRDefault="001F6C9B" w:rsidP="001F6C9B">
      <w:pPr>
        <w:pStyle w:val="normal-000087"/>
        <w:spacing w:before="0" w:beforeAutospacing="0" w:after="0"/>
        <w:ind w:left="709" w:hanging="709"/>
        <w:jc w:val="both"/>
      </w:pPr>
      <w:r w:rsidRPr="0000153E">
        <w:rPr>
          <w:rStyle w:val="defaultparagraphfont-000012"/>
        </w:rPr>
        <w:t>59.11</w:t>
      </w:r>
      <w:r w:rsidRPr="0000153E">
        <w:rPr>
          <w:rStyle w:val="defaultparagraphfont-000012"/>
        </w:rPr>
        <w:tab/>
        <w:t>Proizvodnja filmova, videofilmova i televizijskog programa</w:t>
      </w:r>
    </w:p>
    <w:p w:rsidR="001F6C9B" w:rsidRPr="0000153E" w:rsidRDefault="001F6C9B" w:rsidP="001F6C9B">
      <w:pPr>
        <w:pStyle w:val="normal-000087"/>
        <w:spacing w:before="0" w:beforeAutospacing="0" w:after="0"/>
        <w:ind w:left="709" w:hanging="709"/>
        <w:jc w:val="both"/>
        <w:rPr>
          <w:rStyle w:val="defaultparagraphfont-000012"/>
        </w:rPr>
      </w:pPr>
      <w:r w:rsidRPr="0000153E">
        <w:rPr>
          <w:rStyle w:val="defaultparagraphfont-000012"/>
        </w:rPr>
        <w:t>59.14</w:t>
      </w:r>
      <w:r w:rsidRPr="0000153E">
        <w:rPr>
          <w:rStyle w:val="defaultparagraphfont-000012"/>
        </w:rPr>
        <w:tab/>
        <w:t>Djelatnosti prikazivanja filmova</w:t>
      </w:r>
    </w:p>
    <w:p w:rsidR="00216A4B" w:rsidRPr="0000153E" w:rsidRDefault="00216A4B" w:rsidP="00216A4B">
      <w:pPr>
        <w:pStyle w:val="normal-000087"/>
        <w:spacing w:before="0" w:beforeAutospacing="0" w:after="0"/>
        <w:ind w:left="709" w:hanging="709"/>
        <w:jc w:val="both"/>
      </w:pPr>
      <w:r w:rsidRPr="0000153E">
        <w:rPr>
          <w:rStyle w:val="defaultparagraphfont-000012"/>
        </w:rPr>
        <w:t>61</w:t>
      </w:r>
      <w:r w:rsidRPr="0000153E">
        <w:rPr>
          <w:rStyle w:val="defaultparagraphfont-000012"/>
        </w:rPr>
        <w:tab/>
        <w:t>Elektroničke komunikacije</w:t>
      </w:r>
    </w:p>
    <w:p w:rsidR="001F6C9B" w:rsidRPr="0000153E" w:rsidRDefault="001F6C9B" w:rsidP="001F6C9B">
      <w:pPr>
        <w:pStyle w:val="normal-000087"/>
        <w:spacing w:before="0" w:beforeAutospacing="0" w:after="0"/>
        <w:ind w:left="709" w:hanging="709"/>
        <w:jc w:val="both"/>
      </w:pPr>
      <w:r w:rsidRPr="0000153E">
        <w:rPr>
          <w:rStyle w:val="defaultparagraphfont-000012"/>
        </w:rPr>
        <w:t>81.30</w:t>
      </w:r>
      <w:r w:rsidRPr="0000153E">
        <w:rPr>
          <w:rStyle w:val="defaultparagraphfont-000012"/>
        </w:rPr>
        <w:tab/>
        <w:t>Uslužne djelatnosti uređenja i održavanja krajolika</w:t>
      </w:r>
    </w:p>
    <w:p w:rsidR="001F6C9B" w:rsidRPr="0000153E" w:rsidRDefault="001F6C9B" w:rsidP="001F6C9B">
      <w:pPr>
        <w:pStyle w:val="normal-000087"/>
        <w:spacing w:before="0" w:beforeAutospacing="0" w:after="0"/>
        <w:ind w:left="709" w:hanging="709"/>
        <w:jc w:val="both"/>
      </w:pPr>
      <w:r w:rsidRPr="0000153E">
        <w:rPr>
          <w:rStyle w:val="defaultparagraphfont-000012"/>
        </w:rPr>
        <w:t>90.01</w:t>
      </w:r>
      <w:r w:rsidRPr="0000153E">
        <w:rPr>
          <w:rStyle w:val="defaultparagraphfont-000012"/>
        </w:rPr>
        <w:tab/>
        <w:t>Izvođačka umjetnost</w:t>
      </w:r>
    </w:p>
    <w:p w:rsidR="001F6C9B" w:rsidRPr="0000153E" w:rsidRDefault="001F6C9B" w:rsidP="001F6C9B">
      <w:pPr>
        <w:pStyle w:val="normal-000087"/>
        <w:spacing w:before="0" w:beforeAutospacing="0" w:after="0"/>
        <w:ind w:left="709" w:hanging="709"/>
        <w:jc w:val="both"/>
      </w:pPr>
      <w:r w:rsidRPr="0000153E">
        <w:rPr>
          <w:rStyle w:val="defaultparagraphfont-000012"/>
        </w:rPr>
        <w:t>90.04</w:t>
      </w:r>
      <w:r w:rsidRPr="0000153E">
        <w:rPr>
          <w:rStyle w:val="defaultparagraphfont-000012"/>
        </w:rPr>
        <w:tab/>
        <w:t>Rad umjetničkih objekata</w:t>
      </w:r>
    </w:p>
    <w:p w:rsidR="001F6C9B" w:rsidRPr="0000153E" w:rsidRDefault="001F6C9B" w:rsidP="001F6C9B">
      <w:pPr>
        <w:pStyle w:val="normal-000087"/>
        <w:spacing w:before="0" w:beforeAutospacing="0" w:after="0"/>
        <w:ind w:firstLine="720"/>
        <w:rPr>
          <w:rStyle w:val="defaultparagraphfont-000012"/>
        </w:rPr>
      </w:pPr>
    </w:p>
    <w:p w:rsidR="001F6C9B" w:rsidRPr="0000153E" w:rsidRDefault="001F6C9B" w:rsidP="001F6C9B">
      <w:pPr>
        <w:pStyle w:val="normal-000087"/>
        <w:spacing w:before="0" w:beforeAutospacing="0" w:after="0"/>
        <w:ind w:firstLine="720"/>
        <w:rPr>
          <w:rStyle w:val="defaultparagraphfont-000012"/>
        </w:rPr>
      </w:pPr>
      <w:r w:rsidRPr="0000153E">
        <w:rPr>
          <w:rStyle w:val="defaultparagraphfont-000012"/>
        </w:rPr>
        <w:t>ČETVRTA SKUPINA</w:t>
      </w:r>
    </w:p>
    <w:p w:rsidR="001F6C9B" w:rsidRPr="0000153E" w:rsidRDefault="001F6C9B" w:rsidP="001F6C9B">
      <w:pPr>
        <w:pStyle w:val="normal-000087"/>
        <w:spacing w:before="0" w:beforeAutospacing="0" w:after="0"/>
        <w:ind w:firstLine="720"/>
      </w:pPr>
    </w:p>
    <w:p w:rsidR="001F6C9B" w:rsidRPr="0000153E" w:rsidRDefault="001F6C9B" w:rsidP="001F6C9B">
      <w:pPr>
        <w:pStyle w:val="normal-000087"/>
        <w:spacing w:before="0" w:beforeAutospacing="0" w:after="0"/>
        <w:ind w:left="709" w:hanging="709"/>
        <w:jc w:val="both"/>
      </w:pPr>
      <w:r w:rsidRPr="0000153E">
        <w:rPr>
          <w:rStyle w:val="defaultparagraphfont-000012"/>
        </w:rPr>
        <w:t>45.1</w:t>
      </w:r>
      <w:r w:rsidRPr="0000153E">
        <w:rPr>
          <w:rStyle w:val="defaultparagraphfont-000012"/>
        </w:rPr>
        <w:tab/>
        <w:t>Trgovina motornim vozilima</w:t>
      </w:r>
    </w:p>
    <w:p w:rsidR="001F6C9B" w:rsidRPr="0000153E" w:rsidRDefault="001F6C9B" w:rsidP="001F6C9B">
      <w:pPr>
        <w:pStyle w:val="normal-000087"/>
        <w:spacing w:before="0" w:beforeAutospacing="0" w:after="0"/>
        <w:ind w:left="709" w:hanging="709"/>
        <w:jc w:val="both"/>
      </w:pPr>
      <w:r w:rsidRPr="0000153E">
        <w:rPr>
          <w:rStyle w:val="defaultparagraphfont-000012"/>
        </w:rPr>
        <w:t>45.32</w:t>
      </w:r>
      <w:r w:rsidRPr="0000153E">
        <w:rPr>
          <w:rStyle w:val="defaultparagraphfont-000012"/>
        </w:rPr>
        <w:tab/>
        <w:t>Trgovina na malo dijelovima i priborom za motorna vozila</w:t>
      </w:r>
    </w:p>
    <w:p w:rsidR="001F6C9B" w:rsidRPr="0000153E" w:rsidRDefault="001F6C9B" w:rsidP="001F6C9B">
      <w:pPr>
        <w:pStyle w:val="normal-000087"/>
        <w:spacing w:before="0" w:beforeAutospacing="0" w:after="0"/>
        <w:ind w:left="709" w:hanging="709"/>
        <w:jc w:val="both"/>
      </w:pPr>
      <w:r w:rsidRPr="0000153E">
        <w:rPr>
          <w:rStyle w:val="defaultparagraphfont-000012"/>
        </w:rPr>
        <w:t>45.40</w:t>
      </w:r>
      <w:r w:rsidRPr="0000153E">
        <w:rPr>
          <w:rStyle w:val="defaultparagraphfont-000012"/>
        </w:rPr>
        <w:tab/>
        <w:t>Trgovina motociklima, dijelovima i priborom za motocikle te održavanje i popravak motocikala</w:t>
      </w:r>
    </w:p>
    <w:p w:rsidR="001F6C9B" w:rsidRPr="0000153E" w:rsidRDefault="001F6C9B" w:rsidP="001F6C9B">
      <w:pPr>
        <w:pStyle w:val="normal-000087"/>
        <w:spacing w:before="0" w:beforeAutospacing="0" w:after="0"/>
        <w:ind w:left="709" w:hanging="709"/>
        <w:jc w:val="both"/>
      </w:pPr>
      <w:r w:rsidRPr="0000153E">
        <w:rPr>
          <w:rStyle w:val="defaultparagraphfont-000012"/>
        </w:rPr>
        <w:t>47</w:t>
      </w:r>
      <w:r w:rsidRPr="0000153E">
        <w:rPr>
          <w:rStyle w:val="defaultparagraphfont-000012"/>
        </w:rPr>
        <w:tab/>
        <w:t>Trgovina na malo, osim trgovine motornim vozilima i motociklima</w:t>
      </w:r>
    </w:p>
    <w:p w:rsidR="001F6C9B" w:rsidRPr="0000153E" w:rsidRDefault="001F6C9B" w:rsidP="001F6C9B">
      <w:pPr>
        <w:pStyle w:val="normal-000087"/>
        <w:spacing w:before="0" w:beforeAutospacing="0" w:after="0"/>
        <w:ind w:left="709" w:hanging="709"/>
        <w:jc w:val="both"/>
      </w:pPr>
      <w:r w:rsidRPr="0000153E">
        <w:rPr>
          <w:rStyle w:val="defaultparagraphfont-000012"/>
        </w:rPr>
        <w:t>58.11</w:t>
      </w:r>
      <w:r w:rsidRPr="0000153E">
        <w:rPr>
          <w:rStyle w:val="defaultparagraphfont-000012"/>
        </w:rPr>
        <w:tab/>
        <w:t>Izdavanje knjiga</w:t>
      </w:r>
    </w:p>
    <w:p w:rsidR="001F6C9B" w:rsidRPr="0000153E" w:rsidRDefault="001F6C9B" w:rsidP="001F6C9B">
      <w:pPr>
        <w:pStyle w:val="normal-000087"/>
        <w:spacing w:before="0" w:beforeAutospacing="0" w:after="0"/>
        <w:ind w:left="709" w:hanging="709"/>
        <w:jc w:val="both"/>
      </w:pPr>
      <w:r w:rsidRPr="0000153E">
        <w:rPr>
          <w:rStyle w:val="defaultparagraphfont-000012"/>
        </w:rPr>
        <w:t>58.13</w:t>
      </w:r>
      <w:r w:rsidRPr="0000153E">
        <w:rPr>
          <w:rStyle w:val="defaultparagraphfont-000012"/>
        </w:rPr>
        <w:tab/>
        <w:t>Izdavanje novina</w:t>
      </w:r>
    </w:p>
    <w:p w:rsidR="001F6C9B" w:rsidRPr="0000153E" w:rsidRDefault="001F6C9B" w:rsidP="001F6C9B">
      <w:pPr>
        <w:pStyle w:val="normal-000087"/>
        <w:spacing w:before="0" w:beforeAutospacing="0" w:after="0"/>
        <w:ind w:left="709" w:hanging="709"/>
        <w:jc w:val="both"/>
      </w:pPr>
      <w:r w:rsidRPr="0000153E">
        <w:rPr>
          <w:rStyle w:val="defaultparagraphfont-000012"/>
        </w:rPr>
        <w:t>58.14</w:t>
      </w:r>
      <w:r w:rsidRPr="0000153E">
        <w:rPr>
          <w:rStyle w:val="defaultparagraphfont-000012"/>
        </w:rPr>
        <w:tab/>
        <w:t>Izdavanje časopisa i periodičnih publikacija</w:t>
      </w:r>
    </w:p>
    <w:p w:rsidR="001F6C9B" w:rsidRPr="0000153E" w:rsidRDefault="001F6C9B" w:rsidP="001F6C9B">
      <w:pPr>
        <w:pStyle w:val="normal-000087"/>
        <w:spacing w:before="0" w:beforeAutospacing="0" w:after="0"/>
        <w:ind w:left="709" w:hanging="709"/>
        <w:jc w:val="both"/>
      </w:pPr>
      <w:r w:rsidRPr="0000153E">
        <w:rPr>
          <w:rStyle w:val="defaultparagraphfont-000012"/>
        </w:rPr>
        <w:t>58.19</w:t>
      </w:r>
      <w:r w:rsidRPr="0000153E">
        <w:rPr>
          <w:rStyle w:val="defaultparagraphfont-000012"/>
        </w:rPr>
        <w:tab/>
        <w:t>Ostala izdavačka djelatnost</w:t>
      </w:r>
    </w:p>
    <w:p w:rsidR="001F6C9B" w:rsidRPr="0000153E" w:rsidRDefault="001F6C9B" w:rsidP="001F6C9B">
      <w:pPr>
        <w:pStyle w:val="normal-000087"/>
        <w:spacing w:before="0" w:beforeAutospacing="0" w:after="0"/>
        <w:ind w:left="709" w:hanging="709"/>
        <w:jc w:val="both"/>
      </w:pPr>
      <w:r w:rsidRPr="0000153E">
        <w:rPr>
          <w:rStyle w:val="defaultparagraphfont-000012"/>
        </w:rPr>
        <w:t>59.13</w:t>
      </w:r>
      <w:r w:rsidRPr="0000153E">
        <w:rPr>
          <w:rStyle w:val="defaultparagraphfont-000012"/>
        </w:rPr>
        <w:tab/>
        <w:t>Distribucija filmova, videofilmova i televizijskog programa</w:t>
      </w:r>
    </w:p>
    <w:p w:rsidR="001F6C9B" w:rsidRPr="0000153E" w:rsidRDefault="001F6C9B" w:rsidP="001F6C9B">
      <w:pPr>
        <w:pStyle w:val="normal-000087"/>
        <w:spacing w:before="0" w:beforeAutospacing="0" w:after="0"/>
        <w:ind w:left="709" w:hanging="709"/>
        <w:jc w:val="both"/>
      </w:pPr>
      <w:r w:rsidRPr="0000153E">
        <w:rPr>
          <w:rStyle w:val="defaultparagraphfont-000012"/>
        </w:rPr>
        <w:t>59.2</w:t>
      </w:r>
      <w:r w:rsidRPr="0000153E">
        <w:rPr>
          <w:rStyle w:val="defaultparagraphfont-000012"/>
        </w:rPr>
        <w:tab/>
        <w:t>Djelatnosti snimanja zvučnih zapisa i izdavanja glazbenih zapisa</w:t>
      </w:r>
    </w:p>
    <w:p w:rsidR="001F6C9B" w:rsidRPr="0000153E" w:rsidRDefault="001F6C9B" w:rsidP="001F6C9B">
      <w:pPr>
        <w:pStyle w:val="normal-000087"/>
        <w:spacing w:before="0" w:beforeAutospacing="0" w:after="0"/>
        <w:ind w:left="709" w:hanging="709"/>
        <w:jc w:val="both"/>
      </w:pPr>
      <w:r w:rsidRPr="0000153E">
        <w:rPr>
          <w:rStyle w:val="defaultparagraphfont-000012"/>
        </w:rPr>
        <w:t>60</w:t>
      </w:r>
      <w:r w:rsidRPr="0000153E">
        <w:rPr>
          <w:rStyle w:val="defaultparagraphfont-000012"/>
        </w:rPr>
        <w:tab/>
        <w:t>Emitiranje programa</w:t>
      </w:r>
    </w:p>
    <w:p w:rsidR="001F6C9B" w:rsidRPr="0000153E" w:rsidRDefault="001F6C9B" w:rsidP="001F6C9B">
      <w:pPr>
        <w:pStyle w:val="normal-000087"/>
        <w:spacing w:before="0" w:beforeAutospacing="0" w:after="0"/>
        <w:ind w:left="709" w:hanging="709"/>
        <w:jc w:val="both"/>
      </w:pPr>
      <w:r w:rsidRPr="0000153E">
        <w:rPr>
          <w:rStyle w:val="defaultparagraphfont-000012"/>
        </w:rPr>
        <w:t>74.1</w:t>
      </w:r>
      <w:r w:rsidRPr="0000153E">
        <w:rPr>
          <w:rStyle w:val="defaultparagraphfont-000012"/>
        </w:rPr>
        <w:tab/>
        <w:t>Specijalizirane dizajnerske djelatnosti</w:t>
      </w:r>
    </w:p>
    <w:p w:rsidR="001F6C9B" w:rsidRPr="0000153E" w:rsidRDefault="001F6C9B" w:rsidP="001F6C9B">
      <w:pPr>
        <w:pStyle w:val="normal-000087"/>
        <w:spacing w:before="0" w:beforeAutospacing="0" w:after="0"/>
        <w:ind w:firstLine="720"/>
        <w:rPr>
          <w:rStyle w:val="defaultparagraphfont-000012"/>
        </w:rPr>
      </w:pPr>
    </w:p>
    <w:p w:rsidR="001F6C9B" w:rsidRPr="0000153E" w:rsidRDefault="001F6C9B" w:rsidP="001F6C9B">
      <w:pPr>
        <w:pStyle w:val="normal-000087"/>
        <w:spacing w:before="0" w:beforeAutospacing="0" w:after="0"/>
        <w:ind w:firstLine="720"/>
        <w:rPr>
          <w:rStyle w:val="defaultparagraphfont-000012"/>
        </w:rPr>
      </w:pPr>
      <w:r w:rsidRPr="0000153E">
        <w:rPr>
          <w:rStyle w:val="defaultparagraphfont-000012"/>
        </w:rPr>
        <w:t>PETA SKUPINA</w:t>
      </w:r>
    </w:p>
    <w:p w:rsidR="001F6C9B" w:rsidRPr="0000153E" w:rsidRDefault="001F6C9B" w:rsidP="001F6C9B">
      <w:pPr>
        <w:pStyle w:val="normal-000087"/>
        <w:spacing w:before="0" w:beforeAutospacing="0" w:after="0"/>
        <w:ind w:firstLine="720"/>
      </w:pPr>
    </w:p>
    <w:p w:rsidR="001F6C9B" w:rsidRPr="0000153E" w:rsidRDefault="001F6C9B" w:rsidP="001F6C9B">
      <w:pPr>
        <w:pStyle w:val="normal-000087"/>
        <w:spacing w:before="0" w:beforeAutospacing="0" w:after="0"/>
        <w:ind w:left="709" w:hanging="709"/>
        <w:jc w:val="both"/>
      </w:pPr>
      <w:r w:rsidRPr="0000153E">
        <w:rPr>
          <w:rStyle w:val="defaultparagraphfont-000012"/>
        </w:rPr>
        <w:t>45</w:t>
      </w:r>
      <w:r w:rsidRPr="0000153E">
        <w:rPr>
          <w:rStyle w:val="defaultparagraphfont-000012"/>
        </w:rPr>
        <w:tab/>
        <w:t>Trgovina na veliko i na malo motornim vozilima i motociklima; popravak motornih vozila i motocikala</w:t>
      </w:r>
    </w:p>
    <w:p w:rsidR="001F6C9B" w:rsidRPr="0000153E" w:rsidRDefault="001F6C9B" w:rsidP="001F6C9B">
      <w:pPr>
        <w:pStyle w:val="normal-000087"/>
        <w:spacing w:before="0" w:beforeAutospacing="0" w:after="0"/>
        <w:ind w:left="709" w:hanging="709"/>
        <w:jc w:val="both"/>
      </w:pPr>
      <w:r w:rsidRPr="0000153E">
        <w:rPr>
          <w:rStyle w:val="defaultparagraphfont-000012"/>
        </w:rPr>
        <w:t>45.31</w:t>
      </w:r>
      <w:r w:rsidRPr="0000153E">
        <w:rPr>
          <w:rStyle w:val="defaultparagraphfont-000012"/>
        </w:rPr>
        <w:tab/>
        <w:t>Trgovina na veliko dijelovima i priborom za motorna vozila</w:t>
      </w:r>
    </w:p>
    <w:p w:rsidR="001F6C9B" w:rsidRPr="0000153E" w:rsidRDefault="001F6C9B" w:rsidP="001F6C9B">
      <w:pPr>
        <w:pStyle w:val="normal-000087"/>
        <w:spacing w:before="0" w:beforeAutospacing="0" w:after="0"/>
        <w:ind w:left="709" w:hanging="709"/>
        <w:jc w:val="both"/>
      </w:pPr>
      <w:r w:rsidRPr="0000153E">
        <w:rPr>
          <w:rStyle w:val="defaultparagraphfont-000012"/>
        </w:rPr>
        <w:t>46.2</w:t>
      </w:r>
      <w:r w:rsidRPr="0000153E">
        <w:rPr>
          <w:rStyle w:val="defaultparagraphfont-000012"/>
        </w:rPr>
        <w:tab/>
        <w:t>Trgovina na veliko poljoprivrednim sirovinama i živom stokom</w:t>
      </w:r>
    </w:p>
    <w:p w:rsidR="001F6C9B" w:rsidRPr="0000153E" w:rsidRDefault="001F6C9B" w:rsidP="001F6C9B">
      <w:pPr>
        <w:pStyle w:val="normal-000087"/>
        <w:spacing w:before="0" w:beforeAutospacing="0" w:after="0"/>
        <w:ind w:left="709" w:hanging="709"/>
        <w:jc w:val="both"/>
      </w:pPr>
      <w:r w:rsidRPr="0000153E">
        <w:rPr>
          <w:rStyle w:val="defaultparagraphfont-000012"/>
        </w:rPr>
        <w:t>46.3</w:t>
      </w:r>
      <w:r w:rsidRPr="0000153E">
        <w:rPr>
          <w:rStyle w:val="defaultparagraphfont-000012"/>
        </w:rPr>
        <w:tab/>
        <w:t>Trgovina na veliko hranom, pićima i duhanom</w:t>
      </w:r>
    </w:p>
    <w:p w:rsidR="001F6C9B" w:rsidRPr="0000153E" w:rsidRDefault="001F6C9B" w:rsidP="001F6C9B">
      <w:pPr>
        <w:pStyle w:val="normal-000087"/>
        <w:spacing w:before="0" w:beforeAutospacing="0" w:after="0"/>
        <w:ind w:left="709" w:hanging="709"/>
        <w:jc w:val="both"/>
      </w:pPr>
      <w:r w:rsidRPr="0000153E">
        <w:rPr>
          <w:rStyle w:val="defaultparagraphfont-000012"/>
        </w:rPr>
        <w:t>46.4</w:t>
      </w:r>
      <w:r w:rsidRPr="0000153E">
        <w:rPr>
          <w:rStyle w:val="defaultparagraphfont-000012"/>
        </w:rPr>
        <w:tab/>
        <w:t>Trgovina na veliko proizvodima za kućanstvo</w:t>
      </w:r>
    </w:p>
    <w:p w:rsidR="001F6C9B" w:rsidRPr="0000153E" w:rsidRDefault="001F6C9B" w:rsidP="001F6C9B">
      <w:pPr>
        <w:pStyle w:val="normal-000087"/>
        <w:spacing w:before="0" w:beforeAutospacing="0" w:after="0"/>
        <w:ind w:left="709" w:hanging="709"/>
        <w:jc w:val="both"/>
      </w:pPr>
      <w:r w:rsidRPr="0000153E">
        <w:rPr>
          <w:rStyle w:val="defaultparagraphfont-000012"/>
        </w:rPr>
        <w:t>46.5</w:t>
      </w:r>
      <w:r w:rsidRPr="0000153E">
        <w:rPr>
          <w:rStyle w:val="defaultparagraphfont-000012"/>
        </w:rPr>
        <w:tab/>
        <w:t>Trgovina na veliko informacijsko-komunikacijskom opremom</w:t>
      </w:r>
    </w:p>
    <w:p w:rsidR="001F6C9B" w:rsidRPr="0000153E" w:rsidRDefault="001F6C9B" w:rsidP="001F6C9B">
      <w:pPr>
        <w:pStyle w:val="normal-000087"/>
        <w:spacing w:before="0" w:beforeAutospacing="0" w:after="0"/>
        <w:ind w:left="709" w:hanging="709"/>
        <w:jc w:val="both"/>
      </w:pPr>
      <w:r w:rsidRPr="0000153E">
        <w:rPr>
          <w:rStyle w:val="defaultparagraphfont-000012"/>
        </w:rPr>
        <w:t>46.6</w:t>
      </w:r>
      <w:r w:rsidRPr="0000153E">
        <w:rPr>
          <w:rStyle w:val="defaultparagraphfont-000012"/>
        </w:rPr>
        <w:tab/>
        <w:t>Trgovina na veliko ostalim strojevima, opremom i priborom</w:t>
      </w:r>
    </w:p>
    <w:p w:rsidR="001F6C9B" w:rsidRPr="0000153E" w:rsidRDefault="001F6C9B" w:rsidP="001F6C9B">
      <w:pPr>
        <w:pStyle w:val="normal-000087"/>
        <w:spacing w:before="0" w:beforeAutospacing="0" w:after="0"/>
        <w:ind w:left="709" w:hanging="709"/>
        <w:jc w:val="both"/>
      </w:pPr>
      <w:r w:rsidRPr="0000153E">
        <w:rPr>
          <w:rStyle w:val="defaultparagraphfont-000012"/>
        </w:rPr>
        <w:t>46.7</w:t>
      </w:r>
      <w:r w:rsidRPr="0000153E">
        <w:rPr>
          <w:rStyle w:val="defaultparagraphfont-000012"/>
        </w:rPr>
        <w:tab/>
        <w:t>Ostala specijalizirana trgovina na veliko</w:t>
      </w:r>
    </w:p>
    <w:p w:rsidR="001F6C9B" w:rsidRPr="0000153E" w:rsidRDefault="001F6C9B" w:rsidP="001F6C9B">
      <w:pPr>
        <w:pStyle w:val="normal-000087"/>
        <w:spacing w:before="0" w:beforeAutospacing="0" w:after="0"/>
        <w:ind w:left="709" w:hanging="709"/>
        <w:jc w:val="both"/>
        <w:rPr>
          <w:rStyle w:val="defaultparagraphfont-000012"/>
        </w:rPr>
      </w:pPr>
      <w:r w:rsidRPr="0000153E">
        <w:rPr>
          <w:rStyle w:val="defaultparagraphfont-000012"/>
        </w:rPr>
        <w:t>46.9</w:t>
      </w:r>
      <w:r w:rsidRPr="0000153E">
        <w:rPr>
          <w:rStyle w:val="defaultparagraphfont-000012"/>
        </w:rPr>
        <w:tab/>
        <w:t>Nespecijalizirana trgovina na veliko.</w:t>
      </w:r>
    </w:p>
    <w:p w:rsidR="001F6C9B" w:rsidRPr="0000153E" w:rsidRDefault="001F6C9B" w:rsidP="001F6C9B">
      <w:pPr>
        <w:pStyle w:val="normal-000087"/>
        <w:spacing w:before="0" w:beforeAutospacing="0" w:after="0"/>
        <w:ind w:firstLine="720"/>
      </w:pPr>
    </w:p>
    <w:p w:rsidR="001F6C9B" w:rsidRPr="0000153E" w:rsidRDefault="001F6C9B" w:rsidP="001F6C9B">
      <w:pPr>
        <w:pStyle w:val="normal-000011"/>
        <w:ind w:firstLine="720"/>
        <w:rPr>
          <w:rStyle w:val="zadanifontodlomka1"/>
        </w:rPr>
      </w:pPr>
    </w:p>
    <w:p w:rsidR="001F6C9B" w:rsidRDefault="001F6C9B" w:rsidP="001F6C9B">
      <w:pPr>
        <w:pStyle w:val="normal-000011"/>
        <w:ind w:firstLine="720"/>
        <w:rPr>
          <w:rStyle w:val="zadanifontodlomka1"/>
        </w:rPr>
      </w:pPr>
    </w:p>
    <w:p w:rsidR="00726A55" w:rsidRPr="0000153E" w:rsidRDefault="00726A55" w:rsidP="001F6C9B">
      <w:pPr>
        <w:pStyle w:val="normal-000011"/>
        <w:ind w:firstLine="720"/>
        <w:rPr>
          <w:rStyle w:val="zadanifontodlomka1"/>
        </w:rPr>
      </w:pPr>
    </w:p>
    <w:p w:rsidR="001F6C9B" w:rsidRPr="0000153E" w:rsidRDefault="001F6C9B" w:rsidP="001F6C9B">
      <w:pPr>
        <w:pStyle w:val="normal-000011"/>
        <w:ind w:firstLine="720"/>
        <w:rPr>
          <w:rStyle w:val="defaultparagraphfont-000081"/>
          <w:rFonts w:ascii="Times New Roman" w:hAnsi="Times New Roman" w:cs="Times New Roman"/>
          <w:iCs w:val="0"/>
          <w:color w:val="auto"/>
          <w:sz w:val="24"/>
          <w:szCs w:val="24"/>
        </w:rPr>
      </w:pPr>
      <w:r w:rsidRPr="0000153E">
        <w:rPr>
          <w:rStyle w:val="zadanifontodlomka1"/>
        </w:rPr>
        <w:t>(2) Članarinu turističkoj zajednici dužne su plaćati i banke koje imaju odobrenje za rad Hrvatske narodne banke za prihode u bilanci iz skupine "Prihod od provizija i naknada", a prema stopi za obračun</w:t>
      </w:r>
      <w:r w:rsidR="00CE23E1" w:rsidRPr="0000153E">
        <w:rPr>
          <w:rStyle w:val="zadanifontodlomka1"/>
        </w:rPr>
        <w:t xml:space="preserve"> i plaćanje članarine koja je člankom</w:t>
      </w:r>
      <w:r w:rsidRPr="0000153E">
        <w:rPr>
          <w:rStyle w:val="zadanifontodlomka1"/>
        </w:rPr>
        <w:t xml:space="preserve"> 6. ovoga Zakona propisana za </w:t>
      </w:r>
      <w:r w:rsidR="00216A4B" w:rsidRPr="0000153E">
        <w:rPr>
          <w:rStyle w:val="zadanifontodlomka1"/>
        </w:rPr>
        <w:t xml:space="preserve">treću </w:t>
      </w:r>
      <w:r w:rsidRPr="0000153E">
        <w:rPr>
          <w:rStyle w:val="zadanifontodlomka1"/>
        </w:rPr>
        <w:t>skupinu obveznika plaćanja članarine.</w:t>
      </w:r>
    </w:p>
    <w:p w:rsidR="001F6C9B" w:rsidRPr="0000153E" w:rsidRDefault="001F6C9B" w:rsidP="001F6C9B">
      <w:pPr>
        <w:spacing w:after="0" w:line="240" w:lineRule="auto"/>
        <w:jc w:val="center"/>
        <w:rPr>
          <w:rStyle w:val="defaultparagraphfont-000081"/>
          <w:rFonts w:ascii="Times New Roman" w:eastAsia="Times New Roman" w:hAnsi="Times New Roman" w:cs="Times New Roman"/>
          <w:bCs/>
          <w:color w:val="auto"/>
          <w:sz w:val="24"/>
          <w:szCs w:val="24"/>
        </w:rPr>
      </w:pPr>
    </w:p>
    <w:p w:rsidR="001F6C9B" w:rsidRPr="0000153E" w:rsidRDefault="001F6C9B" w:rsidP="001F6C9B">
      <w:pPr>
        <w:spacing w:after="0" w:line="240" w:lineRule="auto"/>
        <w:jc w:val="center"/>
        <w:rPr>
          <w:rStyle w:val="defaultparagraphfont-000081"/>
          <w:rFonts w:ascii="Times New Roman" w:eastAsia="Times New Roman" w:hAnsi="Times New Roman" w:cs="Times New Roman"/>
          <w:bCs/>
          <w:color w:val="auto"/>
          <w:sz w:val="24"/>
          <w:szCs w:val="24"/>
        </w:rPr>
      </w:pPr>
      <w:r w:rsidRPr="0000153E">
        <w:rPr>
          <w:rStyle w:val="defaultparagraphfont-000081"/>
          <w:rFonts w:ascii="Times New Roman" w:eastAsia="Times New Roman" w:hAnsi="Times New Roman" w:cs="Times New Roman"/>
          <w:bCs/>
          <w:color w:val="auto"/>
          <w:sz w:val="24"/>
          <w:szCs w:val="24"/>
        </w:rPr>
        <w:t>Stope za obračun i plaćanje članarine</w:t>
      </w:r>
    </w:p>
    <w:p w:rsidR="001F6C9B" w:rsidRPr="0000153E" w:rsidRDefault="001F6C9B" w:rsidP="001F6C9B">
      <w:pPr>
        <w:spacing w:after="0" w:line="240" w:lineRule="auto"/>
        <w:jc w:val="center"/>
        <w:rPr>
          <w:rStyle w:val="defaultparagraphfont-000081"/>
          <w:rFonts w:ascii="Times New Roman" w:eastAsia="Times New Roman" w:hAnsi="Times New Roman" w:cs="Times New Roman"/>
          <w:bCs/>
          <w:color w:val="auto"/>
          <w:sz w:val="24"/>
          <w:szCs w:val="24"/>
        </w:rPr>
      </w:pPr>
    </w:p>
    <w:p w:rsidR="001F6C9B" w:rsidRPr="0000153E" w:rsidRDefault="001F6C9B" w:rsidP="001F6C9B">
      <w:pPr>
        <w:spacing w:after="0" w:line="240" w:lineRule="auto"/>
        <w:jc w:val="center"/>
        <w:rPr>
          <w:rStyle w:val="zadanifontodlomka1-000085"/>
          <w:rFonts w:eastAsia="Times New Roman"/>
          <w:b/>
          <w:bCs/>
          <w:color w:val="auto"/>
        </w:rPr>
      </w:pPr>
      <w:r w:rsidRPr="0000153E">
        <w:rPr>
          <w:rStyle w:val="zadanifontodlomka1-000085"/>
          <w:rFonts w:eastAsia="Times New Roman"/>
          <w:b/>
          <w:bCs/>
          <w:color w:val="auto"/>
        </w:rPr>
        <w:t>Članak 6.</w:t>
      </w:r>
    </w:p>
    <w:p w:rsidR="001F6C9B" w:rsidRPr="0000153E" w:rsidRDefault="001F6C9B" w:rsidP="001F6C9B">
      <w:pPr>
        <w:spacing w:after="0" w:line="240" w:lineRule="auto"/>
        <w:jc w:val="center"/>
        <w:rPr>
          <w:rFonts w:ascii="Times New Roman" w:eastAsia="Times New Roman" w:hAnsi="Times New Roman" w:cs="Times New Roman"/>
          <w:b/>
          <w:sz w:val="24"/>
          <w:szCs w:val="24"/>
        </w:rPr>
      </w:pPr>
    </w:p>
    <w:p w:rsidR="001F6C9B" w:rsidRPr="0000153E" w:rsidRDefault="001F6C9B" w:rsidP="001F6C9B">
      <w:pPr>
        <w:pStyle w:val="normal-000093"/>
        <w:spacing w:before="0" w:beforeAutospacing="0" w:after="0"/>
        <w:ind w:firstLine="720"/>
        <w:rPr>
          <w:rFonts w:ascii="Times New Roman" w:hAnsi="Times New Roman" w:cs="Times New Roman"/>
          <w:sz w:val="24"/>
          <w:szCs w:val="24"/>
        </w:rPr>
      </w:pPr>
      <w:r w:rsidRPr="0000153E">
        <w:rPr>
          <w:rStyle w:val="zadanifontodlomka1"/>
        </w:rPr>
        <w:t>Obveznici plaćanja članarine iz članka 5. ovoga Zakona plaćaju članarinu po sljedećim stopama:</w:t>
      </w:r>
      <w:r w:rsidRPr="0000153E">
        <w:rPr>
          <w:rFonts w:ascii="Times New Roman" w:hAnsi="Times New Roman" w:cs="Times New Roman"/>
          <w:sz w:val="24"/>
          <w:szCs w:val="24"/>
        </w:rPr>
        <w:t xml:space="preserve"> </w:t>
      </w:r>
    </w:p>
    <w:p w:rsidR="001F6C9B" w:rsidRPr="0000153E" w:rsidRDefault="001F6C9B" w:rsidP="001F6C9B">
      <w:pPr>
        <w:pStyle w:val="normal-000093"/>
        <w:spacing w:before="0" w:beforeAutospacing="0" w:after="0"/>
        <w:ind w:firstLine="720"/>
        <w:rPr>
          <w:rFonts w:ascii="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980"/>
        <w:gridCol w:w="1140"/>
      </w:tblGrid>
      <w:tr w:rsidR="002E5981" w:rsidRPr="0000153E" w:rsidTr="00B163D2">
        <w:trPr>
          <w:jc w:val="center"/>
        </w:trPr>
        <w:tc>
          <w:tcPr>
            <w:tcW w:w="1980" w:type="dxa"/>
            <w:tcBorders>
              <w:top w:val="single" w:sz="6" w:space="0" w:color="666666"/>
              <w:left w:val="single" w:sz="6" w:space="0" w:color="666666"/>
              <w:bottom w:val="single" w:sz="6" w:space="0" w:color="666666"/>
              <w:right w:val="single" w:sz="6" w:space="0" w:color="666666"/>
            </w:tcBorders>
            <w:tcMar>
              <w:top w:w="0" w:type="dxa"/>
              <w:left w:w="90" w:type="dxa"/>
              <w:bottom w:w="0" w:type="dxa"/>
              <w:right w:w="90" w:type="dxa"/>
            </w:tcMar>
            <w:vAlign w:val="center"/>
            <w:hideMark/>
          </w:tcPr>
          <w:p w:rsidR="001F6C9B" w:rsidRPr="0000153E" w:rsidRDefault="001F6C9B" w:rsidP="00B163D2">
            <w:pPr>
              <w:pStyle w:val="normal-000095"/>
              <w:spacing w:before="0" w:beforeAutospacing="0" w:after="0"/>
            </w:pPr>
            <w:r w:rsidRPr="0000153E">
              <w:rPr>
                <w:rStyle w:val="defaultparagraphfont-000012"/>
              </w:rPr>
              <w:t>Prva skupina</w:t>
            </w:r>
            <w:r w:rsidRPr="0000153E">
              <w:t xml:space="preserve"> </w:t>
            </w:r>
          </w:p>
        </w:tc>
        <w:tc>
          <w:tcPr>
            <w:tcW w:w="1140" w:type="dxa"/>
            <w:tcBorders>
              <w:top w:val="single" w:sz="6" w:space="0" w:color="666666"/>
              <w:left w:val="single" w:sz="6" w:space="0" w:color="666666"/>
              <w:bottom w:val="single" w:sz="6" w:space="0" w:color="666666"/>
              <w:right w:val="single" w:sz="6" w:space="0" w:color="666666"/>
            </w:tcBorders>
            <w:tcMar>
              <w:top w:w="0" w:type="dxa"/>
              <w:left w:w="90" w:type="dxa"/>
              <w:bottom w:w="0" w:type="dxa"/>
              <w:right w:w="90" w:type="dxa"/>
            </w:tcMar>
            <w:vAlign w:val="center"/>
            <w:hideMark/>
          </w:tcPr>
          <w:p w:rsidR="001F6C9B" w:rsidRPr="0000153E" w:rsidRDefault="001F6C9B" w:rsidP="00B163D2">
            <w:pPr>
              <w:pStyle w:val="normal-000093"/>
              <w:spacing w:before="0" w:beforeAutospacing="0" w:after="0"/>
              <w:rPr>
                <w:rFonts w:ascii="Times New Roman" w:hAnsi="Times New Roman" w:cs="Times New Roman"/>
                <w:sz w:val="24"/>
                <w:szCs w:val="24"/>
              </w:rPr>
            </w:pPr>
            <w:r w:rsidRPr="0000153E">
              <w:rPr>
                <w:rStyle w:val="zadanifontodlomka1"/>
              </w:rPr>
              <w:t>0,16150</w:t>
            </w:r>
            <w:r w:rsidRPr="0000153E">
              <w:rPr>
                <w:rFonts w:ascii="Times New Roman" w:hAnsi="Times New Roman" w:cs="Times New Roman"/>
                <w:sz w:val="24"/>
                <w:szCs w:val="24"/>
              </w:rPr>
              <w:t xml:space="preserve"> </w:t>
            </w:r>
          </w:p>
        </w:tc>
      </w:tr>
      <w:tr w:rsidR="002E5981" w:rsidRPr="0000153E" w:rsidTr="00B163D2">
        <w:trPr>
          <w:jc w:val="center"/>
        </w:trPr>
        <w:tc>
          <w:tcPr>
            <w:tcW w:w="1980" w:type="dxa"/>
            <w:tcBorders>
              <w:top w:val="single" w:sz="6" w:space="0" w:color="666666"/>
              <w:left w:val="single" w:sz="6" w:space="0" w:color="666666"/>
              <w:bottom w:val="single" w:sz="6" w:space="0" w:color="666666"/>
              <w:right w:val="single" w:sz="6" w:space="0" w:color="666666"/>
            </w:tcBorders>
            <w:tcMar>
              <w:top w:w="0" w:type="dxa"/>
              <w:left w:w="90" w:type="dxa"/>
              <w:bottom w:w="0" w:type="dxa"/>
              <w:right w:w="90" w:type="dxa"/>
            </w:tcMar>
            <w:vAlign w:val="center"/>
            <w:hideMark/>
          </w:tcPr>
          <w:p w:rsidR="001F6C9B" w:rsidRPr="0000153E" w:rsidRDefault="001F6C9B" w:rsidP="00B163D2">
            <w:pPr>
              <w:pStyle w:val="normal-000095"/>
              <w:spacing w:before="0" w:beforeAutospacing="0" w:after="0"/>
            </w:pPr>
            <w:r w:rsidRPr="0000153E">
              <w:rPr>
                <w:rStyle w:val="defaultparagraphfont-000012"/>
              </w:rPr>
              <w:t>Druga skupina</w:t>
            </w:r>
            <w:r w:rsidRPr="0000153E">
              <w:t xml:space="preserve"> </w:t>
            </w:r>
          </w:p>
        </w:tc>
        <w:tc>
          <w:tcPr>
            <w:tcW w:w="1140" w:type="dxa"/>
            <w:tcBorders>
              <w:top w:val="single" w:sz="6" w:space="0" w:color="666666"/>
              <w:left w:val="single" w:sz="6" w:space="0" w:color="666666"/>
              <w:bottom w:val="single" w:sz="6" w:space="0" w:color="666666"/>
              <w:right w:val="single" w:sz="6" w:space="0" w:color="666666"/>
            </w:tcBorders>
            <w:tcMar>
              <w:top w:w="0" w:type="dxa"/>
              <w:left w:w="90" w:type="dxa"/>
              <w:bottom w:w="0" w:type="dxa"/>
              <w:right w:w="90" w:type="dxa"/>
            </w:tcMar>
            <w:vAlign w:val="center"/>
            <w:hideMark/>
          </w:tcPr>
          <w:p w:rsidR="001F6C9B" w:rsidRPr="0000153E" w:rsidRDefault="001F6C9B" w:rsidP="00B163D2">
            <w:pPr>
              <w:pStyle w:val="normal-000093"/>
              <w:spacing w:before="0" w:beforeAutospacing="0" w:after="0"/>
              <w:rPr>
                <w:rFonts w:ascii="Times New Roman" w:hAnsi="Times New Roman" w:cs="Times New Roman"/>
                <w:sz w:val="24"/>
                <w:szCs w:val="24"/>
              </w:rPr>
            </w:pPr>
            <w:r w:rsidRPr="0000153E">
              <w:rPr>
                <w:rStyle w:val="zadanifontodlomka1"/>
              </w:rPr>
              <w:t>0,12920</w:t>
            </w:r>
            <w:r w:rsidRPr="0000153E">
              <w:rPr>
                <w:rFonts w:ascii="Times New Roman" w:hAnsi="Times New Roman" w:cs="Times New Roman"/>
                <w:sz w:val="24"/>
                <w:szCs w:val="24"/>
              </w:rPr>
              <w:t xml:space="preserve"> </w:t>
            </w:r>
          </w:p>
        </w:tc>
      </w:tr>
      <w:tr w:rsidR="002E5981" w:rsidRPr="0000153E" w:rsidTr="00B163D2">
        <w:trPr>
          <w:jc w:val="center"/>
        </w:trPr>
        <w:tc>
          <w:tcPr>
            <w:tcW w:w="1980" w:type="dxa"/>
            <w:tcBorders>
              <w:top w:val="single" w:sz="6" w:space="0" w:color="666666"/>
              <w:left w:val="single" w:sz="6" w:space="0" w:color="666666"/>
              <w:bottom w:val="single" w:sz="6" w:space="0" w:color="666666"/>
              <w:right w:val="single" w:sz="6" w:space="0" w:color="666666"/>
            </w:tcBorders>
            <w:tcMar>
              <w:top w:w="0" w:type="dxa"/>
              <w:left w:w="90" w:type="dxa"/>
              <w:bottom w:w="0" w:type="dxa"/>
              <w:right w:w="90" w:type="dxa"/>
            </w:tcMar>
            <w:vAlign w:val="center"/>
            <w:hideMark/>
          </w:tcPr>
          <w:p w:rsidR="001F6C9B" w:rsidRPr="0000153E" w:rsidRDefault="001F6C9B" w:rsidP="00B163D2">
            <w:pPr>
              <w:pStyle w:val="normal-000095"/>
              <w:spacing w:before="0" w:beforeAutospacing="0" w:after="0"/>
            </w:pPr>
            <w:r w:rsidRPr="0000153E">
              <w:rPr>
                <w:rStyle w:val="defaultparagraphfont-000012"/>
              </w:rPr>
              <w:t>Treća skupina</w:t>
            </w:r>
            <w:r w:rsidRPr="0000153E">
              <w:t xml:space="preserve"> </w:t>
            </w:r>
          </w:p>
        </w:tc>
        <w:tc>
          <w:tcPr>
            <w:tcW w:w="1140" w:type="dxa"/>
            <w:tcBorders>
              <w:top w:val="single" w:sz="6" w:space="0" w:color="666666"/>
              <w:left w:val="single" w:sz="6" w:space="0" w:color="666666"/>
              <w:bottom w:val="single" w:sz="6" w:space="0" w:color="666666"/>
              <w:right w:val="single" w:sz="6" w:space="0" w:color="666666"/>
            </w:tcBorders>
            <w:tcMar>
              <w:top w:w="0" w:type="dxa"/>
              <w:left w:w="90" w:type="dxa"/>
              <w:bottom w:w="0" w:type="dxa"/>
              <w:right w:w="90" w:type="dxa"/>
            </w:tcMar>
            <w:vAlign w:val="center"/>
            <w:hideMark/>
          </w:tcPr>
          <w:p w:rsidR="001F6C9B" w:rsidRPr="0000153E" w:rsidRDefault="001F6C9B" w:rsidP="00B163D2">
            <w:pPr>
              <w:pStyle w:val="normal-000093"/>
              <w:spacing w:before="0" w:beforeAutospacing="0" w:after="0"/>
              <w:rPr>
                <w:rFonts w:ascii="Times New Roman" w:hAnsi="Times New Roman" w:cs="Times New Roman"/>
                <w:sz w:val="24"/>
                <w:szCs w:val="24"/>
              </w:rPr>
            </w:pPr>
            <w:r w:rsidRPr="0000153E">
              <w:rPr>
                <w:rStyle w:val="zadanifontodlomka1"/>
              </w:rPr>
              <w:t>0,09690</w:t>
            </w:r>
            <w:r w:rsidRPr="0000153E">
              <w:rPr>
                <w:rFonts w:ascii="Times New Roman" w:hAnsi="Times New Roman" w:cs="Times New Roman"/>
                <w:sz w:val="24"/>
                <w:szCs w:val="24"/>
              </w:rPr>
              <w:t xml:space="preserve"> </w:t>
            </w:r>
          </w:p>
        </w:tc>
      </w:tr>
      <w:tr w:rsidR="002E5981" w:rsidRPr="0000153E" w:rsidTr="00B163D2">
        <w:trPr>
          <w:jc w:val="center"/>
        </w:trPr>
        <w:tc>
          <w:tcPr>
            <w:tcW w:w="1980" w:type="dxa"/>
            <w:tcBorders>
              <w:top w:val="single" w:sz="6" w:space="0" w:color="666666"/>
              <w:left w:val="single" w:sz="6" w:space="0" w:color="666666"/>
              <w:bottom w:val="single" w:sz="6" w:space="0" w:color="666666"/>
              <w:right w:val="single" w:sz="6" w:space="0" w:color="666666"/>
            </w:tcBorders>
            <w:tcMar>
              <w:top w:w="0" w:type="dxa"/>
              <w:left w:w="90" w:type="dxa"/>
              <w:bottom w:w="0" w:type="dxa"/>
              <w:right w:w="90" w:type="dxa"/>
            </w:tcMar>
            <w:vAlign w:val="center"/>
            <w:hideMark/>
          </w:tcPr>
          <w:p w:rsidR="001F6C9B" w:rsidRPr="0000153E" w:rsidRDefault="001F6C9B" w:rsidP="00B163D2">
            <w:pPr>
              <w:pStyle w:val="normal-000095"/>
              <w:spacing w:before="0" w:beforeAutospacing="0" w:after="0"/>
            </w:pPr>
            <w:r w:rsidRPr="0000153E">
              <w:rPr>
                <w:rStyle w:val="defaultparagraphfont-000012"/>
              </w:rPr>
              <w:t>Četvrta skupina</w:t>
            </w:r>
            <w:r w:rsidRPr="0000153E">
              <w:t xml:space="preserve"> </w:t>
            </w:r>
          </w:p>
        </w:tc>
        <w:tc>
          <w:tcPr>
            <w:tcW w:w="1140" w:type="dxa"/>
            <w:tcBorders>
              <w:top w:val="single" w:sz="6" w:space="0" w:color="666666"/>
              <w:left w:val="single" w:sz="6" w:space="0" w:color="666666"/>
              <w:bottom w:val="single" w:sz="6" w:space="0" w:color="666666"/>
              <w:right w:val="single" w:sz="6" w:space="0" w:color="666666"/>
            </w:tcBorders>
            <w:tcMar>
              <w:top w:w="0" w:type="dxa"/>
              <w:left w:w="90" w:type="dxa"/>
              <w:bottom w:w="0" w:type="dxa"/>
              <w:right w:w="90" w:type="dxa"/>
            </w:tcMar>
            <w:vAlign w:val="center"/>
            <w:hideMark/>
          </w:tcPr>
          <w:p w:rsidR="001F6C9B" w:rsidRPr="0000153E" w:rsidRDefault="001F6C9B" w:rsidP="00B163D2">
            <w:pPr>
              <w:pStyle w:val="normal-000095"/>
              <w:spacing w:before="0" w:beforeAutospacing="0" w:after="0"/>
            </w:pPr>
            <w:r w:rsidRPr="0000153E">
              <w:rPr>
                <w:rStyle w:val="defaultparagraphfont-000012"/>
              </w:rPr>
              <w:t>0,03230</w:t>
            </w:r>
            <w:r w:rsidRPr="0000153E">
              <w:t xml:space="preserve"> </w:t>
            </w:r>
          </w:p>
        </w:tc>
      </w:tr>
      <w:tr w:rsidR="001F6C9B" w:rsidRPr="0000153E" w:rsidTr="00B163D2">
        <w:trPr>
          <w:jc w:val="center"/>
        </w:trPr>
        <w:tc>
          <w:tcPr>
            <w:tcW w:w="1980" w:type="dxa"/>
            <w:tcBorders>
              <w:top w:val="single" w:sz="6" w:space="0" w:color="666666"/>
              <w:left w:val="single" w:sz="6" w:space="0" w:color="666666"/>
              <w:bottom w:val="single" w:sz="6" w:space="0" w:color="666666"/>
              <w:right w:val="single" w:sz="6" w:space="0" w:color="666666"/>
            </w:tcBorders>
            <w:tcMar>
              <w:top w:w="0" w:type="dxa"/>
              <w:left w:w="90" w:type="dxa"/>
              <w:bottom w:w="0" w:type="dxa"/>
              <w:right w:w="90" w:type="dxa"/>
            </w:tcMar>
            <w:vAlign w:val="center"/>
            <w:hideMark/>
          </w:tcPr>
          <w:p w:rsidR="001F6C9B" w:rsidRPr="0000153E" w:rsidRDefault="001F6C9B" w:rsidP="00B163D2">
            <w:pPr>
              <w:pStyle w:val="normal-000095"/>
              <w:spacing w:before="0" w:beforeAutospacing="0" w:after="0"/>
            </w:pPr>
            <w:r w:rsidRPr="0000153E">
              <w:rPr>
                <w:rStyle w:val="defaultparagraphfont-000012"/>
              </w:rPr>
              <w:t>Peta skupina</w:t>
            </w:r>
            <w:r w:rsidRPr="0000153E">
              <w:t xml:space="preserve"> </w:t>
            </w:r>
          </w:p>
        </w:tc>
        <w:tc>
          <w:tcPr>
            <w:tcW w:w="1140" w:type="dxa"/>
            <w:tcBorders>
              <w:top w:val="single" w:sz="6" w:space="0" w:color="666666"/>
              <w:left w:val="single" w:sz="6" w:space="0" w:color="666666"/>
              <w:bottom w:val="single" w:sz="6" w:space="0" w:color="666666"/>
              <w:right w:val="single" w:sz="6" w:space="0" w:color="666666"/>
            </w:tcBorders>
            <w:tcMar>
              <w:top w:w="0" w:type="dxa"/>
              <w:left w:w="90" w:type="dxa"/>
              <w:bottom w:w="0" w:type="dxa"/>
              <w:right w:w="90" w:type="dxa"/>
            </w:tcMar>
            <w:vAlign w:val="center"/>
            <w:hideMark/>
          </w:tcPr>
          <w:p w:rsidR="001F6C9B" w:rsidRPr="0000153E" w:rsidRDefault="001F6C9B" w:rsidP="00B163D2">
            <w:pPr>
              <w:pStyle w:val="normal-000095"/>
              <w:spacing w:before="0" w:beforeAutospacing="0" w:after="0"/>
            </w:pPr>
            <w:r w:rsidRPr="0000153E">
              <w:rPr>
                <w:rStyle w:val="defaultparagraphfont-000012"/>
              </w:rPr>
              <w:t>0,01938</w:t>
            </w:r>
            <w:r w:rsidRPr="0000153E">
              <w:t xml:space="preserve"> </w:t>
            </w:r>
          </w:p>
        </w:tc>
      </w:tr>
    </w:tbl>
    <w:p w:rsidR="001F6C9B" w:rsidRPr="0000153E" w:rsidRDefault="001F6C9B" w:rsidP="001F6C9B">
      <w:pPr>
        <w:spacing w:after="0" w:line="240" w:lineRule="auto"/>
        <w:jc w:val="center"/>
        <w:rPr>
          <w:rStyle w:val="defaultparagraphfont-000081"/>
          <w:rFonts w:ascii="Times New Roman" w:eastAsia="Times New Roman" w:hAnsi="Times New Roman" w:cs="Times New Roman"/>
          <w:bCs/>
          <w:color w:val="auto"/>
          <w:sz w:val="24"/>
          <w:szCs w:val="24"/>
        </w:rPr>
      </w:pPr>
    </w:p>
    <w:p w:rsidR="001F6C9B" w:rsidRPr="0000153E" w:rsidRDefault="001F6C9B" w:rsidP="001F6C9B">
      <w:pPr>
        <w:spacing w:after="0" w:line="240" w:lineRule="auto"/>
        <w:jc w:val="center"/>
        <w:rPr>
          <w:rStyle w:val="defaultparagraphfont-000081"/>
          <w:rFonts w:ascii="Times New Roman" w:eastAsia="Times New Roman" w:hAnsi="Times New Roman" w:cs="Times New Roman"/>
          <w:bCs/>
          <w:color w:val="auto"/>
          <w:sz w:val="24"/>
          <w:szCs w:val="24"/>
        </w:rPr>
      </w:pPr>
      <w:r w:rsidRPr="0000153E">
        <w:rPr>
          <w:rStyle w:val="defaultparagraphfont-000081"/>
          <w:rFonts w:ascii="Times New Roman" w:eastAsia="Times New Roman" w:hAnsi="Times New Roman" w:cs="Times New Roman"/>
          <w:bCs/>
          <w:color w:val="auto"/>
          <w:sz w:val="24"/>
          <w:szCs w:val="24"/>
        </w:rPr>
        <w:t>Osnovica za obračun članarine</w:t>
      </w:r>
    </w:p>
    <w:p w:rsidR="001F6C9B" w:rsidRPr="0000153E" w:rsidRDefault="001F6C9B" w:rsidP="001F6C9B">
      <w:pPr>
        <w:spacing w:after="0" w:line="240" w:lineRule="auto"/>
        <w:jc w:val="center"/>
        <w:rPr>
          <w:rFonts w:ascii="Times New Roman" w:eastAsia="Times New Roman" w:hAnsi="Times New Roman" w:cs="Times New Roman"/>
          <w:sz w:val="24"/>
          <w:szCs w:val="24"/>
        </w:rPr>
      </w:pPr>
    </w:p>
    <w:p w:rsidR="001F6C9B" w:rsidRPr="0000153E" w:rsidRDefault="001F6C9B" w:rsidP="001F6C9B">
      <w:pPr>
        <w:spacing w:after="0" w:line="240" w:lineRule="auto"/>
        <w:jc w:val="center"/>
        <w:rPr>
          <w:rStyle w:val="zadanifontodlomka1-000085"/>
          <w:rFonts w:eastAsia="Times New Roman"/>
          <w:b/>
          <w:bCs/>
          <w:color w:val="auto"/>
        </w:rPr>
      </w:pPr>
      <w:r w:rsidRPr="0000153E">
        <w:rPr>
          <w:rStyle w:val="zadanifontodlomka1-000085"/>
          <w:rFonts w:eastAsia="Times New Roman"/>
          <w:b/>
          <w:bCs/>
          <w:color w:val="auto"/>
        </w:rPr>
        <w:t>Članak 7.</w:t>
      </w:r>
    </w:p>
    <w:p w:rsidR="001F6C9B" w:rsidRPr="0000153E" w:rsidRDefault="001F6C9B" w:rsidP="001F6C9B">
      <w:pPr>
        <w:spacing w:after="0" w:line="240" w:lineRule="auto"/>
        <w:jc w:val="center"/>
        <w:rPr>
          <w:rFonts w:ascii="Times New Roman" w:hAnsi="Times New Roman" w:cs="Times New Roman"/>
          <w:b/>
          <w:sz w:val="24"/>
          <w:szCs w:val="24"/>
        </w:rPr>
      </w:pPr>
    </w:p>
    <w:p w:rsidR="001F6C9B" w:rsidRPr="0000153E" w:rsidRDefault="001F6C9B" w:rsidP="001F6C9B">
      <w:pPr>
        <w:pStyle w:val="normal-000083"/>
        <w:spacing w:before="0" w:beforeAutospacing="0" w:after="0"/>
        <w:ind w:firstLine="720"/>
        <w:rPr>
          <w:rStyle w:val="defaultparagraphfont-000012"/>
        </w:rPr>
      </w:pPr>
      <w:r w:rsidRPr="0000153E">
        <w:rPr>
          <w:rStyle w:val="defaultparagraphfont-000012"/>
        </w:rPr>
        <w:t>(1) Osnovicu za obračun članarine za pravne i fizičke osobe koje su obveznici plaćanja poreza na dobit čine svi prihodi koje te osobe ostvaruju pružanjem ugostiteljskih usluga, usluga u turizmu ili obavljanjem s turizmom neposredno povezanih djelatnosti</w:t>
      </w:r>
      <w:r w:rsidR="00AB188E" w:rsidRPr="0000153E">
        <w:rPr>
          <w:rStyle w:val="defaultparagraphfont-000012"/>
        </w:rPr>
        <w:t xml:space="preserve"> u poslovnim jedinicama koje posluju</w:t>
      </w:r>
      <w:r w:rsidRPr="0000153E">
        <w:rPr>
          <w:rStyle w:val="defaultparagraphfont-000012"/>
        </w:rPr>
        <w:t xml:space="preserve"> na području lokalne turističke zajednice. </w:t>
      </w:r>
    </w:p>
    <w:p w:rsidR="001F6C9B" w:rsidRPr="0000153E" w:rsidRDefault="001F6C9B" w:rsidP="001F6C9B">
      <w:pPr>
        <w:pStyle w:val="normal-000083"/>
        <w:spacing w:before="0" w:beforeAutospacing="0" w:after="0"/>
        <w:ind w:firstLine="720"/>
      </w:pPr>
    </w:p>
    <w:p w:rsidR="001F6C9B" w:rsidRPr="0000153E" w:rsidRDefault="001F6C9B" w:rsidP="001F6C9B">
      <w:pPr>
        <w:pStyle w:val="normal-000083"/>
        <w:spacing w:before="0" w:beforeAutospacing="0" w:after="0"/>
        <w:ind w:firstLine="720"/>
        <w:rPr>
          <w:rStyle w:val="defaultparagraphfont-000012"/>
        </w:rPr>
      </w:pPr>
      <w:r w:rsidRPr="0000153E">
        <w:rPr>
          <w:rStyle w:val="zadanifontodlomka1"/>
        </w:rPr>
        <w:t xml:space="preserve">(2) Osnovicu za obračun članarine za fizičke osobe koje su obveznici plaćanja poreza na dohodak čine svi primici koje te osobe </w:t>
      </w:r>
      <w:r w:rsidRPr="0000153E">
        <w:rPr>
          <w:rStyle w:val="defaultparagraphfont-000012"/>
        </w:rPr>
        <w:t xml:space="preserve">ostvaruju pružanjem ugostiteljskih usluga, usluga u turizmu ili obavljanjem s turizmom neposredno povezanih djelatnosti </w:t>
      </w:r>
      <w:r w:rsidR="00AB188E" w:rsidRPr="0000153E">
        <w:rPr>
          <w:rStyle w:val="defaultparagraphfont-000012"/>
        </w:rPr>
        <w:t xml:space="preserve">u poslovnim jedinicama koje posluju </w:t>
      </w:r>
      <w:r w:rsidRPr="0000153E">
        <w:rPr>
          <w:rStyle w:val="defaultparagraphfont-000012"/>
        </w:rPr>
        <w:t xml:space="preserve">na području lokalne turističke zajednice. </w:t>
      </w:r>
    </w:p>
    <w:p w:rsidR="001F6C9B" w:rsidRPr="0000153E" w:rsidRDefault="001F6C9B" w:rsidP="001F6C9B">
      <w:pPr>
        <w:pStyle w:val="normal-000083"/>
        <w:spacing w:before="0" w:beforeAutospacing="0" w:after="0"/>
        <w:ind w:firstLine="720"/>
      </w:pPr>
    </w:p>
    <w:p w:rsidR="001F6C9B" w:rsidRPr="0000153E" w:rsidRDefault="001F6C9B" w:rsidP="001F6C9B">
      <w:pPr>
        <w:pStyle w:val="normal-000083"/>
        <w:spacing w:before="0" w:beforeAutospacing="0" w:after="0"/>
        <w:ind w:firstLine="720"/>
      </w:pPr>
      <w:r w:rsidRPr="0000153E">
        <w:rPr>
          <w:rStyle w:val="zadanifontodlomka1"/>
        </w:rPr>
        <w:t>(3) Iznimno od stavka 1. ovoga članka, za obveznike poreza na dobit koji poreznu osnovicu utvrđuju u paušalnom iznosu, osnovicu za obračun članarine čine ukupni prihodi od obavljanja gospodarske djelatnosti po osnovi koje je obveznik poreza na dobit.</w:t>
      </w:r>
      <w:r w:rsidRPr="0000153E">
        <w:t xml:space="preserve"> </w:t>
      </w:r>
    </w:p>
    <w:p w:rsidR="001F6C9B" w:rsidRPr="0000153E" w:rsidRDefault="001F6C9B" w:rsidP="001F6C9B">
      <w:pPr>
        <w:pStyle w:val="normal-000083"/>
        <w:spacing w:before="0" w:beforeAutospacing="0" w:after="0"/>
        <w:ind w:firstLine="720"/>
      </w:pPr>
    </w:p>
    <w:p w:rsidR="001F6C9B" w:rsidRPr="0000153E" w:rsidRDefault="001F6C9B" w:rsidP="001F6C9B">
      <w:pPr>
        <w:pStyle w:val="normal-000083"/>
        <w:spacing w:before="0" w:beforeAutospacing="0" w:after="0"/>
        <w:ind w:firstLine="720"/>
        <w:rPr>
          <w:rStyle w:val="zadanifontodlomka1"/>
        </w:rPr>
      </w:pPr>
      <w:r w:rsidRPr="00726A55">
        <w:rPr>
          <w:rStyle w:val="defaultparagraphfont-000012"/>
        </w:rPr>
        <w:t xml:space="preserve">(4) </w:t>
      </w:r>
      <w:r w:rsidRPr="00726A55">
        <w:rPr>
          <w:rStyle w:val="zadanifontodlomka1"/>
        </w:rPr>
        <w:t>Iznimno od stavka 2. ovoga članka, za obveznike poreza na dohodak od samostalne djelatnosti koji poreznu osnovicu utvrđuju u paušalnom iznosu, osnovicu za obračun članarine čine ukupno ostvareni naplaćeni primici.</w:t>
      </w:r>
      <w:r w:rsidRPr="0000153E">
        <w:rPr>
          <w:rStyle w:val="zadanifontodlomka1"/>
        </w:rPr>
        <w:t xml:space="preserve"> </w:t>
      </w:r>
    </w:p>
    <w:p w:rsidR="001F6C9B" w:rsidRPr="0000153E" w:rsidRDefault="001F6C9B" w:rsidP="001F6C9B">
      <w:pPr>
        <w:pStyle w:val="normal-000083"/>
        <w:spacing w:before="0" w:beforeAutospacing="0" w:after="0"/>
        <w:ind w:firstLine="720"/>
      </w:pPr>
    </w:p>
    <w:p w:rsidR="001F6C9B" w:rsidRPr="0000153E" w:rsidRDefault="001F6C9B" w:rsidP="001F6C9B">
      <w:pPr>
        <w:pStyle w:val="normal-000083"/>
        <w:spacing w:before="0" w:beforeAutospacing="0" w:after="0"/>
        <w:ind w:firstLine="720"/>
      </w:pPr>
      <w:r w:rsidRPr="0000153E">
        <w:rPr>
          <w:rStyle w:val="defaultparagraphfont-000012"/>
        </w:rPr>
        <w:t>(5) Za svaku poslovnu jedinicu izvan sjedišta pravne i fizičke osobe posebno se utvrđuje ukupni prihod, odnosno ukupni primitak za osnovicu za obračun članarine.</w:t>
      </w:r>
      <w:r w:rsidRPr="0000153E">
        <w:t xml:space="preserve"> </w:t>
      </w:r>
    </w:p>
    <w:p w:rsidR="001F6C9B" w:rsidRPr="0000153E" w:rsidRDefault="001F6C9B" w:rsidP="001F6C9B">
      <w:pPr>
        <w:pStyle w:val="normal-000083"/>
        <w:spacing w:before="0" w:beforeAutospacing="0" w:after="0"/>
        <w:ind w:firstLine="720"/>
      </w:pPr>
    </w:p>
    <w:p w:rsidR="001F6C9B" w:rsidRPr="0000153E" w:rsidRDefault="001F6C9B" w:rsidP="001F6C9B">
      <w:pPr>
        <w:pStyle w:val="normal-000083"/>
        <w:spacing w:before="0" w:beforeAutospacing="0" w:after="0"/>
        <w:ind w:firstLine="720"/>
        <w:rPr>
          <w:rStyle w:val="defaultparagraphfont-000012"/>
        </w:rPr>
      </w:pPr>
      <w:r w:rsidRPr="0000153E">
        <w:rPr>
          <w:rStyle w:val="defaultparagraphfont-000012"/>
        </w:rPr>
        <w:t xml:space="preserve">(6) Pravnoj i fizičkoj osobi koje utvrđuju osnovicu za obračun članarine sukladno stavku 5. ovoga članka, osnovica za obračun članarine smanjuje se za dio njezinih prihoda ili primitaka ostvarenih u poslovnim jedinicama. </w:t>
      </w:r>
    </w:p>
    <w:p w:rsidR="001F6C9B" w:rsidRDefault="001F6C9B" w:rsidP="001F6C9B">
      <w:pPr>
        <w:pStyle w:val="normal-000083"/>
        <w:spacing w:before="0" w:beforeAutospacing="0" w:after="0"/>
        <w:ind w:firstLine="720"/>
      </w:pPr>
    </w:p>
    <w:p w:rsidR="00726A55" w:rsidRDefault="00726A55" w:rsidP="001F6C9B">
      <w:pPr>
        <w:pStyle w:val="normal-000083"/>
        <w:spacing w:before="0" w:beforeAutospacing="0" w:after="0"/>
        <w:ind w:firstLine="720"/>
      </w:pPr>
    </w:p>
    <w:p w:rsidR="00726A55" w:rsidRPr="0000153E" w:rsidRDefault="00726A55" w:rsidP="001F6C9B">
      <w:pPr>
        <w:pStyle w:val="normal-000083"/>
        <w:spacing w:before="0" w:beforeAutospacing="0" w:after="0"/>
        <w:ind w:firstLine="720"/>
      </w:pPr>
    </w:p>
    <w:p w:rsidR="001F6C9B" w:rsidRPr="0000153E" w:rsidRDefault="001F6C9B" w:rsidP="001F6C9B">
      <w:pPr>
        <w:pStyle w:val="normal-000083"/>
        <w:spacing w:before="0" w:beforeAutospacing="0" w:after="0"/>
        <w:ind w:firstLine="720"/>
      </w:pPr>
      <w:r w:rsidRPr="0000153E">
        <w:rPr>
          <w:rStyle w:val="defaultparagraphfont-000012"/>
        </w:rPr>
        <w:t>(7) Za obračun članarine pravne i fizičke osobe koja obavlja više djelatnosti za koje je dužna plaćati članarinu, osnovica je ukupan prihod u pretežitoj djelatnosti po kojoj je obveznik plaćanja članarine.</w:t>
      </w:r>
      <w:r w:rsidRPr="0000153E">
        <w:t xml:space="preserve"> </w:t>
      </w:r>
    </w:p>
    <w:p w:rsidR="001F6C9B" w:rsidRPr="0000153E" w:rsidRDefault="001F6C9B" w:rsidP="00726A55">
      <w:pPr>
        <w:pStyle w:val="normal-000083"/>
        <w:spacing w:before="0" w:beforeAutospacing="0" w:after="0"/>
        <w:jc w:val="center"/>
        <w:rPr>
          <w:rStyle w:val="defaultparagraphfont-000013"/>
          <w:rFonts w:ascii="Times New Roman" w:hAnsi="Times New Roman" w:cs="Times New Roman"/>
          <w:color w:val="auto"/>
          <w:sz w:val="24"/>
          <w:szCs w:val="24"/>
        </w:rPr>
      </w:pPr>
    </w:p>
    <w:p w:rsidR="001F6C9B" w:rsidRPr="0000153E" w:rsidRDefault="001F6C9B" w:rsidP="001F6C9B">
      <w:pPr>
        <w:spacing w:after="0" w:line="240" w:lineRule="auto"/>
        <w:jc w:val="center"/>
        <w:rPr>
          <w:rStyle w:val="defaultparagraphfont-000013"/>
          <w:rFonts w:ascii="Times New Roman" w:eastAsia="Times New Roman" w:hAnsi="Times New Roman" w:cs="Times New Roman"/>
          <w:b/>
          <w:bCs/>
          <w:color w:val="auto"/>
          <w:sz w:val="24"/>
          <w:szCs w:val="24"/>
        </w:rPr>
      </w:pPr>
    </w:p>
    <w:p w:rsidR="001F6C9B" w:rsidRPr="0000153E" w:rsidRDefault="001F6C9B" w:rsidP="001F6C9B">
      <w:pPr>
        <w:spacing w:after="0" w:line="240" w:lineRule="auto"/>
        <w:jc w:val="center"/>
        <w:rPr>
          <w:rStyle w:val="defaultparagraphfont-000013"/>
          <w:rFonts w:ascii="Times New Roman" w:eastAsia="Times New Roman" w:hAnsi="Times New Roman" w:cs="Times New Roman"/>
          <w:b/>
          <w:bCs/>
          <w:color w:val="auto"/>
          <w:sz w:val="24"/>
          <w:szCs w:val="24"/>
        </w:rPr>
      </w:pPr>
      <w:r w:rsidRPr="0000153E">
        <w:rPr>
          <w:rStyle w:val="defaultparagraphfont-000013"/>
          <w:rFonts w:ascii="Times New Roman" w:eastAsia="Times New Roman" w:hAnsi="Times New Roman" w:cs="Times New Roman"/>
          <w:b/>
          <w:bCs/>
          <w:color w:val="auto"/>
          <w:sz w:val="24"/>
          <w:szCs w:val="24"/>
        </w:rPr>
        <w:t>DIO TREĆI</w:t>
      </w:r>
    </w:p>
    <w:p w:rsidR="001F6C9B" w:rsidRPr="0000153E" w:rsidRDefault="001F6C9B" w:rsidP="001F6C9B">
      <w:pPr>
        <w:spacing w:after="0" w:line="240" w:lineRule="auto"/>
        <w:jc w:val="center"/>
        <w:rPr>
          <w:rFonts w:ascii="Times New Roman" w:eastAsia="Times New Roman" w:hAnsi="Times New Roman" w:cs="Times New Roman"/>
          <w:b/>
          <w:sz w:val="24"/>
          <w:szCs w:val="24"/>
        </w:rPr>
      </w:pPr>
    </w:p>
    <w:p w:rsidR="001F6C9B" w:rsidRPr="0000153E" w:rsidRDefault="001F6C9B" w:rsidP="001F6C9B">
      <w:pPr>
        <w:spacing w:after="0" w:line="240" w:lineRule="auto"/>
        <w:jc w:val="center"/>
        <w:rPr>
          <w:rStyle w:val="defaultparagraphfont-000080"/>
          <w:rFonts w:ascii="Times New Roman" w:eastAsia="Times New Roman" w:hAnsi="Times New Roman" w:cs="Times New Roman"/>
          <w:b/>
          <w:bCs/>
          <w:color w:val="auto"/>
        </w:rPr>
      </w:pPr>
      <w:r w:rsidRPr="0000153E">
        <w:rPr>
          <w:rStyle w:val="defaultparagraphfont-000080"/>
          <w:rFonts w:ascii="Times New Roman" w:eastAsia="Times New Roman" w:hAnsi="Times New Roman" w:cs="Times New Roman"/>
          <w:b/>
          <w:bCs/>
          <w:color w:val="auto"/>
        </w:rPr>
        <w:t>PLAĆANJE ČLANARINE</w:t>
      </w:r>
    </w:p>
    <w:p w:rsidR="001F6C9B" w:rsidRPr="0000153E" w:rsidRDefault="001F6C9B" w:rsidP="001F6C9B">
      <w:pPr>
        <w:spacing w:after="0" w:line="240" w:lineRule="auto"/>
        <w:jc w:val="center"/>
        <w:rPr>
          <w:rFonts w:ascii="Times New Roman" w:eastAsia="Times New Roman" w:hAnsi="Times New Roman" w:cs="Times New Roman"/>
          <w:b/>
          <w:sz w:val="24"/>
          <w:szCs w:val="24"/>
        </w:rPr>
      </w:pPr>
    </w:p>
    <w:p w:rsidR="001F6C9B" w:rsidRPr="0000153E" w:rsidRDefault="001F6C9B" w:rsidP="001F6C9B">
      <w:pPr>
        <w:spacing w:after="0" w:line="240" w:lineRule="auto"/>
        <w:jc w:val="center"/>
        <w:rPr>
          <w:rStyle w:val="defaultparagraphfont-000081"/>
          <w:rFonts w:ascii="Times New Roman" w:eastAsia="Times New Roman" w:hAnsi="Times New Roman" w:cs="Times New Roman"/>
          <w:bCs/>
          <w:color w:val="auto"/>
          <w:sz w:val="24"/>
          <w:szCs w:val="24"/>
        </w:rPr>
      </w:pPr>
      <w:r w:rsidRPr="0000153E">
        <w:rPr>
          <w:rStyle w:val="defaultparagraphfont-000081"/>
          <w:rFonts w:ascii="Times New Roman" w:eastAsia="Times New Roman" w:hAnsi="Times New Roman" w:cs="Times New Roman"/>
          <w:bCs/>
          <w:color w:val="auto"/>
          <w:sz w:val="24"/>
          <w:szCs w:val="24"/>
        </w:rPr>
        <w:t>Visina članarine</w:t>
      </w:r>
    </w:p>
    <w:p w:rsidR="001F6C9B" w:rsidRPr="0000153E" w:rsidRDefault="001F6C9B" w:rsidP="001F6C9B">
      <w:pPr>
        <w:spacing w:after="0" w:line="240" w:lineRule="auto"/>
        <w:jc w:val="center"/>
        <w:rPr>
          <w:rFonts w:ascii="Times New Roman" w:eastAsia="Times New Roman" w:hAnsi="Times New Roman" w:cs="Times New Roman"/>
          <w:sz w:val="24"/>
          <w:szCs w:val="24"/>
        </w:rPr>
      </w:pPr>
    </w:p>
    <w:p w:rsidR="001F6C9B" w:rsidRPr="0000153E" w:rsidRDefault="001F6C9B" w:rsidP="001F6C9B">
      <w:pPr>
        <w:spacing w:after="0" w:line="240" w:lineRule="auto"/>
        <w:jc w:val="center"/>
        <w:rPr>
          <w:rStyle w:val="zadanifontodlomka1-000085"/>
          <w:rFonts w:eastAsia="Times New Roman"/>
          <w:b/>
          <w:bCs/>
          <w:color w:val="auto"/>
        </w:rPr>
      </w:pPr>
      <w:r w:rsidRPr="0000153E">
        <w:rPr>
          <w:rStyle w:val="zadanifontodlomka1-000085"/>
          <w:rFonts w:eastAsia="Times New Roman"/>
          <w:b/>
          <w:bCs/>
          <w:color w:val="auto"/>
        </w:rPr>
        <w:t>Članak 8.</w:t>
      </w:r>
    </w:p>
    <w:p w:rsidR="001F6C9B" w:rsidRPr="0000153E" w:rsidRDefault="001F6C9B" w:rsidP="001F6C9B">
      <w:pPr>
        <w:spacing w:after="0" w:line="240" w:lineRule="auto"/>
        <w:jc w:val="center"/>
        <w:rPr>
          <w:rFonts w:ascii="Times New Roman" w:eastAsia="Times New Roman" w:hAnsi="Times New Roman" w:cs="Times New Roman"/>
          <w:b/>
          <w:sz w:val="24"/>
          <w:szCs w:val="24"/>
        </w:rPr>
      </w:pPr>
    </w:p>
    <w:p w:rsidR="001F6C9B" w:rsidRPr="0000153E" w:rsidRDefault="001F6C9B" w:rsidP="001F6C9B">
      <w:pPr>
        <w:pStyle w:val="normal-000088"/>
        <w:spacing w:before="0" w:beforeAutospacing="0" w:after="0"/>
        <w:ind w:firstLine="720"/>
        <w:rPr>
          <w:rFonts w:ascii="Times New Roman" w:hAnsi="Times New Roman" w:cs="Times New Roman"/>
          <w:sz w:val="24"/>
          <w:szCs w:val="24"/>
        </w:rPr>
      </w:pPr>
      <w:r w:rsidRPr="0000153E">
        <w:rPr>
          <w:rStyle w:val="zadanifontodlomka1"/>
        </w:rPr>
        <w:t>(1) Visina članarine koju plaća pravna i fizička osoba ovisi o skupini u koju je razvrstana djelatnost kojom se pravna ili fizička osoba bavi te o pripadajućoj stopi za obračun i plaćanje članarine iz članka 6. ovoga Zakona.</w:t>
      </w:r>
      <w:r w:rsidRPr="0000153E">
        <w:rPr>
          <w:rFonts w:ascii="Times New Roman" w:hAnsi="Times New Roman" w:cs="Times New Roman"/>
          <w:sz w:val="24"/>
          <w:szCs w:val="24"/>
        </w:rPr>
        <w:t xml:space="preserve"> </w:t>
      </w:r>
    </w:p>
    <w:p w:rsidR="001F6C9B" w:rsidRPr="0000153E" w:rsidRDefault="001F6C9B" w:rsidP="001F6C9B">
      <w:pPr>
        <w:pStyle w:val="normal-000088"/>
        <w:spacing w:before="0" w:beforeAutospacing="0" w:after="0"/>
        <w:ind w:firstLine="720"/>
        <w:rPr>
          <w:rFonts w:ascii="Times New Roman" w:hAnsi="Times New Roman" w:cs="Times New Roman"/>
          <w:sz w:val="24"/>
          <w:szCs w:val="24"/>
        </w:rPr>
      </w:pPr>
    </w:p>
    <w:p w:rsidR="001F6C9B" w:rsidRPr="0000153E" w:rsidRDefault="001F6C9B" w:rsidP="001F6C9B">
      <w:pPr>
        <w:pStyle w:val="normal-000088"/>
        <w:spacing w:before="0" w:beforeAutospacing="0" w:after="0"/>
        <w:ind w:firstLine="720"/>
        <w:rPr>
          <w:rFonts w:ascii="Times New Roman" w:hAnsi="Times New Roman" w:cs="Times New Roman"/>
          <w:sz w:val="24"/>
          <w:szCs w:val="24"/>
        </w:rPr>
      </w:pPr>
      <w:r w:rsidRPr="0000153E">
        <w:rPr>
          <w:rStyle w:val="zadanifontodlomka1"/>
        </w:rPr>
        <w:t>(2) Pravna i fizička osoba iz stavka 1. ovoga članka može članarinu platiti i primjenom stope propisane za djelatnost koju pravna ili fizička osoba obavlja pretežito u odnosu na ostale djelatnosti za koje je upisana u registar trgovačkog suda, obrtni registar ili drugi odgovarajući registar, na ukupno ostvareni prihod</w:t>
      </w:r>
      <w:r w:rsidR="00C0067F" w:rsidRPr="0000153E">
        <w:rPr>
          <w:rStyle w:val="zadanifontodlomka1"/>
        </w:rPr>
        <w:t xml:space="preserve"> </w:t>
      </w:r>
      <w:r w:rsidR="00BC77FB" w:rsidRPr="0000153E">
        <w:rPr>
          <w:rStyle w:val="zadanifontodlomka1"/>
        </w:rPr>
        <w:t>ili</w:t>
      </w:r>
      <w:r w:rsidR="00C0067F" w:rsidRPr="0000153E">
        <w:rPr>
          <w:rStyle w:val="zadanifontodlomka1"/>
        </w:rPr>
        <w:t xml:space="preserve"> primitak</w:t>
      </w:r>
      <w:r w:rsidRPr="0000153E">
        <w:rPr>
          <w:rStyle w:val="zadanifontodlomka1"/>
        </w:rPr>
        <w:t>, ako je za nju to povoljnije.</w:t>
      </w:r>
      <w:r w:rsidRPr="0000153E">
        <w:rPr>
          <w:rFonts w:ascii="Times New Roman" w:hAnsi="Times New Roman" w:cs="Times New Roman"/>
          <w:sz w:val="24"/>
          <w:szCs w:val="24"/>
        </w:rPr>
        <w:t xml:space="preserve"> </w:t>
      </w:r>
    </w:p>
    <w:p w:rsidR="001F6C9B" w:rsidRPr="0000153E" w:rsidRDefault="001F6C9B" w:rsidP="001F6C9B">
      <w:pPr>
        <w:pStyle w:val="normal-000088"/>
        <w:spacing w:before="0" w:beforeAutospacing="0" w:after="0"/>
        <w:ind w:firstLine="720"/>
        <w:rPr>
          <w:rFonts w:ascii="Times New Roman" w:hAnsi="Times New Roman" w:cs="Times New Roman"/>
          <w:sz w:val="24"/>
          <w:szCs w:val="24"/>
        </w:rPr>
      </w:pPr>
    </w:p>
    <w:p w:rsidR="001F6C9B" w:rsidRPr="0000153E" w:rsidRDefault="001F6C9B" w:rsidP="001F6C9B">
      <w:pPr>
        <w:pStyle w:val="normal-000083"/>
        <w:spacing w:before="0" w:beforeAutospacing="0" w:after="0"/>
        <w:ind w:firstLine="720"/>
        <w:rPr>
          <w:rStyle w:val="zadanifontodlomka1"/>
        </w:rPr>
      </w:pPr>
      <w:r w:rsidRPr="0000153E">
        <w:rPr>
          <w:rStyle w:val="zadanifontodlomka1"/>
        </w:rPr>
        <w:t>(3) Iznimno od stavka 1. ovoga članka, visina članarine koju plaća osoba koja pruža ugostiteljske usluge u domaćinstvu ili na obiteljskom poljoprivrednom gospodarstvu ovisi o broju kreveta</w:t>
      </w:r>
      <w:r w:rsidR="008701E3" w:rsidRPr="0000153E">
        <w:rPr>
          <w:rStyle w:val="zadanifontodlomka1"/>
        </w:rPr>
        <w:t xml:space="preserve"> u sobi, apartmanu ili kući za odmor</w:t>
      </w:r>
      <w:r w:rsidRPr="0000153E">
        <w:rPr>
          <w:rStyle w:val="zadanifontodlomka1"/>
        </w:rPr>
        <w:t xml:space="preserve"> i </w:t>
      </w:r>
      <w:r w:rsidR="008701E3" w:rsidRPr="0000153E">
        <w:rPr>
          <w:rStyle w:val="zadanifontodlomka1"/>
        </w:rPr>
        <w:t xml:space="preserve">broju </w:t>
      </w:r>
      <w:r w:rsidRPr="0000153E">
        <w:rPr>
          <w:rStyle w:val="zadanifontodlomka1"/>
        </w:rPr>
        <w:t>smještajnih jedinica u kampu</w:t>
      </w:r>
      <w:r w:rsidR="008701E3" w:rsidRPr="0000153E">
        <w:rPr>
          <w:rStyle w:val="zadanifontodlomka1"/>
        </w:rPr>
        <w:t xml:space="preserve"> </w:t>
      </w:r>
      <w:r w:rsidR="005271F2" w:rsidRPr="0000153E">
        <w:rPr>
          <w:rStyle w:val="zadanifontodlomka1"/>
        </w:rPr>
        <w:t>i</w:t>
      </w:r>
      <w:r w:rsidR="008701E3" w:rsidRPr="0000153E">
        <w:rPr>
          <w:rStyle w:val="zadanifontodlomka1"/>
        </w:rPr>
        <w:t xml:space="preserve"> kamp odmorištu, odnosno</w:t>
      </w:r>
      <w:r w:rsidR="00AB188E" w:rsidRPr="0000153E">
        <w:rPr>
          <w:rStyle w:val="zadanifontodlomka1"/>
        </w:rPr>
        <w:t xml:space="preserve"> prema kapacitetu</w:t>
      </w:r>
      <w:r w:rsidR="008701E3" w:rsidRPr="0000153E">
        <w:rPr>
          <w:rStyle w:val="zadanifontodlomka1"/>
        </w:rPr>
        <w:t xml:space="preserve"> u objektu za robinzonski smještaj, a</w:t>
      </w:r>
      <w:r w:rsidRPr="0000153E">
        <w:rPr>
          <w:rStyle w:val="zadanifontodlomka1"/>
        </w:rPr>
        <w:t xml:space="preserve"> sukladno propisu kojim se uređuje obavljanje ugostiteljske djelatnosti.</w:t>
      </w:r>
    </w:p>
    <w:p w:rsidR="001F6C9B" w:rsidRPr="0000153E" w:rsidRDefault="001F6C9B" w:rsidP="001F6C9B">
      <w:pPr>
        <w:pStyle w:val="normal-000083"/>
        <w:spacing w:before="0" w:beforeAutospacing="0" w:after="0"/>
        <w:ind w:firstLine="720"/>
      </w:pPr>
    </w:p>
    <w:p w:rsidR="001F6C9B" w:rsidRPr="0000153E" w:rsidRDefault="001F6C9B" w:rsidP="001F6C9B">
      <w:pPr>
        <w:pStyle w:val="normal-000083"/>
        <w:spacing w:before="0" w:beforeAutospacing="0" w:after="0"/>
        <w:ind w:firstLine="720"/>
        <w:rPr>
          <w:rStyle w:val="zadanifontodlomka1"/>
        </w:rPr>
      </w:pPr>
      <w:r w:rsidRPr="0000153E">
        <w:rPr>
          <w:rStyle w:val="zadanifontodlomka1"/>
        </w:rPr>
        <w:t>(4) Pravne i fizičke osobe iz članka 4. stavka 1. ovoga Zakona koje obavljaju djelatnost na područjima općina i gradova koja se smatraju potpomognutim područjima (1 - 4 razvojna skupina jedinice lokalne samouprave) sukladno odluci kojom se uređuje razvrstavanje jedinica lokalne samouprave prema stupnju razvijenosti, plaćaju članarinu umanjenu za 20</w:t>
      </w:r>
      <w:r w:rsidR="00726A55">
        <w:rPr>
          <w:rStyle w:val="zadanifontodlomka1"/>
        </w:rPr>
        <w:t xml:space="preserve"> </w:t>
      </w:r>
      <w:r w:rsidRPr="0000153E">
        <w:rPr>
          <w:rStyle w:val="zadanifontodlomka1"/>
        </w:rPr>
        <w:t>%.</w:t>
      </w:r>
    </w:p>
    <w:p w:rsidR="001F6C9B" w:rsidRPr="0000153E" w:rsidRDefault="001F6C9B" w:rsidP="001F6C9B">
      <w:pPr>
        <w:pStyle w:val="normal-000083"/>
        <w:spacing w:before="0" w:beforeAutospacing="0" w:after="0"/>
        <w:ind w:firstLine="720"/>
      </w:pPr>
    </w:p>
    <w:p w:rsidR="001F6C9B" w:rsidRPr="0000153E" w:rsidRDefault="001F6C9B" w:rsidP="001F6C9B">
      <w:pPr>
        <w:pStyle w:val="normal-000088"/>
        <w:spacing w:before="0" w:beforeAutospacing="0" w:after="0"/>
        <w:ind w:firstLine="720"/>
        <w:rPr>
          <w:rStyle w:val="zadanifontodlomka1"/>
        </w:rPr>
      </w:pPr>
      <w:r w:rsidRPr="0000153E">
        <w:rPr>
          <w:rStyle w:val="zadanifontodlomka1"/>
        </w:rPr>
        <w:t>(5) Dragovoljni članovi turističke zajednice koji se određuju sukladno zakonu kojim se uređuje sustav turističkih zajednica, članarinu plaćaju lokalnoj turističkoj zajednici u visini i na način propisan tim zakonom.</w:t>
      </w:r>
    </w:p>
    <w:p w:rsidR="001F6C9B" w:rsidRPr="0000153E" w:rsidRDefault="001F6C9B" w:rsidP="001F6C9B">
      <w:pPr>
        <w:pStyle w:val="normal-000088"/>
        <w:spacing w:before="0" w:beforeAutospacing="0" w:after="0"/>
        <w:ind w:firstLine="720"/>
        <w:rPr>
          <w:rStyle w:val="defaultparagraphfont-000081"/>
          <w:rFonts w:ascii="Times New Roman" w:hAnsi="Times New Roman" w:cs="Times New Roman"/>
          <w:i w:val="0"/>
          <w:iCs w:val="0"/>
          <w:color w:val="auto"/>
          <w:sz w:val="24"/>
          <w:szCs w:val="24"/>
        </w:rPr>
      </w:pPr>
    </w:p>
    <w:p w:rsidR="001F6C9B" w:rsidRPr="0000153E" w:rsidRDefault="001F6C9B" w:rsidP="001F6C9B">
      <w:pPr>
        <w:spacing w:after="0" w:line="240" w:lineRule="auto"/>
        <w:jc w:val="center"/>
        <w:rPr>
          <w:rStyle w:val="defaultparagraphfont-000081"/>
          <w:rFonts w:ascii="Times New Roman" w:eastAsia="Times New Roman" w:hAnsi="Times New Roman" w:cs="Times New Roman"/>
          <w:bCs/>
          <w:color w:val="auto"/>
          <w:sz w:val="24"/>
          <w:szCs w:val="24"/>
        </w:rPr>
      </w:pPr>
      <w:r w:rsidRPr="0000153E">
        <w:rPr>
          <w:rStyle w:val="defaultparagraphfont-000081"/>
          <w:rFonts w:ascii="Times New Roman" w:eastAsia="Times New Roman" w:hAnsi="Times New Roman" w:cs="Times New Roman"/>
          <w:bCs/>
          <w:color w:val="auto"/>
          <w:sz w:val="24"/>
          <w:szCs w:val="24"/>
        </w:rPr>
        <w:t>Mjesto plaćanja članarine</w:t>
      </w:r>
    </w:p>
    <w:p w:rsidR="001F6C9B" w:rsidRPr="0000153E" w:rsidRDefault="001F6C9B" w:rsidP="001F6C9B">
      <w:pPr>
        <w:spacing w:after="0" w:line="240" w:lineRule="auto"/>
        <w:jc w:val="center"/>
        <w:rPr>
          <w:rFonts w:ascii="Times New Roman" w:eastAsia="Times New Roman" w:hAnsi="Times New Roman" w:cs="Times New Roman"/>
          <w:sz w:val="24"/>
          <w:szCs w:val="24"/>
        </w:rPr>
      </w:pPr>
    </w:p>
    <w:p w:rsidR="001F6C9B" w:rsidRPr="0000153E" w:rsidRDefault="001F6C9B" w:rsidP="001F6C9B">
      <w:pPr>
        <w:spacing w:after="0" w:line="240" w:lineRule="auto"/>
        <w:jc w:val="center"/>
        <w:rPr>
          <w:rStyle w:val="defaultparagraphfont-000082"/>
          <w:rFonts w:ascii="Times New Roman" w:eastAsia="Times New Roman" w:hAnsi="Times New Roman" w:cs="Times New Roman"/>
          <w:b/>
          <w:bCs/>
          <w:color w:val="auto"/>
          <w:sz w:val="24"/>
          <w:szCs w:val="24"/>
        </w:rPr>
      </w:pPr>
      <w:r w:rsidRPr="0000153E">
        <w:rPr>
          <w:rStyle w:val="defaultparagraphfont-000082"/>
          <w:rFonts w:ascii="Times New Roman" w:eastAsia="Times New Roman" w:hAnsi="Times New Roman" w:cs="Times New Roman"/>
          <w:b/>
          <w:bCs/>
          <w:color w:val="auto"/>
          <w:sz w:val="24"/>
          <w:szCs w:val="24"/>
        </w:rPr>
        <w:t>Članak 9.</w:t>
      </w:r>
    </w:p>
    <w:p w:rsidR="001F6C9B" w:rsidRPr="0000153E" w:rsidRDefault="001F6C9B" w:rsidP="001F6C9B">
      <w:pPr>
        <w:spacing w:after="0" w:line="240" w:lineRule="auto"/>
        <w:jc w:val="center"/>
        <w:rPr>
          <w:rFonts w:ascii="Times New Roman" w:eastAsia="Times New Roman" w:hAnsi="Times New Roman" w:cs="Times New Roman"/>
          <w:b/>
          <w:sz w:val="24"/>
          <w:szCs w:val="24"/>
        </w:rPr>
      </w:pPr>
    </w:p>
    <w:p w:rsidR="001F6C9B" w:rsidRPr="0000153E" w:rsidRDefault="001F6C9B" w:rsidP="001F6C9B">
      <w:pPr>
        <w:pStyle w:val="normal-000083"/>
        <w:spacing w:before="0" w:beforeAutospacing="0" w:after="0"/>
        <w:ind w:firstLine="720"/>
        <w:rPr>
          <w:rStyle w:val="defaultparagraphfont-000012"/>
        </w:rPr>
      </w:pPr>
      <w:r w:rsidRPr="0000153E">
        <w:rPr>
          <w:rStyle w:val="defaultparagraphfont-000012"/>
        </w:rPr>
        <w:t>(1) Pravna i fizička osoba članarinu plaća na području općine, grada ili Grada Zagreba u kojem ima sjedište odnosno prebivalište, a za poslovne jedinice na području općine, grada ili Grada Zagreba gdje je sjedište poslovne jedinice.</w:t>
      </w:r>
    </w:p>
    <w:p w:rsidR="001F6C9B" w:rsidRPr="0000153E" w:rsidRDefault="001F6C9B" w:rsidP="001F6C9B">
      <w:pPr>
        <w:pStyle w:val="normal-000083"/>
        <w:spacing w:before="0" w:beforeAutospacing="0" w:after="0"/>
        <w:ind w:firstLine="720"/>
      </w:pPr>
    </w:p>
    <w:p w:rsidR="001F6C9B" w:rsidRPr="0000153E" w:rsidRDefault="001F6C9B" w:rsidP="001F6C9B">
      <w:pPr>
        <w:pStyle w:val="normal-000083"/>
        <w:spacing w:before="0" w:beforeAutospacing="0" w:after="0"/>
        <w:ind w:firstLine="720"/>
        <w:rPr>
          <w:rStyle w:val="defaultparagraphfont-000012"/>
        </w:rPr>
      </w:pPr>
      <w:r w:rsidRPr="0000153E">
        <w:rPr>
          <w:rStyle w:val="defaultparagraphfont-000012"/>
        </w:rPr>
        <w:t xml:space="preserve">(2) Pravna i fizička osoba koja djelatnost obavlja bez poslovne prostorije, članarinu </w:t>
      </w:r>
      <w:r w:rsidR="00E76D10" w:rsidRPr="0000153E">
        <w:rPr>
          <w:rStyle w:val="defaultparagraphfont-000012"/>
        </w:rPr>
        <w:t>plaća na području općine, grada</w:t>
      </w:r>
      <w:r w:rsidRPr="0000153E">
        <w:rPr>
          <w:rStyle w:val="defaultparagraphfont-000012"/>
        </w:rPr>
        <w:t xml:space="preserve"> ili Grada Zagreba gdje obavlja djelatnost.</w:t>
      </w:r>
    </w:p>
    <w:p w:rsidR="001F6C9B" w:rsidRPr="0000153E" w:rsidRDefault="001F6C9B" w:rsidP="001F6C9B">
      <w:pPr>
        <w:pStyle w:val="normal-000083"/>
        <w:spacing w:before="0" w:beforeAutospacing="0" w:after="0"/>
        <w:ind w:firstLine="720"/>
        <w:rPr>
          <w:rStyle w:val="zadanifontodlomka1-000099"/>
          <w:i w:val="0"/>
          <w:iCs w:val="0"/>
          <w:color w:val="auto"/>
        </w:rPr>
      </w:pPr>
    </w:p>
    <w:p w:rsidR="00B82DFD" w:rsidRDefault="00B82DFD" w:rsidP="001F6C9B">
      <w:pPr>
        <w:spacing w:after="0" w:line="240" w:lineRule="auto"/>
        <w:jc w:val="center"/>
        <w:rPr>
          <w:rStyle w:val="zadanifontodlomka1-000099"/>
          <w:rFonts w:eastAsia="Times New Roman"/>
          <w:bCs/>
          <w:color w:val="auto"/>
        </w:rPr>
      </w:pPr>
    </w:p>
    <w:p w:rsidR="00F46F83" w:rsidRPr="0000153E" w:rsidRDefault="00F46F83" w:rsidP="001F6C9B">
      <w:pPr>
        <w:spacing w:after="0" w:line="240" w:lineRule="auto"/>
        <w:jc w:val="center"/>
        <w:rPr>
          <w:rStyle w:val="zadanifontodlomka1-000099"/>
          <w:rFonts w:eastAsia="Times New Roman"/>
          <w:bCs/>
          <w:color w:val="auto"/>
        </w:rPr>
      </w:pPr>
    </w:p>
    <w:p w:rsidR="001F6C9B" w:rsidRPr="0000153E" w:rsidRDefault="001F6C9B" w:rsidP="001F6C9B">
      <w:pPr>
        <w:spacing w:after="0" w:line="240" w:lineRule="auto"/>
        <w:jc w:val="center"/>
        <w:rPr>
          <w:rStyle w:val="zadanifontodlomka1-000099"/>
          <w:rFonts w:eastAsia="Times New Roman"/>
          <w:bCs/>
          <w:color w:val="auto"/>
        </w:rPr>
      </w:pPr>
      <w:r w:rsidRPr="0000153E">
        <w:rPr>
          <w:rStyle w:val="zadanifontodlomka1-000099"/>
          <w:rFonts w:eastAsia="Times New Roman"/>
          <w:bCs/>
          <w:color w:val="auto"/>
        </w:rPr>
        <w:t>Pravne i fizičke osobe koje obavljaju gospodarsku djelatnost</w:t>
      </w:r>
    </w:p>
    <w:p w:rsidR="001F6C9B" w:rsidRPr="0000153E" w:rsidRDefault="001F6C9B" w:rsidP="001F6C9B">
      <w:pPr>
        <w:spacing w:after="0" w:line="240" w:lineRule="auto"/>
        <w:jc w:val="center"/>
        <w:rPr>
          <w:rFonts w:ascii="Times New Roman" w:eastAsia="Times New Roman" w:hAnsi="Times New Roman" w:cs="Times New Roman"/>
          <w:sz w:val="24"/>
          <w:szCs w:val="24"/>
        </w:rPr>
      </w:pPr>
    </w:p>
    <w:p w:rsidR="001F6C9B" w:rsidRPr="0000153E" w:rsidRDefault="001F6C9B" w:rsidP="001F6C9B">
      <w:pPr>
        <w:spacing w:after="0" w:line="240" w:lineRule="auto"/>
        <w:jc w:val="center"/>
        <w:rPr>
          <w:rStyle w:val="defaultparagraphfont-000082"/>
          <w:rFonts w:ascii="Times New Roman" w:eastAsia="Times New Roman" w:hAnsi="Times New Roman" w:cs="Times New Roman"/>
          <w:b/>
          <w:bCs/>
          <w:color w:val="auto"/>
          <w:sz w:val="24"/>
          <w:szCs w:val="24"/>
        </w:rPr>
      </w:pPr>
      <w:r w:rsidRPr="0000153E">
        <w:rPr>
          <w:rStyle w:val="defaultparagraphfont-000082"/>
          <w:rFonts w:ascii="Times New Roman" w:eastAsia="Times New Roman" w:hAnsi="Times New Roman" w:cs="Times New Roman"/>
          <w:b/>
          <w:bCs/>
          <w:color w:val="auto"/>
          <w:sz w:val="24"/>
          <w:szCs w:val="24"/>
        </w:rPr>
        <w:t>Članak 10.</w:t>
      </w:r>
    </w:p>
    <w:p w:rsidR="001F6C9B" w:rsidRPr="0000153E" w:rsidRDefault="001F6C9B" w:rsidP="001F6C9B">
      <w:pPr>
        <w:spacing w:after="0" w:line="240" w:lineRule="auto"/>
        <w:jc w:val="center"/>
        <w:rPr>
          <w:rFonts w:ascii="Times New Roman" w:eastAsia="Times New Roman" w:hAnsi="Times New Roman" w:cs="Times New Roman"/>
          <w:b/>
          <w:sz w:val="24"/>
          <w:szCs w:val="24"/>
        </w:rPr>
      </w:pPr>
    </w:p>
    <w:p w:rsidR="001F6C9B" w:rsidRPr="0000153E" w:rsidRDefault="001F6C9B" w:rsidP="001F6C9B">
      <w:pPr>
        <w:pStyle w:val="normal-000083"/>
        <w:spacing w:before="0" w:beforeAutospacing="0" w:after="0"/>
        <w:ind w:firstLine="720"/>
        <w:rPr>
          <w:rStyle w:val="zadanifontodlomka1"/>
        </w:rPr>
      </w:pPr>
      <w:r w:rsidRPr="0000153E">
        <w:rPr>
          <w:rStyle w:val="zadanifontodlomka1"/>
        </w:rPr>
        <w:t>(</w:t>
      </w:r>
      <w:r w:rsidR="004D1931" w:rsidRPr="0000153E">
        <w:rPr>
          <w:rStyle w:val="zadanifontodlomka1"/>
        </w:rPr>
        <w:t xml:space="preserve">1) Pravna osoba i fizička osoba </w:t>
      </w:r>
      <w:r w:rsidRPr="0000153E">
        <w:rPr>
          <w:rStyle w:val="zadanifontodlomka1"/>
        </w:rPr>
        <w:t>obrtnik plaća mjesečni predujam članarine u svoti koja se dobije kada se obračunata svota članarine za prethodno porezno razdoblje podijeli s brojem mjeseci istoga razdoblja.</w:t>
      </w:r>
    </w:p>
    <w:p w:rsidR="001F6C9B" w:rsidRPr="0000153E" w:rsidRDefault="001F6C9B" w:rsidP="001F6C9B">
      <w:pPr>
        <w:pStyle w:val="normal-000083"/>
        <w:spacing w:before="0" w:beforeAutospacing="0" w:after="0"/>
        <w:ind w:firstLine="720"/>
      </w:pPr>
    </w:p>
    <w:p w:rsidR="001F6C9B" w:rsidRPr="0000153E" w:rsidRDefault="001F6C9B" w:rsidP="001F6C9B">
      <w:pPr>
        <w:pStyle w:val="normal-000083"/>
        <w:spacing w:before="0" w:beforeAutospacing="0" w:after="0"/>
        <w:ind w:firstLine="720"/>
        <w:rPr>
          <w:rStyle w:val="defaultparagraphfont-000012"/>
        </w:rPr>
      </w:pPr>
      <w:r w:rsidRPr="0000153E">
        <w:rPr>
          <w:rStyle w:val="defaultparagraphfont-000012"/>
        </w:rPr>
        <w:t>(2) Osobe iz stavka 1. ovoga članka mjesečni predujam članarine plaćaju do posljednjeg dana u mjesecu za tekući mjesec.</w:t>
      </w:r>
    </w:p>
    <w:p w:rsidR="001F6C9B" w:rsidRPr="0000153E" w:rsidRDefault="001F6C9B" w:rsidP="001F6C9B">
      <w:pPr>
        <w:pStyle w:val="normal-000083"/>
        <w:spacing w:before="0" w:beforeAutospacing="0" w:after="0"/>
        <w:ind w:firstLine="720"/>
        <w:rPr>
          <w:rStyle w:val="defaultparagraphfont-000012"/>
        </w:rPr>
      </w:pPr>
    </w:p>
    <w:p w:rsidR="001F6C9B" w:rsidRPr="0000153E" w:rsidRDefault="001F6C9B" w:rsidP="001F6C9B">
      <w:pPr>
        <w:pStyle w:val="normal-000083"/>
        <w:spacing w:before="0" w:beforeAutospacing="0" w:after="0"/>
        <w:ind w:firstLine="720"/>
        <w:rPr>
          <w:rStyle w:val="defaultparagraphfont-000012"/>
        </w:rPr>
      </w:pPr>
      <w:r w:rsidRPr="0000153E">
        <w:rPr>
          <w:rStyle w:val="defaultparagraphfont-000012"/>
        </w:rPr>
        <w:t>(3) Iznimno od stavaka 1. i 2. ovoga članka, ukupni godišnji predujam članarine može se platiti jednokratno, u roku za plaćanje predujma za mjesec u kojem je predan Obrazac TZ odnosno najkasnije do kraja veljače tekuće godine (obveznici poreza na dohodak) ili do kraja travnja tekuće godine (obveznici poreza na dobit).</w:t>
      </w:r>
    </w:p>
    <w:p w:rsidR="001F6C9B" w:rsidRPr="0000153E" w:rsidRDefault="001F6C9B" w:rsidP="001F6C9B">
      <w:pPr>
        <w:pStyle w:val="normal-000083"/>
        <w:spacing w:before="0" w:beforeAutospacing="0" w:after="0"/>
        <w:ind w:firstLine="720"/>
        <w:rPr>
          <w:rStyle w:val="defaultparagraphfont-000012"/>
        </w:rPr>
      </w:pPr>
    </w:p>
    <w:p w:rsidR="001F6C9B" w:rsidRPr="0000153E" w:rsidRDefault="001F6C9B" w:rsidP="001F6C9B">
      <w:pPr>
        <w:pStyle w:val="normal-000088"/>
        <w:spacing w:before="0" w:beforeAutospacing="0" w:after="0"/>
        <w:ind w:firstLine="720"/>
        <w:rPr>
          <w:rStyle w:val="zadanifontodlomka1"/>
          <w:spacing w:val="-2"/>
        </w:rPr>
      </w:pPr>
      <w:r w:rsidRPr="0000153E">
        <w:rPr>
          <w:rStyle w:val="zadanifontodlomka1"/>
          <w:spacing w:val="-2"/>
        </w:rPr>
        <w:t>(4) Konačni obračun članarine osoba iz stavaka 1. i 2. ovoga članka obavlja se u rokovima i na način propisan za obračun i naplatu poreza na dobit, odnosno poreza na dohodak.</w:t>
      </w:r>
    </w:p>
    <w:p w:rsidR="001F6C9B" w:rsidRPr="0000153E" w:rsidRDefault="001F6C9B" w:rsidP="001F6C9B">
      <w:pPr>
        <w:pStyle w:val="normal-000088"/>
        <w:spacing w:before="0" w:beforeAutospacing="0" w:after="0"/>
        <w:ind w:firstLine="720"/>
        <w:rPr>
          <w:rFonts w:ascii="Times New Roman" w:hAnsi="Times New Roman" w:cs="Times New Roman"/>
          <w:sz w:val="24"/>
          <w:szCs w:val="24"/>
        </w:rPr>
      </w:pPr>
    </w:p>
    <w:p w:rsidR="001F6C9B" w:rsidRPr="0000153E" w:rsidRDefault="001F6C9B" w:rsidP="001F6C9B">
      <w:pPr>
        <w:pStyle w:val="normal-000088"/>
        <w:spacing w:before="0" w:beforeAutospacing="0" w:after="0"/>
        <w:ind w:firstLine="720"/>
        <w:rPr>
          <w:rStyle w:val="zadanifontodlomka1"/>
        </w:rPr>
      </w:pPr>
      <w:r w:rsidRPr="0000153E">
        <w:rPr>
          <w:rStyle w:val="zadanifontodlomka1"/>
        </w:rPr>
        <w:t>(5) Ako osoba iz stavka 1. ovoga članka u vidu predujma plati više članarine nego što je dužna po konačnom obračunu, preplaćeni dio vraća joj se na njezin zahtjev ili se uračunava u sljedeće razdoblje plaćanja članarine.</w:t>
      </w:r>
    </w:p>
    <w:p w:rsidR="001F6C9B" w:rsidRPr="0000153E" w:rsidRDefault="001F6C9B" w:rsidP="001F6C9B">
      <w:pPr>
        <w:pStyle w:val="normal-000088"/>
        <w:spacing w:before="0" w:beforeAutospacing="0" w:after="0"/>
        <w:ind w:firstLine="720"/>
        <w:rPr>
          <w:rFonts w:ascii="Times New Roman" w:hAnsi="Times New Roman" w:cs="Times New Roman"/>
          <w:sz w:val="24"/>
          <w:szCs w:val="24"/>
        </w:rPr>
      </w:pPr>
    </w:p>
    <w:p w:rsidR="001F6C9B" w:rsidRPr="0000153E" w:rsidRDefault="001F6C9B" w:rsidP="001F6C9B">
      <w:pPr>
        <w:pStyle w:val="normal-000083"/>
        <w:spacing w:before="0" w:beforeAutospacing="0" w:after="0"/>
        <w:ind w:firstLine="720"/>
        <w:rPr>
          <w:rStyle w:val="zadanifontodlomka1-000099"/>
          <w:i w:val="0"/>
          <w:iCs w:val="0"/>
          <w:color w:val="auto"/>
        </w:rPr>
      </w:pPr>
      <w:r w:rsidRPr="0000153E">
        <w:rPr>
          <w:rStyle w:val="zadanifontodlomka1"/>
        </w:rPr>
        <w:t xml:space="preserve">(6) Ako osoba iz stavka 1. ovoga članka ne uplati članarinu u </w:t>
      </w:r>
      <w:r w:rsidR="008C554B" w:rsidRPr="0000153E">
        <w:rPr>
          <w:rStyle w:val="zadanifontodlomka1"/>
        </w:rPr>
        <w:t xml:space="preserve">ovim </w:t>
      </w:r>
      <w:r w:rsidRPr="0000153E">
        <w:rPr>
          <w:rStyle w:val="zadanifontodlomka1"/>
        </w:rPr>
        <w:t xml:space="preserve">Zakonom utvrđenom iznosu i roku, postupit će se sukladno propisu kojim se uređuje postupak prisilne naplate </w:t>
      </w:r>
      <w:r w:rsidR="00230150" w:rsidRPr="0000153E">
        <w:rPr>
          <w:rStyle w:val="zadanifontodlomka1"/>
        </w:rPr>
        <w:t>poreza</w:t>
      </w:r>
      <w:r w:rsidRPr="0000153E">
        <w:rPr>
          <w:rStyle w:val="zadanifontodlomka1"/>
        </w:rPr>
        <w:t>.</w:t>
      </w:r>
      <w:r w:rsidR="005271F2" w:rsidRPr="0000153E">
        <w:rPr>
          <w:rStyle w:val="zadanifontodlomka1"/>
        </w:rPr>
        <w:t xml:space="preserve"> </w:t>
      </w:r>
    </w:p>
    <w:p w:rsidR="001F6C9B" w:rsidRDefault="001F6C9B" w:rsidP="001F6C9B">
      <w:pPr>
        <w:spacing w:after="0" w:line="240" w:lineRule="auto"/>
        <w:jc w:val="center"/>
        <w:rPr>
          <w:rStyle w:val="zadanifontodlomka1-000099"/>
          <w:rFonts w:eastAsia="Times New Roman"/>
          <w:bCs/>
          <w:color w:val="auto"/>
        </w:rPr>
      </w:pPr>
    </w:p>
    <w:p w:rsidR="00F46F83" w:rsidRPr="0000153E" w:rsidRDefault="00F46F83" w:rsidP="001F6C9B">
      <w:pPr>
        <w:spacing w:after="0" w:line="240" w:lineRule="auto"/>
        <w:jc w:val="center"/>
        <w:rPr>
          <w:rStyle w:val="zadanifontodlomka1-000099"/>
          <w:rFonts w:eastAsia="Times New Roman"/>
          <w:bCs/>
          <w:color w:val="auto"/>
        </w:rPr>
      </w:pPr>
    </w:p>
    <w:p w:rsidR="001F6C9B" w:rsidRPr="0000153E" w:rsidRDefault="001F6C9B" w:rsidP="001F6C9B">
      <w:pPr>
        <w:spacing w:after="0" w:line="240" w:lineRule="auto"/>
        <w:jc w:val="center"/>
        <w:rPr>
          <w:rStyle w:val="zadanifontodlomka1-000099"/>
          <w:rFonts w:eastAsia="Times New Roman"/>
          <w:bCs/>
          <w:color w:val="auto"/>
        </w:rPr>
      </w:pPr>
      <w:r w:rsidRPr="0000153E">
        <w:rPr>
          <w:rStyle w:val="zadanifontodlomka1-000099"/>
          <w:rFonts w:eastAsia="Times New Roman"/>
          <w:bCs/>
          <w:color w:val="auto"/>
        </w:rPr>
        <w:t>Osobe koje pružaju ugostiteljske usluge u domaćinstvu i</w:t>
      </w:r>
      <w:r w:rsidR="000F17CC" w:rsidRPr="0000153E">
        <w:rPr>
          <w:rStyle w:val="zadanifontodlomka1-000099"/>
          <w:rFonts w:eastAsia="Times New Roman"/>
          <w:bCs/>
          <w:color w:val="auto"/>
        </w:rPr>
        <w:t>li</w:t>
      </w:r>
      <w:r w:rsidRPr="0000153E">
        <w:rPr>
          <w:rStyle w:val="zadanifontodlomka1-000099"/>
          <w:rFonts w:eastAsia="Times New Roman"/>
          <w:bCs/>
          <w:color w:val="auto"/>
        </w:rPr>
        <w:t xml:space="preserve"> </w:t>
      </w:r>
    </w:p>
    <w:p w:rsidR="001F6C9B" w:rsidRPr="0000153E" w:rsidRDefault="001F6C9B" w:rsidP="001F6C9B">
      <w:pPr>
        <w:spacing w:after="0" w:line="240" w:lineRule="auto"/>
        <w:jc w:val="center"/>
        <w:rPr>
          <w:rStyle w:val="zadanifontodlomka1-000099"/>
          <w:rFonts w:eastAsia="Times New Roman"/>
          <w:bCs/>
          <w:color w:val="auto"/>
        </w:rPr>
      </w:pPr>
      <w:r w:rsidRPr="0000153E">
        <w:rPr>
          <w:rStyle w:val="zadanifontodlomka1-000099"/>
          <w:rFonts w:eastAsia="Times New Roman"/>
          <w:bCs/>
          <w:color w:val="auto"/>
        </w:rPr>
        <w:t>na obiteljskom poljoprivrednom gospodarstvu</w:t>
      </w:r>
    </w:p>
    <w:p w:rsidR="001F6C9B" w:rsidRPr="0000153E" w:rsidRDefault="001F6C9B" w:rsidP="001F6C9B">
      <w:pPr>
        <w:spacing w:after="0" w:line="240" w:lineRule="auto"/>
        <w:jc w:val="center"/>
        <w:rPr>
          <w:rFonts w:ascii="Times New Roman" w:eastAsia="Times New Roman" w:hAnsi="Times New Roman" w:cs="Times New Roman"/>
          <w:sz w:val="24"/>
          <w:szCs w:val="24"/>
        </w:rPr>
      </w:pPr>
    </w:p>
    <w:p w:rsidR="001F6C9B" w:rsidRPr="0000153E" w:rsidRDefault="001F6C9B" w:rsidP="001F6C9B">
      <w:pPr>
        <w:spacing w:after="0" w:line="240" w:lineRule="auto"/>
        <w:jc w:val="center"/>
        <w:rPr>
          <w:rStyle w:val="defaultparagraphfont-000082"/>
          <w:rFonts w:ascii="Times New Roman" w:eastAsia="Times New Roman" w:hAnsi="Times New Roman" w:cs="Times New Roman"/>
          <w:b/>
          <w:bCs/>
          <w:color w:val="auto"/>
          <w:sz w:val="24"/>
          <w:szCs w:val="24"/>
        </w:rPr>
      </w:pPr>
      <w:r w:rsidRPr="0000153E">
        <w:rPr>
          <w:rStyle w:val="defaultparagraphfont-000082"/>
          <w:rFonts w:ascii="Times New Roman" w:eastAsia="Times New Roman" w:hAnsi="Times New Roman" w:cs="Times New Roman"/>
          <w:b/>
          <w:bCs/>
          <w:color w:val="auto"/>
          <w:sz w:val="24"/>
          <w:szCs w:val="24"/>
        </w:rPr>
        <w:t>Članak 11.</w:t>
      </w:r>
    </w:p>
    <w:p w:rsidR="001F6C9B" w:rsidRPr="0000153E" w:rsidRDefault="001F6C9B" w:rsidP="001F6C9B">
      <w:pPr>
        <w:spacing w:after="0" w:line="240" w:lineRule="auto"/>
        <w:jc w:val="center"/>
        <w:rPr>
          <w:rFonts w:ascii="Times New Roman" w:eastAsia="Times New Roman" w:hAnsi="Times New Roman" w:cs="Times New Roman"/>
          <w:b/>
          <w:sz w:val="24"/>
          <w:szCs w:val="24"/>
        </w:rPr>
      </w:pPr>
    </w:p>
    <w:p w:rsidR="001F6C9B" w:rsidRPr="0000153E" w:rsidRDefault="001F6C9B" w:rsidP="001F6C9B">
      <w:pPr>
        <w:pStyle w:val="normal-000088"/>
        <w:spacing w:before="0" w:beforeAutospacing="0" w:after="0"/>
        <w:ind w:firstLine="720"/>
        <w:rPr>
          <w:rStyle w:val="defaultparagraphfont-000012"/>
        </w:rPr>
      </w:pPr>
      <w:r w:rsidRPr="0000153E">
        <w:rPr>
          <w:rStyle w:val="defaultparagraphfont-000012"/>
        </w:rPr>
        <w:t>(1) Fizička osoba koja pruža ugostiteljske usluge u domaćinstvu i</w:t>
      </w:r>
      <w:r w:rsidR="000F17CC" w:rsidRPr="0000153E">
        <w:rPr>
          <w:rStyle w:val="defaultparagraphfont-000012"/>
        </w:rPr>
        <w:t>li</w:t>
      </w:r>
      <w:r w:rsidRPr="0000153E">
        <w:rPr>
          <w:rStyle w:val="defaultparagraphfont-000012"/>
        </w:rPr>
        <w:t xml:space="preserve"> na obiteljskom poljoprivrednom gospodarstvu plaća godišnji paušalni iznos članarine za svaki krevet</w:t>
      </w:r>
      <w:r w:rsidR="001A0C35" w:rsidRPr="0000153E">
        <w:rPr>
          <w:rStyle w:val="defaultparagraphfont-000012"/>
        </w:rPr>
        <w:t xml:space="preserve"> u sobi, apartmanu i kući za odmor, za svaku</w:t>
      </w:r>
      <w:r w:rsidRPr="0000153E">
        <w:rPr>
          <w:rStyle w:val="defaultparagraphfont-000012"/>
        </w:rPr>
        <w:t xml:space="preserve"> smještajnu jedinicu u kampu </w:t>
      </w:r>
      <w:r w:rsidR="001A0C35" w:rsidRPr="0000153E">
        <w:rPr>
          <w:rStyle w:val="defaultparagraphfont-000012"/>
        </w:rPr>
        <w:t>i kamp odmorištu te</w:t>
      </w:r>
      <w:r w:rsidR="008B3779" w:rsidRPr="0000153E">
        <w:rPr>
          <w:rStyle w:val="defaultparagraphfont-000012"/>
        </w:rPr>
        <w:t xml:space="preserve"> prema</w:t>
      </w:r>
      <w:r w:rsidR="001A0C35" w:rsidRPr="0000153E">
        <w:rPr>
          <w:rStyle w:val="defaultparagraphfont-000012"/>
        </w:rPr>
        <w:t xml:space="preserve"> kapacitetu u objektu za robinzonski smještaj </w:t>
      </w:r>
      <w:r w:rsidRPr="0000153E">
        <w:rPr>
          <w:rStyle w:val="defaultparagraphfont-000012"/>
        </w:rPr>
        <w:t>koji se koriste za pružanje usluga smještaja sukladno propisu kojim se uređuje obavljanje ugostiteljske djelatnosti.</w:t>
      </w:r>
    </w:p>
    <w:p w:rsidR="001F6C9B" w:rsidRPr="0000153E" w:rsidRDefault="001F6C9B" w:rsidP="001F6C9B">
      <w:pPr>
        <w:pStyle w:val="normal-000088"/>
        <w:spacing w:before="0" w:beforeAutospacing="0" w:after="0"/>
        <w:ind w:firstLine="720"/>
        <w:rPr>
          <w:rStyle w:val="defaultparagraphfont-000012"/>
        </w:rPr>
      </w:pPr>
    </w:p>
    <w:p w:rsidR="001F6C9B" w:rsidRPr="0000153E" w:rsidRDefault="001F6C9B" w:rsidP="001F6C9B">
      <w:pPr>
        <w:pStyle w:val="normal-000088"/>
        <w:spacing w:before="0" w:beforeAutospacing="0" w:after="0"/>
        <w:ind w:firstLine="720"/>
        <w:rPr>
          <w:rFonts w:ascii="Times New Roman" w:hAnsi="Times New Roman" w:cs="Times New Roman"/>
          <w:sz w:val="24"/>
          <w:szCs w:val="24"/>
        </w:rPr>
      </w:pPr>
      <w:r w:rsidRPr="0000153E">
        <w:rPr>
          <w:rFonts w:ascii="Times New Roman" w:hAnsi="Times New Roman" w:cs="Times New Roman"/>
          <w:sz w:val="24"/>
          <w:szCs w:val="24"/>
        </w:rPr>
        <w:t xml:space="preserve">(2) Iznimno od stavka 1. ovoga članka, fizička osoba koja sukladno posebnim propisima vodi poslovne knjige, članarinu </w:t>
      </w:r>
      <w:r w:rsidR="008C554B" w:rsidRPr="0000153E">
        <w:rPr>
          <w:rFonts w:ascii="Times New Roman" w:hAnsi="Times New Roman" w:cs="Times New Roman"/>
          <w:sz w:val="24"/>
          <w:szCs w:val="24"/>
        </w:rPr>
        <w:t xml:space="preserve">plaća </w:t>
      </w:r>
      <w:r w:rsidRPr="0000153E">
        <w:rPr>
          <w:rFonts w:ascii="Times New Roman" w:hAnsi="Times New Roman" w:cs="Times New Roman"/>
          <w:sz w:val="24"/>
          <w:szCs w:val="24"/>
        </w:rPr>
        <w:t>sukladno članku 10. ovoga Zakona.</w:t>
      </w:r>
    </w:p>
    <w:p w:rsidR="001F6C9B" w:rsidRPr="0000153E" w:rsidRDefault="001F6C9B" w:rsidP="001F6C9B">
      <w:pPr>
        <w:pStyle w:val="normal-000088"/>
        <w:spacing w:before="0" w:beforeAutospacing="0" w:after="0"/>
        <w:ind w:firstLine="720"/>
        <w:rPr>
          <w:rFonts w:ascii="Times New Roman" w:hAnsi="Times New Roman" w:cs="Times New Roman"/>
          <w:sz w:val="24"/>
          <w:szCs w:val="24"/>
        </w:rPr>
      </w:pPr>
    </w:p>
    <w:p w:rsidR="001F6C9B" w:rsidRPr="0000153E" w:rsidRDefault="001F6C9B" w:rsidP="001F6C9B">
      <w:pPr>
        <w:pStyle w:val="normal-000083"/>
        <w:spacing w:before="0" w:beforeAutospacing="0" w:after="0"/>
        <w:ind w:firstLine="720"/>
        <w:rPr>
          <w:rStyle w:val="defaultparagraphfont-000012"/>
        </w:rPr>
      </w:pPr>
      <w:r w:rsidRPr="0000153E">
        <w:rPr>
          <w:rStyle w:val="defaultparagraphfont-000012"/>
        </w:rPr>
        <w:t>(3) Godišnji paušalni iznos članarine osob</w:t>
      </w:r>
      <w:r w:rsidR="00B011F5" w:rsidRPr="0000153E">
        <w:rPr>
          <w:rStyle w:val="defaultparagraphfont-000012"/>
        </w:rPr>
        <w:t>a</w:t>
      </w:r>
      <w:r w:rsidRPr="0000153E">
        <w:rPr>
          <w:rStyle w:val="defaultparagraphfont-000012"/>
        </w:rPr>
        <w:t xml:space="preserve"> iz stavka 1. ovoga članka može se platiti jednokratno do 31. srpnja tekuće godine ili u tri jednaka obroka, s time da prvi obrok dospijeva 31. srpnja, drugi 31. kolovoza, a treći 30. rujna tekuće godine.</w:t>
      </w:r>
    </w:p>
    <w:p w:rsidR="001F6C9B" w:rsidRDefault="001F6C9B" w:rsidP="001F6C9B">
      <w:pPr>
        <w:pStyle w:val="normal-000083"/>
        <w:spacing w:before="0" w:beforeAutospacing="0" w:after="0"/>
        <w:ind w:firstLine="720"/>
      </w:pPr>
    </w:p>
    <w:p w:rsidR="00F46F83" w:rsidRDefault="00F46F83" w:rsidP="001F6C9B">
      <w:pPr>
        <w:pStyle w:val="normal-000083"/>
        <w:spacing w:before="0" w:beforeAutospacing="0" w:after="0"/>
        <w:ind w:firstLine="720"/>
      </w:pPr>
    </w:p>
    <w:p w:rsidR="00F46F83" w:rsidRDefault="00F46F83" w:rsidP="001F6C9B">
      <w:pPr>
        <w:pStyle w:val="normal-000083"/>
        <w:spacing w:before="0" w:beforeAutospacing="0" w:after="0"/>
        <w:ind w:firstLine="720"/>
      </w:pPr>
    </w:p>
    <w:p w:rsidR="001F6C9B" w:rsidRPr="0000153E" w:rsidRDefault="001F6C9B" w:rsidP="001F6C9B">
      <w:pPr>
        <w:pStyle w:val="normal-000083"/>
        <w:spacing w:before="0" w:beforeAutospacing="0" w:after="0"/>
        <w:ind w:firstLine="720"/>
        <w:rPr>
          <w:rStyle w:val="zadanifontodlomka1"/>
        </w:rPr>
      </w:pPr>
      <w:r w:rsidRPr="0000153E">
        <w:rPr>
          <w:rStyle w:val="zadanifontodlomka1"/>
        </w:rPr>
        <w:lastRenderedPageBreak/>
        <w:t xml:space="preserve">(4) Godišnji paušalni iznos članarine za osobe iz stavka 1. ovoga članka je umnožak najvećeg broja kreveta </w:t>
      </w:r>
      <w:r w:rsidR="008B3779" w:rsidRPr="0000153E">
        <w:rPr>
          <w:rStyle w:val="defaultparagraphfont-000012"/>
        </w:rPr>
        <w:t>u sobi, apartmanu i kući za odmor</w:t>
      </w:r>
      <w:r w:rsidRPr="0000153E">
        <w:rPr>
          <w:rStyle w:val="zadanifontodlomka1"/>
        </w:rPr>
        <w:t xml:space="preserve">, odnosno najvećeg broja smještajnih jedinica u kampu </w:t>
      </w:r>
      <w:r w:rsidR="008B3779" w:rsidRPr="0000153E">
        <w:rPr>
          <w:rStyle w:val="zadanifontodlomka1"/>
        </w:rPr>
        <w:t xml:space="preserve">i kamp odmorištu odnosno </w:t>
      </w:r>
      <w:r w:rsidR="008B3779" w:rsidRPr="0000153E">
        <w:rPr>
          <w:rStyle w:val="defaultparagraphfont-000012"/>
        </w:rPr>
        <w:t>kapacitetu u objektu za robinzonski smještaj</w:t>
      </w:r>
      <w:r w:rsidR="008B3779" w:rsidRPr="0000153E">
        <w:rPr>
          <w:rStyle w:val="zadanifontodlomka1"/>
        </w:rPr>
        <w:t xml:space="preserve"> </w:t>
      </w:r>
      <w:r w:rsidRPr="0000153E">
        <w:rPr>
          <w:rStyle w:val="zadanifontodlomka1"/>
        </w:rPr>
        <w:t xml:space="preserve">u prethodnoj godini </w:t>
      </w:r>
      <w:r w:rsidR="00B011F5" w:rsidRPr="0000153E">
        <w:rPr>
          <w:rStyle w:val="zadanifontodlomka1"/>
        </w:rPr>
        <w:t xml:space="preserve">koji su </w:t>
      </w:r>
      <w:r w:rsidR="008B3779" w:rsidRPr="0000153E">
        <w:rPr>
          <w:rStyle w:val="zadanifontodlomka1"/>
        </w:rPr>
        <w:t>utvrđeni rješenj</w:t>
      </w:r>
      <w:r w:rsidR="001719F6" w:rsidRPr="0000153E">
        <w:rPr>
          <w:rStyle w:val="zadanifontodlomka1"/>
        </w:rPr>
        <w:t>em</w:t>
      </w:r>
      <w:r w:rsidR="008B3779" w:rsidRPr="0000153E">
        <w:rPr>
          <w:rStyle w:val="zadanifontodlomka1"/>
        </w:rPr>
        <w:t xml:space="preserve"> </w:t>
      </w:r>
      <w:r w:rsidR="001719F6" w:rsidRPr="0000153E">
        <w:rPr>
          <w:rStyle w:val="zadanifontodlomka1"/>
        </w:rPr>
        <w:t xml:space="preserve">o </w:t>
      </w:r>
      <w:r w:rsidR="008B3779" w:rsidRPr="0000153E">
        <w:rPr>
          <w:rStyle w:val="zadanifontodlomka1"/>
        </w:rPr>
        <w:t>odobrenju za pružanje ugostiteljskih usluga u domaćinstvu</w:t>
      </w:r>
      <w:r w:rsidR="008B3779" w:rsidRPr="0000153E">
        <w:rPr>
          <w:rStyle w:val="zadanifontodlomka1"/>
          <w:b/>
        </w:rPr>
        <w:t xml:space="preserve"> </w:t>
      </w:r>
      <w:r w:rsidR="000F17CC" w:rsidRPr="0000153E">
        <w:rPr>
          <w:rStyle w:val="zadanifontodlomka1"/>
        </w:rPr>
        <w:t xml:space="preserve">ili na </w:t>
      </w:r>
      <w:r w:rsidR="000F17CC" w:rsidRPr="0000153E">
        <w:rPr>
          <w:rStyle w:val="defaultparagraphfont-000117"/>
        </w:rPr>
        <w:t>obiteljskom poljoprivrednom gospodarstvu</w:t>
      </w:r>
      <w:r w:rsidR="000F17CC" w:rsidRPr="0000153E">
        <w:rPr>
          <w:rStyle w:val="zadanifontodlomka1"/>
        </w:rPr>
        <w:t xml:space="preserve"> </w:t>
      </w:r>
      <w:r w:rsidRPr="0000153E">
        <w:rPr>
          <w:rStyle w:val="zadanifontodlomka1"/>
        </w:rPr>
        <w:t>i iznosa članarine za svaki krevet, odnosno smještajnu jedinicu u kampu</w:t>
      </w:r>
      <w:r w:rsidR="008B3779" w:rsidRPr="0000153E">
        <w:rPr>
          <w:rStyle w:val="zadanifontodlomka1"/>
        </w:rPr>
        <w:t xml:space="preserve"> i kamp odmorištu, odnosno </w:t>
      </w:r>
      <w:r w:rsidR="008B3779" w:rsidRPr="0000153E">
        <w:rPr>
          <w:rStyle w:val="defaultparagraphfont-000012"/>
        </w:rPr>
        <w:t>kapacitet u objektu za robinzonski smještaj</w:t>
      </w:r>
      <w:r w:rsidRPr="0000153E">
        <w:rPr>
          <w:rStyle w:val="zadanifontodlomka1"/>
        </w:rPr>
        <w:t>.</w:t>
      </w:r>
      <w:r w:rsidR="008B3779" w:rsidRPr="0000153E">
        <w:rPr>
          <w:rStyle w:val="zadanifontodlomka1"/>
        </w:rPr>
        <w:t xml:space="preserve"> </w:t>
      </w:r>
    </w:p>
    <w:p w:rsidR="008B3779" w:rsidRPr="0000153E" w:rsidRDefault="008B3779" w:rsidP="001F6C9B">
      <w:pPr>
        <w:pStyle w:val="normal-000083"/>
        <w:spacing w:before="0" w:beforeAutospacing="0" w:after="0"/>
        <w:ind w:firstLine="720"/>
        <w:rPr>
          <w:rStyle w:val="zadanifontodlomka1"/>
        </w:rPr>
      </w:pPr>
    </w:p>
    <w:p w:rsidR="001F6C9B" w:rsidRPr="0000153E" w:rsidRDefault="001F6C9B" w:rsidP="001F6C9B">
      <w:pPr>
        <w:pStyle w:val="normal-000083"/>
        <w:spacing w:before="0" w:beforeAutospacing="0" w:after="0"/>
        <w:ind w:firstLine="720"/>
        <w:rPr>
          <w:rStyle w:val="zadanifontodlomka1"/>
        </w:rPr>
      </w:pPr>
      <w:r w:rsidRPr="0000153E">
        <w:rPr>
          <w:rStyle w:val="zadanifontodlomka1"/>
        </w:rPr>
        <w:t>(5) Broj kreveta</w:t>
      </w:r>
      <w:r w:rsidR="008B3779" w:rsidRPr="0000153E">
        <w:rPr>
          <w:rStyle w:val="zadanifontodlomka1"/>
        </w:rPr>
        <w:t xml:space="preserve">, broj smještajnih jedinica te kapacitet za </w:t>
      </w:r>
      <w:r w:rsidR="008B3779" w:rsidRPr="0000153E">
        <w:rPr>
          <w:rStyle w:val="defaultparagraphfont-000012"/>
        </w:rPr>
        <w:t>objekte za robinzonski smještaj</w:t>
      </w:r>
      <w:r w:rsidRPr="0000153E">
        <w:rPr>
          <w:rStyle w:val="zadanifontodlomka1"/>
        </w:rPr>
        <w:t xml:space="preserve"> iz stavka 1. ovoga članka određuje se prema podacima iz sustava eVisitor.</w:t>
      </w:r>
    </w:p>
    <w:p w:rsidR="001F6C9B" w:rsidRPr="0000153E" w:rsidRDefault="001F6C9B" w:rsidP="001F6C9B">
      <w:pPr>
        <w:pStyle w:val="normal-000083"/>
        <w:spacing w:before="0" w:beforeAutospacing="0" w:after="0"/>
        <w:ind w:firstLine="720"/>
        <w:rPr>
          <w:rStyle w:val="zadanifontodlomka1"/>
        </w:rPr>
      </w:pPr>
    </w:p>
    <w:p w:rsidR="001F6C9B" w:rsidRPr="00F46F83" w:rsidRDefault="001F6C9B" w:rsidP="001F6C9B">
      <w:pPr>
        <w:pStyle w:val="normal-000083"/>
        <w:spacing w:before="0" w:beforeAutospacing="0" w:after="0"/>
        <w:ind w:firstLine="720"/>
        <w:rPr>
          <w:rStyle w:val="zadanifontodlomka1"/>
          <w:spacing w:val="-2"/>
        </w:rPr>
      </w:pPr>
      <w:r w:rsidRPr="00F46F83">
        <w:rPr>
          <w:rStyle w:val="zadanifontodlomka1"/>
          <w:spacing w:val="-2"/>
        </w:rPr>
        <w:t xml:space="preserve">(6) Iznos članarine </w:t>
      </w:r>
      <w:r w:rsidR="008B3779" w:rsidRPr="00F46F83">
        <w:rPr>
          <w:rStyle w:val="zadanifontodlomka1"/>
          <w:spacing w:val="-2"/>
        </w:rPr>
        <w:t xml:space="preserve">za </w:t>
      </w:r>
      <w:r w:rsidR="008B3779" w:rsidRPr="00F46F83">
        <w:rPr>
          <w:rStyle w:val="defaultparagraphfont-000012"/>
          <w:spacing w:val="-2"/>
        </w:rPr>
        <w:t>svaki krevet u sobi, apartmanu i kući za odmor, za svaku smještajnu jedinicu u kampu i kamp odmorištu te za objekte za robinzonski smještaj</w:t>
      </w:r>
      <w:r w:rsidR="00A91BD8" w:rsidRPr="00F46F83">
        <w:rPr>
          <w:rStyle w:val="defaultparagraphfont-000012"/>
          <w:spacing w:val="-2"/>
        </w:rPr>
        <w:t xml:space="preserve"> </w:t>
      </w:r>
      <w:r w:rsidRPr="00F46F83">
        <w:rPr>
          <w:rStyle w:val="zadanifontodlomka1"/>
          <w:spacing w:val="-2"/>
        </w:rPr>
        <w:t>iz stavka 4. ovoga članka ministar nadležan za turizam (u daljnjem tekstu: ministar)</w:t>
      </w:r>
      <w:r w:rsidR="0039144A" w:rsidRPr="00F46F83">
        <w:rPr>
          <w:rStyle w:val="zadanifontodlomka1"/>
          <w:spacing w:val="-2"/>
        </w:rPr>
        <w:t xml:space="preserve"> propisuje pravilnikom</w:t>
      </w:r>
      <w:r w:rsidRPr="00F46F83">
        <w:rPr>
          <w:rStyle w:val="zadanifontodlomka1"/>
          <w:spacing w:val="-2"/>
        </w:rPr>
        <w:t>.</w:t>
      </w:r>
    </w:p>
    <w:p w:rsidR="001F6C9B" w:rsidRPr="0000153E" w:rsidRDefault="001F6C9B" w:rsidP="001F6C9B">
      <w:pPr>
        <w:pStyle w:val="normal-000083"/>
        <w:spacing w:before="0" w:beforeAutospacing="0" w:after="0"/>
        <w:ind w:firstLine="720"/>
        <w:rPr>
          <w:rStyle w:val="zadanifontodlomka1-000085"/>
          <w:color w:val="auto"/>
        </w:rPr>
      </w:pPr>
    </w:p>
    <w:p w:rsidR="001F6C9B" w:rsidRPr="0000153E" w:rsidRDefault="001F6C9B" w:rsidP="001F6C9B">
      <w:pPr>
        <w:pStyle w:val="normal-000083"/>
        <w:spacing w:before="0" w:beforeAutospacing="0" w:after="0"/>
        <w:ind w:firstLine="720"/>
        <w:rPr>
          <w:rStyle w:val="zadanifontodlomka1-000085"/>
          <w:color w:val="auto"/>
        </w:rPr>
      </w:pPr>
    </w:p>
    <w:p w:rsidR="001F6C9B" w:rsidRPr="0000153E" w:rsidRDefault="001F6C9B" w:rsidP="001F6C9B">
      <w:pPr>
        <w:spacing w:after="0" w:line="240" w:lineRule="auto"/>
        <w:jc w:val="center"/>
        <w:rPr>
          <w:rStyle w:val="zadanifontodlomka1-000085"/>
          <w:rFonts w:eastAsia="Times New Roman"/>
          <w:b/>
          <w:bCs/>
          <w:color w:val="auto"/>
        </w:rPr>
      </w:pPr>
      <w:r w:rsidRPr="0000153E">
        <w:rPr>
          <w:rStyle w:val="zadanifontodlomka1-000085"/>
          <w:rFonts w:eastAsia="Times New Roman"/>
          <w:b/>
          <w:bCs/>
          <w:color w:val="auto"/>
        </w:rPr>
        <w:t>DIO ČETVRTI</w:t>
      </w:r>
    </w:p>
    <w:p w:rsidR="001F6C9B" w:rsidRPr="0000153E" w:rsidRDefault="001F6C9B" w:rsidP="001F6C9B">
      <w:pPr>
        <w:spacing w:after="0" w:line="240" w:lineRule="auto"/>
        <w:jc w:val="center"/>
        <w:rPr>
          <w:rFonts w:ascii="Times New Roman" w:eastAsia="Times New Roman" w:hAnsi="Times New Roman" w:cs="Times New Roman"/>
          <w:b/>
          <w:sz w:val="24"/>
          <w:szCs w:val="24"/>
        </w:rPr>
      </w:pPr>
    </w:p>
    <w:p w:rsidR="001F6C9B" w:rsidRPr="0000153E" w:rsidRDefault="001F6C9B" w:rsidP="001F6C9B">
      <w:pPr>
        <w:spacing w:after="0" w:line="240" w:lineRule="auto"/>
        <w:jc w:val="center"/>
        <w:rPr>
          <w:rStyle w:val="zadanifontodlomka1-000103"/>
          <w:rFonts w:eastAsia="Times New Roman"/>
          <w:b/>
          <w:bCs/>
          <w:color w:val="auto"/>
        </w:rPr>
      </w:pPr>
      <w:r w:rsidRPr="0000153E">
        <w:rPr>
          <w:rStyle w:val="zadanifontodlomka1-000103"/>
          <w:rFonts w:eastAsia="Times New Roman"/>
          <w:b/>
          <w:bCs/>
          <w:color w:val="auto"/>
        </w:rPr>
        <w:t xml:space="preserve">EVIDENCIJA, RASPOREĐIVANJE I DOSTAVA PODATAKA </w:t>
      </w:r>
    </w:p>
    <w:p w:rsidR="001F6C9B" w:rsidRPr="0000153E" w:rsidRDefault="001F6C9B" w:rsidP="001F6C9B">
      <w:pPr>
        <w:spacing w:after="0" w:line="240" w:lineRule="auto"/>
        <w:jc w:val="center"/>
        <w:rPr>
          <w:rStyle w:val="zadanifontodlomka1-000103"/>
          <w:rFonts w:eastAsia="Times New Roman"/>
          <w:b/>
          <w:bCs/>
          <w:color w:val="auto"/>
        </w:rPr>
      </w:pPr>
      <w:r w:rsidRPr="0000153E">
        <w:rPr>
          <w:rStyle w:val="zadanifontodlomka1-000103"/>
          <w:rFonts w:eastAsia="Times New Roman"/>
          <w:b/>
          <w:bCs/>
          <w:color w:val="auto"/>
        </w:rPr>
        <w:t>O OSNOVICI ZA OBRAČUN ČLANARINE</w:t>
      </w:r>
    </w:p>
    <w:p w:rsidR="001F6C9B" w:rsidRDefault="001F6C9B" w:rsidP="001F6C9B">
      <w:pPr>
        <w:spacing w:after="0" w:line="240" w:lineRule="auto"/>
        <w:jc w:val="center"/>
        <w:rPr>
          <w:rFonts w:ascii="Times New Roman" w:eastAsia="Times New Roman" w:hAnsi="Times New Roman" w:cs="Times New Roman"/>
          <w:b/>
          <w:sz w:val="24"/>
          <w:szCs w:val="24"/>
        </w:rPr>
      </w:pPr>
    </w:p>
    <w:p w:rsidR="00F46F83" w:rsidRPr="0000153E" w:rsidRDefault="00F46F83" w:rsidP="001F6C9B">
      <w:pPr>
        <w:spacing w:after="0" w:line="240" w:lineRule="auto"/>
        <w:jc w:val="center"/>
        <w:rPr>
          <w:rFonts w:ascii="Times New Roman" w:eastAsia="Times New Roman" w:hAnsi="Times New Roman" w:cs="Times New Roman"/>
          <w:b/>
          <w:sz w:val="24"/>
          <w:szCs w:val="24"/>
        </w:rPr>
      </w:pPr>
    </w:p>
    <w:p w:rsidR="001F6C9B" w:rsidRPr="0000153E" w:rsidRDefault="001F6C9B" w:rsidP="001F6C9B">
      <w:pPr>
        <w:spacing w:after="0" w:line="240" w:lineRule="auto"/>
        <w:jc w:val="center"/>
        <w:rPr>
          <w:rStyle w:val="defaultparagraphfont-000081"/>
          <w:rFonts w:ascii="Times New Roman" w:eastAsia="Times New Roman" w:hAnsi="Times New Roman" w:cs="Times New Roman"/>
          <w:bCs/>
          <w:color w:val="auto"/>
          <w:sz w:val="24"/>
          <w:szCs w:val="24"/>
        </w:rPr>
      </w:pPr>
      <w:r w:rsidRPr="0000153E">
        <w:rPr>
          <w:rStyle w:val="defaultparagraphfont-000081"/>
          <w:rFonts w:ascii="Times New Roman" w:eastAsia="Times New Roman" w:hAnsi="Times New Roman" w:cs="Times New Roman"/>
          <w:bCs/>
          <w:color w:val="auto"/>
          <w:sz w:val="24"/>
          <w:szCs w:val="24"/>
        </w:rPr>
        <w:t>Evidencija i raspoređivanje članarine</w:t>
      </w:r>
    </w:p>
    <w:p w:rsidR="001F6C9B" w:rsidRPr="0000153E" w:rsidRDefault="001F6C9B" w:rsidP="001F6C9B">
      <w:pPr>
        <w:spacing w:after="0" w:line="240" w:lineRule="auto"/>
        <w:jc w:val="center"/>
        <w:rPr>
          <w:rFonts w:ascii="Times New Roman" w:eastAsia="Times New Roman" w:hAnsi="Times New Roman" w:cs="Times New Roman"/>
          <w:sz w:val="24"/>
          <w:szCs w:val="24"/>
        </w:rPr>
      </w:pPr>
    </w:p>
    <w:p w:rsidR="001F6C9B" w:rsidRPr="0000153E" w:rsidRDefault="001F6C9B" w:rsidP="001F6C9B">
      <w:pPr>
        <w:spacing w:after="0" w:line="240" w:lineRule="auto"/>
        <w:jc w:val="center"/>
        <w:rPr>
          <w:rStyle w:val="zadanifontodlomka1-000085"/>
          <w:rFonts w:eastAsia="Times New Roman"/>
          <w:b/>
          <w:bCs/>
          <w:color w:val="auto"/>
        </w:rPr>
      </w:pPr>
      <w:r w:rsidRPr="0000153E">
        <w:rPr>
          <w:rStyle w:val="zadanifontodlomka1-000085"/>
          <w:rFonts w:eastAsia="Times New Roman"/>
          <w:b/>
          <w:bCs/>
          <w:color w:val="auto"/>
        </w:rPr>
        <w:t>Članak 12.</w:t>
      </w:r>
    </w:p>
    <w:p w:rsidR="001F6C9B" w:rsidRPr="0000153E" w:rsidRDefault="001F6C9B" w:rsidP="001F6C9B">
      <w:pPr>
        <w:spacing w:after="0" w:line="240" w:lineRule="auto"/>
        <w:jc w:val="center"/>
        <w:rPr>
          <w:rFonts w:ascii="Times New Roman" w:eastAsia="Times New Roman" w:hAnsi="Times New Roman" w:cs="Times New Roman"/>
          <w:b/>
          <w:sz w:val="24"/>
          <w:szCs w:val="24"/>
        </w:rPr>
      </w:pPr>
    </w:p>
    <w:p w:rsidR="001F6C9B" w:rsidRPr="0000153E" w:rsidRDefault="001F6C9B" w:rsidP="001F6C9B">
      <w:pPr>
        <w:pStyle w:val="normal-000088"/>
        <w:spacing w:before="0" w:beforeAutospacing="0" w:after="0"/>
        <w:ind w:firstLine="720"/>
        <w:rPr>
          <w:rStyle w:val="defaultparagraphfont-000012"/>
        </w:rPr>
      </w:pPr>
      <w:r w:rsidRPr="0000153E">
        <w:rPr>
          <w:rStyle w:val="defaultparagraphfont-000012"/>
        </w:rPr>
        <w:t xml:space="preserve">(1) Poslove evidencije, obračuna i naplate članarine od pravnih i fizičkih osoba obavlja </w:t>
      </w:r>
      <w:r w:rsidRPr="0000153E">
        <w:rPr>
          <w:rStyle w:val="zadanifontodlomka1"/>
        </w:rPr>
        <w:t>Ministarstvo financija, Porezna uprava (u daljnjem tekstu: Porezna uprava)</w:t>
      </w:r>
      <w:r w:rsidRPr="0000153E">
        <w:rPr>
          <w:rStyle w:val="defaultparagraphfont-000012"/>
        </w:rPr>
        <w:t>.</w:t>
      </w:r>
    </w:p>
    <w:p w:rsidR="001F6C9B" w:rsidRPr="0000153E" w:rsidRDefault="001F6C9B" w:rsidP="001F6C9B">
      <w:pPr>
        <w:pStyle w:val="normal-000088"/>
        <w:spacing w:before="0" w:beforeAutospacing="0" w:after="0"/>
        <w:ind w:firstLine="720"/>
        <w:rPr>
          <w:rFonts w:ascii="Times New Roman" w:hAnsi="Times New Roman" w:cs="Times New Roman"/>
          <w:sz w:val="24"/>
          <w:szCs w:val="24"/>
        </w:rPr>
      </w:pPr>
    </w:p>
    <w:p w:rsidR="001F6C9B" w:rsidRPr="0000153E" w:rsidRDefault="001F6C9B" w:rsidP="001F6C9B">
      <w:pPr>
        <w:pStyle w:val="normal-000088"/>
        <w:spacing w:before="0" w:beforeAutospacing="0" w:after="0"/>
        <w:ind w:firstLine="720"/>
        <w:rPr>
          <w:rStyle w:val="zadanifontodlomka1"/>
        </w:rPr>
      </w:pPr>
      <w:r w:rsidRPr="0000153E">
        <w:rPr>
          <w:rStyle w:val="zadanifontodlomka1"/>
        </w:rPr>
        <w:t>(2) Pravna ili fizička osoba uplaćuje članarinu na račun utvrđen propisima o prihodima za financiranje drugih javnih potreba.</w:t>
      </w:r>
    </w:p>
    <w:p w:rsidR="001F6C9B" w:rsidRPr="0000153E" w:rsidRDefault="001F6C9B" w:rsidP="001F6C9B">
      <w:pPr>
        <w:pStyle w:val="normal-000088"/>
        <w:spacing w:before="0" w:beforeAutospacing="0" w:after="0"/>
        <w:ind w:firstLine="720"/>
        <w:rPr>
          <w:rFonts w:ascii="Times New Roman" w:hAnsi="Times New Roman" w:cs="Times New Roman"/>
          <w:sz w:val="24"/>
          <w:szCs w:val="24"/>
        </w:rPr>
      </w:pPr>
    </w:p>
    <w:p w:rsidR="00857960" w:rsidRPr="0000153E" w:rsidRDefault="00857960" w:rsidP="00857960">
      <w:pPr>
        <w:pStyle w:val="normal-000083"/>
        <w:spacing w:before="0" w:beforeAutospacing="0" w:after="0"/>
        <w:ind w:firstLine="720"/>
        <w:rPr>
          <w:rStyle w:val="defaultparagraphfont-000012"/>
          <w:spacing w:val="-2"/>
        </w:rPr>
      </w:pPr>
      <w:r w:rsidRPr="0000153E">
        <w:rPr>
          <w:rStyle w:val="zadanifontodlomka1"/>
          <w:spacing w:val="-2"/>
        </w:rPr>
        <w:t>(3) Od ukupno uplaćenih sredstava članarine, fin</w:t>
      </w:r>
      <w:r w:rsidR="00C6168C" w:rsidRPr="0000153E">
        <w:rPr>
          <w:rStyle w:val="zadanifontodlomka1"/>
          <w:spacing w:val="-2"/>
        </w:rPr>
        <w:t>ancijska institucija kod koje je otvoren</w:t>
      </w:r>
      <w:r w:rsidRPr="0000153E">
        <w:rPr>
          <w:rStyle w:val="zadanifontodlomka1"/>
          <w:spacing w:val="-2"/>
        </w:rPr>
        <w:t xml:space="preserve"> </w:t>
      </w:r>
      <w:r w:rsidR="00C6168C" w:rsidRPr="0000153E">
        <w:rPr>
          <w:rStyle w:val="defaultparagraphfont-000012"/>
          <w:spacing w:val="-2"/>
        </w:rPr>
        <w:t>račun</w:t>
      </w:r>
      <w:r w:rsidRPr="0000153E">
        <w:rPr>
          <w:rStyle w:val="defaultparagraphfont-000012"/>
          <w:spacing w:val="-2"/>
        </w:rPr>
        <w:t xml:space="preserve"> iz stavka 2. ovoga članka, 9</w:t>
      </w:r>
      <w:r w:rsidR="00F46F83">
        <w:rPr>
          <w:rStyle w:val="defaultparagraphfont-000012"/>
          <w:spacing w:val="-2"/>
        </w:rPr>
        <w:t xml:space="preserve"> </w:t>
      </w:r>
      <w:r w:rsidRPr="0000153E">
        <w:rPr>
          <w:rStyle w:val="defaultparagraphfont-000012"/>
          <w:spacing w:val="-2"/>
        </w:rPr>
        <w:t xml:space="preserve">% </w:t>
      </w:r>
      <w:r w:rsidR="00C6168C" w:rsidRPr="0000153E">
        <w:rPr>
          <w:rStyle w:val="defaultparagraphfont-000012"/>
          <w:spacing w:val="-2"/>
        </w:rPr>
        <w:t xml:space="preserve">sredstava </w:t>
      </w:r>
      <w:r w:rsidRPr="0000153E">
        <w:rPr>
          <w:rStyle w:val="defaultparagraphfont-000012"/>
          <w:spacing w:val="-2"/>
        </w:rPr>
        <w:t xml:space="preserve">izdvaja </w:t>
      </w:r>
      <w:r w:rsidR="00C6168C" w:rsidRPr="0000153E">
        <w:rPr>
          <w:rStyle w:val="defaultparagraphfont-000012"/>
          <w:spacing w:val="-2"/>
        </w:rPr>
        <w:t xml:space="preserve">na posebni račun Hrvatske turističke zajednice </w:t>
      </w:r>
      <w:r w:rsidR="00C628D7" w:rsidRPr="0000153E">
        <w:rPr>
          <w:rStyle w:val="defaultparagraphfont-000012"/>
          <w:spacing w:val="-2"/>
        </w:rPr>
        <w:t>(</w:t>
      </w:r>
      <w:r w:rsidRPr="0000153E">
        <w:rPr>
          <w:rStyle w:val="defaultparagraphfont-000012"/>
          <w:spacing w:val="-2"/>
        </w:rPr>
        <w:t>Fond za turistički nedovoljno razvijena područja i kon</w:t>
      </w:r>
      <w:r w:rsidR="006C6E03" w:rsidRPr="0000153E">
        <w:rPr>
          <w:rStyle w:val="defaultparagraphfont-000012"/>
          <w:spacing w:val="-2"/>
        </w:rPr>
        <w:t>tinent</w:t>
      </w:r>
      <w:r w:rsidR="00C628D7" w:rsidRPr="0000153E">
        <w:rPr>
          <w:rStyle w:val="defaultparagraphfont-000012"/>
          <w:spacing w:val="-2"/>
        </w:rPr>
        <w:t>)</w:t>
      </w:r>
      <w:r w:rsidRPr="0000153E">
        <w:rPr>
          <w:rStyle w:val="defaultparagraphfont-000012"/>
          <w:spacing w:val="-2"/>
        </w:rPr>
        <w:t xml:space="preserve"> </w:t>
      </w:r>
      <w:r w:rsidRPr="0000153E">
        <w:rPr>
          <w:spacing w:val="-2"/>
        </w:rPr>
        <w:t>i</w:t>
      </w:r>
      <w:r w:rsidRPr="0000153E">
        <w:rPr>
          <w:rStyle w:val="defaultparagraphfont-000012"/>
          <w:spacing w:val="-2"/>
        </w:rPr>
        <w:t xml:space="preserve"> 2</w:t>
      </w:r>
      <w:r w:rsidR="00F46F83">
        <w:rPr>
          <w:rStyle w:val="defaultparagraphfont-000012"/>
          <w:spacing w:val="-2"/>
        </w:rPr>
        <w:t xml:space="preserve"> </w:t>
      </w:r>
      <w:r w:rsidRPr="0000153E">
        <w:rPr>
          <w:rStyle w:val="defaultparagraphfont-000012"/>
          <w:spacing w:val="-2"/>
        </w:rPr>
        <w:t>% na posebni račun</w:t>
      </w:r>
      <w:r w:rsidR="00C628D7" w:rsidRPr="0000153E">
        <w:rPr>
          <w:rStyle w:val="defaultparagraphfont-000012"/>
          <w:spacing w:val="-2"/>
        </w:rPr>
        <w:t xml:space="preserve"> Hrvatske turističke zajednice </w:t>
      </w:r>
      <w:r w:rsidRPr="0000153E">
        <w:rPr>
          <w:rStyle w:val="defaultparagraphfont-000012"/>
          <w:spacing w:val="-2"/>
        </w:rPr>
        <w:t>za projekte i programe udruženih turističkih zajednica (</w:t>
      </w:r>
      <w:r w:rsidR="00C628D7" w:rsidRPr="0000153E">
        <w:rPr>
          <w:rStyle w:val="defaultparagraphfont-000012"/>
          <w:spacing w:val="-2"/>
        </w:rPr>
        <w:t>Fond za udružene turističke zajednice), a</w:t>
      </w:r>
      <w:r w:rsidRPr="0000153E">
        <w:rPr>
          <w:rStyle w:val="defaultparagraphfont-000012"/>
          <w:spacing w:val="-2"/>
        </w:rPr>
        <w:t xml:space="preserve"> preostala sredstva raspoređuju</w:t>
      </w:r>
      <w:r w:rsidR="00C628D7" w:rsidRPr="0000153E">
        <w:rPr>
          <w:rStyle w:val="defaultparagraphfont-000012"/>
          <w:spacing w:val="-2"/>
        </w:rPr>
        <w:t xml:space="preserve"> se</w:t>
      </w:r>
      <w:r w:rsidRPr="0000153E">
        <w:rPr>
          <w:rStyle w:val="defaultparagraphfont-000012"/>
          <w:spacing w:val="-2"/>
        </w:rPr>
        <w:t>:</w:t>
      </w:r>
    </w:p>
    <w:p w:rsidR="004F3343" w:rsidRPr="0000153E" w:rsidRDefault="004F3343" w:rsidP="00971BCF">
      <w:pPr>
        <w:pStyle w:val="normal-000083"/>
        <w:spacing w:before="0" w:beforeAutospacing="0" w:after="0"/>
        <w:ind w:firstLine="720"/>
        <w:rPr>
          <w:spacing w:val="-2"/>
        </w:rPr>
      </w:pPr>
    </w:p>
    <w:p w:rsidR="004F3343" w:rsidRPr="0000153E" w:rsidRDefault="004F3343" w:rsidP="00971BCF">
      <w:pPr>
        <w:pStyle w:val="normal-000095"/>
        <w:spacing w:before="0" w:beforeAutospacing="0" w:after="0"/>
        <w:ind w:left="709" w:hanging="709"/>
        <w:rPr>
          <w:rStyle w:val="defaultparagraphfont-000012"/>
        </w:rPr>
      </w:pPr>
      <w:r w:rsidRPr="0000153E">
        <w:rPr>
          <w:rStyle w:val="defaultparagraphfont-000012"/>
        </w:rPr>
        <w:t>-</w:t>
      </w:r>
      <w:r w:rsidRPr="0000153E">
        <w:rPr>
          <w:rStyle w:val="defaultparagraphfont-000012"/>
        </w:rPr>
        <w:tab/>
        <w:t>65</w:t>
      </w:r>
      <w:r w:rsidR="00F46F83">
        <w:rPr>
          <w:rStyle w:val="defaultparagraphfont-000012"/>
        </w:rPr>
        <w:t xml:space="preserve"> </w:t>
      </w:r>
      <w:r w:rsidRPr="0000153E">
        <w:rPr>
          <w:rStyle w:val="defaultparagraphfont-000012"/>
        </w:rPr>
        <w:t>% sredstava lokalnoj turističkoj zajednici</w:t>
      </w:r>
    </w:p>
    <w:p w:rsidR="004F3343" w:rsidRPr="0000153E" w:rsidRDefault="004F3343" w:rsidP="00971BCF">
      <w:pPr>
        <w:pStyle w:val="normal-000095"/>
        <w:spacing w:before="0" w:beforeAutospacing="0" w:after="0"/>
        <w:ind w:left="709" w:hanging="709"/>
        <w:rPr>
          <w:rStyle w:val="defaultparagraphfont-000012"/>
        </w:rPr>
      </w:pPr>
      <w:r w:rsidRPr="0000153E">
        <w:rPr>
          <w:rStyle w:val="defaultparagraphfont-000012"/>
        </w:rPr>
        <w:t>-</w:t>
      </w:r>
      <w:r w:rsidRPr="0000153E">
        <w:rPr>
          <w:rStyle w:val="defaultparagraphfont-000012"/>
        </w:rPr>
        <w:tab/>
        <w:t>15</w:t>
      </w:r>
      <w:r w:rsidR="00F46F83">
        <w:rPr>
          <w:rStyle w:val="defaultparagraphfont-000012"/>
        </w:rPr>
        <w:t xml:space="preserve"> </w:t>
      </w:r>
      <w:r w:rsidRPr="0000153E">
        <w:rPr>
          <w:rStyle w:val="defaultparagraphfont-000012"/>
        </w:rPr>
        <w:t>% sredstava regionalnoj turističkoj zajednici koja je osnovana sukladno zakonu kojim se uređuje sustav turističkih zajednica i</w:t>
      </w:r>
    </w:p>
    <w:p w:rsidR="004F3343" w:rsidRPr="0000153E" w:rsidRDefault="004F3343" w:rsidP="00971BCF">
      <w:pPr>
        <w:pStyle w:val="normal-000095"/>
        <w:spacing w:before="0" w:beforeAutospacing="0" w:after="0"/>
        <w:ind w:left="709" w:hanging="709"/>
        <w:rPr>
          <w:rStyle w:val="defaultparagraphfont-000012"/>
        </w:rPr>
      </w:pPr>
      <w:r w:rsidRPr="0000153E">
        <w:rPr>
          <w:rStyle w:val="defaultparagraphfont-000012"/>
        </w:rPr>
        <w:t>-</w:t>
      </w:r>
      <w:r w:rsidRPr="0000153E">
        <w:rPr>
          <w:rStyle w:val="defaultparagraphfont-000012"/>
        </w:rPr>
        <w:tab/>
        <w:t>20</w:t>
      </w:r>
      <w:r w:rsidR="00F46F83">
        <w:rPr>
          <w:rStyle w:val="defaultparagraphfont-000012"/>
        </w:rPr>
        <w:t xml:space="preserve"> </w:t>
      </w:r>
      <w:r w:rsidRPr="0000153E">
        <w:rPr>
          <w:rStyle w:val="defaultparagraphfont-000012"/>
        </w:rPr>
        <w:t xml:space="preserve">% sredstava </w:t>
      </w:r>
      <w:r w:rsidR="00C628D7" w:rsidRPr="0000153E">
        <w:rPr>
          <w:rStyle w:val="defaultparagraphfont-000012"/>
          <w:spacing w:val="-2"/>
        </w:rPr>
        <w:t xml:space="preserve">Hrvatskoj turističkoj zajednici (u daljnjem tekstu: </w:t>
      </w:r>
      <w:r w:rsidR="00C628D7" w:rsidRPr="0000153E">
        <w:rPr>
          <w:rStyle w:val="defaultparagraphfont-000012"/>
        </w:rPr>
        <w:t>HTZ)</w:t>
      </w:r>
      <w:r w:rsidRPr="0000153E">
        <w:rPr>
          <w:rStyle w:val="defaultparagraphfont-000012"/>
        </w:rPr>
        <w:t>.</w:t>
      </w:r>
    </w:p>
    <w:p w:rsidR="004F3343" w:rsidRPr="0000153E" w:rsidRDefault="004F3343" w:rsidP="001F6C9B">
      <w:pPr>
        <w:pStyle w:val="normal-000095"/>
        <w:spacing w:before="0" w:beforeAutospacing="0" w:after="0"/>
        <w:ind w:firstLine="720"/>
        <w:rPr>
          <w:rStyle w:val="defaultparagraphfont-000012"/>
        </w:rPr>
      </w:pPr>
    </w:p>
    <w:p w:rsidR="001F6C9B" w:rsidRPr="0000153E" w:rsidRDefault="001F6C9B" w:rsidP="001F6C9B">
      <w:pPr>
        <w:pStyle w:val="normal-000095"/>
        <w:spacing w:before="0" w:beforeAutospacing="0" w:after="0"/>
        <w:ind w:firstLine="720"/>
        <w:rPr>
          <w:rStyle w:val="defaultparagraphfont-000012"/>
        </w:rPr>
      </w:pPr>
      <w:r w:rsidRPr="0000153E">
        <w:rPr>
          <w:rStyle w:val="zadanifontodlomka1"/>
        </w:rPr>
        <w:t>(4) Iznimno od stavka 3. ovoga članka, za lokalne turističke z</w:t>
      </w:r>
      <w:r w:rsidR="007232F7" w:rsidRPr="0000153E">
        <w:rPr>
          <w:rStyle w:val="zadanifontodlomka1"/>
        </w:rPr>
        <w:t>ajednice koje su ostvarile izvorni</w:t>
      </w:r>
      <w:r w:rsidRPr="0000153E">
        <w:rPr>
          <w:rStyle w:val="zadanifontodlomka1"/>
        </w:rPr>
        <w:t xml:space="preserve"> prihod manji od 200.000,00 kuna godišnje prema podacima Financijske agencije za prethodnu godinu, 2</w:t>
      </w:r>
      <w:r w:rsidR="00F46F83">
        <w:rPr>
          <w:rStyle w:val="zadanifontodlomka1"/>
        </w:rPr>
        <w:t xml:space="preserve"> </w:t>
      </w:r>
      <w:r w:rsidRPr="0000153E">
        <w:rPr>
          <w:rStyle w:val="defaultparagraphfont-000012"/>
        </w:rPr>
        <w:t>% sredstava raspoređuje se na posebni račun HTZ-a za projekte i programe udruženih turističkih zajednica, a preostala sredstva raspoređuju se:</w:t>
      </w:r>
    </w:p>
    <w:p w:rsidR="001F6C9B" w:rsidRPr="0000153E" w:rsidRDefault="001F6C9B" w:rsidP="001F6C9B">
      <w:pPr>
        <w:pStyle w:val="normal-000095"/>
        <w:spacing w:before="0" w:beforeAutospacing="0" w:after="0"/>
        <w:ind w:firstLine="720"/>
      </w:pPr>
    </w:p>
    <w:p w:rsidR="001F6C9B" w:rsidRPr="0000153E" w:rsidRDefault="001F6C9B" w:rsidP="001F6C9B">
      <w:pPr>
        <w:pStyle w:val="normal-000095"/>
        <w:spacing w:before="0" w:beforeAutospacing="0" w:after="0"/>
        <w:ind w:left="709" w:hanging="709"/>
        <w:rPr>
          <w:rStyle w:val="defaultparagraphfont-000012"/>
        </w:rPr>
      </w:pPr>
      <w:r w:rsidRPr="0000153E">
        <w:rPr>
          <w:rStyle w:val="defaultparagraphfont-000012"/>
        </w:rPr>
        <w:t>-</w:t>
      </w:r>
      <w:r w:rsidRPr="0000153E">
        <w:rPr>
          <w:rStyle w:val="defaultparagraphfont-000012"/>
        </w:rPr>
        <w:tab/>
        <w:t>80</w:t>
      </w:r>
      <w:r w:rsidR="00F46F83">
        <w:rPr>
          <w:rStyle w:val="defaultparagraphfont-000012"/>
        </w:rPr>
        <w:t xml:space="preserve"> </w:t>
      </w:r>
      <w:r w:rsidRPr="0000153E">
        <w:rPr>
          <w:rStyle w:val="defaultparagraphfont-000012"/>
        </w:rPr>
        <w:t>% lokalnoj turističkoj zajednici i</w:t>
      </w:r>
    </w:p>
    <w:p w:rsidR="001F6C9B" w:rsidRPr="0000153E" w:rsidRDefault="001F6C9B" w:rsidP="001F6C9B">
      <w:pPr>
        <w:pStyle w:val="normal-000095"/>
        <w:spacing w:before="0" w:beforeAutospacing="0" w:after="0"/>
        <w:ind w:left="709" w:hanging="709"/>
        <w:rPr>
          <w:rStyle w:val="defaultparagraphfont-000012"/>
        </w:rPr>
      </w:pPr>
      <w:r w:rsidRPr="0000153E">
        <w:rPr>
          <w:rStyle w:val="defaultparagraphfont-000012"/>
        </w:rPr>
        <w:t>-</w:t>
      </w:r>
      <w:r w:rsidRPr="0000153E">
        <w:rPr>
          <w:rStyle w:val="defaultparagraphfont-000012"/>
        </w:rPr>
        <w:tab/>
        <w:t>20</w:t>
      </w:r>
      <w:r w:rsidR="00F46F83">
        <w:rPr>
          <w:rStyle w:val="defaultparagraphfont-000012"/>
        </w:rPr>
        <w:t xml:space="preserve"> </w:t>
      </w:r>
      <w:r w:rsidRPr="0000153E">
        <w:rPr>
          <w:rStyle w:val="defaultparagraphfont-000012"/>
        </w:rPr>
        <w:t>% regionalnoj turističkoj zajednici.</w:t>
      </w:r>
    </w:p>
    <w:p w:rsidR="001F6C9B" w:rsidRPr="0000153E" w:rsidRDefault="001F6C9B" w:rsidP="001F6C9B">
      <w:pPr>
        <w:pStyle w:val="normal-000095"/>
        <w:spacing w:before="0" w:beforeAutospacing="0" w:after="0"/>
        <w:ind w:firstLine="720"/>
      </w:pPr>
    </w:p>
    <w:p w:rsidR="001F6C9B" w:rsidRPr="0000153E" w:rsidRDefault="001F6C9B" w:rsidP="001F6C9B">
      <w:pPr>
        <w:pStyle w:val="normal-000111"/>
        <w:spacing w:after="0"/>
        <w:ind w:firstLine="720"/>
        <w:rPr>
          <w:rStyle w:val="zadanifontodlomka1"/>
        </w:rPr>
      </w:pPr>
      <w:r w:rsidRPr="0000153E">
        <w:rPr>
          <w:rStyle w:val="zadanifontodlomka1"/>
        </w:rPr>
        <w:t>(5)</w:t>
      </w:r>
      <w:r w:rsidRPr="0000153E">
        <w:rPr>
          <w:rFonts w:ascii="Times New Roman" w:hAnsi="Times New Roman" w:cs="Times New Roman"/>
          <w:sz w:val="24"/>
          <w:szCs w:val="24"/>
        </w:rPr>
        <w:t xml:space="preserve"> </w:t>
      </w:r>
      <w:r w:rsidRPr="0000153E">
        <w:rPr>
          <w:rStyle w:val="zadanifontodlomka1"/>
        </w:rPr>
        <w:t>Pravne osobe koje obavljaju djelatnosti iz članka 5. stavka 2. ovoga Zakona, uplaćuju članarinu na poseban račun, s kojeg se raspodjela sredstava vrši prema stavcima 3. i 4. ovoga članka, s tim da se sredstva lokalnim i regionalnim turističkim zajednicama raspoređuju prema broju stanovnika općina ili gradova, odnosno županija za područje kojih su osnovane turističke zajednice, prema službenim podacima Državnog zavoda za statistiku o posljednjem popisu stanovništva.</w:t>
      </w:r>
    </w:p>
    <w:p w:rsidR="001F6C9B" w:rsidRPr="0000153E" w:rsidRDefault="001F6C9B" w:rsidP="001F6C9B">
      <w:pPr>
        <w:pStyle w:val="t-9-8"/>
        <w:spacing w:before="0" w:beforeAutospacing="0" w:after="0"/>
        <w:ind w:firstLine="720"/>
        <w:rPr>
          <w:rStyle w:val="defaultparagraphfont-000012"/>
        </w:rPr>
      </w:pPr>
    </w:p>
    <w:p w:rsidR="001F6C9B" w:rsidRPr="0000153E" w:rsidRDefault="001F6C9B" w:rsidP="00971BCF">
      <w:pPr>
        <w:pStyle w:val="t-9-8"/>
        <w:spacing w:before="0" w:beforeAutospacing="0" w:after="0"/>
        <w:ind w:firstLine="720"/>
        <w:rPr>
          <w:rStyle w:val="defaultparagraphfont-000012"/>
        </w:rPr>
      </w:pPr>
      <w:r w:rsidRPr="0000153E">
        <w:rPr>
          <w:rStyle w:val="defaultparagraphfont-000012"/>
        </w:rPr>
        <w:t>(</w:t>
      </w:r>
      <w:r w:rsidR="00C03213" w:rsidRPr="0000153E">
        <w:rPr>
          <w:rStyle w:val="defaultparagraphfont-000012"/>
        </w:rPr>
        <w:t>6</w:t>
      </w:r>
      <w:r w:rsidR="005A3DA8" w:rsidRPr="0000153E">
        <w:rPr>
          <w:rStyle w:val="defaultparagraphfont-000012"/>
        </w:rPr>
        <w:t>) HTZ sredst</w:t>
      </w:r>
      <w:r w:rsidRPr="0000153E">
        <w:rPr>
          <w:rStyle w:val="defaultparagraphfont-000012"/>
        </w:rPr>
        <w:t>va</w:t>
      </w:r>
      <w:r w:rsidR="00857960" w:rsidRPr="0000153E">
        <w:rPr>
          <w:rStyle w:val="defaultparagraphfont-000012"/>
        </w:rPr>
        <w:t xml:space="preserve"> </w:t>
      </w:r>
      <w:r w:rsidR="00171ACF" w:rsidRPr="0000153E">
        <w:rPr>
          <w:rStyle w:val="defaultparagraphfont-000012"/>
        </w:rPr>
        <w:t xml:space="preserve">iz </w:t>
      </w:r>
      <w:r w:rsidR="00857960" w:rsidRPr="0000153E">
        <w:rPr>
          <w:rStyle w:val="defaultparagraphfont-000012"/>
        </w:rPr>
        <w:t>Fonda</w:t>
      </w:r>
      <w:r w:rsidRPr="0000153E">
        <w:rPr>
          <w:rStyle w:val="defaultparagraphfont-000012"/>
        </w:rPr>
        <w:t xml:space="preserve"> </w:t>
      </w:r>
      <w:r w:rsidR="00C628D7" w:rsidRPr="0000153E">
        <w:rPr>
          <w:rStyle w:val="defaultparagraphfont-000012"/>
          <w:spacing w:val="-2"/>
        </w:rPr>
        <w:t>za turistički nedovoljno razvijena područja i kontinent</w:t>
      </w:r>
      <w:r w:rsidR="00C3561C" w:rsidRPr="0000153E">
        <w:rPr>
          <w:rStyle w:val="defaultparagraphfont-000012"/>
        </w:rPr>
        <w:t xml:space="preserve"> </w:t>
      </w:r>
      <w:r w:rsidR="0001107E" w:rsidRPr="0000153E">
        <w:rPr>
          <w:rStyle w:val="defaultparagraphfont-000012"/>
        </w:rPr>
        <w:t xml:space="preserve">dostavlja </w:t>
      </w:r>
      <w:r w:rsidRPr="0000153E">
        <w:rPr>
          <w:rStyle w:val="defaultparagraphfont-000012"/>
        </w:rPr>
        <w:t>regionalnim</w:t>
      </w:r>
      <w:r w:rsidR="00216A4B" w:rsidRPr="0000153E">
        <w:rPr>
          <w:rStyle w:val="defaultparagraphfont-000012"/>
        </w:rPr>
        <w:t xml:space="preserve"> </w:t>
      </w:r>
      <w:r w:rsidRPr="0000153E">
        <w:rPr>
          <w:rStyle w:val="defaultparagraphfont-000012"/>
        </w:rPr>
        <w:t>tur</w:t>
      </w:r>
      <w:r w:rsidR="005E2B86" w:rsidRPr="0000153E">
        <w:rPr>
          <w:rStyle w:val="defaultparagraphfont-000012"/>
        </w:rPr>
        <w:t>ističkim zajednicama</w:t>
      </w:r>
      <w:r w:rsidR="00857960" w:rsidRPr="0000153E">
        <w:rPr>
          <w:rStyle w:val="defaultparagraphfont-000012"/>
        </w:rPr>
        <w:t xml:space="preserve"> koje ostvaruju prihod manji od 500.000,00 kuna godišnje</w:t>
      </w:r>
      <w:r w:rsidR="005E2B86" w:rsidRPr="0000153E">
        <w:rPr>
          <w:rStyle w:val="defaultparagraphfont-000012"/>
        </w:rPr>
        <w:t xml:space="preserve"> </w:t>
      </w:r>
      <w:r w:rsidR="0001107E" w:rsidRPr="0000153E">
        <w:rPr>
          <w:rStyle w:val="defaultparagraphfont-000012"/>
        </w:rPr>
        <w:t xml:space="preserve">kao razliku </w:t>
      </w:r>
      <w:r w:rsidR="004022A7" w:rsidRPr="0000153E">
        <w:rPr>
          <w:rStyle w:val="defaultparagraphfont-000012"/>
        </w:rPr>
        <w:t xml:space="preserve">do </w:t>
      </w:r>
      <w:r w:rsidR="0001107E" w:rsidRPr="0000153E">
        <w:rPr>
          <w:rStyle w:val="defaultparagraphfont-000012"/>
        </w:rPr>
        <w:t xml:space="preserve">iznosa </w:t>
      </w:r>
      <w:r w:rsidR="005A3DA8" w:rsidRPr="0000153E">
        <w:rPr>
          <w:rStyle w:val="defaultparagraphfont-000012"/>
        </w:rPr>
        <w:t>od 500.000,00 kuna.</w:t>
      </w:r>
      <w:r w:rsidR="004022A7" w:rsidRPr="0000153E">
        <w:rPr>
          <w:rStyle w:val="defaultparagraphfont-000012"/>
        </w:rPr>
        <w:t xml:space="preserve"> </w:t>
      </w:r>
    </w:p>
    <w:p w:rsidR="001F6C9B" w:rsidRPr="0000153E" w:rsidRDefault="001F6C9B" w:rsidP="001F6C9B">
      <w:pPr>
        <w:pStyle w:val="t-9-8"/>
        <w:spacing w:before="0" w:beforeAutospacing="0" w:after="0"/>
        <w:ind w:firstLine="720"/>
        <w:rPr>
          <w:rStyle w:val="defaultparagraphfont-000012"/>
        </w:rPr>
      </w:pPr>
    </w:p>
    <w:p w:rsidR="001F6C9B" w:rsidRPr="0000153E" w:rsidRDefault="00BF3A0E" w:rsidP="001F6C9B">
      <w:pPr>
        <w:pStyle w:val="normal-000083"/>
        <w:spacing w:before="0" w:beforeAutospacing="0" w:after="0"/>
        <w:ind w:firstLine="720"/>
        <w:rPr>
          <w:rStyle w:val="zadanifontodlomka1"/>
        </w:rPr>
      </w:pPr>
      <w:r w:rsidRPr="0000153E">
        <w:rPr>
          <w:rStyle w:val="zadanifontodlomka1"/>
        </w:rPr>
        <w:t>(</w:t>
      </w:r>
      <w:r w:rsidR="00CA6DAB" w:rsidRPr="0000153E">
        <w:rPr>
          <w:rStyle w:val="zadanifontodlomka1"/>
        </w:rPr>
        <w:t>7</w:t>
      </w:r>
      <w:r w:rsidR="001F6C9B" w:rsidRPr="0000153E">
        <w:rPr>
          <w:rStyle w:val="zadanifontodlomka1"/>
        </w:rPr>
        <w:t>) Porezna uprava dostavlja lokalnim turističkim zajednicama, HTZ-u i ministarstvu nadležnom za turizam (u daljnjem tekstu: Ministarstvo) jednom mjesečno podatke iz stavka 1. ovoga članka putem sustava eVisitor.</w:t>
      </w:r>
    </w:p>
    <w:p w:rsidR="004022A7" w:rsidRPr="0000153E" w:rsidRDefault="004022A7" w:rsidP="001F6C9B">
      <w:pPr>
        <w:pStyle w:val="normal-000083"/>
        <w:spacing w:before="0" w:beforeAutospacing="0" w:after="0"/>
        <w:ind w:firstLine="720"/>
        <w:rPr>
          <w:rStyle w:val="zadanifontodlomka1"/>
        </w:rPr>
      </w:pPr>
    </w:p>
    <w:p w:rsidR="004022A7" w:rsidRPr="0000153E" w:rsidRDefault="004022A7" w:rsidP="004022A7">
      <w:pPr>
        <w:pStyle w:val="normal-000100"/>
        <w:spacing w:before="0" w:beforeAutospacing="0" w:after="0"/>
        <w:ind w:firstLine="720"/>
        <w:rPr>
          <w:rStyle w:val="defaultparagraphfont-000015"/>
        </w:rPr>
      </w:pPr>
      <w:r w:rsidRPr="0000153E">
        <w:rPr>
          <w:rStyle w:val="defaultparagraphfont-000015"/>
        </w:rPr>
        <w:t>(</w:t>
      </w:r>
      <w:r w:rsidR="00CA6DAB" w:rsidRPr="0000153E">
        <w:rPr>
          <w:rStyle w:val="defaultparagraphfont-000015"/>
        </w:rPr>
        <w:t>8</w:t>
      </w:r>
      <w:r w:rsidR="007232F7" w:rsidRPr="0000153E">
        <w:rPr>
          <w:rStyle w:val="defaultparagraphfont-000015"/>
        </w:rPr>
        <w:t>) Izvornim</w:t>
      </w:r>
      <w:r w:rsidRPr="0000153E">
        <w:rPr>
          <w:rStyle w:val="defaultparagraphfont-000015"/>
        </w:rPr>
        <w:t xml:space="preserve"> prihodom iz stavka </w:t>
      </w:r>
      <w:r w:rsidR="00C3561C" w:rsidRPr="0000153E">
        <w:rPr>
          <w:rStyle w:val="defaultparagraphfont-000015"/>
        </w:rPr>
        <w:t>4.</w:t>
      </w:r>
      <w:r w:rsidRPr="0000153E">
        <w:rPr>
          <w:rStyle w:val="defaultparagraphfont-000015"/>
        </w:rPr>
        <w:t xml:space="preserve"> ovoga članka smatraju se sredstva koja su prikupljena i evidentirana na računima za uplatu turističke pristojbe i članarine lokalnim turističkim zajednicama te raspoređena korisnicima.</w:t>
      </w:r>
    </w:p>
    <w:p w:rsidR="001F6C9B" w:rsidRPr="0000153E" w:rsidRDefault="001F6C9B" w:rsidP="001F6C9B">
      <w:pPr>
        <w:pStyle w:val="normal-000083"/>
        <w:spacing w:before="0" w:beforeAutospacing="0" w:after="0"/>
        <w:ind w:firstLine="720"/>
      </w:pPr>
    </w:p>
    <w:p w:rsidR="001F6C9B" w:rsidRPr="0000153E" w:rsidRDefault="00BF3A0E" w:rsidP="00B011F5">
      <w:pPr>
        <w:pStyle w:val="normal-000083"/>
        <w:spacing w:before="0" w:beforeAutospacing="0" w:after="0"/>
        <w:ind w:firstLine="720"/>
        <w:rPr>
          <w:rStyle w:val="zadanifontodlomka1"/>
        </w:rPr>
      </w:pPr>
      <w:r w:rsidRPr="0000153E">
        <w:rPr>
          <w:rStyle w:val="zadanifontodlomka1"/>
        </w:rPr>
        <w:t>(</w:t>
      </w:r>
      <w:r w:rsidR="00CA6DAB" w:rsidRPr="0000153E">
        <w:rPr>
          <w:rStyle w:val="zadanifontodlomka1"/>
        </w:rPr>
        <w:t>9</w:t>
      </w:r>
      <w:r w:rsidR="001F6C9B" w:rsidRPr="0000153E">
        <w:rPr>
          <w:rStyle w:val="zadanifontodlomka1"/>
        </w:rPr>
        <w:t>) Troškovi evidencije, obračuna i naplate članarine te dostave podataka iz stava</w:t>
      </w:r>
      <w:r w:rsidR="007A1DEA" w:rsidRPr="0000153E">
        <w:rPr>
          <w:rStyle w:val="zadanifontodlomka1"/>
        </w:rPr>
        <w:t xml:space="preserve">ka 1. i </w:t>
      </w:r>
      <w:r w:rsidR="00CA6DAB" w:rsidRPr="0000153E">
        <w:rPr>
          <w:rStyle w:val="zadanifontodlomka1"/>
        </w:rPr>
        <w:t>7</w:t>
      </w:r>
      <w:r w:rsidR="001F6C9B" w:rsidRPr="0000153E">
        <w:rPr>
          <w:rStyle w:val="zadanifontodlomka1"/>
        </w:rPr>
        <w:t xml:space="preserve">. ovoga članka, iznose </w:t>
      </w:r>
      <w:r w:rsidR="00D65118">
        <w:rPr>
          <w:rStyle w:val="zadanifontodlomka1"/>
        </w:rPr>
        <w:t>3</w:t>
      </w:r>
      <w:r w:rsidR="00F817C6">
        <w:rPr>
          <w:rStyle w:val="zadanifontodlomka1"/>
        </w:rPr>
        <w:t xml:space="preserve"> </w:t>
      </w:r>
      <w:r w:rsidR="001F6C9B" w:rsidRPr="0000153E">
        <w:rPr>
          <w:rStyle w:val="zadanifontodlomka1"/>
        </w:rPr>
        <w:t>% od naplaćene članarine.</w:t>
      </w:r>
    </w:p>
    <w:p w:rsidR="004907DB" w:rsidRPr="0000153E" w:rsidRDefault="004907DB" w:rsidP="00B011F5">
      <w:pPr>
        <w:pStyle w:val="normal-000083"/>
        <w:spacing w:before="0" w:beforeAutospacing="0" w:after="0"/>
        <w:ind w:firstLine="720"/>
        <w:rPr>
          <w:rStyle w:val="zadanifontodlomka1"/>
        </w:rPr>
      </w:pPr>
    </w:p>
    <w:p w:rsidR="004907DB" w:rsidRPr="0000153E" w:rsidRDefault="004907DB" w:rsidP="004907DB">
      <w:pPr>
        <w:pStyle w:val="t-9-8"/>
        <w:spacing w:before="0" w:beforeAutospacing="0" w:after="0"/>
        <w:ind w:firstLine="720"/>
        <w:rPr>
          <w:rStyle w:val="zadanifontodlomka1"/>
        </w:rPr>
      </w:pPr>
      <w:r w:rsidRPr="0000153E">
        <w:rPr>
          <w:rStyle w:val="defaultparagraphfont-000012"/>
        </w:rPr>
        <w:t>(</w:t>
      </w:r>
      <w:r w:rsidR="00CA6DAB" w:rsidRPr="0000153E">
        <w:rPr>
          <w:rStyle w:val="defaultparagraphfont-000012"/>
        </w:rPr>
        <w:t>10</w:t>
      </w:r>
      <w:r w:rsidRPr="0000153E">
        <w:rPr>
          <w:rStyle w:val="zadanifontodlomka1"/>
        </w:rPr>
        <w:t xml:space="preserve">) HTZ raspisuje javni natječaj za dodjelu sredstava Fonda </w:t>
      </w:r>
      <w:r w:rsidR="00C628D7" w:rsidRPr="0000153E">
        <w:rPr>
          <w:rStyle w:val="defaultparagraphfont-000012"/>
          <w:spacing w:val="-2"/>
        </w:rPr>
        <w:t>za turistički nedovoljno razvijena područja i kontinent</w:t>
      </w:r>
      <w:r w:rsidR="00C628D7" w:rsidRPr="0000153E">
        <w:rPr>
          <w:rStyle w:val="zadanifontodlomka1"/>
        </w:rPr>
        <w:t xml:space="preserve"> </w:t>
      </w:r>
      <w:r w:rsidRPr="0000153E">
        <w:rPr>
          <w:rStyle w:val="zadanifontodlomka1"/>
        </w:rPr>
        <w:t>regionalnim turističkim zajednicama na turistički nedovoljno razvijenim područjima, a regionalne</w:t>
      </w:r>
      <w:r w:rsidR="00216A4B" w:rsidRPr="0000153E">
        <w:rPr>
          <w:rStyle w:val="zadanifontodlomka1"/>
        </w:rPr>
        <w:t xml:space="preserve"> </w:t>
      </w:r>
      <w:r w:rsidRPr="0000153E">
        <w:rPr>
          <w:rStyle w:val="zadanifontodlomka1"/>
        </w:rPr>
        <w:t xml:space="preserve">turističke zajednice raspisuju javni natječaj za dodjelu tih sredstava lokalnim turističkim zajednicama na turistički nedovoljno razvijenim područjima, na temelju kriterija koje </w:t>
      </w:r>
      <w:r w:rsidR="0039144A" w:rsidRPr="0000153E">
        <w:rPr>
          <w:rStyle w:val="zadanifontodlomka1"/>
        </w:rPr>
        <w:t xml:space="preserve">ministar propisuje </w:t>
      </w:r>
      <w:r w:rsidRPr="0000153E">
        <w:rPr>
          <w:rStyle w:val="zadanifontodlomka1"/>
        </w:rPr>
        <w:t>pravilnikom.</w:t>
      </w:r>
    </w:p>
    <w:p w:rsidR="00BF3A0E" w:rsidRPr="0000153E" w:rsidRDefault="00BF3A0E" w:rsidP="004907DB">
      <w:pPr>
        <w:pStyle w:val="t-9-8"/>
        <w:spacing w:before="0" w:beforeAutospacing="0" w:after="0"/>
        <w:ind w:firstLine="720"/>
        <w:rPr>
          <w:rStyle w:val="zadanifontodlomka1"/>
        </w:rPr>
      </w:pPr>
    </w:p>
    <w:p w:rsidR="00BF3A0E" w:rsidRPr="0000153E" w:rsidRDefault="00BF3A0E" w:rsidP="00BF3A0E">
      <w:pPr>
        <w:pStyle w:val="normal-000083"/>
        <w:spacing w:before="0" w:beforeAutospacing="0" w:after="0"/>
        <w:ind w:firstLine="720"/>
        <w:rPr>
          <w:rStyle w:val="zadanifontodlomka1"/>
        </w:rPr>
      </w:pPr>
      <w:r w:rsidRPr="0000153E">
        <w:rPr>
          <w:rStyle w:val="zadanifontodlomka1"/>
        </w:rPr>
        <w:t>(1</w:t>
      </w:r>
      <w:r w:rsidR="00CA6DAB" w:rsidRPr="0000153E">
        <w:rPr>
          <w:rStyle w:val="zadanifontodlomka1"/>
        </w:rPr>
        <w:t>1</w:t>
      </w:r>
      <w:r w:rsidR="007A1DEA" w:rsidRPr="0000153E">
        <w:rPr>
          <w:rStyle w:val="zadanifontodlomka1"/>
        </w:rPr>
        <w:t xml:space="preserve">) HTZ </w:t>
      </w:r>
      <w:r w:rsidR="00171ACF" w:rsidRPr="0000153E">
        <w:rPr>
          <w:rStyle w:val="zadanifontodlomka1"/>
        </w:rPr>
        <w:t xml:space="preserve">sredstva iz </w:t>
      </w:r>
      <w:r w:rsidR="00171ACF" w:rsidRPr="0000153E">
        <w:rPr>
          <w:rStyle w:val="defaultparagraphfont-000012"/>
          <w:spacing w:val="-2"/>
        </w:rPr>
        <w:t>Fonda za udružene turističke zajednice</w:t>
      </w:r>
      <w:r w:rsidR="00171ACF" w:rsidRPr="0000153E">
        <w:rPr>
          <w:rStyle w:val="zadanifontodlomka1"/>
        </w:rPr>
        <w:t xml:space="preserve"> </w:t>
      </w:r>
      <w:r w:rsidR="007A1DEA" w:rsidRPr="0000153E">
        <w:rPr>
          <w:rStyle w:val="zadanifontodlomka1"/>
        </w:rPr>
        <w:t xml:space="preserve">dostavlja </w:t>
      </w:r>
      <w:r w:rsidRPr="0000153E">
        <w:rPr>
          <w:rStyle w:val="zadanifontodlomka1"/>
        </w:rPr>
        <w:t>udruženim turističkim zajednicama na temelju kriterija koje ministar propisuje pravilnikom.</w:t>
      </w:r>
    </w:p>
    <w:p w:rsidR="001F6C9B" w:rsidRPr="0000153E" w:rsidRDefault="001F6C9B" w:rsidP="001F6C9B">
      <w:pPr>
        <w:pStyle w:val="normal-000083"/>
        <w:spacing w:before="0" w:beforeAutospacing="0" w:after="0"/>
        <w:ind w:firstLine="720"/>
        <w:rPr>
          <w:rStyle w:val="defaultparagraphfont-000081"/>
          <w:rFonts w:ascii="Times New Roman" w:hAnsi="Times New Roman" w:cs="Times New Roman"/>
          <w:i w:val="0"/>
          <w:iCs w:val="0"/>
          <w:color w:val="auto"/>
          <w:sz w:val="24"/>
          <w:szCs w:val="24"/>
        </w:rPr>
      </w:pPr>
    </w:p>
    <w:p w:rsidR="001F6C9B" w:rsidRPr="0000153E" w:rsidRDefault="001F6C9B" w:rsidP="001F6C9B">
      <w:pPr>
        <w:spacing w:after="0" w:line="240" w:lineRule="auto"/>
        <w:jc w:val="center"/>
        <w:rPr>
          <w:rStyle w:val="defaultparagraphfont-000081"/>
          <w:rFonts w:ascii="Times New Roman" w:eastAsia="Times New Roman" w:hAnsi="Times New Roman" w:cs="Times New Roman"/>
          <w:bCs/>
          <w:color w:val="auto"/>
          <w:sz w:val="24"/>
          <w:szCs w:val="24"/>
        </w:rPr>
      </w:pPr>
      <w:r w:rsidRPr="0000153E">
        <w:rPr>
          <w:rStyle w:val="defaultparagraphfont-000081"/>
          <w:rFonts w:ascii="Times New Roman" w:eastAsia="Times New Roman" w:hAnsi="Times New Roman" w:cs="Times New Roman"/>
          <w:bCs/>
          <w:color w:val="auto"/>
          <w:sz w:val="24"/>
          <w:szCs w:val="24"/>
        </w:rPr>
        <w:t>Dostava podataka o osnovici za obračun članarine</w:t>
      </w:r>
    </w:p>
    <w:p w:rsidR="001F6C9B" w:rsidRPr="0000153E" w:rsidRDefault="001F6C9B" w:rsidP="001F6C9B">
      <w:pPr>
        <w:spacing w:after="0" w:line="240" w:lineRule="auto"/>
        <w:jc w:val="center"/>
        <w:rPr>
          <w:rFonts w:ascii="Times New Roman" w:eastAsia="Times New Roman" w:hAnsi="Times New Roman" w:cs="Times New Roman"/>
          <w:sz w:val="24"/>
          <w:szCs w:val="24"/>
        </w:rPr>
      </w:pPr>
    </w:p>
    <w:p w:rsidR="001F6C9B" w:rsidRPr="0000153E" w:rsidRDefault="001F6C9B" w:rsidP="001F6C9B">
      <w:pPr>
        <w:spacing w:after="0" w:line="240" w:lineRule="auto"/>
        <w:jc w:val="center"/>
        <w:rPr>
          <w:rStyle w:val="defaultparagraphfont-000082"/>
          <w:rFonts w:ascii="Times New Roman" w:eastAsia="Times New Roman" w:hAnsi="Times New Roman" w:cs="Times New Roman"/>
          <w:b/>
          <w:bCs/>
          <w:color w:val="auto"/>
          <w:sz w:val="24"/>
          <w:szCs w:val="24"/>
        </w:rPr>
      </w:pPr>
      <w:r w:rsidRPr="0000153E">
        <w:rPr>
          <w:rStyle w:val="defaultparagraphfont-000082"/>
          <w:rFonts w:ascii="Times New Roman" w:eastAsia="Times New Roman" w:hAnsi="Times New Roman" w:cs="Times New Roman"/>
          <w:b/>
          <w:bCs/>
          <w:color w:val="auto"/>
          <w:sz w:val="24"/>
          <w:szCs w:val="24"/>
        </w:rPr>
        <w:t>Članak 13.</w:t>
      </w:r>
    </w:p>
    <w:p w:rsidR="001F6C9B" w:rsidRPr="0000153E" w:rsidRDefault="001F6C9B" w:rsidP="001F6C9B">
      <w:pPr>
        <w:spacing w:after="0" w:line="240" w:lineRule="auto"/>
        <w:jc w:val="center"/>
        <w:rPr>
          <w:rFonts w:ascii="Times New Roman" w:eastAsia="Times New Roman" w:hAnsi="Times New Roman" w:cs="Times New Roman"/>
          <w:sz w:val="24"/>
          <w:szCs w:val="24"/>
        </w:rPr>
      </w:pPr>
    </w:p>
    <w:p w:rsidR="001F6C9B" w:rsidRPr="0000153E" w:rsidRDefault="001F6C9B" w:rsidP="001F6C9B">
      <w:pPr>
        <w:pStyle w:val="normal-000088"/>
        <w:spacing w:before="0" w:beforeAutospacing="0" w:after="0"/>
        <w:ind w:firstLine="720"/>
        <w:rPr>
          <w:rStyle w:val="zadanifontodlomka1"/>
        </w:rPr>
      </w:pPr>
      <w:r w:rsidRPr="0000153E">
        <w:rPr>
          <w:rStyle w:val="zadanifontodlomka1"/>
        </w:rPr>
        <w:t>(1) Osobe iz članka 10. ovoga Zakona dostavljaju nadležnoj ispostavi Porezne uprave prema sjedištu pravne osobe, odnosno prebivalištu fizičke osobe zbirni podatak o osnovici za obračun članarine sukladno odredbama članka 7. ovoga Zakona, objedinjeno za sjedište pravne osobe, odnosno prebivalište fizičke osobe i za poslovne jedinice.</w:t>
      </w:r>
    </w:p>
    <w:p w:rsidR="001F6C9B" w:rsidRPr="0000153E" w:rsidRDefault="001F6C9B" w:rsidP="001F6C9B">
      <w:pPr>
        <w:pStyle w:val="normal-000088"/>
        <w:spacing w:before="0" w:beforeAutospacing="0" w:after="0"/>
        <w:ind w:firstLine="720"/>
        <w:rPr>
          <w:rFonts w:ascii="Times New Roman" w:hAnsi="Times New Roman" w:cs="Times New Roman"/>
          <w:sz w:val="24"/>
          <w:szCs w:val="24"/>
        </w:rPr>
      </w:pPr>
    </w:p>
    <w:p w:rsidR="001F6C9B" w:rsidRPr="0000153E" w:rsidRDefault="001F6C9B" w:rsidP="001F6C9B">
      <w:pPr>
        <w:pStyle w:val="normal-000088"/>
        <w:spacing w:before="0" w:beforeAutospacing="0" w:after="0"/>
        <w:ind w:firstLine="720"/>
        <w:rPr>
          <w:rStyle w:val="zadanifontodlomka1"/>
        </w:rPr>
      </w:pPr>
      <w:r w:rsidRPr="0000153E">
        <w:rPr>
          <w:rStyle w:val="zadanifontodlomka1"/>
        </w:rPr>
        <w:t>(2) Podatak iz stavka 1. ovoga članka dostavlja se nadležnoj ispostavi Porezne uprave na posebnom obrascu za prijavu podataka za obračun članarine u turističkoj zajednici (Obrazac TZ) ili putem sustava ePorezna, s time da se u prilogu zbirnog obrasca na razini obveznika dostavlja razrada po poslovnim jedinicama, odnosno djelatnostima.</w:t>
      </w:r>
    </w:p>
    <w:p w:rsidR="001F6C9B" w:rsidRPr="0000153E" w:rsidRDefault="001F6C9B" w:rsidP="001F6C9B">
      <w:pPr>
        <w:pStyle w:val="normal-000088"/>
        <w:spacing w:before="0" w:beforeAutospacing="0" w:after="0"/>
        <w:ind w:firstLine="720"/>
        <w:rPr>
          <w:rFonts w:ascii="Times New Roman" w:hAnsi="Times New Roman" w:cs="Times New Roman"/>
          <w:sz w:val="24"/>
          <w:szCs w:val="24"/>
        </w:rPr>
      </w:pPr>
    </w:p>
    <w:p w:rsidR="001F6C9B" w:rsidRPr="0000153E" w:rsidRDefault="001F6C9B" w:rsidP="001F6C9B">
      <w:pPr>
        <w:pStyle w:val="normal-000083"/>
        <w:spacing w:before="0" w:beforeAutospacing="0" w:after="0"/>
        <w:ind w:firstLine="720"/>
        <w:rPr>
          <w:rStyle w:val="zadanifontodlomka1"/>
        </w:rPr>
      </w:pPr>
      <w:r w:rsidRPr="0000153E">
        <w:rPr>
          <w:rStyle w:val="zadanifontodlomka1"/>
        </w:rPr>
        <w:t xml:space="preserve">(3) Oblik i sadržaj obrasca iz stavka 2. ovoga članka te način dostave podatka iz stavka 1. ovoga članka putem sustava ePorezna, </w:t>
      </w:r>
      <w:r w:rsidR="003A78D7" w:rsidRPr="0000153E">
        <w:rPr>
          <w:rStyle w:val="zadanifontodlomka1"/>
        </w:rPr>
        <w:t xml:space="preserve">ministar </w:t>
      </w:r>
      <w:r w:rsidR="005B2B5B" w:rsidRPr="0000153E">
        <w:rPr>
          <w:rStyle w:val="zadanifontodlomka1"/>
        </w:rPr>
        <w:t>uz prethodn</w:t>
      </w:r>
      <w:r w:rsidR="00C26C34" w:rsidRPr="0000153E">
        <w:rPr>
          <w:rStyle w:val="zadanifontodlomka1"/>
        </w:rPr>
        <w:t>u</w:t>
      </w:r>
      <w:r w:rsidR="005B2B5B" w:rsidRPr="0000153E">
        <w:rPr>
          <w:rStyle w:val="zadanifontodlomka1"/>
        </w:rPr>
        <w:t xml:space="preserve"> </w:t>
      </w:r>
      <w:r w:rsidR="00C26C34" w:rsidRPr="0000153E">
        <w:rPr>
          <w:rStyle w:val="zadanifontodlomka1"/>
        </w:rPr>
        <w:t>suglasnost</w:t>
      </w:r>
      <w:r w:rsidR="005B2B5B" w:rsidRPr="0000153E">
        <w:rPr>
          <w:rStyle w:val="zadanifontodlomka1"/>
        </w:rPr>
        <w:t xml:space="preserve"> ministra nadležnog za financije </w:t>
      </w:r>
      <w:r w:rsidR="003A78D7" w:rsidRPr="0000153E">
        <w:rPr>
          <w:rStyle w:val="zadanifontodlomka1"/>
        </w:rPr>
        <w:t xml:space="preserve">propisuje </w:t>
      </w:r>
      <w:r w:rsidRPr="0000153E">
        <w:rPr>
          <w:rStyle w:val="zadanifontodlomka1"/>
        </w:rPr>
        <w:t>pravilnikom.</w:t>
      </w:r>
    </w:p>
    <w:p w:rsidR="001F6C9B" w:rsidRDefault="001F6C9B" w:rsidP="001F6C9B">
      <w:pPr>
        <w:pStyle w:val="normal-000083"/>
        <w:spacing w:before="0" w:beforeAutospacing="0" w:after="0"/>
        <w:ind w:firstLine="720"/>
      </w:pPr>
    </w:p>
    <w:p w:rsidR="00446F7D" w:rsidRPr="0000153E" w:rsidRDefault="00446F7D" w:rsidP="001F6C9B">
      <w:pPr>
        <w:pStyle w:val="normal-000083"/>
        <w:spacing w:before="0" w:beforeAutospacing="0" w:after="0"/>
        <w:ind w:firstLine="720"/>
      </w:pPr>
    </w:p>
    <w:p w:rsidR="001F6C9B" w:rsidRDefault="001F6C9B" w:rsidP="001F6C9B">
      <w:pPr>
        <w:pStyle w:val="normal-000083"/>
        <w:spacing w:before="0" w:beforeAutospacing="0" w:after="0"/>
        <w:ind w:firstLine="720"/>
        <w:rPr>
          <w:rStyle w:val="zadanifontodlomka1"/>
        </w:rPr>
      </w:pPr>
      <w:r w:rsidRPr="0000153E">
        <w:rPr>
          <w:rStyle w:val="zadanifontodlomka1"/>
        </w:rPr>
        <w:t>(4) Osoba iz članka 11. stavka 1. ovoga Zakona podnosi nadležnoj ispostavi Porezne uprave</w:t>
      </w:r>
      <w:r w:rsidR="00D543C3" w:rsidRPr="0000153E">
        <w:rPr>
          <w:rStyle w:val="zadanifontodlomka1"/>
        </w:rPr>
        <w:t>, do 15. siječnja tekuće godine za prethodnu godinu u kojoj je u obvezi obračunati i uplatiti članarinu turističkoj zajednici,</w:t>
      </w:r>
      <w:r w:rsidRPr="0000153E">
        <w:rPr>
          <w:rStyle w:val="zadanifontodlomka1"/>
        </w:rPr>
        <w:t xml:space="preserve"> posebni Obrazac TZ čiji oblik i sadržaj </w:t>
      </w:r>
      <w:r w:rsidR="00B330E6" w:rsidRPr="0000153E">
        <w:rPr>
          <w:rStyle w:val="zadanifontodlomka1"/>
        </w:rPr>
        <w:t xml:space="preserve">ministar </w:t>
      </w:r>
      <w:r w:rsidR="005B2B5B" w:rsidRPr="0000153E">
        <w:rPr>
          <w:rStyle w:val="zadanifontodlomka1"/>
        </w:rPr>
        <w:t>uz prethodn</w:t>
      </w:r>
      <w:r w:rsidR="00000743" w:rsidRPr="0000153E">
        <w:rPr>
          <w:rStyle w:val="zadanifontodlomka1"/>
        </w:rPr>
        <w:t>u</w:t>
      </w:r>
      <w:r w:rsidR="005B2B5B" w:rsidRPr="0000153E">
        <w:rPr>
          <w:rStyle w:val="zadanifontodlomka1"/>
        </w:rPr>
        <w:t xml:space="preserve"> </w:t>
      </w:r>
      <w:r w:rsidR="00000743" w:rsidRPr="0000153E">
        <w:rPr>
          <w:rStyle w:val="zadanifontodlomka1"/>
        </w:rPr>
        <w:t>suglasnost</w:t>
      </w:r>
      <w:r w:rsidR="005B2B5B" w:rsidRPr="0000153E">
        <w:rPr>
          <w:rStyle w:val="zadanifontodlomka1"/>
        </w:rPr>
        <w:t xml:space="preserve"> ministra nadležnog za financije </w:t>
      </w:r>
      <w:r w:rsidR="00B330E6" w:rsidRPr="0000153E">
        <w:rPr>
          <w:rStyle w:val="zadanifontodlomka1"/>
        </w:rPr>
        <w:t xml:space="preserve">propisuje </w:t>
      </w:r>
      <w:r w:rsidRPr="0000153E">
        <w:rPr>
          <w:rStyle w:val="zadanifontodlomka1"/>
        </w:rPr>
        <w:t>pravilnikom.</w:t>
      </w:r>
    </w:p>
    <w:p w:rsidR="00446F7D" w:rsidRDefault="00446F7D" w:rsidP="001F6C9B">
      <w:pPr>
        <w:pStyle w:val="normal-000083"/>
        <w:spacing w:before="0" w:beforeAutospacing="0" w:after="0"/>
        <w:ind w:firstLine="720"/>
        <w:rPr>
          <w:rStyle w:val="zadanifontodlomka1"/>
        </w:rPr>
      </w:pPr>
    </w:p>
    <w:p w:rsidR="00446F7D" w:rsidRPr="0000153E" w:rsidRDefault="00446F7D" w:rsidP="001F6C9B">
      <w:pPr>
        <w:pStyle w:val="normal-000083"/>
        <w:spacing w:before="0" w:beforeAutospacing="0" w:after="0"/>
        <w:ind w:firstLine="720"/>
        <w:rPr>
          <w:rStyle w:val="zadanifontodlomka1"/>
        </w:rPr>
      </w:pPr>
    </w:p>
    <w:p w:rsidR="001F6C9B" w:rsidRPr="0000153E" w:rsidRDefault="001F6C9B" w:rsidP="001F6C9B">
      <w:pPr>
        <w:spacing w:after="0" w:line="240" w:lineRule="auto"/>
        <w:jc w:val="center"/>
        <w:rPr>
          <w:rStyle w:val="defaultparagraphfont-000013"/>
          <w:rFonts w:ascii="Times New Roman" w:eastAsia="Times New Roman" w:hAnsi="Times New Roman" w:cs="Times New Roman"/>
          <w:b/>
          <w:bCs/>
          <w:color w:val="auto"/>
          <w:sz w:val="24"/>
          <w:szCs w:val="24"/>
        </w:rPr>
      </w:pPr>
      <w:r w:rsidRPr="0000153E">
        <w:rPr>
          <w:rStyle w:val="defaultparagraphfont-000013"/>
          <w:rFonts w:ascii="Times New Roman" w:eastAsia="Times New Roman" w:hAnsi="Times New Roman" w:cs="Times New Roman"/>
          <w:b/>
          <w:bCs/>
          <w:color w:val="auto"/>
          <w:sz w:val="24"/>
          <w:szCs w:val="24"/>
        </w:rPr>
        <w:t>DIO PETI</w:t>
      </w:r>
    </w:p>
    <w:p w:rsidR="001F6C9B" w:rsidRPr="0000153E" w:rsidRDefault="001F6C9B" w:rsidP="001F6C9B">
      <w:pPr>
        <w:spacing w:after="0" w:line="240" w:lineRule="auto"/>
        <w:jc w:val="center"/>
        <w:rPr>
          <w:rFonts w:ascii="Times New Roman" w:eastAsia="Times New Roman" w:hAnsi="Times New Roman" w:cs="Times New Roman"/>
          <w:b/>
          <w:sz w:val="24"/>
          <w:szCs w:val="24"/>
        </w:rPr>
      </w:pPr>
    </w:p>
    <w:p w:rsidR="001F6C9B" w:rsidRPr="0000153E" w:rsidRDefault="001F6C9B" w:rsidP="001F6C9B">
      <w:pPr>
        <w:spacing w:after="0" w:line="240" w:lineRule="auto"/>
        <w:jc w:val="center"/>
        <w:rPr>
          <w:rStyle w:val="defaultparagraphfont-000080"/>
          <w:rFonts w:ascii="Times New Roman" w:eastAsia="Times New Roman" w:hAnsi="Times New Roman" w:cs="Times New Roman"/>
          <w:b/>
          <w:bCs/>
          <w:color w:val="auto"/>
        </w:rPr>
      </w:pPr>
      <w:r w:rsidRPr="0000153E">
        <w:rPr>
          <w:rStyle w:val="defaultparagraphfont-000080"/>
          <w:rFonts w:ascii="Times New Roman" w:eastAsia="Times New Roman" w:hAnsi="Times New Roman" w:cs="Times New Roman"/>
          <w:b/>
          <w:bCs/>
          <w:color w:val="auto"/>
        </w:rPr>
        <w:t>NADZOR</w:t>
      </w:r>
    </w:p>
    <w:p w:rsidR="001F6C9B" w:rsidRPr="0000153E" w:rsidRDefault="001F6C9B" w:rsidP="00446F7D">
      <w:pPr>
        <w:pStyle w:val="normal-000083"/>
        <w:spacing w:before="0" w:beforeAutospacing="0" w:after="0"/>
        <w:jc w:val="center"/>
        <w:rPr>
          <w:rStyle w:val="defaultparagraphfont-000012"/>
        </w:rPr>
      </w:pPr>
    </w:p>
    <w:p w:rsidR="001F6C9B" w:rsidRPr="0000153E" w:rsidRDefault="001F6C9B" w:rsidP="00446F7D">
      <w:pPr>
        <w:pStyle w:val="normal-000083"/>
        <w:spacing w:before="0" w:beforeAutospacing="0" w:after="0"/>
        <w:jc w:val="center"/>
        <w:rPr>
          <w:rStyle w:val="zadanifontodlomka1-000099"/>
          <w:iCs w:val="0"/>
          <w:color w:val="auto"/>
        </w:rPr>
      </w:pPr>
      <w:r w:rsidRPr="0000153E">
        <w:rPr>
          <w:rStyle w:val="zadanifontodlomka1-000099"/>
          <w:iCs w:val="0"/>
          <w:color w:val="auto"/>
        </w:rPr>
        <w:t>Nadzor nad provođenjem ovoga Zakona</w:t>
      </w:r>
    </w:p>
    <w:p w:rsidR="001F6C9B" w:rsidRPr="0000153E" w:rsidRDefault="001F6C9B" w:rsidP="001F6C9B">
      <w:pPr>
        <w:pStyle w:val="normal-000083"/>
        <w:spacing w:before="0" w:beforeAutospacing="0" w:after="0"/>
        <w:ind w:firstLine="720"/>
        <w:rPr>
          <w:rStyle w:val="zadanifontodlomka1-000099"/>
          <w:iCs w:val="0"/>
          <w:color w:val="auto"/>
        </w:rPr>
      </w:pPr>
    </w:p>
    <w:p w:rsidR="001F6C9B" w:rsidRPr="0000153E" w:rsidRDefault="00C86C0A" w:rsidP="001F6C9B">
      <w:pPr>
        <w:spacing w:after="0" w:line="240" w:lineRule="auto"/>
        <w:jc w:val="center"/>
        <w:rPr>
          <w:rStyle w:val="zadanifontodlomka1-000099"/>
          <w:rFonts w:eastAsia="Times New Roman"/>
          <w:b/>
          <w:bCs/>
          <w:i w:val="0"/>
          <w:color w:val="auto"/>
        </w:rPr>
      </w:pPr>
      <w:r w:rsidRPr="0000153E">
        <w:rPr>
          <w:rStyle w:val="zadanifontodlomka1-000099"/>
          <w:rFonts w:eastAsia="Times New Roman"/>
          <w:b/>
          <w:bCs/>
          <w:i w:val="0"/>
          <w:color w:val="auto"/>
        </w:rPr>
        <w:t>Članak 14</w:t>
      </w:r>
      <w:r w:rsidR="001F6C9B" w:rsidRPr="0000153E">
        <w:rPr>
          <w:rStyle w:val="zadanifontodlomka1-000099"/>
          <w:rFonts w:eastAsia="Times New Roman"/>
          <w:b/>
          <w:bCs/>
          <w:i w:val="0"/>
          <w:color w:val="auto"/>
        </w:rPr>
        <w:t>.</w:t>
      </w:r>
    </w:p>
    <w:p w:rsidR="001F6C9B" w:rsidRPr="0000153E" w:rsidRDefault="001F6C9B" w:rsidP="001F6C9B">
      <w:pPr>
        <w:spacing w:after="0" w:line="240" w:lineRule="auto"/>
        <w:jc w:val="center"/>
        <w:rPr>
          <w:rFonts w:ascii="Times New Roman" w:eastAsia="Times New Roman" w:hAnsi="Times New Roman" w:cs="Times New Roman"/>
          <w:b/>
          <w:i/>
          <w:sz w:val="24"/>
          <w:szCs w:val="24"/>
        </w:rPr>
      </w:pPr>
    </w:p>
    <w:p w:rsidR="001F6C9B" w:rsidRPr="0000153E" w:rsidRDefault="001F6C9B" w:rsidP="001F6C9B">
      <w:pPr>
        <w:pStyle w:val="normal-000088"/>
        <w:spacing w:before="0" w:beforeAutospacing="0" w:after="0"/>
        <w:ind w:firstLine="720"/>
        <w:rPr>
          <w:rStyle w:val="zadanifontodlomka1"/>
        </w:rPr>
      </w:pPr>
      <w:r w:rsidRPr="0000153E">
        <w:rPr>
          <w:rStyle w:val="zadanifontodlomka1"/>
        </w:rPr>
        <w:t>Nadzor nad provođenjem ovoga Zakona u turističkoj zajednici obavlja Ministarstvo sukladno propisu kojim se uređuje sustav turističkih zajednica.</w:t>
      </w:r>
    </w:p>
    <w:p w:rsidR="001F6C9B" w:rsidRPr="0000153E" w:rsidRDefault="001F6C9B" w:rsidP="001F6C9B">
      <w:pPr>
        <w:spacing w:after="0" w:line="240" w:lineRule="auto"/>
        <w:jc w:val="center"/>
        <w:rPr>
          <w:rStyle w:val="defaultparagraphfont-000013"/>
          <w:rFonts w:ascii="Times New Roman" w:eastAsia="Times New Roman" w:hAnsi="Times New Roman" w:cs="Times New Roman"/>
          <w:bCs/>
          <w:color w:val="auto"/>
          <w:sz w:val="24"/>
          <w:szCs w:val="24"/>
        </w:rPr>
      </w:pPr>
    </w:p>
    <w:p w:rsidR="00C86C0A" w:rsidRPr="0000153E" w:rsidRDefault="00C86C0A" w:rsidP="00C86C0A">
      <w:pPr>
        <w:spacing w:after="0" w:line="240" w:lineRule="auto"/>
        <w:jc w:val="center"/>
        <w:rPr>
          <w:rFonts w:ascii="Times New Roman" w:eastAsia="Times New Roman" w:hAnsi="Times New Roman" w:cs="Times New Roman"/>
          <w:i/>
          <w:sz w:val="24"/>
          <w:szCs w:val="24"/>
        </w:rPr>
      </w:pPr>
      <w:r w:rsidRPr="0000153E">
        <w:rPr>
          <w:rFonts w:ascii="Times New Roman" w:eastAsia="Times New Roman" w:hAnsi="Times New Roman" w:cs="Times New Roman"/>
          <w:i/>
          <w:sz w:val="24"/>
          <w:szCs w:val="24"/>
        </w:rPr>
        <w:t>Nadzor nad naplatom članarine</w:t>
      </w:r>
    </w:p>
    <w:p w:rsidR="00C86C0A" w:rsidRPr="0000153E" w:rsidRDefault="00C86C0A" w:rsidP="00C86C0A">
      <w:pPr>
        <w:spacing w:after="0" w:line="240" w:lineRule="auto"/>
        <w:jc w:val="center"/>
        <w:rPr>
          <w:rFonts w:ascii="Times New Roman" w:eastAsia="Times New Roman" w:hAnsi="Times New Roman" w:cs="Times New Roman"/>
          <w:i/>
          <w:sz w:val="24"/>
          <w:szCs w:val="24"/>
        </w:rPr>
      </w:pPr>
    </w:p>
    <w:p w:rsidR="00C86C0A" w:rsidRPr="0000153E" w:rsidRDefault="00C86C0A" w:rsidP="00C86C0A">
      <w:pPr>
        <w:spacing w:after="0" w:line="240" w:lineRule="auto"/>
        <w:jc w:val="center"/>
        <w:rPr>
          <w:rStyle w:val="zadanifontodlomka1-000099"/>
          <w:rFonts w:eastAsia="Times New Roman"/>
          <w:b/>
          <w:bCs/>
          <w:i w:val="0"/>
          <w:color w:val="auto"/>
        </w:rPr>
      </w:pPr>
      <w:r w:rsidRPr="0000153E">
        <w:rPr>
          <w:rStyle w:val="zadanifontodlomka1-000099"/>
          <w:rFonts w:eastAsia="Times New Roman"/>
          <w:b/>
          <w:bCs/>
          <w:i w:val="0"/>
          <w:color w:val="auto"/>
        </w:rPr>
        <w:t>Članak 15.</w:t>
      </w:r>
    </w:p>
    <w:p w:rsidR="00C86C0A" w:rsidRPr="0000153E" w:rsidRDefault="00C86C0A" w:rsidP="00C86C0A">
      <w:pPr>
        <w:spacing w:after="0" w:line="240" w:lineRule="auto"/>
        <w:jc w:val="center"/>
        <w:rPr>
          <w:rFonts w:ascii="Times New Roman" w:eastAsia="Times New Roman" w:hAnsi="Times New Roman" w:cs="Times New Roman"/>
          <w:b/>
          <w:i/>
          <w:sz w:val="24"/>
          <w:szCs w:val="24"/>
        </w:rPr>
      </w:pPr>
    </w:p>
    <w:p w:rsidR="00C86C0A" w:rsidRPr="0000153E" w:rsidRDefault="00C86C0A" w:rsidP="00C86C0A">
      <w:pPr>
        <w:pStyle w:val="normal-000083"/>
        <w:spacing w:before="0" w:beforeAutospacing="0" w:after="0"/>
        <w:ind w:firstLine="720"/>
        <w:rPr>
          <w:rStyle w:val="defaultparagraphfont-000012"/>
        </w:rPr>
      </w:pPr>
      <w:r w:rsidRPr="0000153E">
        <w:rPr>
          <w:rStyle w:val="defaultparagraphfont-000012"/>
        </w:rPr>
        <w:t>(1) Nadzor nad naplatom članarine od pravnih i fizičkih osoba obavlja Porezna uprava.</w:t>
      </w:r>
    </w:p>
    <w:p w:rsidR="00C86C0A" w:rsidRPr="0000153E" w:rsidRDefault="00C86C0A" w:rsidP="00C86C0A">
      <w:pPr>
        <w:pStyle w:val="normal-000083"/>
        <w:spacing w:before="0" w:beforeAutospacing="0" w:after="0"/>
        <w:ind w:firstLine="720"/>
      </w:pPr>
    </w:p>
    <w:p w:rsidR="00C86C0A" w:rsidRPr="0000153E" w:rsidRDefault="00C86C0A" w:rsidP="00C86C0A">
      <w:pPr>
        <w:pStyle w:val="normal-000083"/>
        <w:spacing w:before="0" w:beforeAutospacing="0" w:after="0"/>
        <w:ind w:firstLine="720"/>
        <w:rPr>
          <w:rStyle w:val="defaultparagraphfont-000012"/>
        </w:rPr>
      </w:pPr>
      <w:r w:rsidRPr="0000153E">
        <w:rPr>
          <w:rStyle w:val="defaultparagraphfont-000012"/>
        </w:rPr>
        <w:t>(2) U provođenju nadzora iz stavka 1. ovoga članka, s Poreznom upravom surađuju druga tijela državne uprave i turističke zajednice.</w:t>
      </w:r>
    </w:p>
    <w:p w:rsidR="001F6C9B" w:rsidRPr="0000153E" w:rsidRDefault="001F6C9B" w:rsidP="001F6C9B">
      <w:pPr>
        <w:spacing w:after="0" w:line="240" w:lineRule="auto"/>
        <w:jc w:val="center"/>
        <w:rPr>
          <w:rStyle w:val="defaultparagraphfont-000013"/>
          <w:rFonts w:ascii="Times New Roman" w:eastAsia="Times New Roman" w:hAnsi="Times New Roman" w:cs="Times New Roman"/>
          <w:bCs/>
          <w:color w:val="auto"/>
          <w:sz w:val="24"/>
          <w:szCs w:val="24"/>
        </w:rPr>
      </w:pPr>
    </w:p>
    <w:p w:rsidR="00C86C0A" w:rsidRPr="0000153E" w:rsidRDefault="00C86C0A" w:rsidP="001F6C9B">
      <w:pPr>
        <w:spacing w:after="0" w:line="240" w:lineRule="auto"/>
        <w:jc w:val="center"/>
        <w:rPr>
          <w:rStyle w:val="defaultparagraphfont-000013"/>
          <w:rFonts w:ascii="Times New Roman" w:eastAsia="Times New Roman" w:hAnsi="Times New Roman" w:cs="Times New Roman"/>
          <w:bCs/>
          <w:color w:val="auto"/>
          <w:sz w:val="24"/>
          <w:szCs w:val="24"/>
        </w:rPr>
      </w:pPr>
    </w:p>
    <w:p w:rsidR="001F6C9B" w:rsidRPr="0000153E" w:rsidRDefault="001F6C9B" w:rsidP="001F6C9B">
      <w:pPr>
        <w:spacing w:after="0" w:line="240" w:lineRule="auto"/>
        <w:jc w:val="center"/>
        <w:rPr>
          <w:rStyle w:val="defaultparagraphfont-000013"/>
          <w:rFonts w:ascii="Times New Roman" w:eastAsia="Times New Roman" w:hAnsi="Times New Roman" w:cs="Times New Roman"/>
          <w:b/>
          <w:bCs/>
          <w:color w:val="auto"/>
          <w:sz w:val="24"/>
          <w:szCs w:val="24"/>
        </w:rPr>
      </w:pPr>
      <w:r w:rsidRPr="0000153E">
        <w:rPr>
          <w:rStyle w:val="defaultparagraphfont-000013"/>
          <w:rFonts w:ascii="Times New Roman" w:eastAsia="Times New Roman" w:hAnsi="Times New Roman" w:cs="Times New Roman"/>
          <w:b/>
          <w:bCs/>
          <w:color w:val="auto"/>
          <w:sz w:val="24"/>
          <w:szCs w:val="24"/>
        </w:rPr>
        <w:t>DIO ŠESTI</w:t>
      </w:r>
    </w:p>
    <w:p w:rsidR="001F6C9B" w:rsidRPr="0000153E" w:rsidRDefault="001F6C9B" w:rsidP="001F6C9B">
      <w:pPr>
        <w:spacing w:after="0" w:line="240" w:lineRule="auto"/>
        <w:jc w:val="center"/>
        <w:rPr>
          <w:rFonts w:ascii="Times New Roman" w:eastAsia="Times New Roman" w:hAnsi="Times New Roman" w:cs="Times New Roman"/>
          <w:b/>
          <w:sz w:val="24"/>
          <w:szCs w:val="24"/>
        </w:rPr>
      </w:pPr>
    </w:p>
    <w:p w:rsidR="001F6C9B" w:rsidRPr="0000153E" w:rsidRDefault="001F6C9B" w:rsidP="001F6C9B">
      <w:pPr>
        <w:spacing w:after="0" w:line="240" w:lineRule="auto"/>
        <w:jc w:val="center"/>
        <w:rPr>
          <w:rStyle w:val="defaultparagraphfont-000080"/>
          <w:rFonts w:ascii="Times New Roman" w:eastAsia="Times New Roman" w:hAnsi="Times New Roman" w:cs="Times New Roman"/>
          <w:b/>
          <w:bCs/>
          <w:color w:val="auto"/>
        </w:rPr>
      </w:pPr>
      <w:r w:rsidRPr="0000153E">
        <w:rPr>
          <w:rStyle w:val="defaultparagraphfont-000080"/>
          <w:rFonts w:ascii="Times New Roman" w:eastAsia="Times New Roman" w:hAnsi="Times New Roman" w:cs="Times New Roman"/>
          <w:b/>
          <w:bCs/>
          <w:color w:val="auto"/>
        </w:rPr>
        <w:t>PREKRŠAJNE ODREDBE</w:t>
      </w:r>
    </w:p>
    <w:p w:rsidR="001F6C9B" w:rsidRPr="0000153E" w:rsidRDefault="001F6C9B" w:rsidP="001F6C9B">
      <w:pPr>
        <w:spacing w:after="0" w:line="240" w:lineRule="auto"/>
        <w:jc w:val="center"/>
        <w:rPr>
          <w:rStyle w:val="defaultparagraphfont-000080"/>
          <w:rFonts w:ascii="Times New Roman" w:eastAsia="Times New Roman" w:hAnsi="Times New Roman" w:cs="Times New Roman"/>
          <w:b/>
          <w:bCs/>
          <w:color w:val="auto"/>
        </w:rPr>
      </w:pPr>
    </w:p>
    <w:p w:rsidR="001F6C9B" w:rsidRPr="0000153E" w:rsidRDefault="001F6C9B" w:rsidP="001F6C9B">
      <w:pPr>
        <w:spacing w:after="0" w:line="240" w:lineRule="auto"/>
        <w:jc w:val="center"/>
        <w:rPr>
          <w:rFonts w:ascii="Times New Roman" w:eastAsia="Times New Roman" w:hAnsi="Times New Roman" w:cs="Times New Roman"/>
          <w:b/>
          <w:sz w:val="24"/>
          <w:szCs w:val="24"/>
        </w:rPr>
      </w:pPr>
    </w:p>
    <w:p w:rsidR="001F6C9B" w:rsidRPr="0000153E" w:rsidRDefault="001F6C9B" w:rsidP="001F6C9B">
      <w:pPr>
        <w:spacing w:after="0" w:line="240" w:lineRule="auto"/>
        <w:jc w:val="center"/>
        <w:rPr>
          <w:rStyle w:val="zadanifontodlomka1-000099"/>
          <w:rFonts w:eastAsia="Times New Roman"/>
          <w:b/>
          <w:bCs/>
          <w:i w:val="0"/>
          <w:color w:val="auto"/>
        </w:rPr>
      </w:pPr>
      <w:r w:rsidRPr="0000153E">
        <w:rPr>
          <w:rStyle w:val="zadanifontodlomka1-000099"/>
          <w:rFonts w:eastAsia="Times New Roman"/>
          <w:b/>
          <w:bCs/>
          <w:i w:val="0"/>
          <w:color w:val="auto"/>
        </w:rPr>
        <w:t>Članak 16.</w:t>
      </w:r>
    </w:p>
    <w:p w:rsidR="001F6C9B" w:rsidRPr="0000153E" w:rsidRDefault="001F6C9B" w:rsidP="001F6C9B">
      <w:pPr>
        <w:spacing w:after="0" w:line="240" w:lineRule="auto"/>
        <w:jc w:val="center"/>
        <w:rPr>
          <w:rFonts w:ascii="Times New Roman" w:eastAsia="Times New Roman" w:hAnsi="Times New Roman" w:cs="Times New Roman"/>
          <w:b/>
          <w:i/>
          <w:sz w:val="24"/>
          <w:szCs w:val="24"/>
        </w:rPr>
      </w:pPr>
    </w:p>
    <w:p w:rsidR="001F6C9B" w:rsidRPr="0000153E" w:rsidRDefault="001F6C9B" w:rsidP="001F6C9B">
      <w:pPr>
        <w:pStyle w:val="normal-000083"/>
        <w:spacing w:before="0" w:beforeAutospacing="0" w:after="0"/>
        <w:ind w:firstLine="720"/>
        <w:rPr>
          <w:rStyle w:val="zadanifontodlomka1"/>
        </w:rPr>
      </w:pPr>
      <w:r w:rsidRPr="0000153E">
        <w:rPr>
          <w:rStyle w:val="zadanifontodlomka1"/>
        </w:rPr>
        <w:t>(1)</w:t>
      </w:r>
      <w:r w:rsidR="00B2016C" w:rsidRPr="0000153E">
        <w:rPr>
          <w:rStyle w:val="zadanifontodlomka1"/>
        </w:rPr>
        <w:t xml:space="preserve"> </w:t>
      </w:r>
      <w:r w:rsidRPr="0000153E">
        <w:rPr>
          <w:rStyle w:val="zadanifontodlomka1"/>
        </w:rPr>
        <w:t>Novčanom kaznom u iznosu od 2.000,00 do 7.000,00 kuna kaznit će se za prekršaj pravna osoba koja u propisanim rokovima ne plati članarinu (članak 10. stavci 2. i 3.).</w:t>
      </w:r>
    </w:p>
    <w:p w:rsidR="001F6C9B" w:rsidRPr="0000153E" w:rsidRDefault="001F6C9B" w:rsidP="001F6C9B">
      <w:pPr>
        <w:pStyle w:val="normal-000083"/>
        <w:spacing w:before="0" w:beforeAutospacing="0" w:after="0"/>
        <w:ind w:left="720"/>
        <w:rPr>
          <w:rStyle w:val="zadanifontodlomka1"/>
        </w:rPr>
      </w:pPr>
    </w:p>
    <w:p w:rsidR="001F6C9B" w:rsidRPr="0000153E" w:rsidRDefault="001F6C9B" w:rsidP="001F6C9B">
      <w:pPr>
        <w:pStyle w:val="normal-000083"/>
        <w:spacing w:before="0" w:beforeAutospacing="0" w:after="0"/>
        <w:ind w:firstLine="720"/>
        <w:rPr>
          <w:rStyle w:val="defaultparagraphfont-000012"/>
        </w:rPr>
      </w:pPr>
      <w:r w:rsidRPr="0000153E">
        <w:rPr>
          <w:rStyle w:val="defaultparagraphfont-000012"/>
        </w:rPr>
        <w:t>(2) Novčanom kaznom u iznosu od 500,00 do 2.000,00 kuna za prekršaj iz stavka 1. ovoga članka kaznit će se i odgovorna osoba u pravnoj osobi.</w:t>
      </w:r>
    </w:p>
    <w:p w:rsidR="001F6C9B" w:rsidRPr="0000153E" w:rsidRDefault="001F6C9B" w:rsidP="001F6C9B">
      <w:pPr>
        <w:pStyle w:val="normal-000083"/>
        <w:spacing w:before="0" w:beforeAutospacing="0" w:after="0"/>
        <w:ind w:firstLine="720"/>
      </w:pPr>
    </w:p>
    <w:p w:rsidR="001F6C9B" w:rsidRPr="0000153E" w:rsidRDefault="001F6C9B" w:rsidP="001F6C9B">
      <w:pPr>
        <w:pStyle w:val="normal-000088"/>
        <w:spacing w:before="0" w:beforeAutospacing="0" w:after="0"/>
        <w:ind w:firstLine="720"/>
        <w:rPr>
          <w:rStyle w:val="zadanifontodlomka1"/>
          <w:spacing w:val="-2"/>
        </w:rPr>
      </w:pPr>
      <w:r w:rsidRPr="0000153E">
        <w:rPr>
          <w:rStyle w:val="zadanifontodlomka1"/>
          <w:spacing w:val="-2"/>
        </w:rPr>
        <w:t>(3) Novčanom kaznom u iz</w:t>
      </w:r>
      <w:r w:rsidR="0056271B" w:rsidRPr="0000153E">
        <w:rPr>
          <w:rStyle w:val="zadanifontodlomka1"/>
          <w:spacing w:val="-2"/>
        </w:rPr>
        <w:t>nosu od 1</w:t>
      </w:r>
      <w:r w:rsidRPr="0000153E">
        <w:rPr>
          <w:rStyle w:val="zadanifontodlomka1"/>
          <w:spacing w:val="-2"/>
        </w:rPr>
        <w:t xml:space="preserve">.000,00 do </w:t>
      </w:r>
      <w:r w:rsidR="00000743" w:rsidRPr="0000153E">
        <w:rPr>
          <w:rStyle w:val="zadanifontodlomka1"/>
          <w:spacing w:val="-2"/>
        </w:rPr>
        <w:t>5</w:t>
      </w:r>
      <w:r w:rsidRPr="0000153E">
        <w:rPr>
          <w:rStyle w:val="zadanifontodlomka1"/>
          <w:spacing w:val="-2"/>
        </w:rPr>
        <w:t>.000,00 kuna kaznit će se za prekršaj f</w:t>
      </w:r>
      <w:r w:rsidR="004D1931" w:rsidRPr="0000153E">
        <w:rPr>
          <w:rStyle w:val="zadanifontodlomka1"/>
          <w:spacing w:val="-2"/>
        </w:rPr>
        <w:t>izička osoba</w:t>
      </w:r>
      <w:r w:rsidRPr="0000153E">
        <w:rPr>
          <w:rStyle w:val="zadanifontodlomka1"/>
          <w:spacing w:val="-2"/>
        </w:rPr>
        <w:t xml:space="preserve"> obrtnik koja u propisanim rokovima ne plati članarinu (članak 10. stavci 2. i 3.).</w:t>
      </w:r>
    </w:p>
    <w:p w:rsidR="001F6C9B" w:rsidRPr="0000153E" w:rsidRDefault="001F6C9B" w:rsidP="001F6C9B">
      <w:pPr>
        <w:pStyle w:val="normal-000088"/>
        <w:spacing w:before="0" w:beforeAutospacing="0" w:after="0"/>
        <w:ind w:firstLine="720"/>
        <w:rPr>
          <w:rFonts w:ascii="Times New Roman" w:hAnsi="Times New Roman" w:cs="Times New Roman"/>
          <w:sz w:val="24"/>
          <w:szCs w:val="24"/>
        </w:rPr>
      </w:pPr>
    </w:p>
    <w:p w:rsidR="001F6C9B" w:rsidRPr="0000153E" w:rsidRDefault="001F6C9B" w:rsidP="001F6C9B">
      <w:pPr>
        <w:spacing w:after="0" w:line="240" w:lineRule="auto"/>
        <w:jc w:val="center"/>
        <w:rPr>
          <w:rStyle w:val="zadanifontodlomka1-000099"/>
          <w:rFonts w:eastAsia="Times New Roman"/>
          <w:b/>
          <w:bCs/>
          <w:i w:val="0"/>
          <w:color w:val="auto"/>
        </w:rPr>
      </w:pPr>
      <w:r w:rsidRPr="0000153E">
        <w:rPr>
          <w:rStyle w:val="zadanifontodlomka1-000099"/>
          <w:rFonts w:eastAsia="Times New Roman"/>
          <w:b/>
          <w:bCs/>
          <w:i w:val="0"/>
          <w:color w:val="auto"/>
        </w:rPr>
        <w:t>Članak 17.</w:t>
      </w:r>
    </w:p>
    <w:p w:rsidR="001F6C9B" w:rsidRPr="0000153E" w:rsidRDefault="001F6C9B" w:rsidP="001F6C9B">
      <w:pPr>
        <w:spacing w:after="0" w:line="240" w:lineRule="auto"/>
        <w:jc w:val="center"/>
        <w:rPr>
          <w:rFonts w:ascii="Times New Roman" w:eastAsia="Times New Roman" w:hAnsi="Times New Roman" w:cs="Times New Roman"/>
          <w:b/>
          <w:i/>
          <w:sz w:val="24"/>
          <w:szCs w:val="24"/>
        </w:rPr>
      </w:pPr>
    </w:p>
    <w:p w:rsidR="001F6C9B" w:rsidRDefault="001F6C9B" w:rsidP="001F6C9B">
      <w:pPr>
        <w:pStyle w:val="normal-000083"/>
        <w:spacing w:before="0" w:beforeAutospacing="0" w:after="0"/>
        <w:ind w:firstLine="720"/>
        <w:rPr>
          <w:rStyle w:val="zadanifontodlomka1"/>
        </w:rPr>
      </w:pPr>
      <w:r w:rsidRPr="0000153E">
        <w:rPr>
          <w:rStyle w:val="zadanifontodlomka1"/>
        </w:rPr>
        <w:t>(1) Novčanom kaznom u iznosu od 2.000,00 do 7.000,00 kuna kaznit će se za prekršaj pravna osoba koja nadležnoj ispostavi Porezne uprave ne dostavi podatak iz članka 13. stavka 1. ovoga Zakona na posebnom obrascu za prijavu podataka za obračun članarine u turističkoj zajednici (Obrazac TZ) ili putem sustava ePorezna (članak 13. stavak 2.).</w:t>
      </w:r>
    </w:p>
    <w:p w:rsidR="00DB3A72" w:rsidRPr="0000153E" w:rsidRDefault="00DB3A72" w:rsidP="001F6C9B">
      <w:pPr>
        <w:pStyle w:val="normal-000083"/>
        <w:spacing w:before="0" w:beforeAutospacing="0" w:after="0"/>
        <w:ind w:firstLine="720"/>
        <w:rPr>
          <w:rStyle w:val="zadanifontodlomka1"/>
        </w:rPr>
      </w:pPr>
    </w:p>
    <w:p w:rsidR="001F6C9B" w:rsidRPr="0000153E" w:rsidRDefault="001F6C9B" w:rsidP="001F6C9B">
      <w:pPr>
        <w:pStyle w:val="normal-000083"/>
        <w:spacing w:before="0" w:beforeAutospacing="0" w:after="0"/>
        <w:ind w:firstLine="720"/>
        <w:rPr>
          <w:rStyle w:val="defaultparagraphfont-000012"/>
        </w:rPr>
      </w:pPr>
      <w:r w:rsidRPr="0000153E">
        <w:rPr>
          <w:rStyle w:val="defaultparagraphfont-000012"/>
        </w:rPr>
        <w:t>(2) Novčanom kaznom u iznosu od 500,00 do 2.000,00 kuna za prekršaj iz stavka 1. ovoga članka kaznit će se i odgovorna osoba u pravnoj osobi.</w:t>
      </w:r>
    </w:p>
    <w:p w:rsidR="001F6C9B" w:rsidRPr="0000153E" w:rsidRDefault="001F6C9B" w:rsidP="001F6C9B">
      <w:pPr>
        <w:pStyle w:val="normal-000083"/>
        <w:spacing w:before="0" w:beforeAutospacing="0" w:after="0"/>
        <w:ind w:firstLine="720"/>
      </w:pPr>
    </w:p>
    <w:p w:rsidR="001F6C9B" w:rsidRPr="0000153E" w:rsidRDefault="001F6C9B" w:rsidP="001F6C9B">
      <w:pPr>
        <w:pStyle w:val="normal-000088"/>
        <w:spacing w:before="0" w:beforeAutospacing="0" w:after="0"/>
        <w:ind w:firstLine="720"/>
        <w:rPr>
          <w:rStyle w:val="zadanifontodlomka1"/>
        </w:rPr>
      </w:pPr>
      <w:r w:rsidRPr="0000153E">
        <w:rPr>
          <w:rStyle w:val="zadanifontodlomka1"/>
        </w:rPr>
        <w:t>(</w:t>
      </w:r>
      <w:r w:rsidR="0056271B" w:rsidRPr="0000153E">
        <w:rPr>
          <w:rStyle w:val="zadanifontodlomka1"/>
        </w:rPr>
        <w:t>3) Novčanom kaznom u iznosu od 1</w:t>
      </w:r>
      <w:r w:rsidRPr="0000153E">
        <w:rPr>
          <w:rStyle w:val="zadanifontodlomka1"/>
        </w:rPr>
        <w:t xml:space="preserve">.000,00 do </w:t>
      </w:r>
      <w:r w:rsidR="00000743" w:rsidRPr="0000153E">
        <w:rPr>
          <w:rStyle w:val="zadanifontodlomka1"/>
        </w:rPr>
        <w:t>5</w:t>
      </w:r>
      <w:r w:rsidRPr="0000153E">
        <w:rPr>
          <w:rStyle w:val="zadanifontodlomka1"/>
        </w:rPr>
        <w:t>.000,00 kuna kaznit će</w:t>
      </w:r>
      <w:r w:rsidR="004D1931" w:rsidRPr="0000153E">
        <w:rPr>
          <w:rStyle w:val="zadanifontodlomka1"/>
        </w:rPr>
        <w:t xml:space="preserve"> se za prekršaj fizička osoba </w:t>
      </w:r>
      <w:r w:rsidRPr="0000153E">
        <w:rPr>
          <w:rStyle w:val="zadanifontodlomka1"/>
        </w:rPr>
        <w:t>obrtnik koja nadležnoj ispostavi Porezne uprave ne dostavi podatak iz članka 13. stavka 1. ovoga Zakona na posebnom obrascu za prijavu podataka za obračun članarine u turističkoj zajednici (Obrazac TZ) ili putem sustava ePorezna (članak 13. stavak 2.).</w:t>
      </w:r>
    </w:p>
    <w:p w:rsidR="00DB3A72" w:rsidRPr="0000153E" w:rsidRDefault="00DB3A72" w:rsidP="001F6C9B">
      <w:pPr>
        <w:pStyle w:val="normal-000083"/>
        <w:spacing w:before="0" w:beforeAutospacing="0" w:after="0"/>
        <w:ind w:firstLine="720"/>
        <w:rPr>
          <w:rStyle w:val="zadanifontodlomka1-000099"/>
          <w:i w:val="0"/>
          <w:iCs w:val="0"/>
          <w:color w:val="auto"/>
        </w:rPr>
      </w:pPr>
    </w:p>
    <w:p w:rsidR="001F6C9B" w:rsidRPr="0000153E" w:rsidRDefault="001F6C9B" w:rsidP="001F6C9B">
      <w:pPr>
        <w:spacing w:after="0" w:line="240" w:lineRule="auto"/>
        <w:jc w:val="center"/>
        <w:rPr>
          <w:rStyle w:val="zadanifontodlomka1-000099"/>
          <w:rFonts w:eastAsia="Times New Roman"/>
          <w:b/>
          <w:bCs/>
          <w:i w:val="0"/>
          <w:color w:val="auto"/>
        </w:rPr>
      </w:pPr>
      <w:r w:rsidRPr="0000153E">
        <w:rPr>
          <w:rStyle w:val="zadanifontodlomka1-000099"/>
          <w:rFonts w:eastAsia="Times New Roman"/>
          <w:b/>
          <w:bCs/>
          <w:i w:val="0"/>
          <w:color w:val="auto"/>
        </w:rPr>
        <w:t>Članak 18.</w:t>
      </w:r>
    </w:p>
    <w:p w:rsidR="001F6C9B" w:rsidRPr="0000153E" w:rsidRDefault="001F6C9B" w:rsidP="001F6C9B">
      <w:pPr>
        <w:spacing w:after="0" w:line="240" w:lineRule="auto"/>
        <w:jc w:val="center"/>
        <w:rPr>
          <w:rFonts w:ascii="Times New Roman" w:eastAsia="Times New Roman" w:hAnsi="Times New Roman" w:cs="Times New Roman"/>
          <w:b/>
          <w:i/>
          <w:sz w:val="24"/>
          <w:szCs w:val="24"/>
        </w:rPr>
      </w:pPr>
    </w:p>
    <w:p w:rsidR="001F6C9B" w:rsidRPr="00DB3A72" w:rsidRDefault="001F6C9B" w:rsidP="001F6C9B">
      <w:pPr>
        <w:pStyle w:val="normal-000083"/>
        <w:spacing w:before="0" w:beforeAutospacing="0" w:after="0"/>
        <w:ind w:firstLine="720"/>
        <w:rPr>
          <w:rStyle w:val="zadanifontodlomka1"/>
          <w:spacing w:val="-2"/>
        </w:rPr>
      </w:pPr>
      <w:r w:rsidRPr="00DB3A72">
        <w:rPr>
          <w:rStyle w:val="zadanifontodlomka1"/>
          <w:spacing w:val="-2"/>
        </w:rPr>
        <w:t xml:space="preserve">(1) Novčanom kaznom u iznosu od 500,00 do 5.000,00 kuna kaznit će se za prekršaj pružatelj ugostiteljskih usluga u domaćinstvu </w:t>
      </w:r>
      <w:r w:rsidR="000F17CC" w:rsidRPr="00DB3A72">
        <w:rPr>
          <w:rStyle w:val="zadanifontodlomka1"/>
          <w:spacing w:val="-2"/>
        </w:rPr>
        <w:t>il</w:t>
      </w:r>
      <w:r w:rsidRPr="00DB3A72">
        <w:rPr>
          <w:rStyle w:val="zadanifontodlomka1"/>
          <w:spacing w:val="-2"/>
        </w:rPr>
        <w:t>i na obiteljskom poljoprivrednom gospodarstvu koji u propisanom roku ne plati godišnji paušalni iznos članarine (članak 11. stavak 3.).</w:t>
      </w:r>
    </w:p>
    <w:p w:rsidR="001F6C9B" w:rsidRPr="00DB3A72" w:rsidRDefault="001F6C9B" w:rsidP="001F6C9B">
      <w:pPr>
        <w:pStyle w:val="normal-000083"/>
        <w:spacing w:before="0" w:beforeAutospacing="0" w:after="0"/>
        <w:ind w:firstLine="720"/>
        <w:rPr>
          <w:spacing w:val="-2"/>
        </w:rPr>
      </w:pPr>
    </w:p>
    <w:p w:rsidR="001F6C9B" w:rsidRPr="00DB3A72" w:rsidRDefault="001F6C9B" w:rsidP="001F6C9B">
      <w:pPr>
        <w:pStyle w:val="normal-000083"/>
        <w:spacing w:before="0" w:beforeAutospacing="0" w:after="0"/>
        <w:ind w:firstLine="720"/>
        <w:rPr>
          <w:rStyle w:val="zadanifontodlomka1-000116"/>
          <w:color w:val="auto"/>
          <w:spacing w:val="-2"/>
          <w:sz w:val="24"/>
          <w:szCs w:val="24"/>
        </w:rPr>
      </w:pPr>
      <w:r w:rsidRPr="00DB3A72">
        <w:rPr>
          <w:rStyle w:val="zadanifontodlomka1"/>
          <w:spacing w:val="-2"/>
        </w:rPr>
        <w:t>(2) Novčanom kaznom u iznosu od 500,00 do 5.000,00 kuna kaznit će se za prekršaj pružatelj ugostiteljskih usluga u domaćinstvu i</w:t>
      </w:r>
      <w:r w:rsidR="000F17CC" w:rsidRPr="00DB3A72">
        <w:rPr>
          <w:rStyle w:val="zadanifontodlomka1"/>
          <w:spacing w:val="-2"/>
        </w:rPr>
        <w:t>li</w:t>
      </w:r>
      <w:r w:rsidRPr="00DB3A72">
        <w:rPr>
          <w:rStyle w:val="zadanifontodlomka1"/>
          <w:spacing w:val="-2"/>
        </w:rPr>
        <w:t xml:space="preserve"> na obiteljskom poljoprivrednom gospodarstvu koji </w:t>
      </w:r>
      <w:r w:rsidR="00B330E6" w:rsidRPr="00DB3A72">
        <w:rPr>
          <w:rStyle w:val="zadanifontodlomka1"/>
          <w:spacing w:val="-2"/>
        </w:rPr>
        <w:t xml:space="preserve">u propisanom roku </w:t>
      </w:r>
      <w:r w:rsidRPr="00DB3A72">
        <w:rPr>
          <w:rStyle w:val="zadanifontodlomka1"/>
          <w:spacing w:val="-2"/>
        </w:rPr>
        <w:t>ne dostavi Obrazac TZ Poreznoj upravi (članak 13. stavak 4.).</w:t>
      </w:r>
    </w:p>
    <w:p w:rsidR="001F6C9B" w:rsidRPr="0000153E" w:rsidRDefault="001F6C9B" w:rsidP="001F6C9B">
      <w:pPr>
        <w:spacing w:after="0" w:line="240" w:lineRule="auto"/>
        <w:jc w:val="center"/>
        <w:rPr>
          <w:rStyle w:val="zadanifontodlomka1-000116"/>
          <w:rFonts w:eastAsia="Times New Roman"/>
          <w:bCs/>
          <w:color w:val="auto"/>
          <w:sz w:val="24"/>
          <w:szCs w:val="24"/>
        </w:rPr>
      </w:pPr>
    </w:p>
    <w:p w:rsidR="001F6C9B" w:rsidRPr="0000153E" w:rsidRDefault="001F6C9B" w:rsidP="001F6C9B">
      <w:pPr>
        <w:spacing w:after="0" w:line="240" w:lineRule="auto"/>
        <w:jc w:val="center"/>
        <w:rPr>
          <w:rStyle w:val="zadanifontodlomka1-000116"/>
          <w:rFonts w:eastAsia="Times New Roman"/>
          <w:bCs/>
          <w:color w:val="auto"/>
          <w:sz w:val="24"/>
          <w:szCs w:val="24"/>
        </w:rPr>
      </w:pPr>
    </w:p>
    <w:p w:rsidR="001F6C9B" w:rsidRPr="0000153E" w:rsidRDefault="001F6C9B" w:rsidP="001F6C9B">
      <w:pPr>
        <w:spacing w:after="0" w:line="240" w:lineRule="auto"/>
        <w:jc w:val="center"/>
        <w:rPr>
          <w:rStyle w:val="zadanifontodlomka1-000116"/>
          <w:rFonts w:eastAsia="Times New Roman"/>
          <w:b/>
          <w:bCs/>
          <w:color w:val="auto"/>
          <w:sz w:val="24"/>
          <w:szCs w:val="24"/>
        </w:rPr>
      </w:pPr>
      <w:r w:rsidRPr="0000153E">
        <w:rPr>
          <w:rStyle w:val="zadanifontodlomka1-000116"/>
          <w:rFonts w:eastAsia="Times New Roman"/>
          <w:b/>
          <w:bCs/>
          <w:color w:val="auto"/>
          <w:sz w:val="24"/>
          <w:szCs w:val="24"/>
        </w:rPr>
        <w:t>DIO SEDMI</w:t>
      </w:r>
    </w:p>
    <w:p w:rsidR="001F6C9B" w:rsidRPr="0000153E" w:rsidRDefault="001F6C9B" w:rsidP="001F6C9B">
      <w:pPr>
        <w:spacing w:after="0" w:line="240" w:lineRule="auto"/>
        <w:jc w:val="center"/>
        <w:rPr>
          <w:rFonts w:ascii="Times New Roman" w:eastAsia="Times New Roman" w:hAnsi="Times New Roman" w:cs="Times New Roman"/>
          <w:b/>
          <w:sz w:val="24"/>
          <w:szCs w:val="24"/>
        </w:rPr>
      </w:pPr>
    </w:p>
    <w:p w:rsidR="001F6C9B" w:rsidRPr="0000153E" w:rsidRDefault="001F6C9B" w:rsidP="001F6C9B">
      <w:pPr>
        <w:spacing w:after="0" w:line="240" w:lineRule="auto"/>
        <w:jc w:val="center"/>
        <w:rPr>
          <w:rStyle w:val="defaultparagraphfont-000080"/>
          <w:rFonts w:ascii="Times New Roman" w:eastAsia="Times New Roman" w:hAnsi="Times New Roman" w:cs="Times New Roman"/>
          <w:b/>
          <w:bCs/>
          <w:color w:val="auto"/>
        </w:rPr>
      </w:pPr>
      <w:r w:rsidRPr="0000153E">
        <w:rPr>
          <w:rStyle w:val="defaultparagraphfont-000080"/>
          <w:rFonts w:ascii="Times New Roman" w:eastAsia="Times New Roman" w:hAnsi="Times New Roman" w:cs="Times New Roman"/>
          <w:b/>
          <w:bCs/>
          <w:color w:val="auto"/>
        </w:rPr>
        <w:t>PRIJELAZNE I ZAVRŠNE ODREDBE</w:t>
      </w:r>
    </w:p>
    <w:p w:rsidR="00B82DFD" w:rsidRPr="0000153E" w:rsidRDefault="00B82DFD" w:rsidP="001F6C9B">
      <w:pPr>
        <w:spacing w:after="0" w:line="240" w:lineRule="auto"/>
        <w:jc w:val="center"/>
        <w:rPr>
          <w:rStyle w:val="defaultparagraphfont-000080"/>
          <w:rFonts w:ascii="Times New Roman" w:eastAsia="Times New Roman" w:hAnsi="Times New Roman" w:cs="Times New Roman"/>
          <w:b/>
          <w:bCs/>
          <w:color w:val="auto"/>
        </w:rPr>
      </w:pPr>
    </w:p>
    <w:p w:rsidR="001F6C9B" w:rsidRPr="0000153E" w:rsidRDefault="001F6C9B" w:rsidP="001F6C9B">
      <w:pPr>
        <w:spacing w:after="0" w:line="240" w:lineRule="auto"/>
        <w:jc w:val="center"/>
        <w:rPr>
          <w:rFonts w:ascii="Times New Roman" w:eastAsia="Times New Roman" w:hAnsi="Times New Roman" w:cs="Times New Roman"/>
          <w:i/>
          <w:sz w:val="24"/>
          <w:szCs w:val="24"/>
        </w:rPr>
      </w:pPr>
      <w:r w:rsidRPr="0000153E">
        <w:rPr>
          <w:rFonts w:ascii="Times New Roman" w:eastAsia="Times New Roman" w:hAnsi="Times New Roman" w:cs="Times New Roman"/>
          <w:i/>
          <w:sz w:val="24"/>
          <w:szCs w:val="24"/>
        </w:rPr>
        <w:t xml:space="preserve">Rok za donošenje </w:t>
      </w:r>
      <w:r w:rsidR="00DB3A72">
        <w:rPr>
          <w:rFonts w:ascii="Times New Roman" w:eastAsia="Times New Roman" w:hAnsi="Times New Roman" w:cs="Times New Roman"/>
          <w:i/>
          <w:sz w:val="24"/>
          <w:szCs w:val="24"/>
        </w:rPr>
        <w:t>p</w:t>
      </w:r>
      <w:r w:rsidRPr="0000153E">
        <w:rPr>
          <w:rFonts w:ascii="Times New Roman" w:eastAsia="Times New Roman" w:hAnsi="Times New Roman" w:cs="Times New Roman"/>
          <w:i/>
          <w:sz w:val="24"/>
          <w:szCs w:val="24"/>
        </w:rPr>
        <w:t>ravilnika i primjena propisa</w:t>
      </w:r>
    </w:p>
    <w:p w:rsidR="001F6C9B" w:rsidRPr="0000153E" w:rsidRDefault="001F6C9B" w:rsidP="001F6C9B">
      <w:pPr>
        <w:spacing w:after="0" w:line="240" w:lineRule="auto"/>
        <w:jc w:val="center"/>
        <w:rPr>
          <w:rFonts w:ascii="Times New Roman" w:eastAsia="Times New Roman" w:hAnsi="Times New Roman" w:cs="Times New Roman"/>
          <w:i/>
          <w:sz w:val="24"/>
          <w:szCs w:val="24"/>
        </w:rPr>
      </w:pPr>
    </w:p>
    <w:p w:rsidR="001F6C9B" w:rsidRPr="0000153E" w:rsidRDefault="001F6C9B" w:rsidP="001F6C9B">
      <w:pPr>
        <w:spacing w:after="0" w:line="240" w:lineRule="auto"/>
        <w:jc w:val="center"/>
        <w:rPr>
          <w:rStyle w:val="zadanifontodlomka1-000099"/>
          <w:rFonts w:eastAsia="Times New Roman"/>
          <w:b/>
          <w:bCs/>
          <w:i w:val="0"/>
          <w:color w:val="auto"/>
        </w:rPr>
      </w:pPr>
      <w:r w:rsidRPr="0000153E">
        <w:rPr>
          <w:rStyle w:val="zadanifontodlomka1-000099"/>
          <w:rFonts w:eastAsia="Times New Roman"/>
          <w:b/>
          <w:bCs/>
          <w:i w:val="0"/>
          <w:color w:val="auto"/>
        </w:rPr>
        <w:t>Članak 19.</w:t>
      </w:r>
    </w:p>
    <w:p w:rsidR="001F6C9B" w:rsidRPr="0000153E" w:rsidRDefault="001F6C9B" w:rsidP="001F6C9B">
      <w:pPr>
        <w:spacing w:after="0" w:line="240" w:lineRule="auto"/>
        <w:jc w:val="center"/>
        <w:rPr>
          <w:rFonts w:ascii="Times New Roman" w:eastAsia="Times New Roman" w:hAnsi="Times New Roman" w:cs="Times New Roman"/>
          <w:b/>
          <w:i/>
          <w:sz w:val="24"/>
          <w:szCs w:val="24"/>
        </w:rPr>
      </w:pPr>
    </w:p>
    <w:p w:rsidR="001F6C9B" w:rsidRPr="0000153E" w:rsidRDefault="001F6C9B" w:rsidP="001F6C9B">
      <w:pPr>
        <w:pStyle w:val="normal-000088"/>
        <w:spacing w:before="0" w:beforeAutospacing="0" w:after="0"/>
        <w:ind w:firstLine="720"/>
        <w:rPr>
          <w:rStyle w:val="zadanifontodlomka1"/>
        </w:rPr>
      </w:pPr>
      <w:r w:rsidRPr="0000153E">
        <w:rPr>
          <w:rStyle w:val="zadanifontodlomka1"/>
        </w:rPr>
        <w:t>(1) Pravilnik</w:t>
      </w:r>
      <w:r w:rsidR="006425A8" w:rsidRPr="0000153E">
        <w:rPr>
          <w:rStyle w:val="zadanifontodlomka1"/>
        </w:rPr>
        <w:t>e</w:t>
      </w:r>
      <w:r w:rsidRPr="0000153E">
        <w:rPr>
          <w:rStyle w:val="zadanifontodlomka1"/>
        </w:rPr>
        <w:t xml:space="preserve"> iz članka 11. stavka 6.</w:t>
      </w:r>
      <w:r w:rsidR="004907DB" w:rsidRPr="0000153E">
        <w:rPr>
          <w:rStyle w:val="zadanifontodlomka1"/>
        </w:rPr>
        <w:t>, članka 12. stav</w:t>
      </w:r>
      <w:r w:rsidR="005B2B5B" w:rsidRPr="0000153E">
        <w:rPr>
          <w:rStyle w:val="zadanifontodlomka1"/>
        </w:rPr>
        <w:t>a</w:t>
      </w:r>
      <w:r w:rsidR="004907DB" w:rsidRPr="0000153E">
        <w:rPr>
          <w:rStyle w:val="zadanifontodlomka1"/>
        </w:rPr>
        <w:t xml:space="preserve">ka </w:t>
      </w:r>
      <w:r w:rsidR="005B2B5B" w:rsidRPr="0000153E">
        <w:rPr>
          <w:rStyle w:val="zadanifontodlomka1"/>
        </w:rPr>
        <w:t>1</w:t>
      </w:r>
      <w:r w:rsidR="0050197C" w:rsidRPr="0000153E">
        <w:rPr>
          <w:rStyle w:val="zadanifontodlomka1"/>
        </w:rPr>
        <w:t>0</w:t>
      </w:r>
      <w:r w:rsidR="005B2B5B" w:rsidRPr="0000153E">
        <w:rPr>
          <w:rStyle w:val="zadanifontodlomka1"/>
        </w:rPr>
        <w:t xml:space="preserve">. i </w:t>
      </w:r>
      <w:r w:rsidR="004907DB" w:rsidRPr="0000153E">
        <w:rPr>
          <w:rStyle w:val="zadanifontodlomka1"/>
        </w:rPr>
        <w:t>1</w:t>
      </w:r>
      <w:r w:rsidR="0050197C" w:rsidRPr="0000153E">
        <w:rPr>
          <w:rStyle w:val="zadanifontodlomka1"/>
        </w:rPr>
        <w:t>1</w:t>
      </w:r>
      <w:r w:rsidR="00B2016C" w:rsidRPr="0000153E">
        <w:rPr>
          <w:rStyle w:val="zadanifontodlomka1"/>
        </w:rPr>
        <w:t>.</w:t>
      </w:r>
      <w:r w:rsidRPr="0000153E">
        <w:rPr>
          <w:rStyle w:val="zadanifontodlomka1"/>
        </w:rPr>
        <w:t xml:space="preserve"> i članka 13. stavaka 3. i 4. ovoga Zakona ministar </w:t>
      </w:r>
      <w:r w:rsidR="00D20D4A" w:rsidRPr="0000153E">
        <w:rPr>
          <w:rStyle w:val="zadanifontodlomka1"/>
        </w:rPr>
        <w:t xml:space="preserve">će donijeti </w:t>
      </w:r>
      <w:r w:rsidRPr="0000153E">
        <w:rPr>
          <w:rStyle w:val="zadanifontodlomka1"/>
        </w:rPr>
        <w:t>u roku od 30 dana od dana stupanja na snagu ovoga Zakona.</w:t>
      </w:r>
    </w:p>
    <w:p w:rsidR="001F6C9B" w:rsidRPr="0000153E" w:rsidRDefault="001F6C9B" w:rsidP="001F6C9B">
      <w:pPr>
        <w:pStyle w:val="normal-000088"/>
        <w:spacing w:before="0" w:beforeAutospacing="0" w:after="0"/>
        <w:ind w:firstLine="720"/>
        <w:rPr>
          <w:rFonts w:ascii="Times New Roman" w:hAnsi="Times New Roman" w:cs="Times New Roman"/>
          <w:sz w:val="24"/>
          <w:szCs w:val="24"/>
        </w:rPr>
      </w:pPr>
    </w:p>
    <w:p w:rsidR="001F6C9B" w:rsidRPr="0000153E" w:rsidRDefault="001F6C9B" w:rsidP="001F6C9B">
      <w:pPr>
        <w:pStyle w:val="normal-000088"/>
        <w:spacing w:before="0" w:beforeAutospacing="0" w:after="0"/>
        <w:ind w:firstLine="720"/>
        <w:rPr>
          <w:rStyle w:val="zadanifontodlomka1-000017"/>
        </w:rPr>
      </w:pPr>
      <w:r w:rsidRPr="0000153E">
        <w:rPr>
          <w:rStyle w:val="zadanifontodlomka1"/>
        </w:rPr>
        <w:t xml:space="preserve">(2) Do stupanja na snagu pravilnika iz članka 13. stavaka 3. i 4. ovoga Zakona, ostaje na snazi </w:t>
      </w:r>
      <w:r w:rsidRPr="0000153E">
        <w:rPr>
          <w:rStyle w:val="zadanifontodlomka1-000017"/>
        </w:rPr>
        <w:t>Pravilnik o obliku i sadržaju obrasca za prijavu podataka o osnovici za obračun članarine turističkoj zajednici (Narodne novine, br. 119/09 i 18/17).</w:t>
      </w:r>
    </w:p>
    <w:p w:rsidR="001F6C9B" w:rsidRPr="0000153E" w:rsidRDefault="001F6C9B" w:rsidP="001F6C9B">
      <w:pPr>
        <w:pStyle w:val="normal-000088"/>
        <w:spacing w:before="0" w:beforeAutospacing="0" w:after="0"/>
        <w:ind w:firstLine="720"/>
        <w:rPr>
          <w:rStyle w:val="zadanifontodlomka1-000017"/>
        </w:rPr>
      </w:pPr>
    </w:p>
    <w:p w:rsidR="001F6C9B" w:rsidRPr="0000153E" w:rsidRDefault="005B2B5B" w:rsidP="001F6C9B">
      <w:pPr>
        <w:pStyle w:val="normal-000083"/>
        <w:spacing w:before="0" w:beforeAutospacing="0" w:after="0"/>
        <w:ind w:firstLine="720"/>
        <w:rPr>
          <w:rStyle w:val="defaultparagraphfont-000117"/>
        </w:rPr>
      </w:pPr>
      <w:r w:rsidRPr="00470857">
        <w:rPr>
          <w:rStyle w:val="defaultparagraphfont-000117"/>
        </w:rPr>
        <w:t>(3</w:t>
      </w:r>
      <w:r w:rsidR="001F6C9B" w:rsidRPr="00470857">
        <w:rPr>
          <w:rStyle w:val="defaultparagraphfont-000117"/>
        </w:rPr>
        <w:t xml:space="preserve">) Do </w:t>
      </w:r>
      <w:r w:rsidR="00B2016C" w:rsidRPr="00470857">
        <w:rPr>
          <w:rStyle w:val="defaultparagraphfont-000117"/>
        </w:rPr>
        <w:t xml:space="preserve">stupanja na snagu </w:t>
      </w:r>
      <w:r w:rsidRPr="00470857">
        <w:rPr>
          <w:rStyle w:val="defaultparagraphfont-000117"/>
        </w:rPr>
        <w:t>pravilnika</w:t>
      </w:r>
      <w:r w:rsidR="00B2016C" w:rsidRPr="00470857">
        <w:rPr>
          <w:rStyle w:val="defaultparagraphfont-000117"/>
        </w:rPr>
        <w:t xml:space="preserve"> iz članka 12. stav</w:t>
      </w:r>
      <w:r w:rsidR="004907DB" w:rsidRPr="00470857">
        <w:rPr>
          <w:rStyle w:val="defaultparagraphfont-000117"/>
        </w:rPr>
        <w:t xml:space="preserve">ka </w:t>
      </w:r>
      <w:r w:rsidR="006A345A" w:rsidRPr="00470857">
        <w:rPr>
          <w:rStyle w:val="defaultparagraphfont-000117"/>
        </w:rPr>
        <w:t>1</w:t>
      </w:r>
      <w:r w:rsidR="0050197C" w:rsidRPr="00470857">
        <w:rPr>
          <w:rStyle w:val="defaultparagraphfont-000117"/>
        </w:rPr>
        <w:t>0</w:t>
      </w:r>
      <w:r w:rsidR="001F6C9B" w:rsidRPr="00470857">
        <w:rPr>
          <w:rStyle w:val="defaultparagraphfont-000117"/>
        </w:rPr>
        <w:t>. ovoga Zakona, ostaje na snazi Pravilnik o potporama turističkim zajednicama na turistički nerazvijenim područjima (Narodne novine, br. 132/17 i 70/18).</w:t>
      </w:r>
      <w:r w:rsidR="001A0C35" w:rsidRPr="0000153E">
        <w:rPr>
          <w:rStyle w:val="defaultparagraphfont-000117"/>
        </w:rPr>
        <w:t xml:space="preserve"> </w:t>
      </w:r>
    </w:p>
    <w:p w:rsidR="00C871E1" w:rsidRPr="0000153E" w:rsidRDefault="00C871E1" w:rsidP="00C871E1">
      <w:pPr>
        <w:pStyle w:val="normal-000083"/>
        <w:spacing w:before="0" w:beforeAutospacing="0" w:after="0"/>
        <w:ind w:firstLine="720"/>
        <w:jc w:val="center"/>
        <w:rPr>
          <w:rStyle w:val="defaultparagraphfont-000117"/>
          <w:i/>
        </w:rPr>
      </w:pPr>
    </w:p>
    <w:p w:rsidR="00186008" w:rsidRDefault="00C871E1" w:rsidP="00186008">
      <w:pPr>
        <w:pStyle w:val="normal-000083"/>
        <w:spacing w:before="0" w:beforeAutospacing="0" w:after="0"/>
        <w:jc w:val="center"/>
        <w:rPr>
          <w:rStyle w:val="defaultparagraphfont-000117"/>
          <w:i/>
        </w:rPr>
      </w:pPr>
      <w:r w:rsidRPr="0000153E">
        <w:rPr>
          <w:rStyle w:val="defaultparagraphfont-000117"/>
          <w:i/>
        </w:rPr>
        <w:t>Plaćanje članarine za fizičke osobe koje pružaju ugostiteljske usluge u domaćinstvu</w:t>
      </w:r>
      <w:r w:rsidR="00A9291F" w:rsidRPr="0000153E">
        <w:rPr>
          <w:rStyle w:val="defaultparagraphfont-000117"/>
          <w:i/>
        </w:rPr>
        <w:t xml:space="preserve"> </w:t>
      </w:r>
    </w:p>
    <w:p w:rsidR="001A0C35" w:rsidRPr="0000153E" w:rsidRDefault="000F17CC" w:rsidP="00186008">
      <w:pPr>
        <w:pStyle w:val="normal-000083"/>
        <w:spacing w:before="0" w:beforeAutospacing="0" w:after="0"/>
        <w:jc w:val="center"/>
        <w:rPr>
          <w:rStyle w:val="defaultparagraphfont-000117"/>
          <w:i/>
        </w:rPr>
      </w:pPr>
      <w:r w:rsidRPr="0000153E">
        <w:rPr>
          <w:rStyle w:val="defaultparagraphfont-000117"/>
          <w:i/>
        </w:rPr>
        <w:t>il</w:t>
      </w:r>
      <w:r w:rsidR="00A9291F" w:rsidRPr="0000153E">
        <w:rPr>
          <w:rStyle w:val="defaultparagraphfont-000117"/>
          <w:i/>
        </w:rPr>
        <w:t>i na obiteljskom poljoprivrednom gospodarstvu</w:t>
      </w:r>
      <w:r w:rsidR="00C871E1" w:rsidRPr="0000153E">
        <w:rPr>
          <w:rStyle w:val="defaultparagraphfont-000117"/>
          <w:i/>
        </w:rPr>
        <w:t xml:space="preserve"> u 2020. godini</w:t>
      </w:r>
    </w:p>
    <w:p w:rsidR="00C871E1" w:rsidRPr="0000153E" w:rsidRDefault="00C871E1" w:rsidP="00C871E1">
      <w:pPr>
        <w:pStyle w:val="normal-000083"/>
        <w:spacing w:before="0" w:beforeAutospacing="0" w:after="0"/>
        <w:ind w:firstLine="720"/>
        <w:jc w:val="center"/>
        <w:rPr>
          <w:rStyle w:val="defaultparagraphfont-000117"/>
          <w:i/>
        </w:rPr>
      </w:pPr>
    </w:p>
    <w:p w:rsidR="00B2016C" w:rsidRPr="0000153E" w:rsidRDefault="00B2016C" w:rsidP="00962897">
      <w:pPr>
        <w:spacing w:after="0" w:line="240" w:lineRule="auto"/>
        <w:jc w:val="center"/>
        <w:rPr>
          <w:rStyle w:val="zadanifontodlomka1-000099"/>
          <w:rFonts w:eastAsia="Times New Roman"/>
          <w:b/>
          <w:bCs/>
          <w:i w:val="0"/>
          <w:color w:val="auto"/>
        </w:rPr>
      </w:pPr>
      <w:r w:rsidRPr="0000153E">
        <w:rPr>
          <w:rStyle w:val="zadanifontodlomka1-000099"/>
          <w:rFonts w:eastAsia="Times New Roman"/>
          <w:b/>
          <w:bCs/>
          <w:i w:val="0"/>
          <w:color w:val="auto"/>
        </w:rPr>
        <w:t>Članak 20.</w:t>
      </w:r>
    </w:p>
    <w:p w:rsidR="001A0C35" w:rsidRPr="0000153E" w:rsidRDefault="001A0C35" w:rsidP="001F6C9B">
      <w:pPr>
        <w:pStyle w:val="normal-000083"/>
        <w:spacing w:before="0" w:beforeAutospacing="0" w:after="0"/>
        <w:ind w:firstLine="720"/>
        <w:rPr>
          <w:rStyle w:val="defaultparagraphfont-000117"/>
        </w:rPr>
      </w:pPr>
    </w:p>
    <w:p w:rsidR="001A0C35" w:rsidRPr="0000153E" w:rsidRDefault="001A0C35" w:rsidP="005271F2">
      <w:pPr>
        <w:pStyle w:val="normal-000083"/>
        <w:spacing w:before="0" w:beforeAutospacing="0" w:after="0"/>
        <w:ind w:firstLine="720"/>
        <w:rPr>
          <w:rStyle w:val="zadanifontodlomka1"/>
        </w:rPr>
      </w:pPr>
      <w:r w:rsidRPr="0000153E">
        <w:rPr>
          <w:rStyle w:val="zadanifontodlomka1"/>
        </w:rPr>
        <w:t xml:space="preserve">Iznimno od članka 11. stavka </w:t>
      </w:r>
      <w:r w:rsidR="00B011F5" w:rsidRPr="0000153E">
        <w:rPr>
          <w:rStyle w:val="zadanifontodlomka1"/>
        </w:rPr>
        <w:t>4</w:t>
      </w:r>
      <w:r w:rsidRPr="0000153E">
        <w:rPr>
          <w:rStyle w:val="zadanifontodlomka1"/>
        </w:rPr>
        <w:t xml:space="preserve">. ovoga Zakona, godišnji paušalni iznos članarine za osobe iz članka 11. stavka 1. ovoga </w:t>
      </w:r>
      <w:r w:rsidR="00C871E1" w:rsidRPr="0000153E">
        <w:rPr>
          <w:rStyle w:val="zadanifontodlomka1"/>
        </w:rPr>
        <w:t>Zakona u 2020. godini</w:t>
      </w:r>
      <w:r w:rsidR="000D07D6" w:rsidRPr="0000153E">
        <w:rPr>
          <w:rStyle w:val="zadanifontodlomka1"/>
        </w:rPr>
        <w:t xml:space="preserve">, u kojoj su prvi puta ishodile rješenje o odobrenju za pružanje ugostiteljskih usluga u domaćinstvu ili na </w:t>
      </w:r>
      <w:r w:rsidR="000D07D6" w:rsidRPr="0000153E">
        <w:rPr>
          <w:rStyle w:val="defaultparagraphfont-000117"/>
        </w:rPr>
        <w:t>obiteljskom poljoprivrednom gospodarstvu</w:t>
      </w:r>
      <w:r w:rsidR="000D07D6" w:rsidRPr="0000153E">
        <w:rPr>
          <w:rStyle w:val="defaultparagraphfont-000117"/>
          <w:i/>
        </w:rPr>
        <w:t xml:space="preserve"> </w:t>
      </w:r>
      <w:r w:rsidRPr="0000153E">
        <w:rPr>
          <w:rStyle w:val="zadanifontodlomka1"/>
        </w:rPr>
        <w:t>je umnožak najvećeg broja kreveta</w:t>
      </w:r>
      <w:r w:rsidR="00D20713" w:rsidRPr="0000153E">
        <w:rPr>
          <w:rStyle w:val="zadanifontodlomka1"/>
        </w:rPr>
        <w:t xml:space="preserve"> u sobi, apartmanu ili kući za odmor</w:t>
      </w:r>
      <w:r w:rsidR="00C871E1" w:rsidRPr="0000153E">
        <w:rPr>
          <w:rStyle w:val="zadanifontodlomka1"/>
        </w:rPr>
        <w:t>,</w:t>
      </w:r>
      <w:r w:rsidRPr="0000153E">
        <w:rPr>
          <w:rStyle w:val="zadanifontodlomka1"/>
        </w:rPr>
        <w:t xml:space="preserve"> najvećeg broja smještajnih jedinica u kampu</w:t>
      </w:r>
      <w:r w:rsidR="00C871E1" w:rsidRPr="0000153E">
        <w:rPr>
          <w:rStyle w:val="zadanifontodlomka1"/>
        </w:rPr>
        <w:t xml:space="preserve"> i</w:t>
      </w:r>
      <w:r w:rsidRPr="0000153E">
        <w:rPr>
          <w:rStyle w:val="zadanifontodlomka1"/>
        </w:rPr>
        <w:t xml:space="preserve"> kamp odmorištu</w:t>
      </w:r>
      <w:r w:rsidR="00C871E1" w:rsidRPr="0000153E">
        <w:rPr>
          <w:rStyle w:val="zadanifontodlomka1"/>
        </w:rPr>
        <w:t xml:space="preserve"> odnosno</w:t>
      </w:r>
      <w:r w:rsidRPr="0000153E">
        <w:rPr>
          <w:rStyle w:val="zadanifontodlomka1"/>
        </w:rPr>
        <w:t xml:space="preserve"> </w:t>
      </w:r>
      <w:r w:rsidR="00C871E1" w:rsidRPr="0000153E">
        <w:rPr>
          <w:rStyle w:val="defaultparagraphfont-000012"/>
        </w:rPr>
        <w:t xml:space="preserve">kapaciteta </w:t>
      </w:r>
      <w:r w:rsidR="00C871E1" w:rsidRPr="0000153E">
        <w:rPr>
          <w:rStyle w:val="defaultparagraphfont-000012"/>
        </w:rPr>
        <w:lastRenderedPageBreak/>
        <w:t>u objektu za robinzonski smještaj</w:t>
      </w:r>
      <w:r w:rsidRPr="0000153E">
        <w:rPr>
          <w:rStyle w:val="zadanifontodlomka1"/>
        </w:rPr>
        <w:t xml:space="preserve"> i iznosa članarine za svaki krevet, smještajnu jedinicu u kampu</w:t>
      </w:r>
      <w:r w:rsidR="00C871E1" w:rsidRPr="0000153E">
        <w:rPr>
          <w:rStyle w:val="zadanifontodlomka1"/>
        </w:rPr>
        <w:t xml:space="preserve"> i kamp odmorištu i kapaciteta u objektu za robinzonski smještaj utvrđenih rješenjem o odobrenju za pružanje ugostiteljskih usluga u domaćinstvu</w:t>
      </w:r>
      <w:r w:rsidR="000D07D6" w:rsidRPr="0000153E">
        <w:rPr>
          <w:rStyle w:val="zadanifontodlomka1"/>
        </w:rPr>
        <w:t xml:space="preserve"> ili na </w:t>
      </w:r>
      <w:r w:rsidR="000D07D6" w:rsidRPr="0000153E">
        <w:rPr>
          <w:rStyle w:val="defaultparagraphfont-000117"/>
        </w:rPr>
        <w:t>obiteljskom poljoprivrednom gospodarstvu</w:t>
      </w:r>
      <w:r w:rsidR="00C871E1" w:rsidRPr="0000153E">
        <w:rPr>
          <w:rStyle w:val="zadanifontodlomka1"/>
        </w:rPr>
        <w:t>.</w:t>
      </w:r>
    </w:p>
    <w:p w:rsidR="001A0C35" w:rsidRPr="0000153E" w:rsidRDefault="001A0C35" w:rsidP="001F6C9B">
      <w:pPr>
        <w:pStyle w:val="normal-000083"/>
        <w:spacing w:before="0" w:beforeAutospacing="0" w:after="0"/>
        <w:ind w:firstLine="720"/>
        <w:rPr>
          <w:rStyle w:val="defaultparagraphfont-000117"/>
        </w:rPr>
      </w:pPr>
    </w:p>
    <w:p w:rsidR="00EF49FE" w:rsidRDefault="00C3561C" w:rsidP="00EB0C0B">
      <w:pPr>
        <w:pStyle w:val="normal-000083"/>
        <w:spacing w:before="0" w:beforeAutospacing="0" w:after="0"/>
        <w:jc w:val="center"/>
        <w:rPr>
          <w:rStyle w:val="defaultparagraphfont-000117"/>
          <w:i/>
        </w:rPr>
      </w:pPr>
      <w:r w:rsidRPr="0000153E">
        <w:rPr>
          <w:rStyle w:val="defaultparagraphfont-000117"/>
          <w:i/>
        </w:rPr>
        <w:t xml:space="preserve">Raspodjela sredstava </w:t>
      </w:r>
      <w:r w:rsidR="00EF49FE">
        <w:rPr>
          <w:rStyle w:val="defaultparagraphfont-000117"/>
          <w:i/>
        </w:rPr>
        <w:t xml:space="preserve">Fonda za turistički nedovoljna razvijena područja i kontinent </w:t>
      </w:r>
    </w:p>
    <w:p w:rsidR="00962897" w:rsidRPr="0000153E" w:rsidRDefault="00EF49FE" w:rsidP="00EB0C0B">
      <w:pPr>
        <w:pStyle w:val="normal-000083"/>
        <w:spacing w:before="0" w:beforeAutospacing="0" w:after="0"/>
        <w:jc w:val="center"/>
        <w:rPr>
          <w:rStyle w:val="defaultparagraphfont-000117"/>
          <w:i/>
        </w:rPr>
      </w:pPr>
      <w:r>
        <w:rPr>
          <w:rStyle w:val="defaultparagraphfont-000117"/>
          <w:i/>
        </w:rPr>
        <w:t>n</w:t>
      </w:r>
      <w:r w:rsidR="00C3561C" w:rsidRPr="0000153E">
        <w:rPr>
          <w:rStyle w:val="defaultparagraphfont-000117"/>
          <w:i/>
        </w:rPr>
        <w:t>akon</w:t>
      </w:r>
      <w:r>
        <w:rPr>
          <w:rStyle w:val="defaultparagraphfont-000117"/>
          <w:i/>
        </w:rPr>
        <w:t xml:space="preserve"> </w:t>
      </w:r>
      <w:r w:rsidR="00C3561C" w:rsidRPr="0000153E">
        <w:rPr>
          <w:rStyle w:val="defaultparagraphfont-000117"/>
          <w:i/>
        </w:rPr>
        <w:t>isteka roka od pet godina od stupanja na snagu Zakona</w:t>
      </w:r>
    </w:p>
    <w:p w:rsidR="00962897" w:rsidRPr="0000153E" w:rsidRDefault="00962897" w:rsidP="00962897">
      <w:pPr>
        <w:pStyle w:val="normal-000083"/>
        <w:spacing w:before="0" w:beforeAutospacing="0" w:after="0"/>
        <w:ind w:firstLine="720"/>
        <w:jc w:val="center"/>
        <w:rPr>
          <w:rStyle w:val="defaultparagraphfont-000117"/>
          <w:i/>
        </w:rPr>
      </w:pPr>
    </w:p>
    <w:p w:rsidR="00B2016C" w:rsidRPr="0000153E" w:rsidRDefault="00B2016C" w:rsidP="00962897">
      <w:pPr>
        <w:pStyle w:val="normal-000083"/>
        <w:spacing w:before="0" w:beforeAutospacing="0" w:after="0"/>
        <w:jc w:val="center"/>
        <w:rPr>
          <w:rStyle w:val="zadanifontodlomka1-000099"/>
          <w:rFonts w:eastAsia="Times New Roman"/>
          <w:b/>
          <w:bCs/>
          <w:i w:val="0"/>
          <w:color w:val="auto"/>
        </w:rPr>
      </w:pPr>
      <w:r w:rsidRPr="0000153E">
        <w:rPr>
          <w:rStyle w:val="zadanifontodlomka1-000099"/>
          <w:rFonts w:eastAsia="Times New Roman"/>
          <w:b/>
          <w:bCs/>
          <w:i w:val="0"/>
          <w:color w:val="auto"/>
        </w:rPr>
        <w:t>Članak 21.</w:t>
      </w:r>
    </w:p>
    <w:p w:rsidR="00C3561C" w:rsidRPr="0000153E" w:rsidRDefault="00C3561C" w:rsidP="001F6C9B">
      <w:pPr>
        <w:pStyle w:val="normal-000083"/>
        <w:spacing w:before="0" w:beforeAutospacing="0" w:after="0"/>
        <w:ind w:firstLine="720"/>
        <w:rPr>
          <w:rStyle w:val="defaultparagraphfont-000117"/>
        </w:rPr>
      </w:pPr>
    </w:p>
    <w:p w:rsidR="005A3DA8" w:rsidRPr="0000153E" w:rsidRDefault="005A3DA8" w:rsidP="005A3DA8">
      <w:pPr>
        <w:pStyle w:val="t-9-8"/>
        <w:spacing w:before="0" w:beforeAutospacing="0" w:after="0"/>
        <w:ind w:firstLine="720"/>
        <w:rPr>
          <w:rStyle w:val="defaultparagraphfont-000012"/>
        </w:rPr>
      </w:pPr>
      <w:r w:rsidRPr="0000153E">
        <w:rPr>
          <w:rStyle w:val="defaultparagraphfont-000012"/>
        </w:rPr>
        <w:t>(1) Sredstva Fonda</w:t>
      </w:r>
      <w:r w:rsidR="00C628D7" w:rsidRPr="0000153E">
        <w:rPr>
          <w:rStyle w:val="defaultparagraphfont-000012"/>
          <w:spacing w:val="-2"/>
        </w:rPr>
        <w:t xml:space="preserve"> za turistički nedovoljno razvijena područja i kontinent</w:t>
      </w:r>
      <w:r w:rsidRPr="0000153E">
        <w:rPr>
          <w:rStyle w:val="defaultparagraphfont-000012"/>
        </w:rPr>
        <w:t xml:space="preserve"> </w:t>
      </w:r>
      <w:r w:rsidR="00EF49FE">
        <w:rPr>
          <w:rStyle w:val="defaultparagraphfont-000012"/>
        </w:rPr>
        <w:t xml:space="preserve">iz članka 12. stavka 6. ovoga Zakona, </w:t>
      </w:r>
      <w:r w:rsidRPr="0000153E">
        <w:rPr>
          <w:rStyle w:val="defaultparagraphfont-000012"/>
        </w:rPr>
        <w:t>dostavljat će se regionalnim turističkim zajednicama u roku od pet godina od dana stupanja na snagu ovoga Zakona.</w:t>
      </w:r>
    </w:p>
    <w:p w:rsidR="005A3DA8" w:rsidRPr="0000153E" w:rsidRDefault="005A3DA8" w:rsidP="001F6C9B">
      <w:pPr>
        <w:pStyle w:val="normal-000083"/>
        <w:spacing w:before="0" w:beforeAutospacing="0" w:after="0"/>
        <w:ind w:firstLine="720"/>
        <w:rPr>
          <w:rStyle w:val="defaultparagraphfont-000117"/>
        </w:rPr>
      </w:pPr>
    </w:p>
    <w:p w:rsidR="00C3561C" w:rsidRPr="0000153E" w:rsidRDefault="005A3DA8" w:rsidP="001F6C9B">
      <w:pPr>
        <w:pStyle w:val="normal-000083"/>
        <w:spacing w:before="0" w:beforeAutospacing="0" w:after="0"/>
        <w:ind w:firstLine="720"/>
        <w:rPr>
          <w:rStyle w:val="defaultparagraphfont-000117"/>
        </w:rPr>
      </w:pPr>
      <w:r w:rsidRPr="0000153E">
        <w:rPr>
          <w:rStyle w:val="defaultparagraphfont-000117"/>
        </w:rPr>
        <w:t>(2) Po isteku roka iz stavka 1.</w:t>
      </w:r>
      <w:r w:rsidR="004C6046" w:rsidRPr="0000153E">
        <w:rPr>
          <w:rStyle w:val="defaultparagraphfont-000117"/>
        </w:rPr>
        <w:t xml:space="preserve"> ovoga </w:t>
      </w:r>
      <w:r w:rsidRPr="0000153E">
        <w:rPr>
          <w:rStyle w:val="defaultparagraphfont-000117"/>
        </w:rPr>
        <w:t>članka</w:t>
      </w:r>
      <w:r w:rsidR="004C6046" w:rsidRPr="0000153E">
        <w:rPr>
          <w:rStyle w:val="defaultparagraphfont-000117"/>
        </w:rPr>
        <w:t>, sredst</w:t>
      </w:r>
      <w:r w:rsidR="00C3561C" w:rsidRPr="0000153E">
        <w:rPr>
          <w:rStyle w:val="defaultparagraphfont-000117"/>
        </w:rPr>
        <w:t>va</w:t>
      </w:r>
      <w:r w:rsidR="00F804B0" w:rsidRPr="0000153E">
        <w:rPr>
          <w:rStyle w:val="defaultparagraphfont-000117"/>
        </w:rPr>
        <w:t xml:space="preserve"> Fonda </w:t>
      </w:r>
      <w:r w:rsidR="00C628D7" w:rsidRPr="0000153E">
        <w:rPr>
          <w:rStyle w:val="defaultparagraphfont-000012"/>
          <w:spacing w:val="-2"/>
        </w:rPr>
        <w:t>za turistički nedovoljno razvijena područja i kontinent</w:t>
      </w:r>
      <w:r w:rsidR="00C628D7" w:rsidRPr="0000153E">
        <w:rPr>
          <w:rStyle w:val="defaultparagraphfont-000117"/>
        </w:rPr>
        <w:t xml:space="preserve"> </w:t>
      </w:r>
      <w:r w:rsidR="00C3561C" w:rsidRPr="0000153E">
        <w:rPr>
          <w:rStyle w:val="defaultparagraphfont-000117"/>
        </w:rPr>
        <w:t>koristit</w:t>
      </w:r>
      <w:r w:rsidR="00C628D7" w:rsidRPr="0000153E">
        <w:rPr>
          <w:rStyle w:val="defaultparagraphfont-000117"/>
        </w:rPr>
        <w:t xml:space="preserve"> će se</w:t>
      </w:r>
      <w:r w:rsidR="00F804B0" w:rsidRPr="0000153E">
        <w:rPr>
          <w:rStyle w:val="defaultparagraphfont-000117"/>
        </w:rPr>
        <w:t xml:space="preserve"> </w:t>
      </w:r>
      <w:r w:rsidR="00C3561C" w:rsidRPr="0000153E">
        <w:rPr>
          <w:rStyle w:val="defaultparagraphfont-000117"/>
        </w:rPr>
        <w:t>za potpore turističkim zajednicama na turistički nedovoljno razvijenim područj</w:t>
      </w:r>
      <w:r w:rsidR="0039144A" w:rsidRPr="0000153E">
        <w:rPr>
          <w:rStyle w:val="defaultparagraphfont-000117"/>
        </w:rPr>
        <w:t xml:space="preserve">ima sukladno </w:t>
      </w:r>
      <w:r w:rsidR="006B51C0" w:rsidRPr="0000153E">
        <w:rPr>
          <w:rStyle w:val="defaultparagraphfont-000117"/>
        </w:rPr>
        <w:t>članku 12. stavku 1</w:t>
      </w:r>
      <w:r w:rsidR="0050197C" w:rsidRPr="0000153E">
        <w:rPr>
          <w:rStyle w:val="defaultparagraphfont-000117"/>
        </w:rPr>
        <w:t>0</w:t>
      </w:r>
      <w:r w:rsidR="00C3561C" w:rsidRPr="0000153E">
        <w:rPr>
          <w:rStyle w:val="defaultparagraphfont-000117"/>
        </w:rPr>
        <w:t xml:space="preserve">. ovoga Zakona. </w:t>
      </w:r>
    </w:p>
    <w:p w:rsidR="00C3561C" w:rsidRPr="0000153E" w:rsidRDefault="00C3561C" w:rsidP="001F6C9B">
      <w:pPr>
        <w:pStyle w:val="normal-000083"/>
        <w:spacing w:before="0" w:beforeAutospacing="0" w:after="0"/>
        <w:ind w:firstLine="720"/>
        <w:rPr>
          <w:rStyle w:val="defaultparagraphfont-000117"/>
        </w:rPr>
      </w:pPr>
    </w:p>
    <w:p w:rsidR="001F6C9B" w:rsidRPr="0000153E" w:rsidRDefault="001F6C9B" w:rsidP="007D5045">
      <w:pPr>
        <w:pStyle w:val="normal-000095"/>
        <w:spacing w:before="0" w:beforeAutospacing="0" w:after="0"/>
        <w:jc w:val="center"/>
        <w:rPr>
          <w:rStyle w:val="defaultparagraphfont-000012"/>
          <w:i/>
        </w:rPr>
      </w:pPr>
      <w:r w:rsidRPr="0000153E">
        <w:rPr>
          <w:rStyle w:val="defaultparagraphfont-000012"/>
          <w:i/>
        </w:rPr>
        <w:t>Prestanak važenja propisa</w:t>
      </w:r>
    </w:p>
    <w:p w:rsidR="001F6C9B" w:rsidRPr="0000153E" w:rsidRDefault="001F6C9B" w:rsidP="001F6C9B">
      <w:pPr>
        <w:pStyle w:val="normal-000083"/>
        <w:spacing w:before="0" w:beforeAutospacing="0" w:after="0"/>
        <w:ind w:firstLine="720"/>
        <w:rPr>
          <w:i/>
        </w:rPr>
      </w:pPr>
    </w:p>
    <w:p w:rsidR="001F6C9B" w:rsidRPr="0000153E" w:rsidRDefault="001F6C9B" w:rsidP="001F6C9B">
      <w:pPr>
        <w:pStyle w:val="normal-000083"/>
        <w:spacing w:before="0" w:beforeAutospacing="0" w:after="0"/>
        <w:jc w:val="center"/>
        <w:rPr>
          <w:rStyle w:val="zadanifontodlomka1-000099"/>
          <w:rFonts w:eastAsia="Times New Roman"/>
          <w:b/>
          <w:bCs/>
          <w:i w:val="0"/>
          <w:color w:val="auto"/>
        </w:rPr>
      </w:pPr>
      <w:r w:rsidRPr="0000153E">
        <w:rPr>
          <w:rStyle w:val="zadanifontodlomka1-000099"/>
          <w:rFonts w:eastAsia="Times New Roman"/>
          <w:b/>
          <w:bCs/>
          <w:i w:val="0"/>
          <w:color w:val="auto"/>
        </w:rPr>
        <w:t>Članak 2</w:t>
      </w:r>
      <w:r w:rsidR="00B2016C" w:rsidRPr="0000153E">
        <w:rPr>
          <w:rStyle w:val="zadanifontodlomka1-000099"/>
          <w:rFonts w:eastAsia="Times New Roman"/>
          <w:b/>
          <w:bCs/>
          <w:i w:val="0"/>
          <w:color w:val="auto"/>
        </w:rPr>
        <w:t>2</w:t>
      </w:r>
      <w:r w:rsidRPr="0000153E">
        <w:rPr>
          <w:rStyle w:val="zadanifontodlomka1-000099"/>
          <w:rFonts w:eastAsia="Times New Roman"/>
          <w:b/>
          <w:bCs/>
          <w:i w:val="0"/>
          <w:color w:val="auto"/>
        </w:rPr>
        <w:t>.</w:t>
      </w:r>
    </w:p>
    <w:p w:rsidR="001F6C9B" w:rsidRPr="0000153E" w:rsidRDefault="001F6C9B" w:rsidP="001F6C9B">
      <w:pPr>
        <w:pStyle w:val="normal-000083"/>
        <w:spacing w:before="0" w:beforeAutospacing="0" w:after="0"/>
        <w:jc w:val="center"/>
        <w:rPr>
          <w:rFonts w:eastAsia="Times New Roman"/>
          <w:b/>
          <w:i/>
        </w:rPr>
      </w:pPr>
    </w:p>
    <w:p w:rsidR="001F6C9B" w:rsidRPr="0000153E" w:rsidRDefault="001F6C9B" w:rsidP="001F6C9B">
      <w:pPr>
        <w:pStyle w:val="normal-000083"/>
        <w:spacing w:before="0" w:beforeAutospacing="0" w:after="0"/>
        <w:ind w:firstLine="720"/>
        <w:rPr>
          <w:rStyle w:val="defaultparagraphfont-000012"/>
        </w:rPr>
      </w:pPr>
      <w:r w:rsidRPr="0000153E">
        <w:rPr>
          <w:rStyle w:val="defaultparagraphfont-000012"/>
        </w:rPr>
        <w:t>Danom stupanja na snagu ovoga Zakona prestaje važiti Zakon o članarinama u turističkim zajednicama (Narodne novine, br. 152/08, 88/10, 110/15 i 121/16).</w:t>
      </w:r>
    </w:p>
    <w:p w:rsidR="001F6C9B" w:rsidRPr="0000153E" w:rsidRDefault="001F6C9B" w:rsidP="001F6C9B">
      <w:pPr>
        <w:pStyle w:val="normal-000083"/>
        <w:spacing w:before="0" w:beforeAutospacing="0" w:after="0"/>
        <w:ind w:firstLine="720"/>
        <w:rPr>
          <w:rStyle w:val="defaultparagraphfont-000081"/>
          <w:rFonts w:ascii="Times New Roman" w:hAnsi="Times New Roman" w:cs="Times New Roman"/>
          <w:i w:val="0"/>
          <w:iCs w:val="0"/>
          <w:color w:val="auto"/>
          <w:sz w:val="24"/>
          <w:szCs w:val="24"/>
        </w:rPr>
      </w:pPr>
    </w:p>
    <w:p w:rsidR="001F6C9B" w:rsidRPr="0000153E" w:rsidRDefault="001F6C9B" w:rsidP="001F6C9B">
      <w:pPr>
        <w:spacing w:after="0" w:line="240" w:lineRule="auto"/>
        <w:jc w:val="center"/>
        <w:rPr>
          <w:rStyle w:val="defaultparagraphfont-000081"/>
          <w:rFonts w:ascii="Times New Roman" w:eastAsia="Times New Roman" w:hAnsi="Times New Roman" w:cs="Times New Roman"/>
          <w:b/>
          <w:bCs/>
          <w:i w:val="0"/>
          <w:color w:val="auto"/>
          <w:sz w:val="24"/>
          <w:szCs w:val="24"/>
        </w:rPr>
      </w:pPr>
      <w:r w:rsidRPr="0000153E">
        <w:rPr>
          <w:rStyle w:val="defaultparagraphfont-000081"/>
          <w:rFonts w:ascii="Times New Roman" w:eastAsia="Times New Roman" w:hAnsi="Times New Roman" w:cs="Times New Roman"/>
          <w:b/>
          <w:bCs/>
          <w:i w:val="0"/>
          <w:color w:val="auto"/>
          <w:sz w:val="24"/>
          <w:szCs w:val="24"/>
        </w:rPr>
        <w:t>Članak 2</w:t>
      </w:r>
      <w:r w:rsidR="00B2016C" w:rsidRPr="0000153E">
        <w:rPr>
          <w:rStyle w:val="defaultparagraphfont-000081"/>
          <w:rFonts w:ascii="Times New Roman" w:eastAsia="Times New Roman" w:hAnsi="Times New Roman" w:cs="Times New Roman"/>
          <w:b/>
          <w:bCs/>
          <w:i w:val="0"/>
          <w:color w:val="auto"/>
          <w:sz w:val="24"/>
          <w:szCs w:val="24"/>
        </w:rPr>
        <w:t>3</w:t>
      </w:r>
      <w:r w:rsidRPr="0000153E">
        <w:rPr>
          <w:rStyle w:val="defaultparagraphfont-000081"/>
          <w:rFonts w:ascii="Times New Roman" w:eastAsia="Times New Roman" w:hAnsi="Times New Roman" w:cs="Times New Roman"/>
          <w:b/>
          <w:bCs/>
          <w:i w:val="0"/>
          <w:color w:val="auto"/>
          <w:sz w:val="24"/>
          <w:szCs w:val="24"/>
        </w:rPr>
        <w:t>.</w:t>
      </w:r>
    </w:p>
    <w:p w:rsidR="001F6C9B" w:rsidRPr="0000153E" w:rsidRDefault="001F6C9B" w:rsidP="001F6C9B">
      <w:pPr>
        <w:spacing w:after="0" w:line="240" w:lineRule="auto"/>
        <w:jc w:val="center"/>
        <w:rPr>
          <w:rFonts w:ascii="Times New Roman" w:eastAsia="Times New Roman" w:hAnsi="Times New Roman" w:cs="Times New Roman"/>
          <w:b/>
          <w:i/>
          <w:sz w:val="24"/>
          <w:szCs w:val="24"/>
        </w:rPr>
      </w:pPr>
    </w:p>
    <w:p w:rsidR="001F6C9B" w:rsidRPr="0000153E" w:rsidRDefault="001F6C9B" w:rsidP="001F6C9B">
      <w:pPr>
        <w:pStyle w:val="normal-000083"/>
        <w:spacing w:before="0" w:beforeAutospacing="0" w:after="0"/>
        <w:ind w:firstLine="720"/>
        <w:rPr>
          <w:rStyle w:val="defaultparagraphfont-000012"/>
        </w:rPr>
      </w:pPr>
      <w:r w:rsidRPr="0000153E">
        <w:rPr>
          <w:rStyle w:val="defaultparagraphfont-000012"/>
        </w:rPr>
        <w:t>Danom stupanja na snagu ovoga Zakona prestaje važiti:</w:t>
      </w:r>
    </w:p>
    <w:p w:rsidR="001F6C9B" w:rsidRPr="0000153E" w:rsidRDefault="001F6C9B" w:rsidP="001F6C9B">
      <w:pPr>
        <w:pStyle w:val="normal-000083"/>
        <w:spacing w:before="0" w:beforeAutospacing="0" w:after="0"/>
        <w:ind w:firstLine="720"/>
      </w:pPr>
    </w:p>
    <w:p w:rsidR="001F6C9B" w:rsidRPr="0000153E" w:rsidRDefault="001F6C9B" w:rsidP="001F6C9B">
      <w:pPr>
        <w:pStyle w:val="normal-000095"/>
        <w:spacing w:before="0" w:beforeAutospacing="0" w:after="0"/>
        <w:ind w:left="709" w:hanging="709"/>
      </w:pPr>
      <w:r w:rsidRPr="0000153E">
        <w:rPr>
          <w:rStyle w:val="defaultparagraphfont-000012"/>
        </w:rPr>
        <w:t>1.</w:t>
      </w:r>
      <w:r w:rsidRPr="0000153E">
        <w:rPr>
          <w:rStyle w:val="defaultparagraphfont-000012"/>
        </w:rPr>
        <w:tab/>
        <w:t>Pravilnik o proglašavanju turističkih općina i gradova i o razvrstavanju naselja u turističke razrede (Narodne novine, br. 122/09, 9/10 - ispravak, 61/10, 82/10, 36/11, 89/11, 146/11, 141/12, 144/12, 38/13, 153/13, 126/15, 15/16 - ispravak, 54/16, 113/16, 26/17, 61/17, 72/17 i 78/17)</w:t>
      </w:r>
      <w:r w:rsidRPr="0000153E">
        <w:t xml:space="preserve"> i</w:t>
      </w:r>
    </w:p>
    <w:p w:rsidR="001F6C9B" w:rsidRPr="0000153E" w:rsidRDefault="001F6C9B" w:rsidP="001F6C9B">
      <w:pPr>
        <w:pStyle w:val="normal-000095"/>
        <w:spacing w:before="0" w:beforeAutospacing="0" w:after="0"/>
        <w:ind w:left="709" w:hanging="709"/>
        <w:rPr>
          <w:rStyle w:val="defaultparagraphfont-000012"/>
        </w:rPr>
      </w:pPr>
      <w:r w:rsidRPr="0000153E">
        <w:rPr>
          <w:rStyle w:val="defaultparagraphfont-000012"/>
        </w:rPr>
        <w:t>2.</w:t>
      </w:r>
      <w:r w:rsidRPr="0000153E">
        <w:rPr>
          <w:rStyle w:val="defaultparagraphfont-000012"/>
        </w:rPr>
        <w:tab/>
        <w:t>Pravilnik o kriterijima za razvrstavanje naselja u turističke razrede (Narodne novine, br. 92/09 i 4/15).</w:t>
      </w:r>
    </w:p>
    <w:p w:rsidR="001F6C9B" w:rsidRPr="0000153E" w:rsidRDefault="001F6C9B" w:rsidP="001F6C9B">
      <w:pPr>
        <w:pStyle w:val="normal-000095"/>
        <w:spacing w:before="0" w:beforeAutospacing="0" w:after="0"/>
        <w:ind w:left="709" w:hanging="709"/>
        <w:rPr>
          <w:rStyle w:val="defaultparagraphfont-000012"/>
        </w:rPr>
      </w:pPr>
    </w:p>
    <w:p w:rsidR="001F6C9B" w:rsidRPr="0000153E" w:rsidRDefault="001F6C9B" w:rsidP="007D5045">
      <w:pPr>
        <w:pStyle w:val="normal-000095"/>
        <w:spacing w:before="0" w:beforeAutospacing="0" w:after="0"/>
        <w:jc w:val="center"/>
        <w:rPr>
          <w:i/>
        </w:rPr>
      </w:pPr>
      <w:r w:rsidRPr="0000153E">
        <w:rPr>
          <w:i/>
        </w:rPr>
        <w:t>Stupanje na snagu Zakona</w:t>
      </w:r>
    </w:p>
    <w:p w:rsidR="001F6C9B" w:rsidRPr="0000153E" w:rsidRDefault="001F6C9B" w:rsidP="001F6C9B">
      <w:pPr>
        <w:pStyle w:val="normal-000095"/>
        <w:spacing w:before="0" w:beforeAutospacing="0" w:after="0"/>
        <w:ind w:left="709" w:hanging="709"/>
        <w:rPr>
          <w:i/>
        </w:rPr>
      </w:pPr>
    </w:p>
    <w:p w:rsidR="001F6C9B" w:rsidRPr="0000153E" w:rsidRDefault="00B2016C" w:rsidP="001F6C9B">
      <w:pPr>
        <w:spacing w:after="0" w:line="240" w:lineRule="auto"/>
        <w:jc w:val="center"/>
        <w:rPr>
          <w:rStyle w:val="zadanifontodlomka1-000099"/>
          <w:rFonts w:eastAsia="Times New Roman"/>
          <w:b/>
          <w:bCs/>
          <w:i w:val="0"/>
          <w:color w:val="auto"/>
        </w:rPr>
      </w:pPr>
      <w:r w:rsidRPr="0000153E">
        <w:rPr>
          <w:rStyle w:val="zadanifontodlomka1-000099"/>
          <w:rFonts w:eastAsia="Times New Roman"/>
          <w:b/>
          <w:bCs/>
          <w:i w:val="0"/>
          <w:color w:val="auto"/>
        </w:rPr>
        <w:t>Članak 24</w:t>
      </w:r>
      <w:r w:rsidR="001F6C9B" w:rsidRPr="0000153E">
        <w:rPr>
          <w:rStyle w:val="zadanifontodlomka1-000099"/>
          <w:rFonts w:eastAsia="Times New Roman"/>
          <w:b/>
          <w:bCs/>
          <w:i w:val="0"/>
          <w:color w:val="auto"/>
        </w:rPr>
        <w:t>.</w:t>
      </w:r>
    </w:p>
    <w:p w:rsidR="001F6C9B" w:rsidRPr="0000153E" w:rsidRDefault="001F6C9B" w:rsidP="001F6C9B">
      <w:pPr>
        <w:spacing w:after="0" w:line="240" w:lineRule="auto"/>
        <w:jc w:val="center"/>
        <w:rPr>
          <w:rFonts w:ascii="Times New Roman" w:eastAsia="Times New Roman" w:hAnsi="Times New Roman" w:cs="Times New Roman"/>
          <w:b/>
          <w:i/>
          <w:sz w:val="24"/>
          <w:szCs w:val="24"/>
        </w:rPr>
      </w:pPr>
    </w:p>
    <w:p w:rsidR="00AF5792" w:rsidRPr="0000153E" w:rsidRDefault="006C374E" w:rsidP="00C212E6">
      <w:pPr>
        <w:suppressAutoHyphens/>
        <w:spacing w:after="0" w:line="240" w:lineRule="auto"/>
        <w:jc w:val="both"/>
        <w:rPr>
          <w:rStyle w:val="defaultparagraphfont-000012"/>
        </w:rPr>
      </w:pPr>
      <w:r>
        <w:rPr>
          <w:rStyle w:val="defaultparagraphfont-000012"/>
        </w:rPr>
        <w:tab/>
      </w:r>
      <w:r w:rsidR="001F6C9B" w:rsidRPr="0000153E">
        <w:rPr>
          <w:rStyle w:val="defaultparagraphfont-000012"/>
        </w:rPr>
        <w:t>Ovaj Zakon objavit će se u Narodnim novinama, a stupa na snagu 1. siječnja 2020. godine.</w:t>
      </w:r>
    </w:p>
    <w:p w:rsidR="00C26C34" w:rsidRPr="0000153E" w:rsidRDefault="00C26C34" w:rsidP="00AF5792">
      <w:pPr>
        <w:pStyle w:val="normal-000005"/>
        <w:tabs>
          <w:tab w:val="left" w:pos="709"/>
        </w:tabs>
        <w:rPr>
          <w:rStyle w:val="defaultparagraphfont-000007"/>
          <w:rFonts w:ascii="Times New Roman" w:eastAsia="Times New Roman" w:hAnsi="Times New Roman" w:cs="Times New Roman"/>
          <w:b/>
          <w:bCs/>
          <w:color w:val="auto"/>
          <w:sz w:val="24"/>
          <w:szCs w:val="24"/>
        </w:rPr>
      </w:pPr>
    </w:p>
    <w:p w:rsidR="00C212E6" w:rsidRDefault="00C212E6">
      <w:pPr>
        <w:rPr>
          <w:rStyle w:val="defaultparagraphfont-000007"/>
          <w:rFonts w:ascii="Times New Roman" w:eastAsia="Times New Roman" w:hAnsi="Times New Roman" w:cs="Times New Roman"/>
          <w:b/>
          <w:bCs/>
          <w:color w:val="auto"/>
          <w:sz w:val="24"/>
          <w:szCs w:val="24"/>
        </w:rPr>
      </w:pPr>
      <w:r>
        <w:rPr>
          <w:rStyle w:val="defaultparagraphfont-000007"/>
          <w:rFonts w:ascii="Times New Roman" w:eastAsia="Times New Roman" w:hAnsi="Times New Roman" w:cs="Times New Roman"/>
          <w:b/>
          <w:bCs/>
          <w:color w:val="auto"/>
          <w:sz w:val="24"/>
          <w:szCs w:val="24"/>
        </w:rPr>
        <w:br w:type="page"/>
      </w:r>
    </w:p>
    <w:p w:rsidR="00C26C34" w:rsidRPr="0000153E" w:rsidRDefault="00C26C34" w:rsidP="00AF5792">
      <w:pPr>
        <w:pStyle w:val="normal-000005"/>
        <w:tabs>
          <w:tab w:val="left" w:pos="709"/>
        </w:tabs>
        <w:rPr>
          <w:rStyle w:val="defaultparagraphfont-000007"/>
          <w:rFonts w:ascii="Times New Roman" w:eastAsia="Times New Roman" w:hAnsi="Times New Roman" w:cs="Times New Roman"/>
          <w:b/>
          <w:bCs/>
          <w:color w:val="auto"/>
          <w:sz w:val="24"/>
          <w:szCs w:val="24"/>
        </w:rPr>
      </w:pPr>
    </w:p>
    <w:p w:rsidR="00000743" w:rsidRPr="0000153E" w:rsidRDefault="00000743" w:rsidP="00000743">
      <w:pPr>
        <w:pStyle w:val="normal-000005"/>
        <w:tabs>
          <w:tab w:val="left" w:pos="709"/>
        </w:tabs>
        <w:jc w:val="center"/>
        <w:rPr>
          <w:rStyle w:val="defaultparagraphfont-000007"/>
          <w:rFonts w:ascii="Times New Roman" w:eastAsia="Times New Roman" w:hAnsi="Times New Roman" w:cs="Times New Roman"/>
          <w:b/>
          <w:bCs/>
          <w:color w:val="auto"/>
          <w:sz w:val="24"/>
          <w:szCs w:val="24"/>
        </w:rPr>
      </w:pPr>
      <w:r w:rsidRPr="0000153E">
        <w:rPr>
          <w:rStyle w:val="defaultparagraphfont-000007"/>
          <w:rFonts w:ascii="Times New Roman" w:eastAsia="Times New Roman" w:hAnsi="Times New Roman" w:cs="Times New Roman"/>
          <w:b/>
          <w:bCs/>
          <w:color w:val="auto"/>
          <w:sz w:val="24"/>
          <w:szCs w:val="24"/>
        </w:rPr>
        <w:t>O B R A Z L O Ž E N J E</w:t>
      </w:r>
    </w:p>
    <w:p w:rsidR="00000743" w:rsidRPr="0000153E" w:rsidRDefault="00000743" w:rsidP="00C212E6">
      <w:pPr>
        <w:pStyle w:val="normal-000005"/>
        <w:tabs>
          <w:tab w:val="left" w:pos="709"/>
        </w:tabs>
        <w:jc w:val="both"/>
        <w:rPr>
          <w:rStyle w:val="defaultparagraphfont-000007"/>
          <w:rFonts w:ascii="Times New Roman" w:eastAsia="Times New Roman" w:hAnsi="Times New Roman" w:cs="Times New Roman"/>
          <w:b/>
          <w:bCs/>
          <w:color w:val="auto"/>
          <w:sz w:val="24"/>
          <w:szCs w:val="24"/>
        </w:rPr>
      </w:pPr>
    </w:p>
    <w:p w:rsidR="00000743" w:rsidRPr="0000153E" w:rsidRDefault="00000743" w:rsidP="00AF5792">
      <w:pPr>
        <w:pStyle w:val="normal-000005"/>
        <w:tabs>
          <w:tab w:val="left" w:pos="709"/>
        </w:tabs>
        <w:rPr>
          <w:rStyle w:val="defaultparagraphfont-000007"/>
          <w:rFonts w:ascii="Times New Roman" w:eastAsia="Times New Roman" w:hAnsi="Times New Roman" w:cs="Times New Roman"/>
          <w:b/>
          <w:bCs/>
          <w:color w:val="auto"/>
          <w:sz w:val="24"/>
          <w:szCs w:val="24"/>
        </w:rPr>
      </w:pPr>
    </w:p>
    <w:p w:rsidR="00AF5792" w:rsidRPr="0000153E" w:rsidRDefault="00AF5792" w:rsidP="00AF5792">
      <w:pPr>
        <w:pStyle w:val="normal-000005"/>
        <w:tabs>
          <w:tab w:val="left" w:pos="709"/>
        </w:tabs>
        <w:rPr>
          <w:rFonts w:eastAsia="Times New Roman"/>
        </w:rPr>
      </w:pPr>
      <w:r w:rsidRPr="0000153E">
        <w:rPr>
          <w:rStyle w:val="defaultparagraphfont-000007"/>
          <w:rFonts w:ascii="Times New Roman" w:eastAsia="Times New Roman" w:hAnsi="Times New Roman" w:cs="Times New Roman"/>
          <w:b/>
          <w:bCs/>
          <w:color w:val="auto"/>
          <w:sz w:val="24"/>
          <w:szCs w:val="24"/>
        </w:rPr>
        <w:t>I.</w:t>
      </w:r>
      <w:r w:rsidRPr="0000153E">
        <w:rPr>
          <w:rStyle w:val="defaultparagraphfont-000007"/>
          <w:rFonts w:ascii="Times New Roman" w:eastAsia="Times New Roman" w:hAnsi="Times New Roman" w:cs="Times New Roman"/>
          <w:b/>
          <w:bCs/>
          <w:color w:val="auto"/>
          <w:sz w:val="24"/>
          <w:szCs w:val="24"/>
        </w:rPr>
        <w:tab/>
        <w:t>RAZLOZI ZBOG KOJIH SE ZAKON DONOSI</w:t>
      </w:r>
      <w:r w:rsidRPr="0000153E">
        <w:rPr>
          <w:rFonts w:eastAsia="Times New Roman"/>
        </w:rPr>
        <w:t xml:space="preserve"> </w:t>
      </w:r>
    </w:p>
    <w:p w:rsidR="00AF5792" w:rsidRPr="0000153E" w:rsidRDefault="00AF5792" w:rsidP="00AF5792">
      <w:pPr>
        <w:pStyle w:val="normal-000009"/>
      </w:pPr>
    </w:p>
    <w:p w:rsidR="00715E1B" w:rsidRPr="0000153E" w:rsidRDefault="00AF5792" w:rsidP="00715E1B">
      <w:pPr>
        <w:pStyle w:val="normal-000014"/>
        <w:rPr>
          <w:rStyle w:val="zadanifontodlomka1"/>
        </w:rPr>
      </w:pPr>
      <w:r w:rsidRPr="0000153E">
        <w:rPr>
          <w:rStyle w:val="defaultparagraphfont-000012"/>
        </w:rPr>
        <w:tab/>
      </w:r>
      <w:r w:rsidR="00715E1B" w:rsidRPr="0000153E">
        <w:rPr>
          <w:rStyle w:val="zadanifontodlomka1"/>
        </w:rPr>
        <w:t>Zakonom o članarinama u turističkim zajednicama (Narodne novine, br. 152/08, 88/10, 110/15 i 121/16, u daljnjem tekstu: Zakon) uređuje se obveza plaćanja članarine, osnovice i stope po kojima se obračunava i plaća članarina turističkoj zajednici, način plaćanja članarine, evidencija, obračun i naplata članarine te druga pitanja od značenja za plaćanje i raspoređivanje članarine turističkoj zajednici.</w:t>
      </w:r>
    </w:p>
    <w:p w:rsidR="00715E1B" w:rsidRPr="0000153E" w:rsidRDefault="00715E1B" w:rsidP="00715E1B">
      <w:pPr>
        <w:pStyle w:val="normal-000014"/>
        <w:rPr>
          <w:rStyle w:val="zadanifontodlomka1"/>
        </w:rPr>
      </w:pPr>
    </w:p>
    <w:p w:rsidR="00715E1B" w:rsidRPr="0000153E" w:rsidRDefault="00715E1B" w:rsidP="00024604">
      <w:pPr>
        <w:pStyle w:val="normal-000016"/>
        <w:spacing w:after="0"/>
        <w:ind w:firstLine="720"/>
        <w:rPr>
          <w:rFonts w:ascii="Times New Roman" w:hAnsi="Times New Roman" w:cs="Times New Roman"/>
          <w:sz w:val="24"/>
          <w:szCs w:val="24"/>
        </w:rPr>
      </w:pPr>
      <w:r w:rsidRPr="0000153E">
        <w:rPr>
          <w:rStyle w:val="zadanifontodlomka1"/>
        </w:rPr>
        <w:t xml:space="preserve">Prijedlogom novog zakona kojim se regulira sustav turističkih zajednica, zadaće turističkih zajednica </w:t>
      </w:r>
      <w:r w:rsidR="00B163D2" w:rsidRPr="0000153E">
        <w:rPr>
          <w:rStyle w:val="zadanifontodlomka1"/>
        </w:rPr>
        <w:t xml:space="preserve">bit će drugačije određene. Radi </w:t>
      </w:r>
      <w:r w:rsidRPr="0000153E">
        <w:rPr>
          <w:rStyle w:val="zadanifontodlomka1"/>
        </w:rPr>
        <w:t>osiguranja materijalnih uvjeta za provođenje izmijenjenog opsega poslova pojedinih razina turističkih zajednica, potrebno je na drugačiji način urediti raspodjelu sredstava boravišne pristojbe, odnosno izmijeniti sadašnji raspored sredstava boravišne pristojbe uzimajući u obzir činjenice da je izmjenama i dopunama Zakona o članarinama u turističkim zajednicama iz 2010. godine smanjen broj obveznika plaćanja članarine i smanjena stopa koja služi za obračun članarine za 20</w:t>
      </w:r>
      <w:r w:rsidR="00C212E6">
        <w:rPr>
          <w:rStyle w:val="zadanifontodlomka1"/>
        </w:rPr>
        <w:t xml:space="preserve"> </w:t>
      </w:r>
      <w:r w:rsidRPr="0000153E">
        <w:rPr>
          <w:rStyle w:val="zadanifontodlomka1"/>
        </w:rPr>
        <w:t>% te da je u 2015. godini stopa smanjena za 15</w:t>
      </w:r>
      <w:r w:rsidR="00C212E6">
        <w:rPr>
          <w:rStyle w:val="zadanifontodlomka1"/>
        </w:rPr>
        <w:t xml:space="preserve"> </w:t>
      </w:r>
      <w:r w:rsidRPr="0000153E">
        <w:rPr>
          <w:rStyle w:val="zadanifontodlomka1"/>
        </w:rPr>
        <w:t>%, a u 2016. godini za 5</w:t>
      </w:r>
      <w:r w:rsidR="00C212E6">
        <w:rPr>
          <w:rStyle w:val="zadanifontodlomka1"/>
        </w:rPr>
        <w:t xml:space="preserve"> </w:t>
      </w:r>
      <w:r w:rsidRPr="0000153E">
        <w:rPr>
          <w:rStyle w:val="zadanifontodlomka1-000017"/>
        </w:rPr>
        <w:t>%, kao i da se iz godine u godinu smanjuje transfer sredstava iz državnog proračuna Republike Hrvatske prema Hrvatskoj turističkoj zajednici.</w:t>
      </w:r>
      <w:r w:rsidRPr="0000153E">
        <w:rPr>
          <w:rFonts w:ascii="Times New Roman" w:hAnsi="Times New Roman" w:cs="Times New Roman"/>
          <w:sz w:val="24"/>
          <w:szCs w:val="24"/>
        </w:rPr>
        <w:t xml:space="preserve"> </w:t>
      </w:r>
    </w:p>
    <w:p w:rsidR="00715E1B" w:rsidRPr="0000153E" w:rsidRDefault="00715E1B" w:rsidP="00715E1B">
      <w:pPr>
        <w:pStyle w:val="normal-000020"/>
        <w:spacing w:after="0"/>
        <w:jc w:val="left"/>
        <w:rPr>
          <w:rStyle w:val="zadanifontodlomka1-000021"/>
          <w:sz w:val="24"/>
          <w:szCs w:val="24"/>
        </w:rPr>
      </w:pPr>
    </w:p>
    <w:p w:rsidR="00BA269A" w:rsidRPr="0000153E" w:rsidRDefault="00BA269A" w:rsidP="00BA269A">
      <w:pPr>
        <w:pStyle w:val="normal-000011"/>
        <w:ind w:firstLine="720"/>
      </w:pPr>
      <w:r w:rsidRPr="0000153E">
        <w:rPr>
          <w:rStyle w:val="defaultparagraphfont-000012"/>
        </w:rPr>
        <w:t>Prema podacima Ministarstva financija - Porezne uprave, u Republici Hrvatskoj je evidentiran 178.181 obveznik plaćanja članarine turističkim zajednicama, od toga su 62.177 pravne osobe, a 116.004 fizičke osobe.</w:t>
      </w:r>
    </w:p>
    <w:p w:rsidR="00024604" w:rsidRPr="0000153E" w:rsidRDefault="00024604" w:rsidP="00715E1B">
      <w:pPr>
        <w:pStyle w:val="normal-000020"/>
        <w:spacing w:after="0"/>
        <w:jc w:val="left"/>
        <w:rPr>
          <w:rStyle w:val="zadanifontodlomka1-000021"/>
          <w:sz w:val="24"/>
          <w:szCs w:val="24"/>
        </w:rPr>
      </w:pPr>
    </w:p>
    <w:p w:rsidR="00024604" w:rsidRPr="0000153E" w:rsidRDefault="005C1EAD" w:rsidP="00024604">
      <w:pPr>
        <w:pStyle w:val="normal-000015"/>
        <w:tabs>
          <w:tab w:val="left" w:pos="709"/>
        </w:tabs>
        <w:rPr>
          <w:rFonts w:ascii="Times New Roman" w:hAnsi="Times New Roman" w:cs="Times New Roman"/>
          <w:sz w:val="24"/>
          <w:szCs w:val="24"/>
        </w:rPr>
      </w:pPr>
      <w:r w:rsidRPr="0000153E">
        <w:rPr>
          <w:rStyle w:val="zadanifontodlomka1"/>
        </w:rPr>
        <w:tab/>
      </w:r>
      <w:r w:rsidR="00024604" w:rsidRPr="0000153E">
        <w:rPr>
          <w:rStyle w:val="zadanifontodlomka1"/>
        </w:rPr>
        <w:t>Od ukupno prikupljenih sredstava članarine, 3</w:t>
      </w:r>
      <w:r w:rsidR="002616A1">
        <w:rPr>
          <w:rStyle w:val="zadanifontodlomka1"/>
        </w:rPr>
        <w:t xml:space="preserve"> </w:t>
      </w:r>
      <w:r w:rsidR="00024604" w:rsidRPr="0000153E">
        <w:rPr>
          <w:rStyle w:val="zadanifontodlomka1"/>
        </w:rPr>
        <w:t>% se izdvaja Poreznoj upravi za troškove evidencije, obračuna i naplate članarine te dostave podataka, 7,5</w:t>
      </w:r>
      <w:r w:rsidR="002616A1">
        <w:rPr>
          <w:rStyle w:val="zadanifontodlomka1"/>
        </w:rPr>
        <w:t xml:space="preserve"> </w:t>
      </w:r>
      <w:r w:rsidR="00024604" w:rsidRPr="0000153E">
        <w:rPr>
          <w:rStyle w:val="zadanifontodlomka1"/>
        </w:rPr>
        <w:t>% na posebni račun Hrvatske turističke zajednice koja se namjenski koristi za potpore turističkim zajednicama na turistički nerazvijenim područjima, a preostala sredstva dostavljaju se korisnicima prema sljedećem rasporedu: 65</w:t>
      </w:r>
      <w:r w:rsidR="0030551C">
        <w:rPr>
          <w:rStyle w:val="zadanifontodlomka1"/>
        </w:rPr>
        <w:t xml:space="preserve"> </w:t>
      </w:r>
      <w:r w:rsidR="00024604" w:rsidRPr="0000153E">
        <w:rPr>
          <w:rStyle w:val="zadanifontodlomka1"/>
        </w:rPr>
        <w:t>% sredstava turističkoj zajednici općine ili grada, 10</w:t>
      </w:r>
      <w:r w:rsidR="0030551C">
        <w:rPr>
          <w:rStyle w:val="zadanifontodlomka1"/>
        </w:rPr>
        <w:t xml:space="preserve"> </w:t>
      </w:r>
      <w:r w:rsidR="00024604" w:rsidRPr="0000153E">
        <w:rPr>
          <w:rStyle w:val="zadanifontodlomka1"/>
        </w:rPr>
        <w:t>% sredstava turističkoj zajednici županije i 25</w:t>
      </w:r>
      <w:r w:rsidR="0030551C">
        <w:rPr>
          <w:rStyle w:val="zadanifontodlomka1"/>
        </w:rPr>
        <w:t xml:space="preserve"> </w:t>
      </w:r>
      <w:r w:rsidR="00024604" w:rsidRPr="0000153E">
        <w:rPr>
          <w:rStyle w:val="zadanifontodlomka1"/>
        </w:rPr>
        <w:t>% sredstava Hrvatskoj turističkoj zajednici.</w:t>
      </w:r>
      <w:r w:rsidR="00024604" w:rsidRPr="0000153E">
        <w:rPr>
          <w:rFonts w:ascii="Times New Roman" w:hAnsi="Times New Roman" w:cs="Times New Roman"/>
          <w:sz w:val="24"/>
          <w:szCs w:val="24"/>
        </w:rPr>
        <w:t xml:space="preserve"> </w:t>
      </w:r>
    </w:p>
    <w:p w:rsidR="00024604" w:rsidRPr="0000153E" w:rsidRDefault="00024604" w:rsidP="00024604">
      <w:pPr>
        <w:pStyle w:val="normal-000011"/>
        <w:rPr>
          <w:rStyle w:val="defaultparagraphfont-000012"/>
        </w:rPr>
      </w:pPr>
    </w:p>
    <w:p w:rsidR="00024604" w:rsidRPr="0000153E" w:rsidRDefault="00024604" w:rsidP="00024604">
      <w:pPr>
        <w:pStyle w:val="normal-000011"/>
      </w:pPr>
      <w:r w:rsidRPr="0000153E">
        <w:rPr>
          <w:rStyle w:val="defaultparagraphfont-000012"/>
        </w:rPr>
        <w:tab/>
        <w:t>Raspored boravišne pristojbe za turističke zajednice općina i gradova koje ostvaruju bruto prihod manji od 200.000,00 kuna godišnje je drugačiji i to na način da se 85</w:t>
      </w:r>
      <w:r w:rsidR="0030551C">
        <w:rPr>
          <w:rStyle w:val="defaultparagraphfont-000012"/>
        </w:rPr>
        <w:t xml:space="preserve"> </w:t>
      </w:r>
      <w:r w:rsidRPr="0000153E">
        <w:rPr>
          <w:rStyle w:val="defaultparagraphfont-000012"/>
        </w:rPr>
        <w:t>% raspoređuje turističkoj zajednici općine ili grada i 15</w:t>
      </w:r>
      <w:r w:rsidR="0030551C">
        <w:rPr>
          <w:rStyle w:val="defaultparagraphfont-000012"/>
        </w:rPr>
        <w:t xml:space="preserve"> </w:t>
      </w:r>
      <w:r w:rsidRPr="0000153E">
        <w:rPr>
          <w:rStyle w:val="defaultparagraphfont-000012"/>
        </w:rPr>
        <w:t>% turističkoj zajednici županije.</w:t>
      </w:r>
    </w:p>
    <w:p w:rsidR="00024604" w:rsidRPr="0000153E" w:rsidRDefault="00024604" w:rsidP="00024604">
      <w:pPr>
        <w:pStyle w:val="normal-000011"/>
        <w:rPr>
          <w:rStyle w:val="defaultparagraphfont-000012"/>
        </w:rPr>
      </w:pPr>
    </w:p>
    <w:p w:rsidR="00024604" w:rsidRPr="0000153E" w:rsidRDefault="00024604" w:rsidP="00024604">
      <w:pPr>
        <w:pStyle w:val="normal-000011"/>
      </w:pPr>
      <w:r w:rsidRPr="0000153E">
        <w:rPr>
          <w:rStyle w:val="defaultparagraphfont-000012"/>
        </w:rPr>
        <w:tab/>
      </w:r>
      <w:r w:rsidRPr="008E7FB8">
        <w:rPr>
          <w:rStyle w:val="defaultparagraphfont-000012"/>
        </w:rPr>
        <w:t>Raspodjela 7,5</w:t>
      </w:r>
      <w:r w:rsidR="001A1CE8">
        <w:rPr>
          <w:rStyle w:val="defaultparagraphfont-000012"/>
        </w:rPr>
        <w:t xml:space="preserve"> </w:t>
      </w:r>
      <w:r w:rsidRPr="008E7FB8">
        <w:rPr>
          <w:rStyle w:val="defaultparagraphfont-000012"/>
        </w:rPr>
        <w:t>% sredstava članarine koja se uplaćuju na posebni račun Hrvatske turističke zajednice vrši se na temelju pravilnika koji donosi Glavni ured Hrvatske turističke zajednice uz prethodnu suglasnost ministra turizma.</w:t>
      </w:r>
      <w:r w:rsidRPr="0000153E">
        <w:t xml:space="preserve"> </w:t>
      </w:r>
    </w:p>
    <w:p w:rsidR="00024604" w:rsidRPr="0000153E" w:rsidRDefault="00024604" w:rsidP="00024604">
      <w:pPr>
        <w:pStyle w:val="normal-000014"/>
        <w:rPr>
          <w:rStyle w:val="zadanifontodlomka1"/>
        </w:rPr>
      </w:pPr>
    </w:p>
    <w:p w:rsidR="00024604" w:rsidRPr="0000153E" w:rsidRDefault="00024604" w:rsidP="00024604">
      <w:pPr>
        <w:pStyle w:val="normal-000014"/>
        <w:rPr>
          <w:rFonts w:ascii="Times New Roman" w:hAnsi="Times New Roman" w:cs="Times New Roman"/>
          <w:sz w:val="24"/>
          <w:szCs w:val="24"/>
        </w:rPr>
      </w:pPr>
      <w:r w:rsidRPr="0000153E">
        <w:rPr>
          <w:rStyle w:val="zadanifontodlomka1"/>
        </w:rPr>
        <w:tab/>
        <w:t>Visina članarine koju plaća pravna i fizička osoba kao obvezatni član turističke zajednice općine ili grada ili Turističke zajednice Grada Zagreba, ovisi o turističkom razredu naselja u kojem je sjedište ili poslovna jedinica osobe, o skupini u koju je razvrstana djelatnost kojom se pravna ili fizička osoba bavi te o stopi na ukupni prihod utvrđenoj važećim Zakonom. Pravna i fizička osoba može članarinu platiti i primjenom stope propisane za djelatnost koju obavlja u većem obujmu u odnosu na ostale djelatnosti za koje je upisana u registar trgovačkog suda ili upisnik u</w:t>
      </w:r>
      <w:r w:rsidR="005C5262" w:rsidRPr="0000153E">
        <w:rPr>
          <w:rStyle w:val="zadanifontodlomka1"/>
        </w:rPr>
        <w:t xml:space="preserve">pravnog tijela </w:t>
      </w:r>
      <w:r w:rsidRPr="0000153E">
        <w:rPr>
          <w:rStyle w:val="zadanifontodlomka1"/>
        </w:rPr>
        <w:t>županij</w:t>
      </w:r>
      <w:r w:rsidR="005C5262" w:rsidRPr="0000153E">
        <w:rPr>
          <w:rStyle w:val="zadanifontodlomka1"/>
        </w:rPr>
        <w:t>e</w:t>
      </w:r>
      <w:r w:rsidRPr="0000153E">
        <w:rPr>
          <w:rStyle w:val="zadanifontodlomka1"/>
        </w:rPr>
        <w:t>, odnosno upravnog tijela Grada Zagreba</w:t>
      </w:r>
      <w:r w:rsidR="005C5262" w:rsidRPr="0000153E">
        <w:rPr>
          <w:rStyle w:val="zadanifontodlomka1"/>
        </w:rPr>
        <w:t xml:space="preserve">, </w:t>
      </w:r>
      <w:r w:rsidRPr="0000153E">
        <w:rPr>
          <w:rStyle w:val="zadanifontodlomka1"/>
        </w:rPr>
        <w:t>na ukupno ostvareni prihod, ako je za nju to povoljnije.</w:t>
      </w:r>
      <w:r w:rsidRPr="0000153E">
        <w:rPr>
          <w:rFonts w:ascii="Times New Roman" w:hAnsi="Times New Roman" w:cs="Times New Roman"/>
          <w:sz w:val="24"/>
          <w:szCs w:val="24"/>
        </w:rPr>
        <w:t xml:space="preserve"> </w:t>
      </w:r>
    </w:p>
    <w:p w:rsidR="00024604" w:rsidRDefault="00024604" w:rsidP="00024604">
      <w:pPr>
        <w:pStyle w:val="normal-000016"/>
        <w:spacing w:after="0"/>
        <w:rPr>
          <w:rStyle w:val="zadanifontodlomka1"/>
        </w:rPr>
      </w:pPr>
    </w:p>
    <w:p w:rsidR="00D23B6F" w:rsidRPr="0000153E" w:rsidRDefault="00D23B6F" w:rsidP="00024604">
      <w:pPr>
        <w:pStyle w:val="normal-000016"/>
        <w:spacing w:after="0"/>
        <w:rPr>
          <w:rStyle w:val="zadanifontodlomka1"/>
        </w:rPr>
      </w:pPr>
    </w:p>
    <w:p w:rsidR="00FF01E3" w:rsidRPr="0000153E" w:rsidRDefault="00024604" w:rsidP="00C26C34">
      <w:pPr>
        <w:pStyle w:val="normal-000016"/>
        <w:spacing w:after="0"/>
        <w:rPr>
          <w:rStyle w:val="defaultparagraphfont-000012"/>
        </w:rPr>
      </w:pPr>
      <w:r w:rsidRPr="0000153E">
        <w:rPr>
          <w:rStyle w:val="zadanifontodlomka1"/>
        </w:rPr>
        <w:tab/>
      </w:r>
      <w:r w:rsidR="00FF01E3" w:rsidRPr="0000153E">
        <w:rPr>
          <w:rStyle w:val="zadanifontodlomka1"/>
        </w:rPr>
        <w:t>Članarina koja se uplaćuje sustavu turističkih zajednica, sustavno se smanjivala u cilju smanjenja neporeznih davanja. Za turističke zajednice u kontinentalnom dijelu Republike Hrvatske, članarina je glavni, to jest najizdašniji prihod. U sedam primorskih županija u 2017. godini ostvareno je 408,7 mil kuna od boravišne pristojbe (bez nautike), a u kontinentalnim županijama 23,3 mil kuna (od toga u Turističkoj zajednici Grada Zagreba 13,4 mil kuna). Prihod od članarine koja se plaća turističkim zajednicama, u 2017. godini je u kontinentalnom dijelu Republike Hrvatske iznosio 118,3 mil kuna (od toga u Turističkoj zajednici Grada Zagreba 84.407.322,33 kuna), a u 2016. godini 123,8 mil kuna.</w:t>
      </w:r>
    </w:p>
    <w:p w:rsidR="00024604" w:rsidRPr="0000153E" w:rsidRDefault="00024604" w:rsidP="00024604">
      <w:pPr>
        <w:pStyle w:val="normal-000020"/>
        <w:spacing w:after="0"/>
        <w:jc w:val="left"/>
        <w:rPr>
          <w:rStyle w:val="zadanifontodlomka1-000021"/>
          <w:sz w:val="24"/>
          <w:szCs w:val="24"/>
        </w:rPr>
      </w:pPr>
    </w:p>
    <w:p w:rsidR="00AF5792" w:rsidRPr="0000153E" w:rsidRDefault="006146C8" w:rsidP="00876676">
      <w:pPr>
        <w:pStyle w:val="normal-000011"/>
        <w:rPr>
          <w:rFonts w:eastAsia="Calibri"/>
          <w:b/>
        </w:rPr>
      </w:pPr>
      <w:r w:rsidRPr="0000153E">
        <w:rPr>
          <w:noProof/>
          <w:lang w:eastAsia="hr-HR"/>
        </w:rPr>
        <w:drawing>
          <wp:inline distT="0" distB="0" distL="0" distR="0" wp14:anchorId="717FC748" wp14:editId="4E0D077F">
            <wp:extent cx="5760720" cy="3509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509010"/>
                    </a:xfrm>
                    <a:prstGeom prst="rect">
                      <a:avLst/>
                    </a:prstGeom>
                    <a:noFill/>
                    <a:ln>
                      <a:noFill/>
                    </a:ln>
                  </pic:spPr>
                </pic:pic>
              </a:graphicData>
            </a:graphic>
          </wp:inline>
        </w:drawing>
      </w:r>
    </w:p>
    <w:p w:rsidR="006146C8" w:rsidRPr="0000153E" w:rsidRDefault="006146C8" w:rsidP="005C1EAD">
      <w:pPr>
        <w:pStyle w:val="normal-000068"/>
        <w:spacing w:after="0"/>
        <w:ind w:firstLine="720"/>
        <w:rPr>
          <w:rStyle w:val="defaultparagraphfont-000015"/>
        </w:rPr>
      </w:pPr>
    </w:p>
    <w:p w:rsidR="005C1EAD" w:rsidRPr="0000153E" w:rsidRDefault="005C1EAD" w:rsidP="005C1EAD">
      <w:pPr>
        <w:pStyle w:val="normal-000068"/>
        <w:spacing w:after="0"/>
        <w:ind w:firstLine="720"/>
      </w:pPr>
      <w:r w:rsidRPr="0000153E">
        <w:rPr>
          <w:rStyle w:val="defaultparagraphfont-000012"/>
        </w:rPr>
        <w:t>Važećim Zakonom uređuju se uvjeti za proglašavanje turističkih mjesta i njihovo razvrstavanje u razrede. Razredi su jedan od temelja za određivanje visine članarine i boravišne pristojbe. Ovim zakonom napušta se koncepcija razvrstavanja naselja u razrede. Sukladno tome, stope za obračun članarine više se neće određivati ovisno o turističkom razredu.</w:t>
      </w:r>
      <w:r w:rsidRPr="0000153E">
        <w:t xml:space="preserve"> </w:t>
      </w:r>
    </w:p>
    <w:p w:rsidR="00C06E5E" w:rsidRPr="0000153E" w:rsidRDefault="00C06E5E" w:rsidP="00876676">
      <w:pPr>
        <w:pStyle w:val="normal-000012"/>
        <w:ind w:firstLine="720"/>
        <w:rPr>
          <w:rStyle w:val="defaultparagraphfont-000015"/>
        </w:rPr>
      </w:pPr>
    </w:p>
    <w:p w:rsidR="00C46720" w:rsidRPr="0000153E" w:rsidRDefault="00C46720" w:rsidP="00876676">
      <w:pPr>
        <w:pStyle w:val="normal-000012"/>
        <w:ind w:firstLine="720"/>
      </w:pPr>
      <w:r w:rsidRPr="0000153E">
        <w:rPr>
          <w:rStyle w:val="defaultparagraphfont-000015"/>
        </w:rPr>
        <w:t>Strategija razvoja turizma Republike Hrvatske do 2020. godine (Narodne novine, broj 55/13) je kao jednu od mjera postavila preustroj sustava turističkih zajednica i izgradnju efikasnog sustava upravljanja turističkom destinacijom. Implementacija spomenute Strategije pretpostavlja efikasan sustav destinacijskog upravljanja na lokalnoj i regionalnoj razini te koordinaciju nacionalne turističke politike s razvojem destinacijskih proizvoda. Ta mjera se odnosi na organizacijske promjene i/ili prilagodbe postojećeg sustava turističkih zajednica kako bi se povećala efikasnost funkcioniranja cijelog sustava. To podrazumijeva, između ostalog, osiguranje adekvatnih financijskih resursa za provedbu reorganizacije cijelog sustava turističkih zajednica i njegovo uspješno obavljanje poslova u nadležnosti destinacijskog upravljanja na lokalnoj i regionalnoj razini.</w:t>
      </w:r>
    </w:p>
    <w:p w:rsidR="00C46720" w:rsidRDefault="00C46720" w:rsidP="00C46720">
      <w:pPr>
        <w:pStyle w:val="normal-000012"/>
      </w:pPr>
    </w:p>
    <w:p w:rsidR="00D23B6F" w:rsidRDefault="00D23B6F" w:rsidP="00C46720">
      <w:pPr>
        <w:pStyle w:val="normal-000012"/>
      </w:pPr>
    </w:p>
    <w:p w:rsidR="00D23B6F" w:rsidRDefault="00D23B6F" w:rsidP="00C46720">
      <w:pPr>
        <w:pStyle w:val="normal-000012"/>
      </w:pPr>
    </w:p>
    <w:p w:rsidR="00FE46A8" w:rsidRPr="0000153E" w:rsidRDefault="00FE46A8" w:rsidP="00C46720">
      <w:pPr>
        <w:pStyle w:val="normal-000012"/>
      </w:pPr>
    </w:p>
    <w:p w:rsidR="00C46720" w:rsidRPr="0000153E" w:rsidRDefault="00C46720" w:rsidP="00C46720">
      <w:pPr>
        <w:pStyle w:val="normal-000012"/>
      </w:pPr>
      <w:r w:rsidRPr="0000153E">
        <w:rPr>
          <w:rStyle w:val="defaultparagraphfont-000015"/>
        </w:rPr>
        <w:tab/>
        <w:t>Polazeći od Programa Vlade Republike Hrvatske za mandat 2016. - 2020., prema kojem je turizam važna grana hrvatskog gospodarstva koja ima veliki potencijal daljnjeg razvoja i rasta, Vlada Republike Hrvatske će provoditi mjere unaprjeđenja kvalitete turističke ponude, čime će se povećati broj noćenja, smanjiti sezonalnost te povećati turistička potrošnja i zaposlenost u turizmu.</w:t>
      </w:r>
    </w:p>
    <w:p w:rsidR="00C46720" w:rsidRPr="0000153E" w:rsidRDefault="00C46720" w:rsidP="00C46720">
      <w:pPr>
        <w:pStyle w:val="normal-000012"/>
        <w:rPr>
          <w:rStyle w:val="defaultparagraphfont-000015"/>
        </w:rPr>
      </w:pPr>
    </w:p>
    <w:p w:rsidR="00C46720" w:rsidRPr="0000153E" w:rsidRDefault="00C46720" w:rsidP="00C26C34">
      <w:pPr>
        <w:pStyle w:val="normal-000012"/>
        <w:ind w:firstLine="720"/>
      </w:pPr>
      <w:r w:rsidRPr="0000153E">
        <w:rPr>
          <w:rStyle w:val="defaultparagraphfont-000015"/>
        </w:rPr>
        <w:t>Pojačane aktivnosti cijelog sustava turističkih zajednica trebaju pridonijeti raznovrsnijoj ponudi i produljenju turističke sezone. U skladu s time, potrebno je osigurati dostatna sredstva za poticanje novih i inovativnih sadržaja turističke ponude, razvoj turističkih proizvoda te posebne oblike turizma, uključujući zdravstveni turizam, kulturni i poslovni turizam, a kao posebno atraktivan u ljetnim mjesecima i nautički turizam te Republiku Hrvatsku kao eno-gastro destinaciju plasmanom domaćih poljoprivrednih proizvoda u turističku potrošnju. Ulaganje u promociju Republike Hrvatske kao važne turističke destinacije potrebno je na europskim tržištima kao i na pojedinim svjetskim tržištima, što će generirati daljnji kvalitativni rast turističkih pokazatelja u Republici Hrvatskoj.</w:t>
      </w:r>
    </w:p>
    <w:p w:rsidR="00C46720" w:rsidRPr="0000153E" w:rsidRDefault="00C46720" w:rsidP="00C46720">
      <w:pPr>
        <w:pStyle w:val="normal-000012"/>
        <w:rPr>
          <w:rStyle w:val="defaultparagraphfont-000015"/>
        </w:rPr>
      </w:pPr>
    </w:p>
    <w:p w:rsidR="00C46720" w:rsidRPr="0000153E" w:rsidRDefault="00C46720" w:rsidP="00C46720">
      <w:pPr>
        <w:pStyle w:val="normal-000012"/>
      </w:pPr>
      <w:r w:rsidRPr="0000153E">
        <w:rPr>
          <w:rStyle w:val="defaultparagraphfont-000015"/>
        </w:rPr>
        <w:tab/>
        <w:t>Predloženim zakonom osigurat će se dodatna sredstva za jačanje razvojnog turističkog potencijala svih hrvatskih područja, a posebice slabije razvijenih i ratom pogođenih područja.</w:t>
      </w:r>
    </w:p>
    <w:p w:rsidR="00C46720" w:rsidRPr="0000153E" w:rsidRDefault="00C46720" w:rsidP="00C46720">
      <w:pPr>
        <w:pStyle w:val="normal-000012"/>
      </w:pPr>
      <w:r w:rsidRPr="0000153E">
        <w:rPr>
          <w:rStyle w:val="defaultparagraphfont-000015"/>
        </w:rPr>
        <w:t>Jedan od ciljeva Strateškog plana Ministarstva turizma za razdoblje 2018. - 2020. godine je podizanje konkurentnosti hrvatskog turizma uz afirmaciju Republike Hrvatske kao jedne od vodećih međunarodnih turističkih destinacija. U skladu s time, glavni cilj razvoja hrvatskog turizma je povećanje njegove atraktivnosti i konkurentnosti, što će u konačnici rezultirati ulaskom u 20 vodećih turističkih destinacija u svijetu po kriterijima konkurentnosti. Unaprjeđenje turističke kvalitete i sadržaja turističkog proizvoda podrazumijeva razvoj i oblikovanje novih te poboljšanje postojećih turističkih proizvoda i usluga implementirajući inovativnost i održivost u cilju jačanja konkurentnosti hrvatskog turističkog tržišta. Programski kriteriji razvoja na svim razinama trebaju biti usmjereni na stvaranje novih turističkih i ugostiteljskih kapaciteta, podizanju kvalitete, unaprjeđenju dodatne ponude, stvaranju izvornih hrvatskih turističkih proizvoda temeljenim na uključivanju ukupnog prirodnog, povijesnog, kulturnog i dr. nasljeđa u kreiranje različitog i turistički atraktivnog novog proizvoda (razvoj posebnih oblika turizma: seoskog, kulturnog, enogastronomskog, ekoturizma, lovnog, ribolovnog, pustolovnog, vjerskog, omladinskog i dr.).</w:t>
      </w:r>
    </w:p>
    <w:p w:rsidR="00C46720" w:rsidRPr="0000153E" w:rsidRDefault="00C46720" w:rsidP="00C46720">
      <w:pPr>
        <w:pStyle w:val="normal-000012"/>
        <w:rPr>
          <w:rStyle w:val="defaultparagraphfont-000015"/>
        </w:rPr>
      </w:pPr>
    </w:p>
    <w:p w:rsidR="00C46720" w:rsidRPr="0000153E" w:rsidRDefault="00C46720" w:rsidP="00C46720">
      <w:pPr>
        <w:pStyle w:val="normal-000012"/>
      </w:pPr>
      <w:r w:rsidRPr="0000153E">
        <w:rPr>
          <w:rStyle w:val="defaultparagraphfont-000015"/>
        </w:rPr>
        <w:tab/>
        <w:t xml:space="preserve">Predloženim zakonom stvorit će se odgovarajući pravni okvir za drugačiju raspodjelu sredstava </w:t>
      </w:r>
      <w:r w:rsidR="00876676" w:rsidRPr="0000153E">
        <w:rPr>
          <w:rStyle w:val="defaultparagraphfont-000015"/>
        </w:rPr>
        <w:t>članarine</w:t>
      </w:r>
      <w:r w:rsidRPr="0000153E">
        <w:rPr>
          <w:rStyle w:val="defaultparagraphfont-000015"/>
        </w:rPr>
        <w:t xml:space="preserve"> (po novome turističke) pristojbe, a što je vezano uz donošenje novog zakona o turističkim zajednicama i promicanju hrvatskog turizma, kojim će se izvršiti repozicioniranje sustava turističkih zajednica kroz njegov preustroj prema modelu destinacijske menadžment organizacije (DMO).</w:t>
      </w:r>
    </w:p>
    <w:p w:rsidR="00C46720" w:rsidRPr="0000153E" w:rsidRDefault="00C46720" w:rsidP="00C46720">
      <w:pPr>
        <w:pStyle w:val="normal-000012"/>
        <w:rPr>
          <w:rStyle w:val="defaultparagraphfont-000015"/>
        </w:rPr>
      </w:pPr>
    </w:p>
    <w:p w:rsidR="00C46720" w:rsidRPr="0000153E" w:rsidRDefault="00C46720" w:rsidP="00C46720">
      <w:pPr>
        <w:pStyle w:val="normal-000012"/>
      </w:pPr>
      <w:r w:rsidRPr="0000153E">
        <w:rPr>
          <w:rStyle w:val="defaultparagraphfont-000015"/>
        </w:rPr>
        <w:tab/>
        <w:t xml:space="preserve">U strukturi ukupnih aktivnosti koje sustav turističkih zajednica financira iz prikupljenih sredstava </w:t>
      </w:r>
      <w:r w:rsidR="00876676" w:rsidRPr="0000153E">
        <w:rPr>
          <w:rStyle w:val="defaultparagraphfont-000015"/>
        </w:rPr>
        <w:t xml:space="preserve">članarine (i </w:t>
      </w:r>
      <w:r w:rsidRPr="0000153E">
        <w:rPr>
          <w:rStyle w:val="defaultparagraphfont-000015"/>
        </w:rPr>
        <w:t>boravišne pristojbe</w:t>
      </w:r>
      <w:r w:rsidR="00876676" w:rsidRPr="0000153E">
        <w:rPr>
          <w:rStyle w:val="defaultparagraphfont-000015"/>
        </w:rPr>
        <w:t>)</w:t>
      </w:r>
      <w:r w:rsidRPr="0000153E">
        <w:rPr>
          <w:rStyle w:val="defaultparagraphfont-000015"/>
        </w:rPr>
        <w:t xml:space="preserve"> kao najznačajnije aktivnosti ističu se online i offline komunikacijski alati (internet oglašavanje, prisutnost na svjetskim tražilicama, TV oglašavanje, oglašavanje u različitim kampanjama). Kako se boravišna pristojba godinama nije mijenjala, a prihodi od članarine su padali, nužnim se nameće potreba za praćenjem modernih tehnologija, modernih načina promocije, a dodatno i prisutnosti na sve većem broju stranih tržišta, što iziskuje znatna financijska sredstva.</w:t>
      </w:r>
    </w:p>
    <w:p w:rsidR="00C46720" w:rsidRDefault="00C46720" w:rsidP="00C46720">
      <w:pPr>
        <w:pStyle w:val="normal-000012"/>
        <w:rPr>
          <w:rStyle w:val="defaultparagraphfont-000015"/>
        </w:rPr>
      </w:pPr>
    </w:p>
    <w:p w:rsidR="00FE46A8" w:rsidRDefault="00FE46A8" w:rsidP="00C46720">
      <w:pPr>
        <w:pStyle w:val="normal-000012"/>
        <w:rPr>
          <w:rStyle w:val="defaultparagraphfont-000015"/>
        </w:rPr>
      </w:pPr>
    </w:p>
    <w:p w:rsidR="00FE46A8" w:rsidRPr="0000153E" w:rsidRDefault="00FE46A8" w:rsidP="00C46720">
      <w:pPr>
        <w:pStyle w:val="normal-000012"/>
        <w:rPr>
          <w:rStyle w:val="defaultparagraphfont-000015"/>
        </w:rPr>
      </w:pPr>
    </w:p>
    <w:p w:rsidR="00C46720" w:rsidRPr="0000153E" w:rsidRDefault="00C46720" w:rsidP="00C46720">
      <w:pPr>
        <w:pStyle w:val="normal-000012"/>
      </w:pPr>
      <w:r w:rsidRPr="0000153E">
        <w:rPr>
          <w:rStyle w:val="defaultparagraphfont-000015"/>
        </w:rPr>
        <w:tab/>
        <w:t>Sredstva od turističke pristojbe i članarine i njihovo korištenje imaju direktan utjecaj i na razvoj samih destinacija, što će dodatno osnažiti destinacijske i regionalne menadžment organizacije pred kojima se nameće zadatak razvoja proizvoda i na lokalnoj i na regionalnoj razini.</w:t>
      </w:r>
    </w:p>
    <w:p w:rsidR="00C26C34" w:rsidRPr="0000153E" w:rsidRDefault="00C26C34" w:rsidP="00715E1B">
      <w:pPr>
        <w:pStyle w:val="normal-000011"/>
        <w:rPr>
          <w:rFonts w:eastAsia="Calibri"/>
          <w:b/>
        </w:rPr>
      </w:pPr>
    </w:p>
    <w:p w:rsidR="00024604" w:rsidRPr="0000153E" w:rsidRDefault="00024604" w:rsidP="00715E1B">
      <w:pPr>
        <w:pStyle w:val="normal-000011"/>
        <w:rPr>
          <w:rFonts w:eastAsia="Calibri"/>
          <w:b/>
        </w:rPr>
      </w:pPr>
    </w:p>
    <w:p w:rsidR="00AF5792" w:rsidRPr="0000153E" w:rsidRDefault="00AF5792" w:rsidP="00AF5792">
      <w:pPr>
        <w:pStyle w:val="normal-000005"/>
        <w:tabs>
          <w:tab w:val="left" w:pos="709"/>
        </w:tabs>
        <w:rPr>
          <w:rFonts w:eastAsia="Times New Roman"/>
        </w:rPr>
      </w:pPr>
      <w:r w:rsidRPr="0000153E">
        <w:rPr>
          <w:rStyle w:val="defaultparagraphfont-000007"/>
          <w:rFonts w:ascii="Times New Roman" w:eastAsia="Times New Roman" w:hAnsi="Times New Roman" w:cs="Times New Roman"/>
          <w:b/>
          <w:bCs/>
          <w:color w:val="auto"/>
          <w:sz w:val="24"/>
          <w:szCs w:val="24"/>
        </w:rPr>
        <w:t>II.</w:t>
      </w:r>
      <w:r w:rsidRPr="0000153E">
        <w:rPr>
          <w:rStyle w:val="defaultparagraphfont-000007"/>
          <w:rFonts w:ascii="Times New Roman" w:eastAsia="Times New Roman" w:hAnsi="Times New Roman" w:cs="Times New Roman"/>
          <w:b/>
          <w:bCs/>
          <w:color w:val="auto"/>
          <w:sz w:val="24"/>
          <w:szCs w:val="24"/>
        </w:rPr>
        <w:tab/>
        <w:t xml:space="preserve">PITANJA KOJA SE ZAKONOM </w:t>
      </w:r>
      <w:r w:rsidR="00ED3BAE" w:rsidRPr="0000153E">
        <w:rPr>
          <w:rStyle w:val="defaultparagraphfont-000007"/>
          <w:rFonts w:ascii="Times New Roman" w:eastAsia="Times New Roman" w:hAnsi="Times New Roman" w:cs="Times New Roman"/>
          <w:b/>
          <w:bCs/>
          <w:color w:val="auto"/>
          <w:sz w:val="24"/>
          <w:szCs w:val="24"/>
        </w:rPr>
        <w:t>RJEŠAVAJU</w:t>
      </w:r>
      <w:r w:rsidRPr="0000153E">
        <w:rPr>
          <w:rFonts w:eastAsia="Times New Roman"/>
        </w:rPr>
        <w:t xml:space="preserve"> </w:t>
      </w:r>
    </w:p>
    <w:p w:rsidR="00AF5792" w:rsidRPr="0000153E" w:rsidRDefault="00AF5792" w:rsidP="00AF5792">
      <w:pPr>
        <w:pStyle w:val="normal-000009"/>
      </w:pPr>
    </w:p>
    <w:p w:rsidR="00AF5792" w:rsidRPr="0000153E" w:rsidRDefault="00AF5792" w:rsidP="00C26C34">
      <w:pPr>
        <w:pStyle w:val="normal-000011"/>
        <w:rPr>
          <w:rStyle w:val="defaultparagraphfont-000012"/>
        </w:rPr>
      </w:pPr>
      <w:r w:rsidRPr="0000153E">
        <w:rPr>
          <w:rStyle w:val="defaultparagraphfont-000012"/>
        </w:rPr>
        <w:tab/>
      </w:r>
      <w:r w:rsidR="00B163D2" w:rsidRPr="0000153E">
        <w:rPr>
          <w:rStyle w:val="defaultparagraphfont-000012"/>
        </w:rPr>
        <w:t>Osnovna pitanja koja se predlažu urediti Konačnim prijedlogom zakona, u odnosu na važeći Zakonu, su:</w:t>
      </w:r>
    </w:p>
    <w:p w:rsidR="00B163D2" w:rsidRPr="0000153E" w:rsidRDefault="00B163D2" w:rsidP="00AF5792">
      <w:pPr>
        <w:pStyle w:val="normal-000011"/>
        <w:rPr>
          <w:rStyle w:val="defaultparagraphfont-000012"/>
        </w:rPr>
      </w:pPr>
    </w:p>
    <w:p w:rsidR="00B163D2" w:rsidRPr="0000153E" w:rsidRDefault="00B163D2" w:rsidP="00B163D2">
      <w:pPr>
        <w:pStyle w:val="000069"/>
        <w:ind w:left="709" w:hanging="709"/>
      </w:pPr>
      <w:r w:rsidRPr="0000153E">
        <w:rPr>
          <w:rStyle w:val="defaultparagraphfont-000012"/>
        </w:rPr>
        <w:t>-</w:t>
      </w:r>
      <w:r w:rsidRPr="0000153E">
        <w:rPr>
          <w:rStyle w:val="defaultparagraphfont-000012"/>
        </w:rPr>
        <w:tab/>
        <w:t>brišu se sljedeće djelatnosti: 50.2 Pomorski i obalni prijevoz robe; 50.4 Prijevoz robe unutrašnjim vodenim putovima; 52.22 Uslužne djelatnosti u vezi s vodenim prijevozom; 58.12 Izdavanje imenika i popisa korisničkih adresa; 58.21 Izdavanje računalnih igara; 58.29 Izdavanje ostalog softvera; 59.12 Djelatnosti koje slijede nakon proizvodnje filmova, videofilmova i televizijskog programa; 62 Računalno programiranje, savjetovanje i djelatnosti povezane s njima; 63 Informacijske uslužne djelatnosti; 69.2 Računovodstvene, knjigovodstvene i revizijske djelatnosti; porezno savjetovanje; 74.2 Fotografske djelatnosti; 74.3 Prevoditeljske djelatnosti i usluge tumača; 77.22 Iznajmljivanje videokaseta i diskova; 90.02 Pomoćne djelatnosti u izvođačkoj umjetnosti; 90.03 Umjetničko stvaralaštvo; 93.11 Rad sportskih objekata; 93.13 Fitnes centri; 93.19 Ostale sportske djelatnosti; 96.01 Pranje i kemijsko čišćenje tekstila i krznenih proizvoda; 96.02 Frizerski saloni i saloni za uljepšavanje; 96.04 Djelatnosti za njegu i održavanje tijela</w:t>
      </w:r>
      <w:r w:rsidRPr="0000153E">
        <w:t xml:space="preserve"> </w:t>
      </w:r>
    </w:p>
    <w:p w:rsidR="00B163D2" w:rsidRPr="0000153E" w:rsidRDefault="00B163D2" w:rsidP="00B163D2">
      <w:pPr>
        <w:pStyle w:val="000069"/>
        <w:ind w:left="709" w:hanging="709"/>
      </w:pPr>
      <w:r w:rsidRPr="0000153E">
        <w:rPr>
          <w:rStyle w:val="000070"/>
          <w:rFonts w:ascii="Times New Roman" w:hAnsi="Times New Roman" w:cs="Times New Roman"/>
        </w:rPr>
        <w:t>-</w:t>
      </w:r>
      <w:r w:rsidRPr="0000153E">
        <w:tab/>
      </w:r>
      <w:r w:rsidRPr="0000153E">
        <w:rPr>
          <w:rStyle w:val="defaultparagraphfont-000012"/>
        </w:rPr>
        <w:t>obveznici plaćanja članarine postaju i banke, u dijelu za prihode u bilanci iz skupine "Prihod od provizija i naknada", s obzirom da im se prihod u tom segmentu poslovanja povećava u vrijeme turističke sezone</w:t>
      </w:r>
      <w:r w:rsidRPr="0000153E">
        <w:t xml:space="preserve"> </w:t>
      </w:r>
    </w:p>
    <w:p w:rsidR="00B163D2" w:rsidRPr="0000153E" w:rsidRDefault="00B163D2" w:rsidP="00B163D2">
      <w:pPr>
        <w:pStyle w:val="000069"/>
        <w:ind w:left="709" w:hanging="709"/>
      </w:pPr>
      <w:r w:rsidRPr="0000153E">
        <w:rPr>
          <w:rStyle w:val="000070"/>
          <w:rFonts w:ascii="Times New Roman" w:hAnsi="Times New Roman" w:cs="Times New Roman"/>
        </w:rPr>
        <w:t>-</w:t>
      </w:r>
      <w:r w:rsidRPr="0000153E">
        <w:tab/>
      </w:r>
      <w:r w:rsidRPr="0000153E">
        <w:rPr>
          <w:rStyle w:val="defaultparagraphfont-000012"/>
        </w:rPr>
        <w:t>smanjuje se broj stopa za obračun članarine s dosadašnjih 28 na 5</w:t>
      </w:r>
      <w:r w:rsidRPr="0000153E">
        <w:t xml:space="preserve"> </w:t>
      </w:r>
    </w:p>
    <w:p w:rsidR="00A711DD" w:rsidRPr="0000153E" w:rsidRDefault="00A711DD" w:rsidP="00A711DD">
      <w:pPr>
        <w:pStyle w:val="normal-000083"/>
        <w:spacing w:before="0" w:beforeAutospacing="0" w:after="0"/>
        <w:ind w:left="709" w:hanging="709"/>
        <w:rPr>
          <w:rStyle w:val="zadanifontodlomka1"/>
        </w:rPr>
      </w:pPr>
      <w:r w:rsidRPr="00DE4FF1">
        <w:t>-</w:t>
      </w:r>
      <w:r w:rsidRPr="00DE4FF1">
        <w:tab/>
        <w:t>p</w:t>
      </w:r>
      <w:r w:rsidRPr="00DE4FF1">
        <w:rPr>
          <w:rStyle w:val="zadanifontodlomka1"/>
        </w:rPr>
        <w:t>ravne i fizičke osobe koje obavljaju djelatnost na područjima općina i gradova koja se smatraju potpomognutim područjima (1</w:t>
      </w:r>
      <w:r w:rsidR="00FE46A8" w:rsidRPr="00DE4FF1">
        <w:rPr>
          <w:rStyle w:val="zadanifontodlomka1"/>
        </w:rPr>
        <w:t xml:space="preserve"> </w:t>
      </w:r>
      <w:r w:rsidRPr="00DE4FF1">
        <w:rPr>
          <w:rStyle w:val="zadanifontodlomka1"/>
        </w:rPr>
        <w:t>-</w:t>
      </w:r>
      <w:r w:rsidR="00FE46A8" w:rsidRPr="00DE4FF1">
        <w:rPr>
          <w:rStyle w:val="zadanifontodlomka1"/>
        </w:rPr>
        <w:t xml:space="preserve"> </w:t>
      </w:r>
      <w:r w:rsidRPr="00DE4FF1">
        <w:rPr>
          <w:rStyle w:val="zadanifontodlomka1"/>
        </w:rPr>
        <w:t>4 razvojna skupina jedinice lokalne samouprave) sukladno odluci kojom se uređuje razvrstavanje jedinica lokalne samouprave prema stupnju razvijenosti, plaćaju članarinu umanjenu za 20</w:t>
      </w:r>
      <w:r w:rsidR="00FE46A8" w:rsidRPr="00DE4FF1">
        <w:rPr>
          <w:rStyle w:val="zadanifontodlomka1"/>
        </w:rPr>
        <w:t xml:space="preserve"> %</w:t>
      </w:r>
    </w:p>
    <w:p w:rsidR="00B163D2" w:rsidRPr="0000153E" w:rsidRDefault="00B163D2" w:rsidP="00B163D2">
      <w:pPr>
        <w:pStyle w:val="000069"/>
        <w:ind w:left="709" w:hanging="709"/>
      </w:pPr>
      <w:r w:rsidRPr="0000153E">
        <w:rPr>
          <w:rStyle w:val="000070"/>
          <w:rFonts w:ascii="Times New Roman" w:hAnsi="Times New Roman" w:cs="Times New Roman"/>
        </w:rPr>
        <w:t>-</w:t>
      </w:r>
      <w:r w:rsidRPr="0000153E">
        <w:tab/>
      </w:r>
      <w:r w:rsidRPr="0000153E">
        <w:rPr>
          <w:rStyle w:val="defaultparagraphfont-000012"/>
        </w:rPr>
        <w:t>ukidaju se turistički razredi te se stope za obračun članarine više neće određivati ovisno o turističkom razredu</w:t>
      </w:r>
      <w:r w:rsidRPr="0000153E">
        <w:t xml:space="preserve"> </w:t>
      </w:r>
    </w:p>
    <w:p w:rsidR="00B163D2" w:rsidRPr="0000153E" w:rsidRDefault="00B163D2" w:rsidP="00B163D2">
      <w:pPr>
        <w:pStyle w:val="000069"/>
        <w:ind w:left="709" w:hanging="709"/>
      </w:pPr>
      <w:r w:rsidRPr="0000153E">
        <w:rPr>
          <w:rStyle w:val="000070"/>
          <w:rFonts w:ascii="Times New Roman" w:hAnsi="Times New Roman" w:cs="Times New Roman"/>
        </w:rPr>
        <w:t>-</w:t>
      </w:r>
      <w:r w:rsidRPr="0000153E">
        <w:tab/>
      </w:r>
      <w:r w:rsidRPr="0000153E">
        <w:rPr>
          <w:rStyle w:val="defaultparagraphfont-000012"/>
        </w:rPr>
        <w:t xml:space="preserve">pružatelji ugostiteljskih usluga u domaćinstvu </w:t>
      </w:r>
      <w:r w:rsidR="000F17CC" w:rsidRPr="0000153E">
        <w:rPr>
          <w:rStyle w:val="zadanifontodlomka1"/>
        </w:rPr>
        <w:t xml:space="preserve">ili na </w:t>
      </w:r>
      <w:r w:rsidR="000F17CC" w:rsidRPr="0000153E">
        <w:rPr>
          <w:rStyle w:val="defaultparagraphfont-000117"/>
        </w:rPr>
        <w:t>obiteljskom poljoprivrednom gospodarstvu</w:t>
      </w:r>
      <w:r w:rsidR="000F17CC" w:rsidRPr="0000153E">
        <w:rPr>
          <w:rStyle w:val="defaultparagraphfont-000012"/>
        </w:rPr>
        <w:t xml:space="preserve"> </w:t>
      </w:r>
      <w:r w:rsidRPr="0000153E">
        <w:rPr>
          <w:rStyle w:val="defaultparagraphfont-000012"/>
        </w:rPr>
        <w:t xml:space="preserve">(iznajmljivači) članarinu plaćaju u paušalnom iznosu prema broju kreveta </w:t>
      </w:r>
      <w:r w:rsidR="00276763" w:rsidRPr="0000153E">
        <w:rPr>
          <w:rStyle w:val="zadanifontodlomka1"/>
        </w:rPr>
        <w:t>u sobi, apartmanu ili kući za odmor i broju smještajnih jedinica u kampu i kamp odmorištu, odnosno prema kapacitetu u objektu za robinzonski smještaj</w:t>
      </w:r>
      <w:r w:rsidRPr="0000153E">
        <w:rPr>
          <w:rStyle w:val="defaultparagraphfont-000012"/>
        </w:rPr>
        <w:t xml:space="preserve">, po izboru </w:t>
      </w:r>
      <w:r w:rsidRPr="0000153E">
        <w:rPr>
          <w:rStyle w:val="000070"/>
          <w:rFonts w:ascii="Times New Roman" w:hAnsi="Times New Roman" w:cs="Times New Roman"/>
        </w:rPr>
        <w:t>jednokratno ili tri puta godišnje, u istim roko</w:t>
      </w:r>
      <w:r w:rsidR="000F17CC" w:rsidRPr="0000153E">
        <w:rPr>
          <w:rStyle w:val="000070"/>
          <w:rFonts w:ascii="Times New Roman" w:hAnsi="Times New Roman" w:cs="Times New Roman"/>
        </w:rPr>
        <w:t xml:space="preserve">vima kao i </w:t>
      </w:r>
      <w:r w:rsidR="00D220CE">
        <w:rPr>
          <w:rStyle w:val="000070"/>
          <w:rFonts w:ascii="Times New Roman" w:hAnsi="Times New Roman" w:cs="Times New Roman"/>
        </w:rPr>
        <w:t>turističku</w:t>
      </w:r>
      <w:r w:rsidR="000F17CC" w:rsidRPr="0000153E">
        <w:rPr>
          <w:rStyle w:val="000070"/>
          <w:rFonts w:ascii="Times New Roman" w:hAnsi="Times New Roman" w:cs="Times New Roman"/>
        </w:rPr>
        <w:t xml:space="preserve"> pristojbu</w:t>
      </w:r>
      <w:r w:rsidRPr="0000153E">
        <w:rPr>
          <w:rStyle w:val="defaultparagraphfont-000012"/>
        </w:rPr>
        <w:t>, a Poreznoj upravi će dostavljati po</w:t>
      </w:r>
      <w:r w:rsidR="00691FF0">
        <w:rPr>
          <w:rStyle w:val="defaultparagraphfont-000012"/>
        </w:rPr>
        <w:t>sebni, jednostavniji Obrazac TZ</w:t>
      </w:r>
    </w:p>
    <w:p w:rsidR="00A36694" w:rsidRPr="0000153E" w:rsidRDefault="00BD2E19" w:rsidP="00BD2E19">
      <w:pPr>
        <w:pStyle w:val="t-9-8"/>
        <w:spacing w:before="0" w:beforeAutospacing="0" w:after="0"/>
        <w:ind w:left="709" w:hanging="709"/>
        <w:rPr>
          <w:rStyle w:val="defaultparagraphfont-000012"/>
        </w:rPr>
      </w:pPr>
      <w:r w:rsidRPr="0000153E">
        <w:t>-</w:t>
      </w:r>
      <w:r w:rsidRPr="0000153E">
        <w:tab/>
        <w:t xml:space="preserve">od </w:t>
      </w:r>
      <w:r w:rsidRPr="0000153E">
        <w:rPr>
          <w:rStyle w:val="zadanifontodlomka1"/>
          <w:spacing w:val="-2"/>
        </w:rPr>
        <w:t xml:space="preserve">ukupno uplaćenih sredstava članarine, </w:t>
      </w:r>
      <w:r w:rsidRPr="0000153E">
        <w:rPr>
          <w:rStyle w:val="defaultparagraphfont-000012"/>
          <w:spacing w:val="-2"/>
        </w:rPr>
        <w:t>9</w:t>
      </w:r>
      <w:r w:rsidR="00DC22CC">
        <w:rPr>
          <w:rStyle w:val="defaultparagraphfont-000012"/>
          <w:spacing w:val="-2"/>
        </w:rPr>
        <w:t xml:space="preserve"> </w:t>
      </w:r>
      <w:r w:rsidRPr="0000153E">
        <w:rPr>
          <w:rStyle w:val="defaultparagraphfont-000012"/>
          <w:spacing w:val="-2"/>
        </w:rPr>
        <w:t>% izdvaja se u Fond za turistički nedovoljno razvijena područja i kontinent koji se vodi na posebnom računu HTZ; iz tog Fonda HTZ dostavlja regionalnim turistič</w:t>
      </w:r>
      <w:r w:rsidR="00970BCE" w:rsidRPr="0000153E">
        <w:rPr>
          <w:rStyle w:val="defaultparagraphfont-000012"/>
          <w:spacing w:val="-2"/>
        </w:rPr>
        <w:t xml:space="preserve">kim zajednicama koje ostvaruju </w:t>
      </w:r>
      <w:r w:rsidRPr="0000153E">
        <w:rPr>
          <w:rStyle w:val="defaultparagraphfont-000012"/>
          <w:spacing w:val="-2"/>
        </w:rPr>
        <w:t>prihod manji od 500.000,00 kuna godišnje razliku do iznosa od 500.000,00 kuna, a sve u roku od pet godina od dana stupanja na snagu Zakona</w:t>
      </w:r>
      <w:r w:rsidR="00970BCE" w:rsidRPr="0000153E">
        <w:rPr>
          <w:rStyle w:val="defaultparagraphfont-000012"/>
          <w:spacing w:val="-2"/>
        </w:rPr>
        <w:t>, a</w:t>
      </w:r>
      <w:r w:rsidR="00970BCE" w:rsidRPr="0000153E">
        <w:rPr>
          <w:rStyle w:val="defaultparagraphfont-000117"/>
        </w:rPr>
        <w:t xml:space="preserve"> po isteku tog roka, sredstva Fonda za turistički nedovoljno razvijena područja i kontinent koristit će se za potpore turističkim zajednicama na turistički nedovoljno razvijenim područjima</w:t>
      </w:r>
      <w:r w:rsidRPr="0000153E">
        <w:rPr>
          <w:rStyle w:val="defaultparagraphfont-000012"/>
          <w:spacing w:val="-2"/>
        </w:rPr>
        <w:t xml:space="preserve">; također, HTZ raspisuje javni natječaj za dodjelu sredstava iz Fonda </w:t>
      </w:r>
      <w:r w:rsidRPr="0000153E">
        <w:rPr>
          <w:rStyle w:val="zadanifontodlomka1"/>
        </w:rPr>
        <w:t>regionalnim</w:t>
      </w:r>
      <w:r w:rsidR="00C26C34" w:rsidRPr="0000153E">
        <w:rPr>
          <w:rStyle w:val="zadanifontodlomka1"/>
        </w:rPr>
        <w:t xml:space="preserve"> </w:t>
      </w:r>
      <w:r w:rsidRPr="0000153E">
        <w:rPr>
          <w:rStyle w:val="zadanifontodlomka1"/>
        </w:rPr>
        <w:t xml:space="preserve">turističkim zajednicama na turistički nedovoljno razvijenim područjima, a regionalne turističke </w:t>
      </w:r>
      <w:r w:rsidRPr="0000153E">
        <w:rPr>
          <w:rStyle w:val="zadanifontodlomka1"/>
        </w:rPr>
        <w:lastRenderedPageBreak/>
        <w:t xml:space="preserve">zajednice raspisuju javni natječaj za dodjelu tih sredstava lokalnim turističkim zajednicama na turistički nedovoljno razvijenim područjima, na temelju kriterija koje pravilnikom propisuje ministar; </w:t>
      </w:r>
      <w:r w:rsidR="005C1EAD" w:rsidRPr="0000153E">
        <w:rPr>
          <w:rStyle w:val="defaultparagraphfont-000012"/>
          <w:spacing w:val="-2"/>
        </w:rPr>
        <w:t>2</w:t>
      </w:r>
      <w:r w:rsidR="00DC22CC">
        <w:rPr>
          <w:rStyle w:val="defaultparagraphfont-000012"/>
          <w:spacing w:val="-2"/>
        </w:rPr>
        <w:t xml:space="preserve"> </w:t>
      </w:r>
      <w:r w:rsidR="005C1EAD" w:rsidRPr="0000153E">
        <w:rPr>
          <w:rStyle w:val="defaultparagraphfont-000012"/>
          <w:spacing w:val="-2"/>
        </w:rPr>
        <w:t xml:space="preserve">% </w:t>
      </w:r>
      <w:r w:rsidRPr="0000153E">
        <w:rPr>
          <w:rStyle w:val="defaultparagraphfont-000012"/>
          <w:spacing w:val="-2"/>
        </w:rPr>
        <w:t xml:space="preserve">izdvaja se </w:t>
      </w:r>
      <w:r w:rsidR="00970BCE" w:rsidRPr="0000153E">
        <w:rPr>
          <w:rStyle w:val="defaultparagraphfont-000012"/>
          <w:spacing w:val="-2"/>
        </w:rPr>
        <w:t>na posebni račun Hrvatske turističke zajednice za projekte i programe udruženih turističkih zajednica (Fond za udružene turističke zajednice)</w:t>
      </w:r>
      <w:r w:rsidR="005C1EAD" w:rsidRPr="0000153E">
        <w:rPr>
          <w:rStyle w:val="defaultparagraphfont-000012"/>
          <w:spacing w:val="-2"/>
        </w:rPr>
        <w:t xml:space="preserve">, dok se preostala sredstva raspoređuju: </w:t>
      </w:r>
      <w:r w:rsidR="005C1EAD" w:rsidRPr="0000153E">
        <w:rPr>
          <w:rStyle w:val="defaultparagraphfont-000012"/>
        </w:rPr>
        <w:t>65</w:t>
      </w:r>
      <w:r w:rsidR="00DC22CC">
        <w:rPr>
          <w:rStyle w:val="defaultparagraphfont-000012"/>
        </w:rPr>
        <w:t xml:space="preserve"> </w:t>
      </w:r>
      <w:r w:rsidR="005C1EAD" w:rsidRPr="0000153E">
        <w:rPr>
          <w:rStyle w:val="defaultparagraphfont-000012"/>
        </w:rPr>
        <w:t xml:space="preserve">% sredstava lokalnoj turističkoj zajednici, </w:t>
      </w:r>
      <w:r w:rsidR="00A36694" w:rsidRPr="0000153E">
        <w:rPr>
          <w:rStyle w:val="defaultparagraphfont-000012"/>
        </w:rPr>
        <w:t>15</w:t>
      </w:r>
      <w:r w:rsidR="00DC22CC">
        <w:rPr>
          <w:rStyle w:val="defaultparagraphfont-000012"/>
        </w:rPr>
        <w:t xml:space="preserve"> </w:t>
      </w:r>
      <w:r w:rsidR="00A36694" w:rsidRPr="0000153E">
        <w:rPr>
          <w:rStyle w:val="defaultparagraphfont-000012"/>
        </w:rPr>
        <w:t>% regionalnoj turističkoj zajednici i 20</w:t>
      </w:r>
      <w:r w:rsidR="00DC22CC">
        <w:rPr>
          <w:rStyle w:val="defaultparagraphfont-000012"/>
        </w:rPr>
        <w:t xml:space="preserve"> </w:t>
      </w:r>
      <w:r w:rsidR="00A36694" w:rsidRPr="0000153E">
        <w:rPr>
          <w:rStyle w:val="defaultparagraphfont-000012"/>
        </w:rPr>
        <w:t>% HTZ-u</w:t>
      </w:r>
    </w:p>
    <w:p w:rsidR="00CE0CDF" w:rsidRPr="0000153E" w:rsidRDefault="00A36694" w:rsidP="00BD2E19">
      <w:pPr>
        <w:pStyle w:val="000069"/>
        <w:ind w:left="709" w:hanging="709"/>
        <w:rPr>
          <w:rStyle w:val="zadanifontodlomka1"/>
        </w:rPr>
      </w:pPr>
      <w:r w:rsidRPr="0000153E">
        <w:rPr>
          <w:rStyle w:val="000070"/>
          <w:rFonts w:ascii="Times New Roman" w:hAnsi="Times New Roman" w:cs="Times New Roman"/>
        </w:rPr>
        <w:t>-</w:t>
      </w:r>
      <w:r w:rsidR="005C1EAD" w:rsidRPr="0000153E">
        <w:rPr>
          <w:rStyle w:val="000070"/>
          <w:rFonts w:ascii="Times New Roman" w:hAnsi="Times New Roman" w:cs="Times New Roman"/>
        </w:rPr>
        <w:tab/>
      </w:r>
      <w:r w:rsidR="00CB6EE6" w:rsidRPr="0000153E">
        <w:rPr>
          <w:rStyle w:val="defaultparagraphfont-000117"/>
        </w:rPr>
        <w:t>2</w:t>
      </w:r>
      <w:r w:rsidR="00DC22CC">
        <w:rPr>
          <w:rStyle w:val="defaultparagraphfont-000117"/>
        </w:rPr>
        <w:t xml:space="preserve"> </w:t>
      </w:r>
      <w:r w:rsidR="00CB6EE6" w:rsidRPr="0000153E">
        <w:rPr>
          <w:rStyle w:val="defaultparagraphfont-000117"/>
        </w:rPr>
        <w:t xml:space="preserve">% </w:t>
      </w:r>
      <w:r w:rsidR="00CE0CDF" w:rsidRPr="0000153E">
        <w:rPr>
          <w:rStyle w:val="zadanifontodlomka1"/>
        </w:rPr>
        <w:t xml:space="preserve">sredstava </w:t>
      </w:r>
      <w:r w:rsidR="00970BCE" w:rsidRPr="0000153E">
        <w:rPr>
          <w:rStyle w:val="defaultparagraphfont-000012"/>
          <w:spacing w:val="-2"/>
        </w:rPr>
        <w:t>Fond za udružene turističke zajednice</w:t>
      </w:r>
      <w:r w:rsidR="00970BCE" w:rsidRPr="0000153E">
        <w:rPr>
          <w:rStyle w:val="zadanifontodlomka1"/>
        </w:rPr>
        <w:t xml:space="preserve"> </w:t>
      </w:r>
      <w:r w:rsidR="00CE0CDF" w:rsidRPr="0000153E">
        <w:rPr>
          <w:rStyle w:val="zadanifontodlomka1"/>
        </w:rPr>
        <w:t xml:space="preserve">HTZ dostavlja na temelju kriterija koje ministar </w:t>
      </w:r>
      <w:r w:rsidR="00055520" w:rsidRPr="0000153E">
        <w:rPr>
          <w:rStyle w:val="zadanifontodlomka1"/>
        </w:rPr>
        <w:t>propisuje pravilnikom</w:t>
      </w:r>
    </w:p>
    <w:p w:rsidR="00B163D2" w:rsidRPr="0000153E" w:rsidRDefault="00B163D2" w:rsidP="00B163D2">
      <w:pPr>
        <w:pStyle w:val="000069"/>
        <w:ind w:left="709" w:hanging="709"/>
        <w:rPr>
          <w:rStyle w:val="000070"/>
          <w:rFonts w:ascii="Times New Roman" w:hAnsi="Times New Roman" w:cs="Times New Roman"/>
        </w:rPr>
      </w:pPr>
      <w:r w:rsidRPr="0000153E">
        <w:rPr>
          <w:rStyle w:val="000070"/>
          <w:rFonts w:ascii="Times New Roman" w:hAnsi="Times New Roman" w:cs="Times New Roman"/>
        </w:rPr>
        <w:t>-</w:t>
      </w:r>
      <w:r w:rsidRPr="0000153E">
        <w:rPr>
          <w:rStyle w:val="000070"/>
          <w:rFonts w:ascii="Times New Roman" w:hAnsi="Times New Roman" w:cs="Times New Roman"/>
        </w:rPr>
        <w:tab/>
      </w:r>
      <w:r w:rsidR="00BD2E19" w:rsidRPr="0000153E">
        <w:rPr>
          <w:rStyle w:val="000070"/>
          <w:rFonts w:ascii="Times New Roman" w:hAnsi="Times New Roman" w:cs="Times New Roman"/>
        </w:rPr>
        <w:t>9</w:t>
      </w:r>
      <w:r w:rsidR="00626F48">
        <w:rPr>
          <w:rStyle w:val="000070"/>
          <w:rFonts w:ascii="Times New Roman" w:hAnsi="Times New Roman" w:cs="Times New Roman"/>
        </w:rPr>
        <w:t xml:space="preserve"> </w:t>
      </w:r>
      <w:r w:rsidRPr="0000153E">
        <w:rPr>
          <w:rStyle w:val="000070"/>
          <w:rFonts w:ascii="Times New Roman" w:hAnsi="Times New Roman" w:cs="Times New Roman"/>
        </w:rPr>
        <w:t xml:space="preserve">% od ukupno uplaćenih sredstava članarine ne izdvaja se na područjima općina i gradova na kojima turistička zajednica ostvaruje prihod manji od 200.000,00 kuna </w:t>
      </w:r>
    </w:p>
    <w:p w:rsidR="00B163D2" w:rsidRPr="0000153E" w:rsidRDefault="00B163D2" w:rsidP="00B163D2">
      <w:pPr>
        <w:pStyle w:val="000069"/>
        <w:ind w:left="709" w:hanging="709"/>
      </w:pPr>
      <w:r w:rsidRPr="0000153E">
        <w:rPr>
          <w:rStyle w:val="000070"/>
          <w:rFonts w:ascii="Times New Roman" w:hAnsi="Times New Roman" w:cs="Times New Roman"/>
        </w:rPr>
        <w:t>-</w:t>
      </w:r>
      <w:r w:rsidRPr="0000153E">
        <w:rPr>
          <w:rStyle w:val="000070"/>
          <w:rFonts w:ascii="Times New Roman" w:hAnsi="Times New Roman" w:cs="Times New Roman"/>
        </w:rPr>
        <w:tab/>
      </w:r>
      <w:r w:rsidR="00A711DD" w:rsidRPr="0000153E">
        <w:rPr>
          <w:rStyle w:val="000070"/>
          <w:rFonts w:ascii="Times New Roman" w:hAnsi="Times New Roman" w:cs="Times New Roman"/>
        </w:rPr>
        <w:tab/>
      </w:r>
      <w:r w:rsidRPr="0000153E">
        <w:rPr>
          <w:rStyle w:val="000070"/>
          <w:rFonts w:ascii="Times New Roman" w:hAnsi="Times New Roman" w:cs="Times New Roman"/>
        </w:rPr>
        <w:t>uvodi se da</w:t>
      </w:r>
      <w:r w:rsidRPr="0000153E">
        <w:rPr>
          <w:rStyle w:val="zadanifontodlomka1"/>
        </w:rPr>
        <w:t xml:space="preserve"> pravne i fizičke osobe koje su obveznici plaćanja članarine turističkoj zajednici, dostavljaju nadležnoj Poreznoj upravi podatke o osnovici za obračun članarine na Obrascu TZ putem sustava elektroničkih usluga ePorezna</w:t>
      </w:r>
      <w:r w:rsidRPr="0000153E">
        <w:t xml:space="preserve"> </w:t>
      </w:r>
    </w:p>
    <w:p w:rsidR="00FA207C" w:rsidRPr="0000153E" w:rsidRDefault="00B163D2" w:rsidP="00FA207C">
      <w:pPr>
        <w:pStyle w:val="normal-000083"/>
        <w:spacing w:before="0" w:beforeAutospacing="0" w:after="0"/>
        <w:ind w:left="709" w:hanging="709"/>
        <w:rPr>
          <w:rStyle w:val="defaultparagraphfont-000012"/>
        </w:rPr>
      </w:pPr>
      <w:r w:rsidRPr="0000153E">
        <w:rPr>
          <w:rStyle w:val="000070"/>
          <w:rFonts w:ascii="Times New Roman" w:hAnsi="Times New Roman" w:cs="Times New Roman"/>
        </w:rPr>
        <w:t>-</w:t>
      </w:r>
      <w:r w:rsidR="00FA207C" w:rsidRPr="0000153E">
        <w:rPr>
          <w:rStyle w:val="000070"/>
          <w:rFonts w:ascii="Times New Roman" w:hAnsi="Times New Roman" w:cs="Times New Roman"/>
        </w:rPr>
        <w:tab/>
      </w:r>
      <w:r w:rsidRPr="0000153E">
        <w:rPr>
          <w:rStyle w:val="defaultparagraphfont-000012"/>
        </w:rPr>
        <w:t>uvodi se mogućnost jednokratnog plaćanja članarine za pravne i fizičke osobe koje obavljaju gospodarsku djelatnost</w:t>
      </w:r>
      <w:r w:rsidR="00FA207C" w:rsidRPr="0000153E">
        <w:rPr>
          <w:rStyle w:val="defaultparagraphfont-000012"/>
        </w:rPr>
        <w:t xml:space="preserve"> na način </w:t>
      </w:r>
      <w:r w:rsidR="004762A4" w:rsidRPr="0000153E">
        <w:rPr>
          <w:rStyle w:val="defaultparagraphfont-000012"/>
        </w:rPr>
        <w:t xml:space="preserve">da </w:t>
      </w:r>
      <w:r w:rsidR="00FA207C" w:rsidRPr="0000153E">
        <w:rPr>
          <w:rStyle w:val="defaultparagraphfont-000012"/>
        </w:rPr>
        <w:t>članarin</w:t>
      </w:r>
      <w:r w:rsidR="004762A4" w:rsidRPr="0000153E">
        <w:rPr>
          <w:rStyle w:val="defaultparagraphfont-000012"/>
        </w:rPr>
        <w:t>u</w:t>
      </w:r>
      <w:r w:rsidR="00FA207C" w:rsidRPr="0000153E">
        <w:rPr>
          <w:rStyle w:val="defaultparagraphfont-000012"/>
        </w:rPr>
        <w:t xml:space="preserve"> mo</w:t>
      </w:r>
      <w:r w:rsidR="004762A4" w:rsidRPr="0000153E">
        <w:rPr>
          <w:rStyle w:val="defaultparagraphfont-000012"/>
        </w:rPr>
        <w:t>gu</w:t>
      </w:r>
      <w:r w:rsidR="00FA207C" w:rsidRPr="0000153E">
        <w:rPr>
          <w:rStyle w:val="defaultparagraphfont-000012"/>
        </w:rPr>
        <w:t xml:space="preserve"> platiti jednokratno, u roku za plaćanje predujma za mjesec u kojem je predan Obrazac TZ</w:t>
      </w:r>
      <w:r w:rsidR="00626F48">
        <w:rPr>
          <w:rStyle w:val="defaultparagraphfont-000012"/>
        </w:rPr>
        <w:t>,</w:t>
      </w:r>
      <w:r w:rsidR="00FA207C" w:rsidRPr="0000153E">
        <w:rPr>
          <w:rStyle w:val="defaultparagraphfont-000012"/>
        </w:rPr>
        <w:t xml:space="preserve"> odnosno najkasnije do kraja veljače tekuće godine (obveznici poreza na dohodak) ili do kraja travnja tekuće god</w:t>
      </w:r>
      <w:r w:rsidR="00626F48">
        <w:rPr>
          <w:rStyle w:val="defaultparagraphfont-000012"/>
        </w:rPr>
        <w:t>ine (obveznici poreza na dobit)</w:t>
      </w:r>
    </w:p>
    <w:p w:rsidR="00B163D2" w:rsidRPr="0000153E" w:rsidRDefault="00B163D2" w:rsidP="00B163D2">
      <w:pPr>
        <w:pStyle w:val="000069"/>
        <w:ind w:left="709" w:hanging="709"/>
        <w:rPr>
          <w:rStyle w:val="defaultparagraphfont-000007"/>
          <w:rFonts w:ascii="Times New Roman" w:hAnsi="Times New Roman" w:cs="Times New Roman"/>
          <w:color w:val="auto"/>
          <w:sz w:val="24"/>
          <w:szCs w:val="24"/>
        </w:rPr>
      </w:pPr>
      <w:r w:rsidRPr="0000153E">
        <w:rPr>
          <w:rStyle w:val="000070"/>
          <w:rFonts w:ascii="Times New Roman" w:hAnsi="Times New Roman" w:cs="Times New Roman"/>
        </w:rPr>
        <w:t>-</w:t>
      </w:r>
      <w:r w:rsidRPr="0000153E">
        <w:tab/>
      </w:r>
      <w:r w:rsidRPr="0000153E">
        <w:rPr>
          <w:rStyle w:val="defaultparagraphfont-000012"/>
        </w:rPr>
        <w:t>uvodi se pravednija raspodjela sredstava članarine jer će se sredstva prikupljena od banaka i telekomunikacija raspoređivati prema broju stanovnika općine, grada ili županije za koje je osnovana turistička zajednica.</w:t>
      </w:r>
      <w:r w:rsidRPr="0000153E">
        <w:t xml:space="preserve"> </w:t>
      </w:r>
    </w:p>
    <w:p w:rsidR="009F0D7C" w:rsidRPr="0000153E" w:rsidRDefault="009F0D7C" w:rsidP="000677E8">
      <w:pPr>
        <w:pStyle w:val="normal-000005"/>
        <w:rPr>
          <w:rStyle w:val="defaultparagraphfont-000007"/>
          <w:rFonts w:ascii="Times New Roman" w:eastAsia="Times New Roman" w:hAnsi="Times New Roman" w:cs="Times New Roman"/>
          <w:b/>
          <w:bCs/>
          <w:color w:val="auto"/>
          <w:sz w:val="24"/>
          <w:szCs w:val="24"/>
        </w:rPr>
      </w:pPr>
    </w:p>
    <w:p w:rsidR="004249E4" w:rsidRPr="0000153E" w:rsidRDefault="004249E4" w:rsidP="000677E8">
      <w:pPr>
        <w:pStyle w:val="normal-000005"/>
        <w:rPr>
          <w:rStyle w:val="defaultparagraphfont-000007"/>
          <w:rFonts w:ascii="Times New Roman" w:eastAsia="Times New Roman" w:hAnsi="Times New Roman" w:cs="Times New Roman"/>
          <w:b/>
          <w:bCs/>
          <w:color w:val="auto"/>
          <w:sz w:val="24"/>
          <w:szCs w:val="24"/>
        </w:rPr>
      </w:pPr>
    </w:p>
    <w:p w:rsidR="006F1179" w:rsidRPr="0000153E" w:rsidRDefault="0065013F" w:rsidP="004249E4">
      <w:pPr>
        <w:pStyle w:val="normal-000005"/>
        <w:tabs>
          <w:tab w:val="left" w:pos="709"/>
        </w:tabs>
        <w:rPr>
          <w:rFonts w:eastAsia="Times New Roman"/>
        </w:rPr>
      </w:pPr>
      <w:r w:rsidRPr="0000153E">
        <w:rPr>
          <w:rStyle w:val="defaultparagraphfont-000007"/>
          <w:rFonts w:ascii="Times New Roman" w:eastAsia="Times New Roman" w:hAnsi="Times New Roman" w:cs="Times New Roman"/>
          <w:b/>
          <w:bCs/>
          <w:color w:val="auto"/>
          <w:sz w:val="24"/>
          <w:szCs w:val="24"/>
        </w:rPr>
        <w:t>I</w:t>
      </w:r>
      <w:r w:rsidR="00AF5792" w:rsidRPr="0000153E">
        <w:rPr>
          <w:rStyle w:val="defaultparagraphfont-000007"/>
          <w:rFonts w:ascii="Times New Roman" w:eastAsia="Times New Roman" w:hAnsi="Times New Roman" w:cs="Times New Roman"/>
          <w:b/>
          <w:bCs/>
          <w:color w:val="auto"/>
          <w:sz w:val="24"/>
          <w:szCs w:val="24"/>
        </w:rPr>
        <w:t>II</w:t>
      </w:r>
      <w:r w:rsidRPr="0000153E">
        <w:rPr>
          <w:rStyle w:val="defaultparagraphfont-000007"/>
          <w:rFonts w:ascii="Times New Roman" w:eastAsia="Times New Roman" w:hAnsi="Times New Roman" w:cs="Times New Roman"/>
          <w:b/>
          <w:bCs/>
          <w:color w:val="auto"/>
          <w:sz w:val="24"/>
          <w:szCs w:val="24"/>
        </w:rPr>
        <w:t>.</w:t>
      </w:r>
      <w:r w:rsidR="004249E4" w:rsidRPr="0000153E">
        <w:rPr>
          <w:rStyle w:val="defaultparagraphfont-000007"/>
          <w:rFonts w:ascii="Times New Roman" w:eastAsia="Times New Roman" w:hAnsi="Times New Roman" w:cs="Times New Roman"/>
          <w:b/>
          <w:bCs/>
          <w:color w:val="auto"/>
          <w:sz w:val="24"/>
          <w:szCs w:val="24"/>
        </w:rPr>
        <w:tab/>
      </w:r>
      <w:r w:rsidR="00AF5792" w:rsidRPr="0000153E">
        <w:rPr>
          <w:rStyle w:val="defaultparagraphfont-000007"/>
          <w:rFonts w:ascii="Times New Roman" w:eastAsia="Times New Roman" w:hAnsi="Times New Roman" w:cs="Times New Roman"/>
          <w:b/>
          <w:bCs/>
          <w:color w:val="auto"/>
          <w:sz w:val="24"/>
          <w:szCs w:val="24"/>
        </w:rPr>
        <w:t>OBRAZLOŽENJE ODREDBI</w:t>
      </w:r>
      <w:r w:rsidR="006F1179" w:rsidRPr="0000153E">
        <w:rPr>
          <w:rStyle w:val="defaultparagraphfont-000007"/>
          <w:rFonts w:ascii="Times New Roman" w:eastAsia="Times New Roman" w:hAnsi="Times New Roman" w:cs="Times New Roman"/>
          <w:b/>
          <w:bCs/>
          <w:color w:val="auto"/>
          <w:sz w:val="24"/>
          <w:szCs w:val="24"/>
        </w:rPr>
        <w:t xml:space="preserve"> </w:t>
      </w:r>
      <w:r w:rsidR="00AF5792" w:rsidRPr="0000153E">
        <w:rPr>
          <w:rStyle w:val="defaultparagraphfont-000007"/>
          <w:rFonts w:ascii="Times New Roman" w:eastAsia="Times New Roman" w:hAnsi="Times New Roman" w:cs="Times New Roman"/>
          <w:b/>
          <w:bCs/>
          <w:color w:val="auto"/>
          <w:sz w:val="24"/>
          <w:szCs w:val="24"/>
        </w:rPr>
        <w:t>PREDLOŽENOG ZAKONA</w:t>
      </w:r>
      <w:r w:rsidR="006F1179" w:rsidRPr="0000153E">
        <w:rPr>
          <w:rFonts w:eastAsia="Times New Roman"/>
        </w:rPr>
        <w:t xml:space="preserve"> </w:t>
      </w:r>
    </w:p>
    <w:p w:rsidR="006F1179" w:rsidRPr="0000153E" w:rsidRDefault="006F1179" w:rsidP="000677E8">
      <w:pPr>
        <w:pStyle w:val="normal-000009"/>
      </w:pPr>
    </w:p>
    <w:p w:rsidR="00011F17" w:rsidRPr="0000153E" w:rsidRDefault="00011F17" w:rsidP="00011F17">
      <w:pPr>
        <w:spacing w:after="0" w:line="240" w:lineRule="auto"/>
        <w:rPr>
          <w:rStyle w:val="zadanifontodlomka1-000122"/>
          <w:rFonts w:ascii="Times New Roman" w:eastAsia="Times New Roman" w:hAnsi="Times New Roman" w:cs="Times New Roman"/>
          <w:b/>
          <w:bCs/>
          <w:color w:val="auto"/>
          <w:sz w:val="24"/>
          <w:szCs w:val="24"/>
        </w:rPr>
      </w:pPr>
      <w:r w:rsidRPr="0000153E">
        <w:rPr>
          <w:rStyle w:val="zadanifontodlomka1-000122"/>
          <w:rFonts w:ascii="Times New Roman" w:eastAsia="Times New Roman" w:hAnsi="Times New Roman" w:cs="Times New Roman"/>
          <w:b/>
          <w:bCs/>
          <w:color w:val="auto"/>
          <w:sz w:val="24"/>
          <w:szCs w:val="24"/>
        </w:rPr>
        <w:t>Uz članak 1.</w:t>
      </w:r>
    </w:p>
    <w:p w:rsidR="00011F17" w:rsidRPr="0000153E" w:rsidRDefault="00011F17" w:rsidP="00011F17">
      <w:pPr>
        <w:spacing w:after="0" w:line="240" w:lineRule="auto"/>
        <w:rPr>
          <w:rStyle w:val="defaultparagraphfont-000012"/>
          <w:rFonts w:eastAsia="Times New Roman"/>
          <w:b/>
          <w:bCs/>
        </w:rPr>
      </w:pPr>
    </w:p>
    <w:p w:rsidR="00011F17" w:rsidRPr="0000153E" w:rsidRDefault="00011F17" w:rsidP="00011F17">
      <w:pPr>
        <w:pStyle w:val="normal-000009"/>
        <w:rPr>
          <w:rStyle w:val="defaultparagraphfont-000012"/>
        </w:rPr>
      </w:pPr>
      <w:r w:rsidRPr="0000153E">
        <w:rPr>
          <w:rStyle w:val="defaultparagraphfont-000012"/>
        </w:rPr>
        <w:t>Ovim člankom se propisuje predmet Zakona.</w:t>
      </w:r>
    </w:p>
    <w:p w:rsidR="00011F17" w:rsidRPr="0000153E" w:rsidRDefault="00011F17" w:rsidP="00011F17">
      <w:pPr>
        <w:pStyle w:val="normal-000009"/>
        <w:rPr>
          <w:rStyle w:val="defaultparagraphfont-000013"/>
          <w:rFonts w:ascii="Times New Roman" w:hAnsi="Times New Roman" w:cs="Times New Roman"/>
          <w:color w:val="auto"/>
          <w:sz w:val="24"/>
          <w:szCs w:val="24"/>
        </w:rPr>
      </w:pPr>
    </w:p>
    <w:p w:rsidR="00011F17" w:rsidRPr="0000153E" w:rsidRDefault="00011F17" w:rsidP="00011F17">
      <w:pPr>
        <w:spacing w:after="0" w:line="240" w:lineRule="auto"/>
        <w:rPr>
          <w:rStyle w:val="defaultparagraphfont-000013"/>
          <w:rFonts w:ascii="Times New Roman" w:eastAsia="Times New Roman" w:hAnsi="Times New Roman" w:cs="Times New Roman"/>
          <w:b/>
          <w:bCs/>
          <w:color w:val="auto"/>
          <w:sz w:val="24"/>
          <w:szCs w:val="24"/>
        </w:rPr>
      </w:pPr>
      <w:r w:rsidRPr="0000153E">
        <w:rPr>
          <w:rStyle w:val="defaultparagraphfont-000013"/>
          <w:rFonts w:ascii="Times New Roman" w:eastAsia="Times New Roman" w:hAnsi="Times New Roman" w:cs="Times New Roman"/>
          <w:b/>
          <w:bCs/>
          <w:color w:val="auto"/>
          <w:sz w:val="24"/>
          <w:szCs w:val="24"/>
        </w:rPr>
        <w:t>Uz članak 2.</w:t>
      </w:r>
    </w:p>
    <w:p w:rsidR="00011F17" w:rsidRPr="0000153E" w:rsidRDefault="00011F17" w:rsidP="00011F17">
      <w:pPr>
        <w:spacing w:after="0" w:line="240" w:lineRule="auto"/>
        <w:rPr>
          <w:rStyle w:val="defaultparagraphfont-000012"/>
          <w:rFonts w:eastAsia="Times New Roman"/>
          <w:b/>
        </w:rPr>
      </w:pPr>
    </w:p>
    <w:p w:rsidR="00011F17" w:rsidRPr="0000153E" w:rsidRDefault="00011F17" w:rsidP="00011F17">
      <w:pPr>
        <w:pStyle w:val="normal-000009"/>
        <w:rPr>
          <w:rStyle w:val="defaultparagraphfont-000012"/>
        </w:rPr>
      </w:pPr>
      <w:r w:rsidRPr="0000153E">
        <w:rPr>
          <w:rStyle w:val="defaultparagraphfont-000012"/>
        </w:rPr>
        <w:t>Ovim člankom propisuje se rodno značenje izraza upotrijebljenih u ovom Zakonu.</w:t>
      </w:r>
    </w:p>
    <w:p w:rsidR="00011F17" w:rsidRPr="0000153E" w:rsidRDefault="00011F17" w:rsidP="00011F17">
      <w:pPr>
        <w:pStyle w:val="normal-000009"/>
        <w:rPr>
          <w:rStyle w:val="defaultparagraphfont-000013"/>
          <w:rFonts w:ascii="Times New Roman" w:hAnsi="Times New Roman" w:cs="Times New Roman"/>
          <w:color w:val="auto"/>
          <w:sz w:val="24"/>
          <w:szCs w:val="24"/>
        </w:rPr>
      </w:pPr>
    </w:p>
    <w:p w:rsidR="00011F17" w:rsidRPr="0000153E" w:rsidRDefault="00011F17" w:rsidP="00011F17">
      <w:pPr>
        <w:spacing w:after="0" w:line="240" w:lineRule="auto"/>
        <w:rPr>
          <w:rStyle w:val="defaultparagraphfont-000013"/>
          <w:rFonts w:ascii="Times New Roman" w:eastAsia="Times New Roman" w:hAnsi="Times New Roman" w:cs="Times New Roman"/>
          <w:b/>
          <w:bCs/>
          <w:color w:val="auto"/>
          <w:sz w:val="24"/>
          <w:szCs w:val="24"/>
        </w:rPr>
      </w:pPr>
      <w:r w:rsidRPr="0000153E">
        <w:rPr>
          <w:rStyle w:val="defaultparagraphfont-000013"/>
          <w:rFonts w:ascii="Times New Roman" w:eastAsia="Times New Roman" w:hAnsi="Times New Roman" w:cs="Times New Roman"/>
          <w:b/>
          <w:bCs/>
          <w:color w:val="auto"/>
          <w:sz w:val="24"/>
          <w:szCs w:val="24"/>
        </w:rPr>
        <w:t>Uz članak 3.</w:t>
      </w:r>
    </w:p>
    <w:p w:rsidR="00011F17" w:rsidRPr="0000153E" w:rsidRDefault="00011F17" w:rsidP="00011F17">
      <w:pPr>
        <w:spacing w:after="0" w:line="240" w:lineRule="auto"/>
        <w:rPr>
          <w:rStyle w:val="defaultparagraphfont-000012"/>
          <w:rFonts w:eastAsia="Times New Roman"/>
          <w:b/>
        </w:rPr>
      </w:pPr>
    </w:p>
    <w:p w:rsidR="00011F17" w:rsidRPr="0000153E" w:rsidRDefault="00011F17" w:rsidP="00011F17">
      <w:pPr>
        <w:pStyle w:val="normal-000009"/>
        <w:rPr>
          <w:rStyle w:val="defaultparagraphfont-000012"/>
        </w:rPr>
      </w:pPr>
      <w:r w:rsidRPr="0000153E">
        <w:rPr>
          <w:rStyle w:val="defaultparagraphfont-000012"/>
        </w:rPr>
        <w:t>Ovim člankom se propisuje da je članarina prihod turističkih zajednica.</w:t>
      </w:r>
    </w:p>
    <w:p w:rsidR="00011F17" w:rsidRPr="0000153E" w:rsidRDefault="00011F17" w:rsidP="00011F17">
      <w:pPr>
        <w:pStyle w:val="normal-000009"/>
        <w:rPr>
          <w:rStyle w:val="zadanifontodlomka1-000123"/>
          <w:rFonts w:ascii="Times New Roman" w:hAnsi="Times New Roman" w:cs="Times New Roman"/>
          <w:b w:val="0"/>
          <w:bCs w:val="0"/>
          <w:color w:val="auto"/>
          <w:sz w:val="24"/>
          <w:szCs w:val="24"/>
        </w:rPr>
      </w:pPr>
    </w:p>
    <w:p w:rsidR="00011F17" w:rsidRPr="0000153E" w:rsidRDefault="00011F17" w:rsidP="00011F17">
      <w:pPr>
        <w:spacing w:after="0" w:line="240" w:lineRule="auto"/>
        <w:rPr>
          <w:rStyle w:val="zadanifontodlomka1-000123"/>
          <w:rFonts w:ascii="Times New Roman" w:eastAsia="Times New Roman" w:hAnsi="Times New Roman" w:cs="Times New Roman"/>
          <w:bCs w:val="0"/>
          <w:color w:val="auto"/>
          <w:sz w:val="24"/>
          <w:szCs w:val="24"/>
        </w:rPr>
      </w:pPr>
      <w:r w:rsidRPr="0000153E">
        <w:rPr>
          <w:rStyle w:val="zadanifontodlomka1-000123"/>
          <w:rFonts w:ascii="Times New Roman" w:eastAsia="Times New Roman" w:hAnsi="Times New Roman" w:cs="Times New Roman"/>
          <w:bCs w:val="0"/>
          <w:color w:val="auto"/>
          <w:sz w:val="24"/>
          <w:szCs w:val="24"/>
        </w:rPr>
        <w:t>Uz članak 4.</w:t>
      </w:r>
    </w:p>
    <w:p w:rsidR="00011F17" w:rsidRPr="0000153E" w:rsidRDefault="00011F17" w:rsidP="00011F17">
      <w:pPr>
        <w:spacing w:after="0" w:line="240" w:lineRule="auto"/>
        <w:rPr>
          <w:rStyle w:val="defaultparagraphfont-000012"/>
          <w:rFonts w:eastAsia="Times New Roman"/>
        </w:rPr>
      </w:pPr>
    </w:p>
    <w:p w:rsidR="00011F17" w:rsidRPr="0000153E" w:rsidRDefault="00011F17" w:rsidP="00011F17">
      <w:pPr>
        <w:pStyle w:val="normal-000009"/>
        <w:rPr>
          <w:rStyle w:val="defaultparagraphfont-000012"/>
        </w:rPr>
      </w:pPr>
      <w:r w:rsidRPr="0000153E">
        <w:rPr>
          <w:rStyle w:val="defaultparagraphfont-000012"/>
        </w:rPr>
        <w:t xml:space="preserve">Ovim člankom se propisuju obveznici plaćanja članarine turističkoj zajednici, koji se određuju kao pravne i fizičke osobe </w:t>
      </w:r>
      <w:r w:rsidR="009B11AD" w:rsidRPr="0000153E">
        <w:rPr>
          <w:rStyle w:val="defaultparagraphfont-000012"/>
        </w:rPr>
        <w:t>koje imaju svoje sjedište, prebivalište ili podružnicu, pogon, objekt u kojem se pruža usluga i slično (u daljnjem tekstu: poslovna jedinica), na području lokalne turističke zajednice koja je osnovana sukladno zakonu kojim se uređuje sustav turističkih zajednica, koje trajno ili sezonski ostvaruju prihod pružanjem ugostiteljskih usluga, usluga u turizmu ili obavljaju djelatnost koja ima korist od turizma</w:t>
      </w:r>
      <w:r w:rsidR="00FC6848">
        <w:rPr>
          <w:rStyle w:val="defaultparagraphfont-000012"/>
        </w:rPr>
        <w:t>,</w:t>
      </w:r>
      <w:r w:rsidR="009B11AD" w:rsidRPr="0000153E">
        <w:rPr>
          <w:rStyle w:val="defaultparagraphfont-000012"/>
        </w:rPr>
        <w:t xml:space="preserve"> odnosno na čije prihode turizam ima utjecaj, </w:t>
      </w:r>
      <w:r w:rsidRPr="0000153E">
        <w:rPr>
          <w:rStyle w:val="defaultparagraphfont-000012"/>
        </w:rPr>
        <w:t>plaća</w:t>
      </w:r>
      <w:r w:rsidR="009B11AD" w:rsidRPr="0000153E">
        <w:rPr>
          <w:rStyle w:val="defaultparagraphfont-000012"/>
        </w:rPr>
        <w:t>ju</w:t>
      </w:r>
      <w:r w:rsidRPr="0000153E">
        <w:rPr>
          <w:rStyle w:val="defaultparagraphfont-000012"/>
        </w:rPr>
        <w:t xml:space="preserve"> članarinu turističkoj zajednici. Pravna osoba koja se s više od 50</w:t>
      </w:r>
      <w:r w:rsidR="00FC6848">
        <w:rPr>
          <w:rStyle w:val="defaultparagraphfont-000012"/>
        </w:rPr>
        <w:t xml:space="preserve"> </w:t>
      </w:r>
      <w:r w:rsidRPr="0000153E">
        <w:rPr>
          <w:rStyle w:val="defaultparagraphfont-000012"/>
        </w:rPr>
        <w:t>% financira iz općinskog, gradskog, županijskog ili državnog proračuna ne plaća članarinu turističkoj zajednici.</w:t>
      </w:r>
    </w:p>
    <w:p w:rsidR="00EB3484" w:rsidRDefault="00EB3484" w:rsidP="00011F17">
      <w:pPr>
        <w:pStyle w:val="normal-000009"/>
        <w:rPr>
          <w:rStyle w:val="zadanifontodlomka1-000119"/>
          <w:b w:val="0"/>
          <w:bCs w:val="0"/>
          <w:color w:val="auto"/>
        </w:rPr>
      </w:pPr>
    </w:p>
    <w:p w:rsidR="001A3309" w:rsidRDefault="001A3309" w:rsidP="00011F17">
      <w:pPr>
        <w:pStyle w:val="normal-000009"/>
        <w:rPr>
          <w:rStyle w:val="zadanifontodlomka1-000119"/>
          <w:b w:val="0"/>
          <w:bCs w:val="0"/>
          <w:color w:val="auto"/>
        </w:rPr>
      </w:pPr>
    </w:p>
    <w:p w:rsidR="001A3309" w:rsidRDefault="001A3309" w:rsidP="00011F17">
      <w:pPr>
        <w:spacing w:after="0" w:line="240" w:lineRule="auto"/>
        <w:rPr>
          <w:rStyle w:val="zadanifontodlomka1-000119"/>
          <w:rFonts w:eastAsia="Times New Roman"/>
          <w:bCs w:val="0"/>
          <w:color w:val="auto"/>
        </w:rPr>
      </w:pPr>
    </w:p>
    <w:p w:rsidR="001A3309" w:rsidRDefault="001A3309" w:rsidP="00011F17">
      <w:pPr>
        <w:spacing w:after="0" w:line="240" w:lineRule="auto"/>
        <w:rPr>
          <w:rStyle w:val="zadanifontodlomka1-000119"/>
          <w:rFonts w:eastAsia="Times New Roman"/>
          <w:bCs w:val="0"/>
          <w:color w:val="auto"/>
        </w:rPr>
      </w:pPr>
    </w:p>
    <w:p w:rsidR="00011F17" w:rsidRPr="0000153E" w:rsidRDefault="00011F17" w:rsidP="00011F17">
      <w:pPr>
        <w:spacing w:after="0" w:line="240" w:lineRule="auto"/>
        <w:rPr>
          <w:rStyle w:val="zadanifontodlomka1-000119"/>
          <w:rFonts w:eastAsia="Times New Roman"/>
          <w:bCs w:val="0"/>
          <w:color w:val="auto"/>
        </w:rPr>
      </w:pPr>
      <w:r w:rsidRPr="0000153E">
        <w:rPr>
          <w:rStyle w:val="zadanifontodlomka1-000119"/>
          <w:rFonts w:eastAsia="Times New Roman"/>
          <w:bCs w:val="0"/>
          <w:color w:val="auto"/>
        </w:rPr>
        <w:t>Uz članak 5.</w:t>
      </w:r>
    </w:p>
    <w:p w:rsidR="00011F17" w:rsidRPr="0000153E" w:rsidRDefault="00011F17" w:rsidP="00011F17">
      <w:pPr>
        <w:spacing w:after="0" w:line="240" w:lineRule="auto"/>
        <w:rPr>
          <w:rStyle w:val="defaultparagraphfont-000012"/>
          <w:rFonts w:eastAsia="Times New Roman"/>
        </w:rPr>
      </w:pPr>
    </w:p>
    <w:p w:rsidR="00011F17" w:rsidRPr="0000153E" w:rsidRDefault="00011F17" w:rsidP="00011F17">
      <w:pPr>
        <w:pStyle w:val="odlomakpopisa1-000126"/>
        <w:rPr>
          <w:rStyle w:val="defaultparagraphfont-000012"/>
        </w:rPr>
      </w:pPr>
      <w:r w:rsidRPr="0000153E">
        <w:rPr>
          <w:rStyle w:val="defaultparagraphfont-000012"/>
        </w:rPr>
        <w:t xml:space="preserve">Ovim člankom propisuju se djelatnosti koje su temelj za plaćanje članarine, a razvrstane su prema Nacionalnoj klasifikaciji djelatnosti za koje se plaća članarina turističkoj zajednici, a podijeljene su u pet skupina. Dio dosadašnjih obveznika plaćanja članarine je brisan, a za dio djelatnosti je smanjen. </w:t>
      </w:r>
    </w:p>
    <w:p w:rsidR="00B41A57" w:rsidRPr="0000153E" w:rsidRDefault="00B41A57" w:rsidP="00011F17">
      <w:pPr>
        <w:pStyle w:val="odlomakpopisa1-000126"/>
        <w:rPr>
          <w:rStyle w:val="zadanifontodlomka1-000123"/>
          <w:rFonts w:ascii="Times New Roman" w:hAnsi="Times New Roman" w:cs="Times New Roman"/>
          <w:b w:val="0"/>
          <w:bCs w:val="0"/>
          <w:color w:val="auto"/>
          <w:sz w:val="24"/>
          <w:szCs w:val="24"/>
        </w:rPr>
      </w:pPr>
    </w:p>
    <w:p w:rsidR="00011F17" w:rsidRPr="0000153E" w:rsidRDefault="00011F17" w:rsidP="00011F17">
      <w:pPr>
        <w:spacing w:after="0" w:line="240" w:lineRule="auto"/>
        <w:rPr>
          <w:rStyle w:val="zadanifontodlomka1-000123"/>
          <w:rFonts w:ascii="Times New Roman" w:eastAsia="Times New Roman" w:hAnsi="Times New Roman" w:cs="Times New Roman"/>
          <w:bCs w:val="0"/>
          <w:color w:val="auto"/>
          <w:sz w:val="24"/>
          <w:szCs w:val="24"/>
        </w:rPr>
      </w:pPr>
      <w:r w:rsidRPr="0000153E">
        <w:rPr>
          <w:rStyle w:val="zadanifontodlomka1-000123"/>
          <w:rFonts w:ascii="Times New Roman" w:eastAsia="Times New Roman" w:hAnsi="Times New Roman" w:cs="Times New Roman"/>
          <w:bCs w:val="0"/>
          <w:color w:val="auto"/>
          <w:sz w:val="24"/>
          <w:szCs w:val="24"/>
        </w:rPr>
        <w:t>Uz članak 6.</w:t>
      </w:r>
    </w:p>
    <w:p w:rsidR="00011F17" w:rsidRPr="0000153E" w:rsidRDefault="00011F17" w:rsidP="00011F17">
      <w:pPr>
        <w:spacing w:after="0" w:line="240" w:lineRule="auto"/>
        <w:rPr>
          <w:rStyle w:val="zadanifontodlomka1"/>
          <w:rFonts w:eastAsia="Times New Roman"/>
        </w:rPr>
      </w:pPr>
    </w:p>
    <w:p w:rsidR="00011F17" w:rsidRPr="0000153E" w:rsidRDefault="00011F17" w:rsidP="00011F17">
      <w:pPr>
        <w:pStyle w:val="normal-000015"/>
        <w:rPr>
          <w:rStyle w:val="zadanifontodlomka1"/>
        </w:rPr>
      </w:pPr>
      <w:r w:rsidRPr="0000153E">
        <w:rPr>
          <w:rStyle w:val="zadanifontodlomka1"/>
        </w:rPr>
        <w:t>Ovim člankom propisuju se stope za obračun članarine. Za razliku od dosadašnjeg rješenja, umjesto 28 stopa, propisuje se 5 stopa, što će gospodarstvenicima uvelike olakšati postupak obračuna članarine i rasteretiti ih administrativnih troškova.</w:t>
      </w:r>
    </w:p>
    <w:p w:rsidR="00011F17" w:rsidRPr="0000153E" w:rsidRDefault="00011F17" w:rsidP="00011F17">
      <w:pPr>
        <w:pStyle w:val="normal-000015"/>
        <w:rPr>
          <w:rFonts w:ascii="Times New Roman" w:hAnsi="Times New Roman" w:cs="Times New Roman"/>
          <w:sz w:val="24"/>
          <w:szCs w:val="24"/>
        </w:rPr>
      </w:pPr>
    </w:p>
    <w:p w:rsidR="00011F17" w:rsidRPr="0000153E" w:rsidRDefault="00011F17" w:rsidP="00011F17">
      <w:pPr>
        <w:spacing w:after="0" w:line="240" w:lineRule="auto"/>
        <w:rPr>
          <w:rStyle w:val="zadanifontodlomka1-000112"/>
          <w:b w:val="0"/>
        </w:rPr>
      </w:pPr>
      <w:r w:rsidRPr="0000153E">
        <w:rPr>
          <w:rStyle w:val="heading2char0"/>
          <w:rFonts w:ascii="Times New Roman" w:hAnsi="Times New Roman" w:cs="Times New Roman"/>
          <w:b/>
          <w:color w:val="auto"/>
          <w:sz w:val="24"/>
          <w:szCs w:val="24"/>
        </w:rPr>
        <w:t>Uz članak 7</w:t>
      </w:r>
      <w:r w:rsidRPr="0000153E">
        <w:rPr>
          <w:rStyle w:val="zadanifontodlomka1-000112"/>
          <w:b w:val="0"/>
        </w:rPr>
        <w:t>.</w:t>
      </w:r>
    </w:p>
    <w:p w:rsidR="00011F17" w:rsidRPr="0000153E" w:rsidRDefault="00011F17" w:rsidP="00011F17">
      <w:pPr>
        <w:spacing w:after="0" w:line="240" w:lineRule="auto"/>
        <w:rPr>
          <w:rFonts w:ascii="Times New Roman" w:hAnsi="Times New Roman" w:cs="Times New Roman"/>
          <w:b/>
          <w:sz w:val="24"/>
          <w:szCs w:val="24"/>
        </w:rPr>
      </w:pPr>
    </w:p>
    <w:p w:rsidR="00011F17" w:rsidRPr="0000153E" w:rsidRDefault="00011F17" w:rsidP="00011F17">
      <w:pPr>
        <w:pStyle w:val="normal-000128"/>
        <w:rPr>
          <w:rStyle w:val="zadanifontodlomka1"/>
        </w:rPr>
      </w:pPr>
      <w:r w:rsidRPr="0000153E">
        <w:rPr>
          <w:rStyle w:val="zadanifontodlomka1"/>
        </w:rPr>
        <w:t>Ovim člankom se propisuje što je osnovica za obračun i plaćanje članarine.</w:t>
      </w:r>
    </w:p>
    <w:p w:rsidR="00011F17" w:rsidRPr="0000153E" w:rsidRDefault="00011F17" w:rsidP="00011F17">
      <w:pPr>
        <w:pStyle w:val="normal-000128"/>
        <w:rPr>
          <w:rFonts w:ascii="Times New Roman" w:hAnsi="Times New Roman" w:cs="Times New Roman"/>
          <w:sz w:val="24"/>
          <w:szCs w:val="24"/>
        </w:rPr>
      </w:pPr>
    </w:p>
    <w:p w:rsidR="00011F17" w:rsidRPr="0000153E" w:rsidRDefault="00011F17" w:rsidP="00011F17">
      <w:pPr>
        <w:spacing w:after="0" w:line="240" w:lineRule="auto"/>
        <w:rPr>
          <w:rStyle w:val="defaultparagraphfont-000013"/>
          <w:rFonts w:ascii="Times New Roman" w:eastAsia="Times New Roman" w:hAnsi="Times New Roman" w:cs="Times New Roman"/>
          <w:b/>
          <w:bCs/>
          <w:color w:val="auto"/>
          <w:sz w:val="24"/>
          <w:szCs w:val="24"/>
        </w:rPr>
      </w:pPr>
      <w:r w:rsidRPr="0000153E">
        <w:rPr>
          <w:rStyle w:val="defaultparagraphfont-000013"/>
          <w:rFonts w:ascii="Times New Roman" w:eastAsia="Times New Roman" w:hAnsi="Times New Roman" w:cs="Times New Roman"/>
          <w:b/>
          <w:bCs/>
          <w:color w:val="auto"/>
          <w:sz w:val="24"/>
          <w:szCs w:val="24"/>
        </w:rPr>
        <w:t>Uz članke 8. i 9.</w:t>
      </w:r>
    </w:p>
    <w:p w:rsidR="00011F17" w:rsidRPr="0000153E" w:rsidRDefault="00011F17" w:rsidP="00011F17">
      <w:pPr>
        <w:spacing w:after="0" w:line="240" w:lineRule="auto"/>
        <w:rPr>
          <w:rFonts w:ascii="Times New Roman" w:eastAsia="Times New Roman" w:hAnsi="Times New Roman" w:cs="Times New Roman"/>
          <w:b/>
          <w:sz w:val="24"/>
          <w:szCs w:val="24"/>
        </w:rPr>
      </w:pPr>
    </w:p>
    <w:p w:rsidR="00011F17" w:rsidRPr="0000153E" w:rsidRDefault="00011F17" w:rsidP="00011F17">
      <w:pPr>
        <w:pStyle w:val="normal-000095"/>
        <w:spacing w:before="0" w:beforeAutospacing="0" w:after="0"/>
        <w:rPr>
          <w:rStyle w:val="zadanifontodlomka1"/>
        </w:rPr>
      </w:pPr>
      <w:r w:rsidRPr="0000153E">
        <w:rPr>
          <w:rStyle w:val="defaultparagraphfont-000012"/>
        </w:rPr>
        <w:t>Ovim člancima propisuje se o čemu ovisi visina članarine i mjesto plaćanja članarine. Također, propisuje se da p</w:t>
      </w:r>
      <w:r w:rsidRPr="0000153E">
        <w:rPr>
          <w:rStyle w:val="zadanifontodlomka1"/>
        </w:rPr>
        <w:t>ravne i fizičke osobe koje obavljaju djelatnost na područjima općina i gradova koji se smatraju potpomognutim područjima sukladno odluci kojom se uređuje razvrstavanje jedinica lokalne samouprave prema stupnju razvijenosti, plaćaju članarinu umanjenu za 20</w:t>
      </w:r>
      <w:r w:rsidR="00250989">
        <w:rPr>
          <w:rStyle w:val="zadanifontodlomka1"/>
        </w:rPr>
        <w:t xml:space="preserve"> </w:t>
      </w:r>
      <w:r w:rsidRPr="0000153E">
        <w:rPr>
          <w:rStyle w:val="zadanifontodlomka1"/>
        </w:rPr>
        <w:t>%.</w:t>
      </w:r>
    </w:p>
    <w:p w:rsidR="00011F17" w:rsidRPr="0000153E" w:rsidRDefault="00011F17" w:rsidP="00011F17">
      <w:pPr>
        <w:pStyle w:val="normal-000095"/>
        <w:spacing w:before="0" w:beforeAutospacing="0" w:after="0"/>
        <w:rPr>
          <w:rStyle w:val="defaultparagraphfont-000013"/>
          <w:rFonts w:ascii="Times New Roman" w:hAnsi="Times New Roman" w:cs="Times New Roman"/>
          <w:color w:val="auto"/>
          <w:sz w:val="24"/>
          <w:szCs w:val="24"/>
        </w:rPr>
      </w:pPr>
    </w:p>
    <w:p w:rsidR="00011F17" w:rsidRPr="0000153E" w:rsidRDefault="00011F17" w:rsidP="00011F17">
      <w:pPr>
        <w:spacing w:after="0" w:line="240" w:lineRule="auto"/>
        <w:rPr>
          <w:rStyle w:val="defaultparagraphfont-000013"/>
          <w:rFonts w:ascii="Times New Roman" w:eastAsia="Times New Roman" w:hAnsi="Times New Roman" w:cs="Times New Roman"/>
          <w:b/>
          <w:bCs/>
          <w:color w:val="auto"/>
          <w:sz w:val="24"/>
          <w:szCs w:val="24"/>
        </w:rPr>
      </w:pPr>
      <w:r w:rsidRPr="0000153E">
        <w:rPr>
          <w:rStyle w:val="defaultparagraphfont-000013"/>
          <w:rFonts w:ascii="Times New Roman" w:eastAsia="Times New Roman" w:hAnsi="Times New Roman" w:cs="Times New Roman"/>
          <w:b/>
          <w:bCs/>
          <w:color w:val="auto"/>
          <w:sz w:val="24"/>
          <w:szCs w:val="24"/>
        </w:rPr>
        <w:t>Uz članak 10.</w:t>
      </w:r>
    </w:p>
    <w:p w:rsidR="00011F17" w:rsidRPr="0000153E" w:rsidRDefault="00011F17" w:rsidP="00011F17">
      <w:pPr>
        <w:spacing w:after="0" w:line="240" w:lineRule="auto"/>
        <w:rPr>
          <w:rFonts w:ascii="Times New Roman" w:eastAsia="Times New Roman" w:hAnsi="Times New Roman" w:cs="Times New Roman"/>
          <w:b/>
          <w:sz w:val="24"/>
          <w:szCs w:val="24"/>
        </w:rPr>
      </w:pPr>
    </w:p>
    <w:p w:rsidR="00011F17" w:rsidRPr="0000153E" w:rsidRDefault="00011F17" w:rsidP="00011F17">
      <w:pPr>
        <w:pStyle w:val="normal-000095"/>
        <w:spacing w:before="0" w:beforeAutospacing="0" w:after="0"/>
        <w:rPr>
          <w:rStyle w:val="zadanifontodlomka1"/>
        </w:rPr>
      </w:pPr>
      <w:r w:rsidRPr="0000153E">
        <w:rPr>
          <w:rStyle w:val="defaultparagraphfont-000012"/>
        </w:rPr>
        <w:t xml:space="preserve">Ovim člankom propisan je način plaćanja članarine za pravne i fizičke osobe koje obavljaju gospodarsku djelatnost. </w:t>
      </w:r>
      <w:r w:rsidRPr="0000153E">
        <w:rPr>
          <w:rStyle w:val="zadanifontodlomka1"/>
        </w:rPr>
        <w:t>Pravna i fizička osoba plaća mjesečni predujam članarine u svoti koja se dobije kada se obračunata svota članarine za prethodno porezno razdoblje podijeli s brojem mjeseci istoga razdoblja. Mjesečni predujam članarine plaćaju do posljednjeg dana u mjesecu za tekući mjesec. Iznimno, ukupan godišnji predujam članarine može se platiti jednokratno, u roku za plaćanje predujma za mjesec u kojem je predan Obrazac TZ, odnosno najkasnije do kraja veljače tekuće godine (obveznici poreza na dohodak) ili do kraja travnja tekuće godine (obveznici poreza na dobit). Konačni obračun članarine obavlja se u rokovima i na način propisan za obračun i naplatu poreza na dobit, odnosno poreza na dohodak. Ako obveznik u vidu predujma plati više članarine nego što je dužan po konačnom obračunu, preplaćeni dio vraća mu se na njegov zahtjev ili se uračunava u sljedeće razdoblje plaćanja članarine, a ako ne uplati članarinu u zakonom utvrđenom iznosu i roku, postupit će se sukladno propisu kojim se uređuje postupak prisi</w:t>
      </w:r>
      <w:r w:rsidR="009B11AD" w:rsidRPr="0000153E">
        <w:rPr>
          <w:rStyle w:val="zadanifontodlomka1"/>
        </w:rPr>
        <w:t>lne naplate poreza</w:t>
      </w:r>
      <w:r w:rsidRPr="0000153E">
        <w:rPr>
          <w:rStyle w:val="zadanifontodlomka1"/>
        </w:rPr>
        <w:t>.</w:t>
      </w:r>
    </w:p>
    <w:p w:rsidR="00011F17" w:rsidRPr="0000153E" w:rsidRDefault="00011F17" w:rsidP="00011F17">
      <w:pPr>
        <w:pStyle w:val="normal-000095"/>
        <w:spacing w:before="0" w:beforeAutospacing="0" w:after="0"/>
      </w:pPr>
    </w:p>
    <w:p w:rsidR="00011F17" w:rsidRPr="0000153E" w:rsidRDefault="00011F17" w:rsidP="00011F17">
      <w:pPr>
        <w:spacing w:after="0" w:line="240" w:lineRule="auto"/>
        <w:rPr>
          <w:rStyle w:val="zadanifontodlomka1-000119"/>
          <w:rFonts w:eastAsia="Times New Roman"/>
          <w:b w:val="0"/>
          <w:bCs w:val="0"/>
          <w:color w:val="auto"/>
        </w:rPr>
      </w:pPr>
      <w:r w:rsidRPr="0000153E">
        <w:rPr>
          <w:rFonts w:ascii="Times New Roman" w:hAnsi="Times New Roman" w:cs="Times New Roman"/>
          <w:b/>
          <w:sz w:val="24"/>
          <w:szCs w:val="24"/>
        </w:rPr>
        <w:t>Uz članak 11</w:t>
      </w:r>
      <w:r w:rsidRPr="0000153E">
        <w:rPr>
          <w:rStyle w:val="zadanifontodlomka1-000119"/>
          <w:rFonts w:eastAsia="Times New Roman"/>
          <w:b w:val="0"/>
          <w:bCs w:val="0"/>
          <w:color w:val="auto"/>
        </w:rPr>
        <w:t>.</w:t>
      </w:r>
    </w:p>
    <w:p w:rsidR="00011F17" w:rsidRPr="0000153E" w:rsidRDefault="00011F17" w:rsidP="00011F17">
      <w:pPr>
        <w:spacing w:after="0" w:line="240" w:lineRule="auto"/>
        <w:rPr>
          <w:rStyle w:val="zadanifontodlomka1"/>
          <w:rFonts w:eastAsia="Times New Roman"/>
        </w:rPr>
      </w:pPr>
    </w:p>
    <w:p w:rsidR="00011F17" w:rsidRPr="0000153E" w:rsidRDefault="00011F17" w:rsidP="00011F17">
      <w:pPr>
        <w:pStyle w:val="normal-000088"/>
        <w:spacing w:before="0" w:beforeAutospacing="0" w:after="0"/>
        <w:rPr>
          <w:rFonts w:ascii="Times New Roman" w:hAnsi="Times New Roman" w:cs="Times New Roman"/>
          <w:sz w:val="24"/>
          <w:szCs w:val="24"/>
        </w:rPr>
      </w:pPr>
      <w:r w:rsidRPr="0000153E">
        <w:rPr>
          <w:rStyle w:val="zadanifontodlomka1"/>
        </w:rPr>
        <w:t xml:space="preserve">Ovim člankom propisuje se da će osobe koje pružaju ugostiteljske usluge u domaćinstvu </w:t>
      </w:r>
      <w:r w:rsidR="000F17CC" w:rsidRPr="0000153E">
        <w:rPr>
          <w:rStyle w:val="zadanifontodlomka1"/>
        </w:rPr>
        <w:t>il</w:t>
      </w:r>
      <w:r w:rsidRPr="0000153E">
        <w:rPr>
          <w:rStyle w:val="zadanifontodlomka1"/>
        </w:rPr>
        <w:t>i na obiteljskom poljoprivrednom gospodarstvu, članarinu plaća</w:t>
      </w:r>
      <w:r w:rsidR="00D43721" w:rsidRPr="0000153E">
        <w:rPr>
          <w:rStyle w:val="zadanifontodlomka1"/>
        </w:rPr>
        <w:t>ju</w:t>
      </w:r>
      <w:r w:rsidRPr="0000153E">
        <w:rPr>
          <w:rStyle w:val="zadanifontodlomka1"/>
        </w:rPr>
        <w:t xml:space="preserve"> u </w:t>
      </w:r>
      <w:r w:rsidR="00D43721" w:rsidRPr="0000153E">
        <w:rPr>
          <w:rStyle w:val="zadanifontodlomka1"/>
        </w:rPr>
        <w:t xml:space="preserve">godišnjem </w:t>
      </w:r>
      <w:r w:rsidRPr="0000153E">
        <w:rPr>
          <w:rStyle w:val="zadanifontodlomka1"/>
        </w:rPr>
        <w:t xml:space="preserve">paušalnom iznosu koji se obračunava prema </w:t>
      </w:r>
      <w:r w:rsidR="00D43721" w:rsidRPr="0000153E">
        <w:rPr>
          <w:rStyle w:val="zadanifontodlomka1"/>
        </w:rPr>
        <w:t xml:space="preserve">ukupnom </w:t>
      </w:r>
      <w:r w:rsidRPr="0000153E">
        <w:rPr>
          <w:rStyle w:val="zadanifontodlomka1"/>
        </w:rPr>
        <w:t xml:space="preserve">broju kreveta, odnosno smještajnih jedinica u kampu </w:t>
      </w:r>
      <w:r w:rsidR="002E5254" w:rsidRPr="0000153E">
        <w:rPr>
          <w:rStyle w:val="zadanifontodlomka1"/>
        </w:rPr>
        <w:t xml:space="preserve">i kamp-odmorištu te prema kapacitetu u objektu za robinzonski smještaj </w:t>
      </w:r>
      <w:r w:rsidRPr="0000153E">
        <w:rPr>
          <w:rStyle w:val="zadanifontodlomka1"/>
        </w:rPr>
        <w:t xml:space="preserve">i to prema najvećem broju kreveta i smještajnih jedinica </w:t>
      </w:r>
      <w:r w:rsidR="002E5254" w:rsidRPr="0000153E">
        <w:rPr>
          <w:rStyle w:val="zadanifontodlomka1"/>
        </w:rPr>
        <w:t xml:space="preserve">u kampu i kamp-odmorištu odnosno kapacitetu u objektu </w:t>
      </w:r>
      <w:r w:rsidR="002E5254" w:rsidRPr="0000153E">
        <w:rPr>
          <w:rStyle w:val="zadanifontodlomka1"/>
        </w:rPr>
        <w:lastRenderedPageBreak/>
        <w:t xml:space="preserve">za robinzonski smještaj </w:t>
      </w:r>
      <w:r w:rsidRPr="0000153E">
        <w:rPr>
          <w:rStyle w:val="zadanifontodlomka1"/>
        </w:rPr>
        <w:t xml:space="preserve">u prethodnoj godini, a moći će je platiti jednokratno ili u tri obroka. Iznos članarine </w:t>
      </w:r>
      <w:r w:rsidR="001C24F2" w:rsidRPr="0000153E">
        <w:rPr>
          <w:rStyle w:val="zadanifontodlomka1"/>
          <w:spacing w:val="-2"/>
        </w:rPr>
        <w:t xml:space="preserve">za </w:t>
      </w:r>
      <w:r w:rsidR="001C24F2" w:rsidRPr="0000153E">
        <w:rPr>
          <w:rStyle w:val="defaultparagraphfont-000012"/>
        </w:rPr>
        <w:t>svaki krevet u sobi, apartmanu i kući za odmor, za svaku smještajnu jedinicu u kampu i kamp odmorištu te za objekte za robinzonski smještaj propis</w:t>
      </w:r>
      <w:r w:rsidRPr="0000153E">
        <w:rPr>
          <w:rStyle w:val="zadanifontodlomka1"/>
        </w:rPr>
        <w:t>uje ministar pravilnikom.</w:t>
      </w:r>
      <w:r w:rsidRPr="0000153E">
        <w:rPr>
          <w:rFonts w:ascii="Times New Roman" w:hAnsi="Times New Roman" w:cs="Times New Roman"/>
          <w:sz w:val="24"/>
          <w:szCs w:val="24"/>
        </w:rPr>
        <w:t xml:space="preserve"> Iznimno, fizička osoba koja sukladno posebnim propisima vodi poslovne knjige, članarinu utvrđuje sukladno članku 10. ovoga Zakona.</w:t>
      </w:r>
    </w:p>
    <w:p w:rsidR="00011F17" w:rsidRPr="0000153E" w:rsidRDefault="00011F17" w:rsidP="00011F17">
      <w:pPr>
        <w:pStyle w:val="normal-000088"/>
        <w:spacing w:before="0" w:beforeAutospacing="0" w:after="0"/>
        <w:rPr>
          <w:rFonts w:ascii="Times New Roman" w:hAnsi="Times New Roman" w:cs="Times New Roman"/>
          <w:sz w:val="24"/>
          <w:szCs w:val="24"/>
        </w:rPr>
      </w:pPr>
    </w:p>
    <w:p w:rsidR="00011F17" w:rsidRPr="0000153E" w:rsidRDefault="00011F17" w:rsidP="005A4516">
      <w:pPr>
        <w:shd w:val="clear" w:color="auto" w:fill="FFFFFF" w:themeFill="background1"/>
        <w:spacing w:after="0" w:line="240" w:lineRule="auto"/>
        <w:rPr>
          <w:rStyle w:val="defaultparagraphfont-000013"/>
          <w:rFonts w:ascii="Times New Roman" w:eastAsia="Times New Roman" w:hAnsi="Times New Roman" w:cs="Times New Roman"/>
          <w:b/>
          <w:bCs/>
          <w:color w:val="auto"/>
          <w:sz w:val="24"/>
          <w:szCs w:val="24"/>
        </w:rPr>
      </w:pPr>
      <w:r w:rsidRPr="0000153E">
        <w:rPr>
          <w:rStyle w:val="defaultparagraphfont-000013"/>
          <w:rFonts w:ascii="Times New Roman" w:eastAsia="Times New Roman" w:hAnsi="Times New Roman" w:cs="Times New Roman"/>
          <w:b/>
          <w:bCs/>
          <w:color w:val="auto"/>
          <w:sz w:val="24"/>
          <w:szCs w:val="24"/>
        </w:rPr>
        <w:t>Uz članak 1</w:t>
      </w:r>
      <w:r w:rsidR="00CE0CDF" w:rsidRPr="0000153E">
        <w:rPr>
          <w:rStyle w:val="defaultparagraphfont-000013"/>
          <w:rFonts w:ascii="Times New Roman" w:eastAsia="Times New Roman" w:hAnsi="Times New Roman" w:cs="Times New Roman"/>
          <w:b/>
          <w:bCs/>
          <w:color w:val="auto"/>
          <w:sz w:val="24"/>
          <w:szCs w:val="24"/>
        </w:rPr>
        <w:t>2</w:t>
      </w:r>
      <w:r w:rsidRPr="0000153E">
        <w:rPr>
          <w:rStyle w:val="defaultparagraphfont-000013"/>
          <w:rFonts w:ascii="Times New Roman" w:eastAsia="Times New Roman" w:hAnsi="Times New Roman" w:cs="Times New Roman"/>
          <w:b/>
          <w:bCs/>
          <w:color w:val="auto"/>
          <w:sz w:val="24"/>
          <w:szCs w:val="24"/>
        </w:rPr>
        <w:t>.</w:t>
      </w:r>
    </w:p>
    <w:p w:rsidR="00011F17" w:rsidRPr="0000153E" w:rsidRDefault="00011F17" w:rsidP="005A4516">
      <w:pPr>
        <w:shd w:val="clear" w:color="auto" w:fill="FFFFFF" w:themeFill="background1"/>
        <w:spacing w:after="0" w:line="240" w:lineRule="auto"/>
        <w:rPr>
          <w:rFonts w:ascii="Times New Roman" w:eastAsia="Times New Roman" w:hAnsi="Times New Roman" w:cs="Times New Roman"/>
          <w:b/>
          <w:sz w:val="24"/>
          <w:szCs w:val="24"/>
        </w:rPr>
      </w:pPr>
    </w:p>
    <w:p w:rsidR="00682D33" w:rsidRPr="0000153E" w:rsidRDefault="00011F17" w:rsidP="005A4516">
      <w:pPr>
        <w:pStyle w:val="t-9-8-000131"/>
        <w:shd w:val="clear" w:color="auto" w:fill="FFFFFF" w:themeFill="background1"/>
        <w:spacing w:before="0" w:beforeAutospacing="0" w:after="0"/>
        <w:rPr>
          <w:spacing w:val="-2"/>
        </w:rPr>
      </w:pPr>
      <w:r w:rsidRPr="0000153E">
        <w:rPr>
          <w:rStyle w:val="defaultparagraphfont-000012"/>
          <w:spacing w:val="-2"/>
        </w:rPr>
        <w:t xml:space="preserve">Ovim člankom propisuje se način evidencije i raspoređivanje članarine. Raspored sredstava članarine je: </w:t>
      </w:r>
      <w:r w:rsidR="00CE0CDF" w:rsidRPr="0000153E">
        <w:rPr>
          <w:rStyle w:val="defaultparagraphfont-000012"/>
          <w:spacing w:val="-2"/>
        </w:rPr>
        <w:t xml:space="preserve">od ukupno uplaćenih sredstava </w:t>
      </w:r>
      <w:r w:rsidR="001C24F2" w:rsidRPr="0000153E">
        <w:rPr>
          <w:rStyle w:val="defaultparagraphfont-000012"/>
          <w:spacing w:val="-2"/>
        </w:rPr>
        <w:t>9</w:t>
      </w:r>
      <w:r w:rsidR="00250989">
        <w:rPr>
          <w:rStyle w:val="defaultparagraphfont-000012"/>
          <w:spacing w:val="-2"/>
        </w:rPr>
        <w:t xml:space="preserve"> </w:t>
      </w:r>
      <w:r w:rsidR="001C24F2" w:rsidRPr="0000153E">
        <w:rPr>
          <w:rStyle w:val="defaultparagraphfont-000012"/>
          <w:spacing w:val="-2"/>
        </w:rPr>
        <w:t xml:space="preserve">% sredstava izdvaja se na posebni račun Hrvatske turističke zajednice (Fond za turistički nedovoljno razvijena područja i kontinent) </w:t>
      </w:r>
      <w:r w:rsidR="001C24F2" w:rsidRPr="0000153E">
        <w:rPr>
          <w:spacing w:val="-2"/>
        </w:rPr>
        <w:t>i</w:t>
      </w:r>
      <w:r w:rsidR="001C24F2" w:rsidRPr="0000153E">
        <w:rPr>
          <w:rStyle w:val="defaultparagraphfont-000012"/>
          <w:spacing w:val="-2"/>
        </w:rPr>
        <w:t xml:space="preserve"> 2</w:t>
      </w:r>
      <w:r w:rsidR="00250989">
        <w:rPr>
          <w:rStyle w:val="defaultparagraphfont-000012"/>
          <w:spacing w:val="-2"/>
        </w:rPr>
        <w:t xml:space="preserve"> </w:t>
      </w:r>
      <w:r w:rsidR="001C24F2" w:rsidRPr="0000153E">
        <w:rPr>
          <w:rStyle w:val="defaultparagraphfont-000012"/>
          <w:spacing w:val="-2"/>
        </w:rPr>
        <w:t>% na posebni račun Hrvatske turističke zajednice za projekte i programe udruženih turističkih zajednica (Fond za udružene turističke zajednice)</w:t>
      </w:r>
      <w:r w:rsidRPr="0000153E">
        <w:rPr>
          <w:rStyle w:val="defaultparagraphfont-000012"/>
          <w:spacing w:val="-2"/>
        </w:rPr>
        <w:t>, a preostala sredstva raspoređuju se: 65</w:t>
      </w:r>
      <w:r w:rsidR="00250989">
        <w:rPr>
          <w:rStyle w:val="defaultparagraphfont-000012"/>
          <w:spacing w:val="-2"/>
        </w:rPr>
        <w:t xml:space="preserve"> </w:t>
      </w:r>
      <w:r w:rsidRPr="0000153E">
        <w:rPr>
          <w:rStyle w:val="defaultparagraphfont-000012"/>
          <w:spacing w:val="-2"/>
        </w:rPr>
        <w:t xml:space="preserve">% sredstava lokalnoj turističkoj zajednici, </w:t>
      </w:r>
      <w:r w:rsidRPr="0000153E">
        <w:rPr>
          <w:rStyle w:val="zadanifontodlomka1"/>
          <w:spacing w:val="-2"/>
        </w:rPr>
        <w:t>15</w:t>
      </w:r>
      <w:r w:rsidR="00250989">
        <w:rPr>
          <w:rStyle w:val="zadanifontodlomka1"/>
          <w:spacing w:val="-2"/>
        </w:rPr>
        <w:t xml:space="preserve"> </w:t>
      </w:r>
      <w:r w:rsidRPr="0000153E">
        <w:rPr>
          <w:rStyle w:val="zadanifontodlomka1"/>
          <w:spacing w:val="-2"/>
        </w:rPr>
        <w:t>% sredstava regionalnoj turističkoj zajednici koja je osnovana sukladno zakonu kojim se uređuje sustav turističkih zajednica i 20</w:t>
      </w:r>
      <w:r w:rsidR="00250989">
        <w:rPr>
          <w:rStyle w:val="zadanifontodlomka1"/>
          <w:spacing w:val="-2"/>
        </w:rPr>
        <w:t xml:space="preserve"> </w:t>
      </w:r>
      <w:r w:rsidRPr="0000153E">
        <w:rPr>
          <w:rStyle w:val="zadanifontodlomka1"/>
          <w:spacing w:val="-2"/>
        </w:rPr>
        <w:t xml:space="preserve">% sredstava Hrvatskoj turističkoj zajednici. </w:t>
      </w:r>
      <w:r w:rsidR="007261C4" w:rsidRPr="0000153E">
        <w:rPr>
          <w:rStyle w:val="zadanifontodlomka1"/>
          <w:spacing w:val="-2"/>
        </w:rPr>
        <w:t xml:space="preserve">HTZ dostavlja sredstava iz Fonda </w:t>
      </w:r>
      <w:r w:rsidR="001C24F2" w:rsidRPr="0000153E">
        <w:rPr>
          <w:rStyle w:val="defaultparagraphfont-000012"/>
          <w:spacing w:val="-2"/>
        </w:rPr>
        <w:t>za turistički nedovoljno razvijena područja i kontinent</w:t>
      </w:r>
      <w:r w:rsidR="001C24F2" w:rsidRPr="0000153E">
        <w:rPr>
          <w:rStyle w:val="defaultparagraphfont-000012"/>
        </w:rPr>
        <w:t xml:space="preserve"> </w:t>
      </w:r>
      <w:r w:rsidR="00BE4500" w:rsidRPr="0000153E">
        <w:rPr>
          <w:rStyle w:val="defaultparagraphfont-000012"/>
        </w:rPr>
        <w:t>regionalnim tur</w:t>
      </w:r>
      <w:r w:rsidR="005E2B86" w:rsidRPr="0000153E">
        <w:rPr>
          <w:rStyle w:val="defaultparagraphfont-000012"/>
        </w:rPr>
        <w:t xml:space="preserve">ističkim zajednicama </w:t>
      </w:r>
      <w:r w:rsidR="007261C4" w:rsidRPr="0000153E">
        <w:rPr>
          <w:rStyle w:val="defaultparagraphfont-000012"/>
        </w:rPr>
        <w:t xml:space="preserve">koje ostvaruju prihod manji od </w:t>
      </w:r>
      <w:r w:rsidR="001C24F2" w:rsidRPr="0000153E">
        <w:rPr>
          <w:rStyle w:val="defaultparagraphfont-000012"/>
        </w:rPr>
        <w:t>5</w:t>
      </w:r>
      <w:r w:rsidR="007261C4" w:rsidRPr="0000153E">
        <w:rPr>
          <w:rStyle w:val="defaultparagraphfont-000012"/>
        </w:rPr>
        <w:t>00.000,00 kuna kao razliku do iznosa od 500.000,00 kuna</w:t>
      </w:r>
      <w:r w:rsidR="00BE4500" w:rsidRPr="0000153E">
        <w:rPr>
          <w:rStyle w:val="defaultparagraphfont-000012"/>
        </w:rPr>
        <w:t>.</w:t>
      </w:r>
      <w:r w:rsidR="007F0530" w:rsidRPr="0000153E">
        <w:rPr>
          <w:rStyle w:val="defaultparagraphfont-000012"/>
        </w:rPr>
        <w:t xml:space="preserve"> </w:t>
      </w:r>
      <w:r w:rsidR="007261C4" w:rsidRPr="0000153E">
        <w:rPr>
          <w:rStyle w:val="defaultparagraphfont-000012"/>
        </w:rPr>
        <w:t>Ta s</w:t>
      </w:r>
      <w:r w:rsidR="007F0530" w:rsidRPr="0000153E">
        <w:rPr>
          <w:rStyle w:val="defaultparagraphfont-000012"/>
        </w:rPr>
        <w:t xml:space="preserve">redstava će </w:t>
      </w:r>
      <w:r w:rsidR="00C26C34" w:rsidRPr="0000153E">
        <w:rPr>
          <w:rStyle w:val="defaultparagraphfont-000012"/>
        </w:rPr>
        <w:t>im se</w:t>
      </w:r>
      <w:r w:rsidR="007F0530" w:rsidRPr="0000153E">
        <w:rPr>
          <w:rStyle w:val="defaultparagraphfont-000012"/>
        </w:rPr>
        <w:t xml:space="preserve"> dodjeljivati </w:t>
      </w:r>
      <w:r w:rsidR="002555E3" w:rsidRPr="0000153E">
        <w:rPr>
          <w:rStyle w:val="defaultparagraphfont-000012"/>
        </w:rPr>
        <w:t>na</w:t>
      </w:r>
      <w:r w:rsidR="002648E9" w:rsidRPr="0000153E">
        <w:rPr>
          <w:rStyle w:val="defaultparagraphfont-000012"/>
        </w:rPr>
        <w:t xml:space="preserve"> rok od pet god</w:t>
      </w:r>
      <w:r w:rsidR="00737417" w:rsidRPr="0000153E">
        <w:rPr>
          <w:rStyle w:val="defaultparagraphfont-000012"/>
        </w:rPr>
        <w:t xml:space="preserve">ina od </w:t>
      </w:r>
      <w:r w:rsidR="007261C4" w:rsidRPr="0000153E">
        <w:rPr>
          <w:rStyle w:val="defaultparagraphfont-000012"/>
        </w:rPr>
        <w:t xml:space="preserve">dana </w:t>
      </w:r>
      <w:r w:rsidR="00737417" w:rsidRPr="0000153E">
        <w:rPr>
          <w:rStyle w:val="defaultparagraphfont-000012"/>
        </w:rPr>
        <w:t>st</w:t>
      </w:r>
      <w:r w:rsidR="007261C4" w:rsidRPr="0000153E">
        <w:rPr>
          <w:rStyle w:val="defaultparagraphfont-000012"/>
        </w:rPr>
        <w:t>u</w:t>
      </w:r>
      <w:r w:rsidR="00737417" w:rsidRPr="0000153E">
        <w:rPr>
          <w:rStyle w:val="defaultparagraphfont-000012"/>
        </w:rPr>
        <w:t xml:space="preserve">panja na snagu </w:t>
      </w:r>
      <w:r w:rsidR="007261C4" w:rsidRPr="0000153E">
        <w:rPr>
          <w:rStyle w:val="defaultparagraphfont-000012"/>
        </w:rPr>
        <w:t>Z</w:t>
      </w:r>
      <w:r w:rsidR="00737417" w:rsidRPr="0000153E">
        <w:rPr>
          <w:rStyle w:val="defaultparagraphfont-000012"/>
        </w:rPr>
        <w:t>akona</w:t>
      </w:r>
      <w:r w:rsidR="007261C4" w:rsidRPr="0000153E">
        <w:rPr>
          <w:rStyle w:val="defaultparagraphfont-000012"/>
        </w:rPr>
        <w:t xml:space="preserve">. </w:t>
      </w:r>
      <w:r w:rsidR="002555E3" w:rsidRPr="0000153E">
        <w:rPr>
          <w:rStyle w:val="defaultparagraphfont-000012"/>
        </w:rPr>
        <w:t>Po isteku tog roka ta će se sredstva koristiti za potpore turističkim zajednicama na turistički nedovoljno razvijenim područjima.</w:t>
      </w:r>
      <w:r w:rsidR="00737417" w:rsidRPr="0000153E">
        <w:rPr>
          <w:rStyle w:val="defaultparagraphfont-000012"/>
        </w:rPr>
        <w:t xml:space="preserve"> </w:t>
      </w:r>
      <w:r w:rsidR="007261C4" w:rsidRPr="0000153E">
        <w:rPr>
          <w:rStyle w:val="defaultparagraphfont-000012"/>
          <w:spacing w:val="-2"/>
        </w:rPr>
        <w:t xml:space="preserve">HTZ raspisuje javni natječaj za dodjelu </w:t>
      </w:r>
      <w:r w:rsidR="00C73D5A" w:rsidRPr="0000153E">
        <w:rPr>
          <w:rStyle w:val="defaultparagraphfont-000012"/>
          <w:spacing w:val="-2"/>
        </w:rPr>
        <w:t>sredstava</w:t>
      </w:r>
      <w:r w:rsidR="007261C4" w:rsidRPr="0000153E">
        <w:rPr>
          <w:rStyle w:val="defaultparagraphfont-000012"/>
          <w:spacing w:val="-2"/>
        </w:rPr>
        <w:t xml:space="preserve"> Fonda</w:t>
      </w:r>
      <w:r w:rsidR="00C73D5A" w:rsidRPr="0000153E">
        <w:rPr>
          <w:rStyle w:val="defaultparagraphfont-000012"/>
          <w:spacing w:val="-2"/>
        </w:rPr>
        <w:t xml:space="preserve"> </w:t>
      </w:r>
      <w:r w:rsidR="001C24F2" w:rsidRPr="0000153E">
        <w:rPr>
          <w:rStyle w:val="defaultparagraphfont-000012"/>
          <w:spacing w:val="-2"/>
        </w:rPr>
        <w:t xml:space="preserve">za turistički nedovoljno razvijena područja i kontinent </w:t>
      </w:r>
      <w:r w:rsidR="00C73D5A" w:rsidRPr="0000153E">
        <w:rPr>
          <w:rStyle w:val="defaultparagraphfont-000012"/>
          <w:spacing w:val="-2"/>
        </w:rPr>
        <w:t>za potpore regionalnim</w:t>
      </w:r>
      <w:r w:rsidR="00C26C34" w:rsidRPr="0000153E">
        <w:rPr>
          <w:rStyle w:val="defaultparagraphfont-000012"/>
          <w:spacing w:val="-2"/>
        </w:rPr>
        <w:t xml:space="preserve"> </w:t>
      </w:r>
      <w:r w:rsidR="00C73D5A" w:rsidRPr="0000153E">
        <w:rPr>
          <w:rStyle w:val="defaultparagraphfont-000012"/>
          <w:spacing w:val="-2"/>
        </w:rPr>
        <w:t>turističkim zajednicama na turističk</w:t>
      </w:r>
      <w:r w:rsidR="007261C4" w:rsidRPr="0000153E">
        <w:rPr>
          <w:rStyle w:val="defaultparagraphfont-000012"/>
          <w:spacing w:val="-2"/>
        </w:rPr>
        <w:t>i</w:t>
      </w:r>
      <w:r w:rsidR="00C73D5A" w:rsidRPr="0000153E">
        <w:rPr>
          <w:rStyle w:val="defaultparagraphfont-000012"/>
          <w:spacing w:val="-2"/>
        </w:rPr>
        <w:t xml:space="preserve"> nedovoljno razvijenim područjima</w:t>
      </w:r>
      <w:r w:rsidR="007261C4" w:rsidRPr="0000153E">
        <w:rPr>
          <w:rStyle w:val="defaultparagraphfont-000012"/>
          <w:spacing w:val="-2"/>
        </w:rPr>
        <w:t>, a r</w:t>
      </w:r>
      <w:r w:rsidR="0098268D" w:rsidRPr="0000153E">
        <w:rPr>
          <w:rStyle w:val="defaultparagraphfont-000012"/>
          <w:spacing w:val="-2"/>
        </w:rPr>
        <w:t>egionalne</w:t>
      </w:r>
      <w:r w:rsidR="00C26C34" w:rsidRPr="0000153E">
        <w:rPr>
          <w:rStyle w:val="defaultparagraphfont-000012"/>
          <w:spacing w:val="-2"/>
        </w:rPr>
        <w:t xml:space="preserve"> </w:t>
      </w:r>
      <w:r w:rsidR="00C73D5A" w:rsidRPr="0000153E">
        <w:rPr>
          <w:rStyle w:val="defaultparagraphfont-000012"/>
          <w:spacing w:val="-2"/>
        </w:rPr>
        <w:t xml:space="preserve">turističke zajednice raspisuju javni natječaj za dodjelu </w:t>
      </w:r>
      <w:r w:rsidR="002E1C50" w:rsidRPr="0000153E">
        <w:rPr>
          <w:rStyle w:val="defaultparagraphfont-000012"/>
          <w:spacing w:val="-2"/>
        </w:rPr>
        <w:t xml:space="preserve">tih </w:t>
      </w:r>
      <w:r w:rsidR="00C73D5A" w:rsidRPr="0000153E">
        <w:rPr>
          <w:rStyle w:val="defaultparagraphfont-000012"/>
          <w:spacing w:val="-2"/>
        </w:rPr>
        <w:t>sredstava</w:t>
      </w:r>
      <w:r w:rsidR="007261C4" w:rsidRPr="0000153E">
        <w:rPr>
          <w:rStyle w:val="defaultparagraphfont-000012"/>
          <w:spacing w:val="-2"/>
        </w:rPr>
        <w:t xml:space="preserve"> </w:t>
      </w:r>
      <w:r w:rsidR="00C73D5A" w:rsidRPr="0000153E">
        <w:rPr>
          <w:rStyle w:val="defaultparagraphfont-000012"/>
          <w:spacing w:val="-2"/>
        </w:rPr>
        <w:t>lokalnim turističkim zajednicama</w:t>
      </w:r>
      <w:r w:rsidR="007261C4" w:rsidRPr="0000153E">
        <w:rPr>
          <w:rStyle w:val="defaultparagraphfont-000012"/>
          <w:spacing w:val="-2"/>
        </w:rPr>
        <w:t xml:space="preserve"> na turistički nedovoljno razvijenim područjima</w:t>
      </w:r>
      <w:r w:rsidR="00C73D5A" w:rsidRPr="0000153E">
        <w:rPr>
          <w:rStyle w:val="defaultparagraphfont-000012"/>
          <w:spacing w:val="-2"/>
        </w:rPr>
        <w:t>. Raspodjela sredstava</w:t>
      </w:r>
      <w:r w:rsidR="007261C4" w:rsidRPr="0000153E">
        <w:rPr>
          <w:rStyle w:val="defaultparagraphfont-000012"/>
          <w:spacing w:val="-2"/>
        </w:rPr>
        <w:t xml:space="preserve"> Fonda</w:t>
      </w:r>
      <w:r w:rsidR="00C73D5A" w:rsidRPr="0000153E">
        <w:rPr>
          <w:rStyle w:val="defaultparagraphfont-000012"/>
          <w:spacing w:val="-2"/>
        </w:rPr>
        <w:t xml:space="preserve"> </w:t>
      </w:r>
      <w:r w:rsidR="002E1C50" w:rsidRPr="0000153E">
        <w:rPr>
          <w:rStyle w:val="defaultparagraphfont-000012"/>
          <w:spacing w:val="-2"/>
        </w:rPr>
        <w:t xml:space="preserve">za turistički nedovoljno razvijena područja i kontinent </w:t>
      </w:r>
      <w:r w:rsidR="00C73D5A" w:rsidRPr="0000153E">
        <w:rPr>
          <w:rStyle w:val="defaultparagraphfont-000012"/>
          <w:spacing w:val="-2"/>
        </w:rPr>
        <w:t>vrši se na temelju kriterija koje pravilnikom propisuje ministar.</w:t>
      </w:r>
      <w:r w:rsidR="00737417" w:rsidRPr="0000153E">
        <w:rPr>
          <w:rStyle w:val="defaultparagraphfont-000012"/>
          <w:spacing w:val="-2"/>
        </w:rPr>
        <w:t xml:space="preserve"> </w:t>
      </w:r>
      <w:r w:rsidR="00250989">
        <w:rPr>
          <w:rStyle w:val="defaultparagraphfont-000012"/>
          <w:spacing w:val="-2"/>
        </w:rPr>
        <w:t xml:space="preserve">Nadalje, </w:t>
      </w:r>
      <w:r w:rsidR="002E1C50" w:rsidRPr="0000153E">
        <w:rPr>
          <w:rStyle w:val="defaultparagraphfont-000012"/>
          <w:spacing w:val="-2"/>
        </w:rPr>
        <w:t>2</w:t>
      </w:r>
      <w:r w:rsidR="00250989">
        <w:rPr>
          <w:rStyle w:val="defaultparagraphfont-000012"/>
          <w:spacing w:val="-2"/>
        </w:rPr>
        <w:t xml:space="preserve"> </w:t>
      </w:r>
      <w:r w:rsidR="002E1C50" w:rsidRPr="0000153E">
        <w:rPr>
          <w:rStyle w:val="defaultparagraphfont-000012"/>
          <w:spacing w:val="-2"/>
        </w:rPr>
        <w:t>% sredstava izdvaja se na posebni račun Hrvatske turističke zajednice za projekte i programe udruženih turističkih zajednica (Fond za udružene turističke zajednice) koja sredstva</w:t>
      </w:r>
      <w:r w:rsidR="00C73D5A" w:rsidRPr="0000153E">
        <w:rPr>
          <w:rStyle w:val="defaultparagraphfont-000012"/>
          <w:spacing w:val="-2"/>
        </w:rPr>
        <w:t xml:space="preserve"> HTZ dostavlja </w:t>
      </w:r>
      <w:r w:rsidR="002E1C50" w:rsidRPr="0000153E">
        <w:rPr>
          <w:rStyle w:val="defaultparagraphfont-000012"/>
          <w:spacing w:val="-2"/>
        </w:rPr>
        <w:t xml:space="preserve">udruženim turističkim zajednicama </w:t>
      </w:r>
      <w:r w:rsidR="00C73D5A" w:rsidRPr="0000153E">
        <w:rPr>
          <w:rStyle w:val="defaultparagraphfont-000012"/>
          <w:spacing w:val="-2"/>
        </w:rPr>
        <w:t xml:space="preserve">na temelju kriterija koje ministar utvrđuje </w:t>
      </w:r>
      <w:r w:rsidR="002E1C50" w:rsidRPr="0000153E">
        <w:rPr>
          <w:rStyle w:val="defaultparagraphfont-000012"/>
          <w:spacing w:val="-2"/>
        </w:rPr>
        <w:t>pravilnikom</w:t>
      </w:r>
      <w:r w:rsidR="00C73D5A" w:rsidRPr="0000153E">
        <w:rPr>
          <w:rStyle w:val="defaultparagraphfont-000012"/>
          <w:spacing w:val="-2"/>
        </w:rPr>
        <w:t>.</w:t>
      </w:r>
      <w:r w:rsidR="00C26C34" w:rsidRPr="0000153E">
        <w:rPr>
          <w:rStyle w:val="defaultparagraphfont-000012"/>
          <w:spacing w:val="-2"/>
        </w:rPr>
        <w:t xml:space="preserve"> </w:t>
      </w:r>
      <w:r w:rsidR="00682D33" w:rsidRPr="0000153E">
        <w:rPr>
          <w:spacing w:val="-2"/>
        </w:rPr>
        <w:t xml:space="preserve">Poreznoj upravi pripada </w:t>
      </w:r>
      <w:r w:rsidR="00D65118">
        <w:rPr>
          <w:spacing w:val="-2"/>
        </w:rPr>
        <w:t xml:space="preserve">3 </w:t>
      </w:r>
      <w:r w:rsidR="00682D33" w:rsidRPr="0000153E">
        <w:rPr>
          <w:spacing w:val="-2"/>
        </w:rPr>
        <w:t xml:space="preserve">% za troškove evidencije, obračuna i naplate članarine te dostavu podataka. </w:t>
      </w:r>
    </w:p>
    <w:p w:rsidR="00011F17" w:rsidRPr="0000153E" w:rsidRDefault="00011F17" w:rsidP="00011F17">
      <w:pPr>
        <w:pStyle w:val="t-9-8-000131"/>
        <w:spacing w:before="0" w:beforeAutospacing="0" w:after="0"/>
        <w:rPr>
          <w:rStyle w:val="defaultparagraphfont-000013"/>
          <w:rFonts w:ascii="Times New Roman" w:hAnsi="Times New Roman" w:cs="Times New Roman"/>
          <w:color w:val="auto"/>
          <w:sz w:val="24"/>
          <w:szCs w:val="24"/>
        </w:rPr>
      </w:pPr>
    </w:p>
    <w:p w:rsidR="00011F17" w:rsidRPr="0000153E" w:rsidRDefault="00011F17" w:rsidP="00011F17">
      <w:pPr>
        <w:spacing w:after="0" w:line="240" w:lineRule="auto"/>
        <w:rPr>
          <w:rStyle w:val="defaultparagraphfont-000013"/>
          <w:rFonts w:ascii="Times New Roman" w:eastAsia="Times New Roman" w:hAnsi="Times New Roman" w:cs="Times New Roman"/>
          <w:b/>
          <w:bCs/>
          <w:color w:val="auto"/>
          <w:sz w:val="24"/>
          <w:szCs w:val="24"/>
        </w:rPr>
      </w:pPr>
      <w:r w:rsidRPr="0000153E">
        <w:rPr>
          <w:rStyle w:val="defaultparagraphfont-000013"/>
          <w:rFonts w:ascii="Times New Roman" w:eastAsia="Times New Roman" w:hAnsi="Times New Roman" w:cs="Times New Roman"/>
          <w:b/>
          <w:bCs/>
          <w:color w:val="auto"/>
          <w:sz w:val="24"/>
          <w:szCs w:val="24"/>
        </w:rPr>
        <w:t>Uz članak 13.</w:t>
      </w:r>
    </w:p>
    <w:p w:rsidR="00011F17" w:rsidRPr="0000153E" w:rsidRDefault="00011F17" w:rsidP="00011F17">
      <w:pPr>
        <w:spacing w:after="0" w:line="240" w:lineRule="auto"/>
        <w:rPr>
          <w:rStyle w:val="defaultparagraphfont-000012"/>
          <w:rFonts w:eastAsia="Times New Roman"/>
          <w:b/>
        </w:rPr>
      </w:pPr>
    </w:p>
    <w:p w:rsidR="00011F17" w:rsidRPr="0000153E" w:rsidRDefault="00011F17" w:rsidP="00011F17">
      <w:pPr>
        <w:pStyle w:val="normal-000130"/>
        <w:spacing w:after="0"/>
        <w:rPr>
          <w:rStyle w:val="defaultparagraphfont-000012"/>
        </w:rPr>
      </w:pPr>
      <w:r w:rsidRPr="0000153E">
        <w:rPr>
          <w:rStyle w:val="defaultparagraphfont-000012"/>
        </w:rPr>
        <w:t xml:space="preserve">Ovim člankom se propisuje način dostave podataka o osnovici za obračun članarine. Poslovni subjekti koji plaćaju članarinu u mjesečnim predujmovima dostavljaju nadležnoj ispostavi Porezne uprave podatke o osnovici za obračun članarine posebno za sjedište pravne i prebivalište fizičke osobe i za poslovne jedinice. Podaci se dostavljaju na Obrascu TZ ili putem sustava ePorezna. </w:t>
      </w:r>
      <w:r w:rsidR="00C92989" w:rsidRPr="0000153E">
        <w:rPr>
          <w:rStyle w:val="zadanifontodlomka1"/>
        </w:rPr>
        <w:t>Oblik i sadržaj obrasca te način dostave podatka propisuje pravilnikom ministar uz prethodn</w:t>
      </w:r>
      <w:r w:rsidR="00ED3BAE" w:rsidRPr="0000153E">
        <w:rPr>
          <w:rStyle w:val="zadanifontodlomka1"/>
        </w:rPr>
        <w:t>u suglasnost</w:t>
      </w:r>
      <w:r w:rsidR="00C92989" w:rsidRPr="0000153E">
        <w:rPr>
          <w:rStyle w:val="zadanifontodlomka1"/>
        </w:rPr>
        <w:t xml:space="preserve"> ministra nadležnog za financije.</w:t>
      </w:r>
    </w:p>
    <w:p w:rsidR="00011F17" w:rsidRPr="0000153E" w:rsidRDefault="00011F17" w:rsidP="00011F17">
      <w:pPr>
        <w:pStyle w:val="normal-000130"/>
        <w:spacing w:after="0"/>
        <w:rPr>
          <w:rStyle w:val="zadanifontodlomka1-000123"/>
          <w:rFonts w:ascii="Times New Roman" w:hAnsi="Times New Roman" w:cs="Times New Roman"/>
          <w:b w:val="0"/>
          <w:bCs w:val="0"/>
          <w:color w:val="auto"/>
          <w:sz w:val="24"/>
          <w:szCs w:val="24"/>
        </w:rPr>
      </w:pPr>
    </w:p>
    <w:p w:rsidR="00011F17" w:rsidRPr="0000153E" w:rsidRDefault="00011F17" w:rsidP="00011F17">
      <w:pPr>
        <w:spacing w:after="0" w:line="240" w:lineRule="auto"/>
        <w:rPr>
          <w:rStyle w:val="zadanifontodlomka1-000123"/>
          <w:rFonts w:ascii="Times New Roman" w:eastAsia="Times New Roman" w:hAnsi="Times New Roman" w:cs="Times New Roman"/>
          <w:bCs w:val="0"/>
          <w:color w:val="auto"/>
          <w:sz w:val="24"/>
          <w:szCs w:val="24"/>
        </w:rPr>
      </w:pPr>
      <w:r w:rsidRPr="0000153E">
        <w:rPr>
          <w:rStyle w:val="zadanifontodlomka1-000123"/>
          <w:rFonts w:ascii="Times New Roman" w:eastAsia="Times New Roman" w:hAnsi="Times New Roman" w:cs="Times New Roman"/>
          <w:bCs w:val="0"/>
          <w:color w:val="auto"/>
          <w:sz w:val="24"/>
          <w:szCs w:val="24"/>
        </w:rPr>
        <w:t>Uz članke 14. i 15.</w:t>
      </w:r>
    </w:p>
    <w:p w:rsidR="00011F17" w:rsidRPr="0000153E" w:rsidRDefault="00011F17" w:rsidP="00011F17">
      <w:pPr>
        <w:spacing w:after="0" w:line="240" w:lineRule="auto"/>
        <w:rPr>
          <w:rStyle w:val="defaultparagraphfont-000012"/>
          <w:rFonts w:eastAsia="Times New Roman"/>
        </w:rPr>
      </w:pPr>
    </w:p>
    <w:p w:rsidR="00011F17" w:rsidRPr="0000153E" w:rsidRDefault="00011F17" w:rsidP="00011F17">
      <w:pPr>
        <w:pStyle w:val="normal-000130"/>
        <w:spacing w:after="0"/>
        <w:rPr>
          <w:rStyle w:val="defaultparagraphfont-000012"/>
        </w:rPr>
      </w:pPr>
      <w:r w:rsidRPr="0000153E">
        <w:rPr>
          <w:rStyle w:val="defaultparagraphfont-000012"/>
        </w:rPr>
        <w:t>Ovim člancima propisuje se da nadzor nad naplatom članarine od pravnih i fizičkih osoba obavlja Porezna uprava. U provođenju nadzora s Poreznom upravom surađuju i druga tijela državne uprave, kao i turističke zajednice. Nadzor nad provođenjem ovoga Zakona, u turističkoj zajednici obavlja ministarstvo nadležno za turizam sukladno propisu kojim se uređuje sustav turističkih zajednica.</w:t>
      </w:r>
    </w:p>
    <w:p w:rsidR="00427D26" w:rsidRPr="0000153E" w:rsidRDefault="00427D26" w:rsidP="00011F17">
      <w:pPr>
        <w:pStyle w:val="normal-000130"/>
        <w:spacing w:after="0"/>
        <w:rPr>
          <w:rStyle w:val="zadanifontodlomka1-000123"/>
          <w:rFonts w:ascii="Times New Roman" w:hAnsi="Times New Roman" w:cs="Times New Roman"/>
          <w:b w:val="0"/>
          <w:bCs w:val="0"/>
          <w:color w:val="auto"/>
          <w:sz w:val="24"/>
          <w:szCs w:val="24"/>
        </w:rPr>
      </w:pPr>
    </w:p>
    <w:p w:rsidR="001A3309" w:rsidRDefault="001A3309" w:rsidP="00011F17">
      <w:pPr>
        <w:spacing w:after="0" w:line="240" w:lineRule="auto"/>
        <w:rPr>
          <w:rStyle w:val="zadanifontodlomka1-000123"/>
          <w:rFonts w:ascii="Times New Roman" w:eastAsia="Times New Roman" w:hAnsi="Times New Roman" w:cs="Times New Roman"/>
          <w:bCs w:val="0"/>
          <w:color w:val="auto"/>
          <w:sz w:val="24"/>
          <w:szCs w:val="24"/>
        </w:rPr>
      </w:pPr>
    </w:p>
    <w:p w:rsidR="001A3309" w:rsidRDefault="001A3309" w:rsidP="00011F17">
      <w:pPr>
        <w:spacing w:after="0" w:line="240" w:lineRule="auto"/>
        <w:rPr>
          <w:rStyle w:val="zadanifontodlomka1-000123"/>
          <w:rFonts w:ascii="Times New Roman" w:eastAsia="Times New Roman" w:hAnsi="Times New Roman" w:cs="Times New Roman"/>
          <w:bCs w:val="0"/>
          <w:color w:val="auto"/>
          <w:sz w:val="24"/>
          <w:szCs w:val="24"/>
        </w:rPr>
      </w:pPr>
    </w:p>
    <w:p w:rsidR="00011F17" w:rsidRPr="0000153E" w:rsidRDefault="00011F17" w:rsidP="00011F17">
      <w:pPr>
        <w:spacing w:after="0" w:line="240" w:lineRule="auto"/>
        <w:rPr>
          <w:rStyle w:val="zadanifontodlomka1-000123"/>
          <w:rFonts w:ascii="Times New Roman" w:eastAsia="Times New Roman" w:hAnsi="Times New Roman" w:cs="Times New Roman"/>
          <w:bCs w:val="0"/>
          <w:color w:val="auto"/>
          <w:sz w:val="24"/>
          <w:szCs w:val="24"/>
        </w:rPr>
      </w:pPr>
      <w:r w:rsidRPr="0000153E">
        <w:rPr>
          <w:rStyle w:val="zadanifontodlomka1-000123"/>
          <w:rFonts w:ascii="Times New Roman" w:eastAsia="Times New Roman" w:hAnsi="Times New Roman" w:cs="Times New Roman"/>
          <w:bCs w:val="0"/>
          <w:color w:val="auto"/>
          <w:sz w:val="24"/>
          <w:szCs w:val="24"/>
        </w:rPr>
        <w:lastRenderedPageBreak/>
        <w:t>Uz članke 16. do 18.</w:t>
      </w:r>
    </w:p>
    <w:p w:rsidR="00011F17" w:rsidRPr="0000153E" w:rsidRDefault="00011F17" w:rsidP="00011F17">
      <w:pPr>
        <w:spacing w:after="0" w:line="240" w:lineRule="auto"/>
        <w:rPr>
          <w:rStyle w:val="zadanifontodlomka1"/>
          <w:rFonts w:eastAsia="Times New Roman"/>
        </w:rPr>
      </w:pPr>
    </w:p>
    <w:p w:rsidR="00011F17" w:rsidRPr="0000153E" w:rsidRDefault="00011F17" w:rsidP="00011F17">
      <w:pPr>
        <w:pStyle w:val="normal-000009"/>
        <w:rPr>
          <w:rStyle w:val="zadanifontodlomka1"/>
        </w:rPr>
      </w:pPr>
      <w:r w:rsidRPr="0000153E">
        <w:rPr>
          <w:rStyle w:val="zadanifontodlomka1"/>
        </w:rPr>
        <w:t>Ovim člancima propisuju se prekršajne odredbe za pravne i fizičke osobe koje u propisanom roku ne uplate članarinu ili ne dostave podatke o osnovici za obračun članarine te za iznajmljivače koji u propisanim rokovima ne uplate paušalni iznos članarine.</w:t>
      </w:r>
    </w:p>
    <w:p w:rsidR="00011F17" w:rsidRPr="0000153E" w:rsidRDefault="00011F17" w:rsidP="00011F17">
      <w:pPr>
        <w:pStyle w:val="normal-000009"/>
        <w:rPr>
          <w:rStyle w:val="defaultparagraphfont-000013"/>
          <w:rFonts w:ascii="Times New Roman" w:hAnsi="Times New Roman" w:cs="Times New Roman"/>
          <w:color w:val="auto"/>
          <w:sz w:val="24"/>
          <w:szCs w:val="24"/>
        </w:rPr>
      </w:pPr>
    </w:p>
    <w:p w:rsidR="00011F17" w:rsidRPr="0000153E" w:rsidRDefault="00011F17" w:rsidP="00011F17">
      <w:pPr>
        <w:spacing w:after="0" w:line="240" w:lineRule="auto"/>
        <w:rPr>
          <w:rStyle w:val="defaultparagraphfont-000013"/>
          <w:rFonts w:ascii="Times New Roman" w:eastAsia="Times New Roman" w:hAnsi="Times New Roman" w:cs="Times New Roman"/>
          <w:b/>
          <w:bCs/>
          <w:color w:val="auto"/>
          <w:sz w:val="24"/>
          <w:szCs w:val="24"/>
        </w:rPr>
      </w:pPr>
      <w:r w:rsidRPr="0000153E">
        <w:rPr>
          <w:rStyle w:val="defaultparagraphfont-000013"/>
          <w:rFonts w:ascii="Times New Roman" w:eastAsia="Times New Roman" w:hAnsi="Times New Roman" w:cs="Times New Roman"/>
          <w:b/>
          <w:bCs/>
          <w:color w:val="auto"/>
          <w:sz w:val="24"/>
          <w:szCs w:val="24"/>
        </w:rPr>
        <w:t>Uz članak 19.</w:t>
      </w:r>
    </w:p>
    <w:p w:rsidR="00011F17" w:rsidRPr="0000153E" w:rsidRDefault="00011F17" w:rsidP="00011F17">
      <w:pPr>
        <w:spacing w:after="0" w:line="240" w:lineRule="auto"/>
        <w:rPr>
          <w:rStyle w:val="zadanifontodlomka1"/>
          <w:rFonts w:eastAsia="Times New Roman"/>
          <w:b/>
        </w:rPr>
      </w:pPr>
    </w:p>
    <w:p w:rsidR="00011F17" w:rsidRPr="0000153E" w:rsidRDefault="00011F17" w:rsidP="00011F17">
      <w:pPr>
        <w:pStyle w:val="normal-000128"/>
        <w:rPr>
          <w:rStyle w:val="zadanifontodlomka1"/>
        </w:rPr>
      </w:pPr>
      <w:r w:rsidRPr="0000153E">
        <w:rPr>
          <w:rStyle w:val="zadanifontodlomka1"/>
        </w:rPr>
        <w:t>Ovaj članak sadrži prijelazne odredbe kojima se propisuje rok za donošenje podzakonskih akata.</w:t>
      </w:r>
    </w:p>
    <w:p w:rsidR="00011F17" w:rsidRPr="0000153E" w:rsidRDefault="00011F17" w:rsidP="00011F17">
      <w:pPr>
        <w:pStyle w:val="normal-000128"/>
        <w:rPr>
          <w:rStyle w:val="defaultparagraphfont-000013"/>
          <w:rFonts w:ascii="Times New Roman" w:hAnsi="Times New Roman" w:cs="Times New Roman"/>
          <w:color w:val="auto"/>
          <w:sz w:val="24"/>
          <w:szCs w:val="24"/>
        </w:rPr>
      </w:pPr>
    </w:p>
    <w:p w:rsidR="00B2016C" w:rsidRPr="0000153E" w:rsidRDefault="00B2016C" w:rsidP="00011F17">
      <w:pPr>
        <w:pStyle w:val="normal-000128"/>
        <w:rPr>
          <w:rStyle w:val="defaultparagraphfont-000013"/>
          <w:rFonts w:ascii="Times New Roman" w:hAnsi="Times New Roman" w:cs="Times New Roman"/>
          <w:b/>
          <w:color w:val="auto"/>
          <w:sz w:val="24"/>
          <w:szCs w:val="24"/>
        </w:rPr>
      </w:pPr>
      <w:r w:rsidRPr="0000153E">
        <w:rPr>
          <w:rStyle w:val="defaultparagraphfont-000013"/>
          <w:rFonts w:ascii="Times New Roman" w:hAnsi="Times New Roman" w:cs="Times New Roman"/>
          <w:b/>
          <w:color w:val="auto"/>
          <w:sz w:val="24"/>
          <w:szCs w:val="24"/>
        </w:rPr>
        <w:t>Uz član</w:t>
      </w:r>
      <w:r w:rsidR="005D5C64" w:rsidRPr="0000153E">
        <w:rPr>
          <w:rStyle w:val="defaultparagraphfont-000013"/>
          <w:rFonts w:ascii="Times New Roman" w:hAnsi="Times New Roman" w:cs="Times New Roman"/>
          <w:b/>
          <w:color w:val="auto"/>
          <w:sz w:val="24"/>
          <w:szCs w:val="24"/>
        </w:rPr>
        <w:t>ak</w:t>
      </w:r>
      <w:r w:rsidRPr="0000153E">
        <w:rPr>
          <w:rStyle w:val="defaultparagraphfont-000013"/>
          <w:rFonts w:ascii="Times New Roman" w:hAnsi="Times New Roman" w:cs="Times New Roman"/>
          <w:b/>
          <w:color w:val="auto"/>
          <w:sz w:val="24"/>
          <w:szCs w:val="24"/>
        </w:rPr>
        <w:t xml:space="preserve"> 20. </w:t>
      </w:r>
    </w:p>
    <w:p w:rsidR="00B2016C" w:rsidRPr="0000153E" w:rsidRDefault="00B2016C" w:rsidP="00B2016C">
      <w:pPr>
        <w:pStyle w:val="normal-000083"/>
        <w:spacing w:before="0" w:beforeAutospacing="0" w:after="0"/>
        <w:rPr>
          <w:rStyle w:val="defaultparagraphfont-000013"/>
          <w:rFonts w:ascii="Times New Roman" w:hAnsi="Times New Roman" w:cs="Times New Roman"/>
          <w:color w:val="auto"/>
          <w:sz w:val="24"/>
          <w:szCs w:val="24"/>
        </w:rPr>
      </w:pPr>
    </w:p>
    <w:p w:rsidR="00B2016C" w:rsidRPr="0000153E" w:rsidRDefault="00A9291F" w:rsidP="00B2016C">
      <w:pPr>
        <w:pStyle w:val="normal-000083"/>
        <w:spacing w:before="0" w:beforeAutospacing="0" w:after="0"/>
        <w:rPr>
          <w:rStyle w:val="defaultparagraphfont-000117"/>
        </w:rPr>
      </w:pPr>
      <w:r w:rsidRPr="0000153E">
        <w:rPr>
          <w:rStyle w:val="defaultparagraphfont-000117"/>
        </w:rPr>
        <w:t>Ovim član</w:t>
      </w:r>
      <w:r w:rsidR="005D5C64" w:rsidRPr="0000153E">
        <w:rPr>
          <w:rStyle w:val="defaultparagraphfont-000117"/>
        </w:rPr>
        <w:t>kom</w:t>
      </w:r>
      <w:r w:rsidRPr="0000153E">
        <w:rPr>
          <w:rStyle w:val="defaultparagraphfont-000117"/>
        </w:rPr>
        <w:t xml:space="preserve"> propisuje se način plaćanja</w:t>
      </w:r>
      <w:r w:rsidR="00B2016C" w:rsidRPr="0000153E">
        <w:rPr>
          <w:rStyle w:val="defaultparagraphfont-000117"/>
        </w:rPr>
        <w:t xml:space="preserve"> članarine za fizičke osobe koje pružaju ugostiteljske usluge u domaćinstvu </w:t>
      </w:r>
      <w:r w:rsidRPr="0000153E">
        <w:rPr>
          <w:rStyle w:val="defaultparagraphfont-000117"/>
        </w:rPr>
        <w:t>i</w:t>
      </w:r>
      <w:r w:rsidR="000F17CC" w:rsidRPr="0000153E">
        <w:rPr>
          <w:rStyle w:val="defaultparagraphfont-000117"/>
        </w:rPr>
        <w:t>li</w:t>
      </w:r>
      <w:r w:rsidRPr="0000153E">
        <w:rPr>
          <w:rStyle w:val="defaultparagraphfont-000117"/>
        </w:rPr>
        <w:t xml:space="preserve"> na obiteljskom poljoprivrednom gospodarstvu </w:t>
      </w:r>
      <w:r w:rsidR="00B2016C" w:rsidRPr="0000153E">
        <w:rPr>
          <w:rStyle w:val="defaultparagraphfont-000117"/>
        </w:rPr>
        <w:t>u 2020. godini</w:t>
      </w:r>
      <w:r w:rsidRPr="0000153E">
        <w:rPr>
          <w:rStyle w:val="defaultparagraphfont-000117"/>
        </w:rPr>
        <w:t>, s obzirom da je člankom 11. stavkom 4. Zakona propisano da se broj kreveta, broj smještajnih jedinica u kampu i kamp odmorištu</w:t>
      </w:r>
      <w:r w:rsidR="00427D26">
        <w:rPr>
          <w:rStyle w:val="defaultparagraphfont-000117"/>
        </w:rPr>
        <w:t>,</w:t>
      </w:r>
      <w:r w:rsidRPr="0000153E">
        <w:rPr>
          <w:rStyle w:val="defaultparagraphfont-000117"/>
        </w:rPr>
        <w:t xml:space="preserve"> odnosno kapaciteta u objektu za robinzonski smještaj utvrđuj</w:t>
      </w:r>
      <w:r w:rsidR="005D5C64" w:rsidRPr="0000153E">
        <w:rPr>
          <w:rStyle w:val="defaultparagraphfont-000117"/>
        </w:rPr>
        <w:t>u s obzirom na prethodnu godinu iz čega bi slijedilo da neki obveznici koji su rješenje o odobrenju ishodili u 2020. godini, ne bi bili obveznici plaćanja članarine.</w:t>
      </w:r>
    </w:p>
    <w:p w:rsidR="005D5C64" w:rsidRPr="0000153E" w:rsidRDefault="005D5C64" w:rsidP="00011F17">
      <w:pPr>
        <w:pStyle w:val="normal-000128"/>
        <w:rPr>
          <w:rStyle w:val="defaultparagraphfont-000013"/>
          <w:rFonts w:ascii="Times New Roman" w:hAnsi="Times New Roman" w:cs="Times New Roman"/>
          <w:b/>
          <w:color w:val="auto"/>
          <w:sz w:val="24"/>
          <w:szCs w:val="24"/>
        </w:rPr>
      </w:pPr>
    </w:p>
    <w:p w:rsidR="00B2016C" w:rsidRPr="0000153E" w:rsidRDefault="005D5C64" w:rsidP="00011F17">
      <w:pPr>
        <w:pStyle w:val="normal-000128"/>
        <w:rPr>
          <w:rStyle w:val="defaultparagraphfont-000013"/>
          <w:rFonts w:ascii="Times New Roman" w:hAnsi="Times New Roman" w:cs="Times New Roman"/>
          <w:b/>
          <w:color w:val="auto"/>
          <w:sz w:val="24"/>
          <w:szCs w:val="24"/>
        </w:rPr>
      </w:pPr>
      <w:r w:rsidRPr="0000153E">
        <w:rPr>
          <w:rStyle w:val="defaultparagraphfont-000013"/>
          <w:rFonts w:ascii="Times New Roman" w:hAnsi="Times New Roman" w:cs="Times New Roman"/>
          <w:b/>
          <w:color w:val="auto"/>
          <w:sz w:val="24"/>
          <w:szCs w:val="24"/>
        </w:rPr>
        <w:t>Uz članak 21.</w:t>
      </w:r>
    </w:p>
    <w:p w:rsidR="005D5C64" w:rsidRPr="0000153E" w:rsidRDefault="005D5C64" w:rsidP="00011F17">
      <w:pPr>
        <w:pStyle w:val="normal-000128"/>
        <w:rPr>
          <w:rStyle w:val="defaultparagraphfont-000013"/>
          <w:rFonts w:ascii="Times New Roman" w:hAnsi="Times New Roman" w:cs="Times New Roman"/>
          <w:b/>
          <w:color w:val="auto"/>
          <w:sz w:val="24"/>
          <w:szCs w:val="24"/>
        </w:rPr>
      </w:pPr>
    </w:p>
    <w:p w:rsidR="00B2016C" w:rsidRPr="0000153E" w:rsidRDefault="00BC5311" w:rsidP="00B2016C">
      <w:pPr>
        <w:pStyle w:val="normal-000083"/>
        <w:spacing w:before="0" w:beforeAutospacing="0" w:after="0"/>
        <w:rPr>
          <w:rStyle w:val="defaultparagraphfont-000117"/>
        </w:rPr>
      </w:pPr>
      <w:r w:rsidRPr="0000153E">
        <w:rPr>
          <w:rStyle w:val="defaultparagraphfont-000117"/>
        </w:rPr>
        <w:t>Sr</w:t>
      </w:r>
      <w:r w:rsidR="00B2016C" w:rsidRPr="0000153E">
        <w:rPr>
          <w:rStyle w:val="defaultparagraphfont-000117"/>
        </w:rPr>
        <w:t>edstava</w:t>
      </w:r>
      <w:r w:rsidRPr="0000153E">
        <w:rPr>
          <w:rStyle w:val="defaultparagraphfont-000117"/>
        </w:rPr>
        <w:t xml:space="preserve"> Fonda</w:t>
      </w:r>
      <w:r w:rsidR="00FA02B0" w:rsidRPr="0000153E">
        <w:rPr>
          <w:rStyle w:val="defaultparagraphfont-000117"/>
        </w:rPr>
        <w:t xml:space="preserve"> </w:t>
      </w:r>
      <w:r w:rsidR="00C92989" w:rsidRPr="0000153E">
        <w:rPr>
          <w:rStyle w:val="defaultparagraphfont-000012"/>
          <w:spacing w:val="-2"/>
        </w:rPr>
        <w:t>za turistički nedovoljno razvijena područja i kontinent</w:t>
      </w:r>
      <w:r w:rsidR="00C92989" w:rsidRPr="0000153E">
        <w:rPr>
          <w:rStyle w:val="defaultparagraphfont-000117"/>
        </w:rPr>
        <w:t xml:space="preserve"> </w:t>
      </w:r>
      <w:r w:rsidR="00FA02B0" w:rsidRPr="0000153E">
        <w:rPr>
          <w:rStyle w:val="defaultparagraphfont-000117"/>
        </w:rPr>
        <w:t xml:space="preserve">koja će se dodjeljivati regionalnim turističkim zajednicama koje ostvaruju male prihode, dodjeljivat će se u vremenu od </w:t>
      </w:r>
      <w:r w:rsidR="00B2016C" w:rsidRPr="0000153E">
        <w:rPr>
          <w:rStyle w:val="defaultparagraphfont-000117"/>
        </w:rPr>
        <w:t>pet godina od</w:t>
      </w:r>
      <w:r w:rsidRPr="0000153E">
        <w:rPr>
          <w:rStyle w:val="defaultparagraphfont-000117"/>
        </w:rPr>
        <w:t xml:space="preserve"> dana </w:t>
      </w:r>
      <w:r w:rsidR="00B2016C" w:rsidRPr="0000153E">
        <w:rPr>
          <w:rStyle w:val="defaultparagraphfont-000117"/>
        </w:rPr>
        <w:t>stupanja na snagu Zakona</w:t>
      </w:r>
      <w:r w:rsidR="00FA02B0" w:rsidRPr="0000153E">
        <w:rPr>
          <w:rStyle w:val="defaultparagraphfont-000117"/>
        </w:rPr>
        <w:t>, pa je potrebno propisati na koji način će se ta sredstva koristiti nakon isteka tog roka.</w:t>
      </w:r>
    </w:p>
    <w:p w:rsidR="00B2016C" w:rsidRPr="0000153E" w:rsidRDefault="00B2016C" w:rsidP="00011F17">
      <w:pPr>
        <w:pStyle w:val="normal-000128"/>
        <w:rPr>
          <w:rStyle w:val="defaultparagraphfont-000013"/>
          <w:rFonts w:ascii="Times New Roman" w:hAnsi="Times New Roman" w:cs="Times New Roman"/>
          <w:color w:val="auto"/>
          <w:sz w:val="24"/>
          <w:szCs w:val="24"/>
        </w:rPr>
      </w:pPr>
    </w:p>
    <w:p w:rsidR="00011F17" w:rsidRPr="0000153E" w:rsidRDefault="00011F17" w:rsidP="00011F17">
      <w:pPr>
        <w:spacing w:after="0" w:line="240" w:lineRule="auto"/>
        <w:rPr>
          <w:rStyle w:val="defaultparagraphfont-000013"/>
          <w:rFonts w:ascii="Times New Roman" w:eastAsia="Times New Roman" w:hAnsi="Times New Roman" w:cs="Times New Roman"/>
          <w:b/>
          <w:bCs/>
          <w:color w:val="auto"/>
          <w:sz w:val="24"/>
          <w:szCs w:val="24"/>
        </w:rPr>
      </w:pPr>
      <w:r w:rsidRPr="0000153E">
        <w:rPr>
          <w:rStyle w:val="defaultparagraphfont-000013"/>
          <w:rFonts w:ascii="Times New Roman" w:eastAsia="Times New Roman" w:hAnsi="Times New Roman" w:cs="Times New Roman"/>
          <w:b/>
          <w:bCs/>
          <w:color w:val="auto"/>
          <w:sz w:val="24"/>
          <w:szCs w:val="24"/>
        </w:rPr>
        <w:t>Uz članke 2</w:t>
      </w:r>
      <w:r w:rsidR="00B2016C" w:rsidRPr="0000153E">
        <w:rPr>
          <w:rStyle w:val="defaultparagraphfont-000013"/>
          <w:rFonts w:ascii="Times New Roman" w:eastAsia="Times New Roman" w:hAnsi="Times New Roman" w:cs="Times New Roman"/>
          <w:b/>
          <w:bCs/>
          <w:color w:val="auto"/>
          <w:sz w:val="24"/>
          <w:szCs w:val="24"/>
        </w:rPr>
        <w:t>2</w:t>
      </w:r>
      <w:r w:rsidRPr="0000153E">
        <w:rPr>
          <w:rStyle w:val="defaultparagraphfont-000013"/>
          <w:rFonts w:ascii="Times New Roman" w:eastAsia="Times New Roman" w:hAnsi="Times New Roman" w:cs="Times New Roman"/>
          <w:b/>
          <w:bCs/>
          <w:color w:val="auto"/>
          <w:sz w:val="24"/>
          <w:szCs w:val="24"/>
        </w:rPr>
        <w:t xml:space="preserve">. </w:t>
      </w:r>
      <w:r w:rsidR="00427D26">
        <w:rPr>
          <w:rStyle w:val="defaultparagraphfont-000013"/>
          <w:rFonts w:ascii="Times New Roman" w:eastAsia="Times New Roman" w:hAnsi="Times New Roman" w:cs="Times New Roman"/>
          <w:b/>
          <w:bCs/>
          <w:color w:val="auto"/>
          <w:sz w:val="24"/>
          <w:szCs w:val="24"/>
        </w:rPr>
        <w:t>i</w:t>
      </w:r>
      <w:r w:rsidRPr="0000153E">
        <w:rPr>
          <w:rStyle w:val="defaultparagraphfont-000013"/>
          <w:rFonts w:ascii="Times New Roman" w:eastAsia="Times New Roman" w:hAnsi="Times New Roman" w:cs="Times New Roman"/>
          <w:b/>
          <w:bCs/>
          <w:color w:val="auto"/>
          <w:sz w:val="24"/>
          <w:szCs w:val="24"/>
        </w:rPr>
        <w:t xml:space="preserve"> 2</w:t>
      </w:r>
      <w:r w:rsidR="00B2016C" w:rsidRPr="0000153E">
        <w:rPr>
          <w:rStyle w:val="defaultparagraphfont-000013"/>
          <w:rFonts w:ascii="Times New Roman" w:eastAsia="Times New Roman" w:hAnsi="Times New Roman" w:cs="Times New Roman"/>
          <w:b/>
          <w:bCs/>
          <w:color w:val="auto"/>
          <w:sz w:val="24"/>
          <w:szCs w:val="24"/>
        </w:rPr>
        <w:t>3</w:t>
      </w:r>
      <w:r w:rsidRPr="0000153E">
        <w:rPr>
          <w:rStyle w:val="defaultparagraphfont-000013"/>
          <w:rFonts w:ascii="Times New Roman" w:eastAsia="Times New Roman" w:hAnsi="Times New Roman" w:cs="Times New Roman"/>
          <w:b/>
          <w:bCs/>
          <w:color w:val="auto"/>
          <w:sz w:val="24"/>
          <w:szCs w:val="24"/>
        </w:rPr>
        <w:t>.</w:t>
      </w:r>
    </w:p>
    <w:p w:rsidR="00011F17" w:rsidRPr="0000153E" w:rsidRDefault="00011F17" w:rsidP="00011F17">
      <w:pPr>
        <w:spacing w:after="0" w:line="240" w:lineRule="auto"/>
        <w:rPr>
          <w:rStyle w:val="zadanifontodlomka1"/>
          <w:rFonts w:eastAsia="Times New Roman"/>
          <w:b/>
        </w:rPr>
      </w:pPr>
    </w:p>
    <w:p w:rsidR="00011F17" w:rsidRPr="0000153E" w:rsidRDefault="00011F17" w:rsidP="00011F17">
      <w:pPr>
        <w:pStyle w:val="normal-000015"/>
        <w:rPr>
          <w:rStyle w:val="zadanifontodlomka1"/>
        </w:rPr>
      </w:pPr>
      <w:r w:rsidRPr="0000153E">
        <w:rPr>
          <w:rStyle w:val="zadanifontodlomka1"/>
        </w:rPr>
        <w:t>Ovim člancima propisuje se prestanak važenja Zakona o članarinama u turističkim zajednicama (Narodne novine, br. 152/08, 88/10, 110/15 i 121/16) i</w:t>
      </w:r>
      <w:r w:rsidRPr="0000153E">
        <w:rPr>
          <w:rFonts w:ascii="Times New Roman" w:hAnsi="Times New Roman" w:cs="Times New Roman"/>
          <w:sz w:val="24"/>
          <w:szCs w:val="24"/>
        </w:rPr>
        <w:t xml:space="preserve"> </w:t>
      </w:r>
      <w:r w:rsidRPr="0000153E">
        <w:rPr>
          <w:rStyle w:val="zadanifontodlomka1"/>
        </w:rPr>
        <w:t>dijela podzakonskih akata donesenih na temelju toga Zakona.</w:t>
      </w:r>
    </w:p>
    <w:p w:rsidR="00011F17" w:rsidRPr="0000153E" w:rsidRDefault="00011F17" w:rsidP="00011F17">
      <w:pPr>
        <w:pStyle w:val="normal-000015"/>
        <w:rPr>
          <w:rStyle w:val="zadanifontodlomka1"/>
        </w:rPr>
      </w:pPr>
    </w:p>
    <w:p w:rsidR="00011F17" w:rsidRPr="0000153E" w:rsidRDefault="00011F17" w:rsidP="00011F17">
      <w:pPr>
        <w:pStyle w:val="normal-000015"/>
        <w:rPr>
          <w:rStyle w:val="zadanifontodlomka1"/>
          <w:b/>
        </w:rPr>
      </w:pPr>
      <w:r w:rsidRPr="0000153E">
        <w:rPr>
          <w:rStyle w:val="zadanifontodlomka1"/>
          <w:b/>
        </w:rPr>
        <w:t>Uz članak 2</w:t>
      </w:r>
      <w:r w:rsidR="00B2016C" w:rsidRPr="0000153E">
        <w:rPr>
          <w:rStyle w:val="zadanifontodlomka1"/>
          <w:b/>
        </w:rPr>
        <w:t>4</w:t>
      </w:r>
      <w:r w:rsidRPr="0000153E">
        <w:rPr>
          <w:rStyle w:val="zadanifontodlomka1"/>
          <w:b/>
        </w:rPr>
        <w:t>.</w:t>
      </w:r>
    </w:p>
    <w:p w:rsidR="00011F17" w:rsidRPr="0000153E" w:rsidRDefault="00011F17" w:rsidP="00011F17">
      <w:pPr>
        <w:pStyle w:val="normal-000015"/>
        <w:rPr>
          <w:rStyle w:val="zadanifontodlomka1"/>
          <w:b/>
        </w:rPr>
      </w:pPr>
    </w:p>
    <w:p w:rsidR="004249E4" w:rsidRPr="0000153E" w:rsidRDefault="00011F17" w:rsidP="00011F17">
      <w:pPr>
        <w:pStyle w:val="normal-000011"/>
        <w:rPr>
          <w:rStyle w:val="defaultparagraphfont-000012"/>
        </w:rPr>
      </w:pPr>
      <w:r w:rsidRPr="0000153E">
        <w:rPr>
          <w:rStyle w:val="defaultparagraphfont-000015"/>
        </w:rPr>
        <w:t>Navedenim člankom određuje se dan stupanja na snagu ovoga Zakona i to s 1. siječnja 2020. godine, iz razloga kako bi se ostavilo dovoljno vremena svim dionicima uključenima u provedbu ovoga Zakona (obveznici plaćanja članarine, Ministarstvo financija - Porezna uprava, inspekcijska tijela, sustav turističkih zajednica) za njegovu prilagodbu.</w:t>
      </w:r>
    </w:p>
    <w:p w:rsidR="004249E4" w:rsidRPr="0000153E" w:rsidRDefault="004249E4" w:rsidP="000677E8">
      <w:pPr>
        <w:pStyle w:val="normal-000011"/>
        <w:rPr>
          <w:rStyle w:val="defaultparagraphfont-000007"/>
          <w:rFonts w:ascii="Times New Roman" w:hAnsi="Times New Roman" w:cs="Times New Roman"/>
          <w:color w:val="auto"/>
          <w:sz w:val="24"/>
          <w:szCs w:val="24"/>
        </w:rPr>
      </w:pPr>
    </w:p>
    <w:p w:rsidR="00EB3484" w:rsidRDefault="00EB3484" w:rsidP="000677E8">
      <w:pPr>
        <w:pStyle w:val="normal-000011"/>
        <w:rPr>
          <w:rStyle w:val="defaultparagraphfont-000007"/>
          <w:rFonts w:ascii="Times New Roman" w:hAnsi="Times New Roman" w:cs="Times New Roman"/>
          <w:color w:val="auto"/>
          <w:sz w:val="24"/>
          <w:szCs w:val="24"/>
        </w:rPr>
      </w:pPr>
    </w:p>
    <w:p w:rsidR="007D227E" w:rsidRPr="0000153E" w:rsidRDefault="007D227E" w:rsidP="000677E8">
      <w:pPr>
        <w:pStyle w:val="normal-000011"/>
        <w:rPr>
          <w:rStyle w:val="defaultparagraphfont-000007"/>
          <w:rFonts w:ascii="Times New Roman" w:hAnsi="Times New Roman" w:cs="Times New Roman"/>
          <w:color w:val="auto"/>
          <w:sz w:val="24"/>
          <w:szCs w:val="24"/>
        </w:rPr>
      </w:pPr>
    </w:p>
    <w:p w:rsidR="00AF5792" w:rsidRPr="0000153E" w:rsidRDefault="00AF5792" w:rsidP="00AF5792">
      <w:pPr>
        <w:spacing w:after="0" w:line="240" w:lineRule="auto"/>
        <w:rPr>
          <w:rFonts w:ascii="Times New Roman" w:eastAsia="Times New Roman" w:hAnsi="Times New Roman" w:cs="Times New Roman"/>
          <w:b/>
          <w:sz w:val="24"/>
          <w:szCs w:val="24"/>
        </w:rPr>
      </w:pPr>
      <w:r w:rsidRPr="0000153E">
        <w:rPr>
          <w:rStyle w:val="defaultparagraphfont-000007"/>
          <w:rFonts w:ascii="Times New Roman" w:eastAsia="Times New Roman" w:hAnsi="Times New Roman" w:cs="Times New Roman"/>
          <w:b/>
          <w:bCs/>
          <w:color w:val="auto"/>
          <w:sz w:val="24"/>
          <w:szCs w:val="24"/>
        </w:rPr>
        <w:t>IV.</w:t>
      </w:r>
      <w:r w:rsidRPr="0000153E">
        <w:rPr>
          <w:rStyle w:val="defaultparagraphfont-000007"/>
          <w:rFonts w:ascii="Times New Roman" w:eastAsia="Times New Roman" w:hAnsi="Times New Roman" w:cs="Times New Roman"/>
          <w:b/>
          <w:bCs/>
          <w:color w:val="auto"/>
          <w:sz w:val="24"/>
          <w:szCs w:val="24"/>
        </w:rPr>
        <w:tab/>
        <w:t xml:space="preserve">OCJENA I IZVORI SREDSTAVA POTREBNIH ZA PROVOĐENJE ZAKONA </w:t>
      </w:r>
    </w:p>
    <w:p w:rsidR="00AF5792" w:rsidRPr="0000153E" w:rsidRDefault="00AF5792" w:rsidP="00AF5792">
      <w:pPr>
        <w:pStyle w:val="normal-000011"/>
        <w:rPr>
          <w:rStyle w:val="defaultparagraphfont-000012"/>
        </w:rPr>
      </w:pPr>
    </w:p>
    <w:p w:rsidR="00AF5792" w:rsidRPr="0000153E" w:rsidRDefault="00AF5792" w:rsidP="00AF5792">
      <w:pPr>
        <w:pStyle w:val="normal-000011"/>
        <w:rPr>
          <w:rStyle w:val="defaultparagraphfont-000012"/>
        </w:rPr>
      </w:pPr>
      <w:r w:rsidRPr="0000153E">
        <w:rPr>
          <w:rStyle w:val="defaultparagraphfont-000012"/>
        </w:rPr>
        <w:tab/>
        <w:t xml:space="preserve">Za provedbu ovoga zakona nije potrebno osigurati dodatna financijska sredstva u državnom proračunu Republike Hrvatske, niti u proračunima jedinica lokalne i područne (regionalne) samouprave. </w:t>
      </w:r>
    </w:p>
    <w:p w:rsidR="00AF5792" w:rsidRDefault="00AF5792" w:rsidP="000677E8">
      <w:pPr>
        <w:pStyle w:val="normal-000011"/>
        <w:rPr>
          <w:rStyle w:val="defaultparagraphfont-000007"/>
          <w:rFonts w:ascii="Times New Roman" w:hAnsi="Times New Roman" w:cs="Times New Roman"/>
          <w:color w:val="auto"/>
          <w:sz w:val="24"/>
          <w:szCs w:val="24"/>
        </w:rPr>
      </w:pPr>
    </w:p>
    <w:p w:rsidR="007D227E" w:rsidRDefault="007D227E" w:rsidP="000677E8">
      <w:pPr>
        <w:pStyle w:val="normal-000011"/>
        <w:rPr>
          <w:rStyle w:val="defaultparagraphfont-000007"/>
          <w:rFonts w:ascii="Times New Roman" w:hAnsi="Times New Roman" w:cs="Times New Roman"/>
          <w:color w:val="auto"/>
          <w:sz w:val="24"/>
          <w:szCs w:val="24"/>
        </w:rPr>
      </w:pPr>
    </w:p>
    <w:p w:rsidR="007D227E" w:rsidRDefault="007D227E" w:rsidP="000677E8">
      <w:pPr>
        <w:pStyle w:val="normal-000011"/>
        <w:rPr>
          <w:rStyle w:val="defaultparagraphfont-000007"/>
          <w:rFonts w:ascii="Times New Roman" w:hAnsi="Times New Roman" w:cs="Times New Roman"/>
          <w:color w:val="auto"/>
          <w:sz w:val="24"/>
          <w:szCs w:val="24"/>
        </w:rPr>
      </w:pPr>
    </w:p>
    <w:p w:rsidR="001A3309" w:rsidRPr="0000153E" w:rsidRDefault="001A3309" w:rsidP="000677E8">
      <w:pPr>
        <w:pStyle w:val="normal-000011"/>
        <w:rPr>
          <w:rStyle w:val="defaultparagraphfont-000007"/>
          <w:rFonts w:ascii="Times New Roman" w:hAnsi="Times New Roman" w:cs="Times New Roman"/>
          <w:color w:val="auto"/>
          <w:sz w:val="24"/>
          <w:szCs w:val="24"/>
        </w:rPr>
      </w:pPr>
    </w:p>
    <w:p w:rsidR="00AF5792" w:rsidRPr="0000153E" w:rsidRDefault="00AF5792" w:rsidP="00AF5792">
      <w:pPr>
        <w:spacing w:after="0" w:line="240" w:lineRule="auto"/>
        <w:ind w:left="720" w:hanging="720"/>
        <w:jc w:val="both"/>
        <w:rPr>
          <w:rFonts w:ascii="Times New Roman" w:eastAsia="Times New Roman" w:hAnsi="Times New Roman" w:cs="Times New Roman"/>
          <w:b/>
          <w:sz w:val="24"/>
          <w:szCs w:val="24"/>
        </w:rPr>
      </w:pPr>
      <w:r w:rsidRPr="0000153E">
        <w:rPr>
          <w:rStyle w:val="defaultparagraphfont-000007"/>
          <w:rFonts w:ascii="Times New Roman" w:eastAsia="Times New Roman" w:hAnsi="Times New Roman" w:cs="Times New Roman"/>
          <w:b/>
          <w:bCs/>
          <w:color w:val="auto"/>
          <w:sz w:val="24"/>
          <w:szCs w:val="24"/>
        </w:rPr>
        <w:t>V.</w:t>
      </w:r>
      <w:r w:rsidRPr="0000153E">
        <w:rPr>
          <w:rStyle w:val="defaultparagraphfont-000007"/>
          <w:rFonts w:ascii="Times New Roman" w:eastAsia="Times New Roman" w:hAnsi="Times New Roman" w:cs="Times New Roman"/>
          <w:b/>
          <w:bCs/>
          <w:color w:val="auto"/>
          <w:sz w:val="24"/>
          <w:szCs w:val="24"/>
        </w:rPr>
        <w:tab/>
        <w:t xml:space="preserve">RAZLIKE IZMEĐU RJEŠENJA KOJA SE PREDLAŽU KONAČNIM PRIJEDLOGOM ZAKONA U ODNOSU NA RJEŠENJA IZ PRIJEDLOGA ZAKONA TE RAZLOZI ZBOG KOJIH SU TE RAZLIKE NASTALE </w:t>
      </w:r>
    </w:p>
    <w:p w:rsidR="00AF5792" w:rsidRDefault="00AF5792" w:rsidP="00AF5792">
      <w:pPr>
        <w:pStyle w:val="normal-000011"/>
        <w:rPr>
          <w:rStyle w:val="defaultparagraphfont-000012"/>
        </w:rPr>
      </w:pPr>
    </w:p>
    <w:p w:rsidR="00883B88" w:rsidRPr="0000153E" w:rsidRDefault="00883B88" w:rsidP="00AF5792">
      <w:pPr>
        <w:pStyle w:val="normal-000011"/>
        <w:rPr>
          <w:rStyle w:val="defaultparagraphfont-000012"/>
        </w:rPr>
      </w:pPr>
    </w:p>
    <w:p w:rsidR="00AF5792" w:rsidRPr="0000153E" w:rsidRDefault="00AF5792" w:rsidP="00AF5792">
      <w:pPr>
        <w:pStyle w:val="normal-000011"/>
        <w:rPr>
          <w:rStyle w:val="defaultparagraphfont-000012"/>
        </w:rPr>
      </w:pPr>
      <w:r w:rsidRPr="0000153E">
        <w:rPr>
          <w:rStyle w:val="defaultparagraphfont-000012"/>
        </w:rPr>
        <w:tab/>
      </w:r>
      <w:r w:rsidR="00BE4500" w:rsidRPr="0000153E">
        <w:rPr>
          <w:rStyle w:val="defaultparagraphfont-000012"/>
        </w:rPr>
        <w:t xml:space="preserve">U odnosu na tekst </w:t>
      </w:r>
      <w:r w:rsidR="004466A8" w:rsidRPr="0000153E">
        <w:rPr>
          <w:rStyle w:val="defaultparagraphfont-000012"/>
        </w:rPr>
        <w:t xml:space="preserve">Prijedloga </w:t>
      </w:r>
      <w:r w:rsidR="004466A8">
        <w:rPr>
          <w:rStyle w:val="defaultparagraphfont-000012"/>
        </w:rPr>
        <w:t>z</w:t>
      </w:r>
      <w:r w:rsidR="00BE4500" w:rsidRPr="0000153E">
        <w:rPr>
          <w:rStyle w:val="defaultparagraphfont-000012"/>
        </w:rPr>
        <w:t>akona koji je prošao prvo čitanje u Hrvatskom</w:t>
      </w:r>
      <w:r w:rsidR="00A353B4">
        <w:rPr>
          <w:rStyle w:val="defaultparagraphfont-000012"/>
        </w:rPr>
        <w:t>e</w:t>
      </w:r>
      <w:r w:rsidR="00BE4500" w:rsidRPr="0000153E">
        <w:rPr>
          <w:rStyle w:val="defaultparagraphfont-000012"/>
        </w:rPr>
        <w:t xml:space="preserve"> saboru, u tekstu Konačnog prijedloga zakona nastale su izvjesne razlike kao posljedica uvažavanja stajališta iznesenih u raspravi u Hrvatskom</w:t>
      </w:r>
      <w:r w:rsidR="00A353B4">
        <w:rPr>
          <w:rStyle w:val="defaultparagraphfont-000012"/>
        </w:rPr>
        <w:t>e</w:t>
      </w:r>
      <w:r w:rsidR="00BE4500" w:rsidRPr="0000153E">
        <w:rPr>
          <w:rStyle w:val="defaultparagraphfont-000012"/>
        </w:rPr>
        <w:t xml:space="preserve"> saboru i njegovim radnim tijelima tijekom prvog čitanja, kao i izmjene učinjene o</w:t>
      </w:r>
      <w:r w:rsidR="00A353B4">
        <w:rPr>
          <w:rStyle w:val="defaultparagraphfont-000012"/>
        </w:rPr>
        <w:t>d</w:t>
      </w:r>
      <w:r w:rsidR="00BE4500" w:rsidRPr="0000153E">
        <w:rPr>
          <w:rStyle w:val="defaultparagraphfont-000012"/>
        </w:rPr>
        <w:t xml:space="preserve"> strane predlagatelja.</w:t>
      </w:r>
    </w:p>
    <w:p w:rsidR="00DE50C5" w:rsidRPr="0000153E" w:rsidRDefault="00DE50C5" w:rsidP="00AF5792">
      <w:pPr>
        <w:pStyle w:val="normal-000011"/>
        <w:rPr>
          <w:rStyle w:val="defaultparagraphfont-000012"/>
        </w:rPr>
      </w:pPr>
    </w:p>
    <w:p w:rsidR="00FA0B0B" w:rsidRPr="0000153E" w:rsidRDefault="00DE50C5" w:rsidP="00FA0B0B">
      <w:pPr>
        <w:pStyle w:val="normal-000011"/>
        <w:rPr>
          <w:rStyle w:val="defaultparagraphfont-000012"/>
        </w:rPr>
      </w:pPr>
      <w:r w:rsidRPr="0000153E">
        <w:rPr>
          <w:rStyle w:val="defaultparagraphfont-000012"/>
        </w:rPr>
        <w:tab/>
        <w:t xml:space="preserve">Prihvaćeni su prijedlozi Odbora za zakonodavstvo </w:t>
      </w:r>
      <w:r w:rsidR="006E5E1A" w:rsidRPr="0000153E">
        <w:rPr>
          <w:rStyle w:val="defaultparagraphfont-000012"/>
        </w:rPr>
        <w:t xml:space="preserve">Hrvatskoga sabora </w:t>
      </w:r>
      <w:r w:rsidRPr="0000153E">
        <w:rPr>
          <w:rStyle w:val="defaultparagraphfont-000012"/>
        </w:rPr>
        <w:t xml:space="preserve">koji se odnose na nomotehničku doradu teksta </w:t>
      </w:r>
      <w:r w:rsidR="00D11324">
        <w:rPr>
          <w:rStyle w:val="defaultparagraphfont-000012"/>
        </w:rPr>
        <w:t>z</w:t>
      </w:r>
      <w:r w:rsidRPr="0000153E">
        <w:rPr>
          <w:rStyle w:val="defaultparagraphfont-000012"/>
        </w:rPr>
        <w:t>akona</w:t>
      </w:r>
      <w:r w:rsidR="00B41A57" w:rsidRPr="0000153E">
        <w:rPr>
          <w:rStyle w:val="defaultparagraphfont-000012"/>
        </w:rPr>
        <w:t>.</w:t>
      </w:r>
      <w:r w:rsidR="00FA0B0B" w:rsidRPr="0000153E">
        <w:rPr>
          <w:rStyle w:val="defaultparagraphfont-000012"/>
        </w:rPr>
        <w:t xml:space="preserve"> </w:t>
      </w:r>
    </w:p>
    <w:p w:rsidR="00DE50C5" w:rsidRPr="0000153E" w:rsidRDefault="00DE50C5" w:rsidP="00AF5792">
      <w:pPr>
        <w:pStyle w:val="normal-000011"/>
        <w:rPr>
          <w:rStyle w:val="defaultparagraphfont-000012"/>
        </w:rPr>
      </w:pPr>
    </w:p>
    <w:p w:rsidR="00AC5712" w:rsidRPr="0000153E" w:rsidRDefault="00AC5712" w:rsidP="00AC5712">
      <w:pPr>
        <w:pStyle w:val="normal-000011"/>
        <w:ind w:firstLine="720"/>
        <w:rPr>
          <w:rStyle w:val="defaultparagraphfont-000012"/>
        </w:rPr>
      </w:pPr>
      <w:r w:rsidRPr="0000153E">
        <w:rPr>
          <w:rStyle w:val="defaultparagraphfont-000012"/>
        </w:rPr>
        <w:t>Djelomično je prihvaćeno mišljenje zastupnika Domagoja Mikulića i zastupnice Ljubice Maksimčuk da bi trebalo pronaći novi model kako bi se zbog smanjenja sredstava od članarine nadomjestilo manje sredstava za rad turističkih zajednica i to iz razloga jer su i Zakonom o članarinama u turističkim zajednicama i Zakonom o turističkoj pristojbi propisani instrumenti vezani za financiranje turističkih zajednica na turistički ne</w:t>
      </w:r>
      <w:r w:rsidR="00AB1075" w:rsidRPr="0000153E">
        <w:rPr>
          <w:rStyle w:val="defaultparagraphfont-000012"/>
        </w:rPr>
        <w:t xml:space="preserve">dovoljno </w:t>
      </w:r>
      <w:r w:rsidRPr="0000153E">
        <w:rPr>
          <w:rStyle w:val="defaultparagraphfont-000012"/>
        </w:rPr>
        <w:t>razvijenim područjima (npr. Fond za turistički nedovoljno razvijena područja i kontinent, 2</w:t>
      </w:r>
      <w:r w:rsidR="00F82007">
        <w:rPr>
          <w:rStyle w:val="defaultparagraphfont-000012"/>
        </w:rPr>
        <w:t xml:space="preserve"> </w:t>
      </w:r>
      <w:r w:rsidRPr="0000153E">
        <w:rPr>
          <w:rStyle w:val="defaultparagraphfont-000012"/>
        </w:rPr>
        <w:t>% sredstava i iz članarine i iz turističke pristojbe za udružene turističke zajednice).</w:t>
      </w:r>
    </w:p>
    <w:p w:rsidR="001A7DC6" w:rsidRPr="0000153E" w:rsidRDefault="001A7DC6" w:rsidP="00AC5712">
      <w:pPr>
        <w:pStyle w:val="normal-000011"/>
        <w:ind w:firstLine="720"/>
        <w:rPr>
          <w:rStyle w:val="defaultparagraphfont-000012"/>
        </w:rPr>
      </w:pPr>
    </w:p>
    <w:p w:rsidR="00B41A57" w:rsidRPr="0000153E" w:rsidRDefault="00B41A57" w:rsidP="00B41A57">
      <w:pPr>
        <w:spacing w:after="0" w:line="240" w:lineRule="auto"/>
        <w:ind w:firstLine="720"/>
        <w:jc w:val="both"/>
        <w:rPr>
          <w:rStyle w:val="defaultparagraphfont-000012"/>
        </w:rPr>
      </w:pPr>
      <w:r w:rsidRPr="0000153E">
        <w:rPr>
          <w:rStyle w:val="defaultparagraphfont-000012"/>
        </w:rPr>
        <w:t>Nadalje, p</w:t>
      </w:r>
      <w:r w:rsidR="001A7DC6" w:rsidRPr="0000153E">
        <w:rPr>
          <w:rStyle w:val="defaultparagraphfont-000012"/>
        </w:rPr>
        <w:t xml:space="preserve">redlagatelj je detaljnije definirao obveznike plaćanja članarine </w:t>
      </w:r>
      <w:r w:rsidRPr="0000153E">
        <w:rPr>
          <w:rStyle w:val="defaultparagraphfont-000012"/>
        </w:rPr>
        <w:t>te izvršio jezično usklađenje sa zakonom kojim se uređuje pružanje ugostiteljskih usluga.</w:t>
      </w:r>
    </w:p>
    <w:p w:rsidR="00AB1075" w:rsidRPr="0000153E" w:rsidRDefault="00AB1075" w:rsidP="001A7DC6">
      <w:pPr>
        <w:pStyle w:val="normal-000011"/>
        <w:ind w:firstLine="720"/>
        <w:rPr>
          <w:rStyle w:val="defaultparagraphfont-000012"/>
        </w:rPr>
      </w:pPr>
    </w:p>
    <w:p w:rsidR="00EB3484" w:rsidRPr="0000153E" w:rsidRDefault="00AB1075" w:rsidP="00EB3484">
      <w:pPr>
        <w:pStyle w:val="normal-000011"/>
        <w:ind w:firstLine="720"/>
      </w:pPr>
      <w:r w:rsidRPr="0000153E">
        <w:rPr>
          <w:rStyle w:val="defaultparagraphfont-000012"/>
        </w:rPr>
        <w:t>Predlagatelj je sukladno konzultacijama s udrugama poslodavaca</w:t>
      </w:r>
      <w:r w:rsidR="00EB3484" w:rsidRPr="0000153E">
        <w:rPr>
          <w:rStyle w:val="defaultparagraphfont-000012"/>
        </w:rPr>
        <w:t xml:space="preserve"> i GSV-om </w:t>
      </w:r>
      <w:r w:rsidR="00EB3484" w:rsidRPr="0000153E">
        <w:t xml:space="preserve">djelatnost elektroničkih komunikacija i djelatnost banaka za prihode iz skupine </w:t>
      </w:r>
      <w:r w:rsidR="00F82007">
        <w:t>"</w:t>
      </w:r>
      <w:r w:rsidR="00EB3484" w:rsidRPr="0000153E">
        <w:t>Prihodi od provizija i naknada</w:t>
      </w:r>
      <w:r w:rsidR="00F82007">
        <w:t>"</w:t>
      </w:r>
      <w:r w:rsidR="00EB3484" w:rsidRPr="0000153E">
        <w:t xml:space="preserve"> razvrstao u treću skupnu djelatnosti (u prvom čitanju elektroničke komunikacije bile su u drugoj skupini, a banke u prvoj)</w:t>
      </w:r>
      <w:r w:rsidR="00F82007">
        <w:t>.</w:t>
      </w:r>
    </w:p>
    <w:p w:rsidR="00037FF9" w:rsidRPr="0000153E" w:rsidRDefault="00037FF9" w:rsidP="00A61BDB">
      <w:pPr>
        <w:spacing w:after="0" w:line="240" w:lineRule="auto"/>
        <w:rPr>
          <w:rStyle w:val="defaultparagraphfont-000012"/>
          <w:b/>
        </w:rPr>
      </w:pPr>
    </w:p>
    <w:p w:rsidR="00A36694" w:rsidRPr="0000153E" w:rsidRDefault="00A36694" w:rsidP="00A61BDB">
      <w:pPr>
        <w:spacing w:after="0" w:line="240" w:lineRule="auto"/>
        <w:ind w:firstLine="720"/>
        <w:jc w:val="both"/>
        <w:rPr>
          <w:rStyle w:val="defaultparagraphfont-000012"/>
        </w:rPr>
      </w:pPr>
      <w:r w:rsidRPr="0000153E">
        <w:rPr>
          <w:rStyle w:val="defaultparagraphfont-000012"/>
        </w:rPr>
        <w:t>Pr</w:t>
      </w:r>
      <w:r w:rsidR="007411DC" w:rsidRPr="0000153E">
        <w:rPr>
          <w:rStyle w:val="defaultparagraphfont-000012"/>
        </w:rPr>
        <w:t>edlagatelj je u članku 7. stavcima</w:t>
      </w:r>
      <w:r w:rsidRPr="0000153E">
        <w:rPr>
          <w:rStyle w:val="defaultparagraphfont-000012"/>
        </w:rPr>
        <w:t xml:space="preserve"> 1. i 2. </w:t>
      </w:r>
      <w:r w:rsidR="006E5E1A" w:rsidRPr="0000153E">
        <w:rPr>
          <w:rStyle w:val="defaultparagraphfont-000012"/>
        </w:rPr>
        <w:t xml:space="preserve">Konačnog prijedloga zakona </w:t>
      </w:r>
      <w:r w:rsidRPr="0000153E">
        <w:rPr>
          <w:rStyle w:val="defaultparagraphfont-000012"/>
        </w:rPr>
        <w:t xml:space="preserve">dodao riječi </w:t>
      </w:r>
      <w:r w:rsidR="005167E3">
        <w:rPr>
          <w:rStyle w:val="defaultparagraphfont-000012"/>
        </w:rPr>
        <w:t>"</w:t>
      </w:r>
      <w:r w:rsidRPr="0000153E">
        <w:rPr>
          <w:rStyle w:val="defaultparagraphfont-000012"/>
        </w:rPr>
        <w:t>u poslovnim jedinicama koje posluju</w:t>
      </w:r>
      <w:r w:rsidR="005167E3">
        <w:rPr>
          <w:rStyle w:val="defaultparagraphfont-000012"/>
        </w:rPr>
        <w:t>"</w:t>
      </w:r>
      <w:r w:rsidRPr="0000153E">
        <w:rPr>
          <w:rStyle w:val="defaultparagraphfont-000012"/>
        </w:rPr>
        <w:t xml:space="preserve"> kako bi </w:t>
      </w:r>
      <w:r w:rsidR="00A61BDB" w:rsidRPr="0000153E">
        <w:rPr>
          <w:rStyle w:val="defaultparagraphfont-000012"/>
        </w:rPr>
        <w:t>bilo</w:t>
      </w:r>
      <w:r w:rsidRPr="0000153E">
        <w:rPr>
          <w:rStyle w:val="defaultparagraphfont-000012"/>
        </w:rPr>
        <w:t xml:space="preserve"> nedvojbeno</w:t>
      </w:r>
      <w:r w:rsidR="00A61BDB" w:rsidRPr="0000153E">
        <w:rPr>
          <w:rStyle w:val="defaultparagraphfont-000012"/>
        </w:rPr>
        <w:t xml:space="preserve"> da se članarina plaća na području lokalne turističke zajednice</w:t>
      </w:r>
      <w:r w:rsidRPr="0000153E">
        <w:rPr>
          <w:rStyle w:val="defaultparagraphfont-000012"/>
        </w:rPr>
        <w:t xml:space="preserve"> </w:t>
      </w:r>
      <w:r w:rsidR="00A61BDB" w:rsidRPr="0000153E">
        <w:rPr>
          <w:rStyle w:val="defaultparagraphfont-000012"/>
        </w:rPr>
        <w:t xml:space="preserve">i to ne samo u sjedištu, nego i u svim poslovnim jedinicama na području te turističke zajednice. </w:t>
      </w:r>
    </w:p>
    <w:p w:rsidR="00A61BDB" w:rsidRPr="0000153E" w:rsidRDefault="00A61BDB" w:rsidP="00A61BDB">
      <w:pPr>
        <w:spacing w:after="0" w:line="240" w:lineRule="auto"/>
        <w:ind w:firstLine="720"/>
        <w:jc w:val="both"/>
        <w:rPr>
          <w:rStyle w:val="defaultparagraphfont-000012"/>
        </w:rPr>
      </w:pPr>
    </w:p>
    <w:p w:rsidR="00022CD1" w:rsidRPr="0000153E" w:rsidRDefault="006E7D02" w:rsidP="00AB2982">
      <w:pPr>
        <w:pStyle w:val="t-9-8-000131"/>
        <w:shd w:val="clear" w:color="auto" w:fill="FFFFFF" w:themeFill="background1"/>
        <w:spacing w:before="0" w:beforeAutospacing="0" w:after="0"/>
        <w:ind w:firstLine="709"/>
        <w:rPr>
          <w:rFonts w:eastAsia="Times New Roman"/>
          <w:lang w:eastAsia="hr-HR"/>
        </w:rPr>
      </w:pPr>
      <w:r w:rsidRPr="0000153E">
        <w:rPr>
          <w:rStyle w:val="defaultparagraphfont-000012"/>
        </w:rPr>
        <w:t>Predlagatelj je u</w:t>
      </w:r>
      <w:r w:rsidR="00A61BDB" w:rsidRPr="0000153E">
        <w:rPr>
          <w:rStyle w:val="defaultparagraphfont-000012"/>
        </w:rPr>
        <w:t xml:space="preserve"> članku 12. </w:t>
      </w:r>
      <w:r w:rsidR="005167E3">
        <w:rPr>
          <w:rStyle w:val="defaultparagraphfont-000012"/>
        </w:rPr>
        <w:t>stavcima</w:t>
      </w:r>
      <w:r w:rsidR="00A61BDB" w:rsidRPr="0000153E">
        <w:rPr>
          <w:rStyle w:val="defaultparagraphfont-000012"/>
        </w:rPr>
        <w:t xml:space="preserve"> 3., 6., 7. i 8</w:t>
      </w:r>
      <w:r w:rsidR="001A7DC6" w:rsidRPr="0000153E">
        <w:rPr>
          <w:rStyle w:val="defaultparagraphfont-000012"/>
        </w:rPr>
        <w:t>.</w:t>
      </w:r>
      <w:r w:rsidR="00A61BDB" w:rsidRPr="0000153E">
        <w:rPr>
          <w:rStyle w:val="defaultparagraphfont-000012"/>
        </w:rPr>
        <w:t xml:space="preserve"> </w:t>
      </w:r>
      <w:r w:rsidR="006E5E1A" w:rsidRPr="0000153E">
        <w:rPr>
          <w:rStyle w:val="defaultparagraphfont-000012"/>
        </w:rPr>
        <w:t xml:space="preserve">Konačnog prijedloga zakona </w:t>
      </w:r>
      <w:r w:rsidR="00A61BDB" w:rsidRPr="0000153E">
        <w:rPr>
          <w:rFonts w:eastAsia="Times New Roman"/>
          <w:lang w:eastAsia="hr-HR"/>
        </w:rPr>
        <w:t>na drugačiji način pr</w:t>
      </w:r>
      <w:r w:rsidRPr="0000153E">
        <w:rPr>
          <w:rFonts w:eastAsia="Times New Roman"/>
          <w:lang w:eastAsia="hr-HR"/>
        </w:rPr>
        <w:t>edložio raspodjelu</w:t>
      </w:r>
      <w:r w:rsidR="00BC5311" w:rsidRPr="0000153E">
        <w:rPr>
          <w:rFonts w:eastAsia="Times New Roman"/>
          <w:lang w:eastAsia="hr-HR"/>
        </w:rPr>
        <w:t xml:space="preserve"> i način raspodjele </w:t>
      </w:r>
      <w:r w:rsidR="00A61BDB" w:rsidRPr="0000153E">
        <w:rPr>
          <w:rFonts w:eastAsia="Times New Roman"/>
          <w:lang w:eastAsia="hr-HR"/>
        </w:rPr>
        <w:t xml:space="preserve">sredstava članarine. </w:t>
      </w:r>
      <w:r w:rsidRPr="0000153E">
        <w:rPr>
          <w:rFonts w:eastAsia="Times New Roman"/>
          <w:lang w:eastAsia="hr-HR"/>
        </w:rPr>
        <w:t>Tako se u</w:t>
      </w:r>
      <w:r w:rsidR="00A61BDB" w:rsidRPr="0000153E">
        <w:rPr>
          <w:rFonts w:eastAsia="Times New Roman"/>
          <w:lang w:eastAsia="hr-HR"/>
        </w:rPr>
        <w:t xml:space="preserve"> Fond za turistički nedovoljno razvijena područja i kontinent (</w:t>
      </w:r>
      <w:r w:rsidR="008E75BA" w:rsidRPr="0000153E">
        <w:rPr>
          <w:rFonts w:eastAsia="Times New Roman"/>
          <w:lang w:eastAsia="hr-HR"/>
        </w:rPr>
        <w:t>na računu HTZ-a) izdvaja 9</w:t>
      </w:r>
      <w:r w:rsidR="00BB5C56">
        <w:rPr>
          <w:rFonts w:eastAsia="Times New Roman"/>
          <w:lang w:eastAsia="hr-HR"/>
        </w:rPr>
        <w:t xml:space="preserve"> </w:t>
      </w:r>
      <w:r w:rsidR="008E75BA" w:rsidRPr="0000153E">
        <w:rPr>
          <w:rFonts w:eastAsia="Times New Roman"/>
          <w:lang w:eastAsia="hr-HR"/>
        </w:rPr>
        <w:t>%</w:t>
      </w:r>
      <w:r w:rsidR="001A7DC6" w:rsidRPr="0000153E">
        <w:rPr>
          <w:rFonts w:eastAsia="Times New Roman"/>
          <w:lang w:eastAsia="hr-HR"/>
        </w:rPr>
        <w:t xml:space="preserve"> sredstava</w:t>
      </w:r>
      <w:r w:rsidR="008E75BA" w:rsidRPr="0000153E">
        <w:rPr>
          <w:rFonts w:eastAsia="Times New Roman"/>
          <w:lang w:eastAsia="hr-HR"/>
        </w:rPr>
        <w:t>.</w:t>
      </w:r>
      <w:r w:rsidR="000963A6" w:rsidRPr="0000153E">
        <w:rPr>
          <w:rStyle w:val="zadanifontodlomka1"/>
          <w:spacing w:val="-2"/>
        </w:rPr>
        <w:t xml:space="preserve"> </w:t>
      </w:r>
      <w:r w:rsidR="000963A6" w:rsidRPr="0000153E">
        <w:rPr>
          <w:rStyle w:val="defaultparagraphfont-000012"/>
        </w:rPr>
        <w:t xml:space="preserve">HTZ </w:t>
      </w:r>
      <w:r w:rsidR="008E75BA" w:rsidRPr="0000153E">
        <w:rPr>
          <w:rStyle w:val="defaultparagraphfont-000012"/>
        </w:rPr>
        <w:t>sredst</w:t>
      </w:r>
      <w:r w:rsidR="000963A6" w:rsidRPr="0000153E">
        <w:rPr>
          <w:rStyle w:val="defaultparagraphfont-000012"/>
        </w:rPr>
        <w:t xml:space="preserve">va </w:t>
      </w:r>
      <w:r w:rsidR="008E75BA" w:rsidRPr="0000153E">
        <w:rPr>
          <w:rStyle w:val="defaultparagraphfont-000012"/>
        </w:rPr>
        <w:t xml:space="preserve">iz Fonda </w:t>
      </w:r>
      <w:r w:rsidR="000963A6" w:rsidRPr="0000153E">
        <w:rPr>
          <w:rStyle w:val="defaultparagraphfont-000012"/>
        </w:rPr>
        <w:t xml:space="preserve">dostavlja regionalnim turističkim zajednicama </w:t>
      </w:r>
      <w:r w:rsidR="008E75BA" w:rsidRPr="0000153E">
        <w:rPr>
          <w:rStyle w:val="defaultparagraphfont-000012"/>
        </w:rPr>
        <w:t xml:space="preserve">koje ostvaruju prihod manji od 500.000,00 kuna </w:t>
      </w:r>
      <w:r w:rsidR="000963A6" w:rsidRPr="0000153E">
        <w:rPr>
          <w:rStyle w:val="defaultparagraphfont-000012"/>
        </w:rPr>
        <w:t xml:space="preserve">kao razliku do iznosa od 500.000,00 kuna, a sve u roku od pet godina od </w:t>
      </w:r>
      <w:r w:rsidRPr="0000153E">
        <w:rPr>
          <w:rStyle w:val="defaultparagraphfont-000012"/>
        </w:rPr>
        <w:t xml:space="preserve">dana </w:t>
      </w:r>
      <w:r w:rsidR="000963A6" w:rsidRPr="0000153E">
        <w:rPr>
          <w:rStyle w:val="defaultparagraphfont-000012"/>
        </w:rPr>
        <w:t>stupanja na snagu Zakona</w:t>
      </w:r>
      <w:r w:rsidR="00F91EA0" w:rsidRPr="0000153E">
        <w:rPr>
          <w:rStyle w:val="defaultparagraphfont-000012"/>
        </w:rPr>
        <w:t xml:space="preserve">, nakon kojeg roka će se sredstva </w:t>
      </w:r>
      <w:r w:rsidRPr="0000153E">
        <w:rPr>
          <w:rStyle w:val="defaultparagraphfont-000012"/>
        </w:rPr>
        <w:t>F</w:t>
      </w:r>
      <w:r w:rsidR="00F91EA0" w:rsidRPr="0000153E">
        <w:rPr>
          <w:rStyle w:val="defaultparagraphfont-000012"/>
        </w:rPr>
        <w:t>onda koristiti za potpore turističkim zajednicama na turistički nedovoljno razvijenim područjima</w:t>
      </w:r>
      <w:r w:rsidR="000963A6" w:rsidRPr="0000153E">
        <w:rPr>
          <w:rStyle w:val="defaultparagraphfont-000012"/>
        </w:rPr>
        <w:t>.</w:t>
      </w:r>
      <w:r w:rsidR="00022CD1" w:rsidRPr="0000153E">
        <w:rPr>
          <w:rStyle w:val="defaultparagraphfont-000012"/>
        </w:rPr>
        <w:t xml:space="preserve"> </w:t>
      </w:r>
      <w:r w:rsidR="000963A6" w:rsidRPr="0000153E">
        <w:rPr>
          <w:rStyle w:val="zadanifontodlomka1"/>
        </w:rPr>
        <w:t xml:space="preserve">HTZ raspisuje javni natječaj za dodjelu sredstava </w:t>
      </w:r>
      <w:r w:rsidR="00022CD1" w:rsidRPr="0000153E">
        <w:rPr>
          <w:rStyle w:val="zadanifontodlomka1"/>
        </w:rPr>
        <w:t xml:space="preserve">Fonda </w:t>
      </w:r>
      <w:r w:rsidR="001A7DC6" w:rsidRPr="0000153E">
        <w:rPr>
          <w:rFonts w:eastAsia="Times New Roman"/>
          <w:lang w:eastAsia="hr-HR"/>
        </w:rPr>
        <w:t>za turistički nedovoljno razvijena područja i kontinent</w:t>
      </w:r>
      <w:r w:rsidR="001A7DC6" w:rsidRPr="0000153E">
        <w:rPr>
          <w:rStyle w:val="zadanifontodlomka1"/>
        </w:rPr>
        <w:t xml:space="preserve"> </w:t>
      </w:r>
      <w:r w:rsidR="000963A6" w:rsidRPr="0000153E">
        <w:rPr>
          <w:rStyle w:val="zadanifontodlomka1"/>
        </w:rPr>
        <w:t>regionalnim</w:t>
      </w:r>
      <w:r w:rsidR="00C26C34" w:rsidRPr="0000153E">
        <w:rPr>
          <w:rStyle w:val="zadanifontodlomka1"/>
        </w:rPr>
        <w:t xml:space="preserve"> </w:t>
      </w:r>
      <w:r w:rsidR="000963A6" w:rsidRPr="0000153E">
        <w:rPr>
          <w:rStyle w:val="zadanifontodlomka1"/>
        </w:rPr>
        <w:t>turističkim zajednicama na turistički nedovoljno razvijenim područjima, a regionalne turističke zajednice raspisuju javni natječaj za dodjelu tih sredstava lokalnim turističkim zajednicama</w:t>
      </w:r>
      <w:r w:rsidR="00022CD1" w:rsidRPr="0000153E">
        <w:rPr>
          <w:rStyle w:val="zadanifontodlomka1"/>
        </w:rPr>
        <w:t xml:space="preserve"> na turistički nedovoljno razvijenim područjima</w:t>
      </w:r>
      <w:r w:rsidR="000963A6" w:rsidRPr="0000153E">
        <w:rPr>
          <w:rStyle w:val="zadanifontodlomka1"/>
        </w:rPr>
        <w:t xml:space="preserve"> na temelju kriterija koje pravilnikom propisuje ministar.</w:t>
      </w:r>
      <w:r w:rsidR="00AB2982" w:rsidRPr="0000153E">
        <w:rPr>
          <w:rStyle w:val="zadanifontodlomka1"/>
        </w:rPr>
        <w:t xml:space="preserve"> </w:t>
      </w:r>
      <w:r w:rsidR="000963A6" w:rsidRPr="0000153E">
        <w:rPr>
          <w:rStyle w:val="zadanifontodlomka1"/>
        </w:rPr>
        <w:t>HTZ dostavlja 2</w:t>
      </w:r>
      <w:r w:rsidR="00BB5C56">
        <w:rPr>
          <w:rStyle w:val="zadanifontodlomka1"/>
        </w:rPr>
        <w:t xml:space="preserve"> </w:t>
      </w:r>
      <w:r w:rsidR="000963A6" w:rsidRPr="0000153E">
        <w:rPr>
          <w:rStyle w:val="zadanifontodlomka1"/>
        </w:rPr>
        <w:t xml:space="preserve">% sredstava </w:t>
      </w:r>
      <w:r w:rsidR="001A7DC6" w:rsidRPr="0000153E">
        <w:rPr>
          <w:rStyle w:val="defaultparagraphfont-000012"/>
          <w:spacing w:val="-2"/>
        </w:rPr>
        <w:t>za projekte i programe udruženih turističkih zajednica (Fond za udružene turističke zajednice)</w:t>
      </w:r>
      <w:r w:rsidR="00970BCE" w:rsidRPr="0000153E">
        <w:rPr>
          <w:rStyle w:val="defaultparagraphfont-000012"/>
          <w:spacing w:val="-2"/>
        </w:rPr>
        <w:t xml:space="preserve"> </w:t>
      </w:r>
      <w:r w:rsidR="000963A6" w:rsidRPr="0000153E">
        <w:rPr>
          <w:rStyle w:val="zadanifontodlomka1"/>
        </w:rPr>
        <w:t xml:space="preserve">udruženim turističkim zajednicama na temelju kriterija koje ministar </w:t>
      </w:r>
      <w:r w:rsidR="006579F3" w:rsidRPr="0000153E">
        <w:rPr>
          <w:rStyle w:val="zadanifontodlomka1"/>
        </w:rPr>
        <w:t>propisuje pravilnikom</w:t>
      </w:r>
      <w:r w:rsidR="000963A6" w:rsidRPr="0000153E">
        <w:rPr>
          <w:rStyle w:val="zadanifontodlomka1"/>
        </w:rPr>
        <w:t>.</w:t>
      </w:r>
      <w:r w:rsidR="00AB2982" w:rsidRPr="0000153E">
        <w:rPr>
          <w:rStyle w:val="zadanifontodlomka1"/>
        </w:rPr>
        <w:t xml:space="preserve"> Na predloženi način formira se </w:t>
      </w:r>
      <w:r w:rsidR="00AB2982" w:rsidRPr="0000153E">
        <w:rPr>
          <w:rFonts w:eastAsia="Times New Roman"/>
          <w:lang w:eastAsia="hr-HR"/>
        </w:rPr>
        <w:t xml:space="preserve">Fond za turistički nedovoljno razvijena područja i kontinent iz </w:t>
      </w:r>
      <w:r w:rsidR="00AB2982" w:rsidRPr="0000153E">
        <w:rPr>
          <w:rFonts w:eastAsia="Times New Roman"/>
          <w:lang w:eastAsia="hr-HR"/>
        </w:rPr>
        <w:lastRenderedPageBreak/>
        <w:t xml:space="preserve">kojega će se sredstva ciljano dostavljati turističkim zajednicama na turistički nedovoljno razvijenim područjima, koja se u najvećem dijelu nalaze na kontinentu. </w:t>
      </w:r>
      <w:r w:rsidR="00022CD1" w:rsidRPr="0000153E">
        <w:rPr>
          <w:rFonts w:eastAsia="Times New Roman"/>
          <w:lang w:eastAsia="hr-HR"/>
        </w:rPr>
        <w:t xml:space="preserve">Na taj način će se stvoriti pretpostavke za dodatna sredstva onim turističkim zajednicama koje nemaju dostatnih sredstava za financiranje zadaća propisanih zakonom. </w:t>
      </w:r>
      <w:r w:rsidR="00B41A57" w:rsidRPr="0000153E">
        <w:rPr>
          <w:rFonts w:eastAsia="Times New Roman"/>
          <w:lang w:eastAsia="hr-HR"/>
        </w:rPr>
        <w:t xml:space="preserve">Također, dodano je prijelazno razdoblje u kojem će se navedena sredstva dodjeljivati regionalnim turističkim zajednicama, a to je </w:t>
      </w:r>
      <w:r w:rsidR="00B41A57" w:rsidRPr="0000153E">
        <w:rPr>
          <w:rStyle w:val="defaultparagraphfont-000117"/>
        </w:rPr>
        <w:t>pet godina od dana stupanja na snagu Zakona</w:t>
      </w:r>
      <w:r w:rsidR="001D0C50" w:rsidRPr="0000153E">
        <w:rPr>
          <w:rStyle w:val="defaultparagraphfont-000117"/>
        </w:rPr>
        <w:t xml:space="preserve">. </w:t>
      </w:r>
    </w:p>
    <w:p w:rsidR="00037FF9" w:rsidRPr="0000153E" w:rsidRDefault="00037FF9" w:rsidP="00022CD1">
      <w:pPr>
        <w:pStyle w:val="t-9-8-000131"/>
        <w:shd w:val="clear" w:color="auto" w:fill="FFFFFF" w:themeFill="background1"/>
        <w:spacing w:before="0" w:beforeAutospacing="0" w:after="0"/>
        <w:rPr>
          <w:rFonts w:eastAsia="Times New Roman"/>
          <w:b/>
          <w:lang w:eastAsia="hr-HR"/>
        </w:rPr>
      </w:pPr>
    </w:p>
    <w:p w:rsidR="00037FF9" w:rsidRPr="0000153E" w:rsidRDefault="006E7D02" w:rsidP="00AB2982">
      <w:pPr>
        <w:pStyle w:val="t-9-8-000131"/>
        <w:shd w:val="clear" w:color="auto" w:fill="FFFFFF" w:themeFill="background1"/>
        <w:spacing w:before="0" w:beforeAutospacing="0" w:after="0"/>
        <w:ind w:firstLine="709"/>
        <w:rPr>
          <w:rFonts w:eastAsia="Times New Roman"/>
          <w:lang w:eastAsia="hr-HR"/>
        </w:rPr>
      </w:pPr>
      <w:r w:rsidRPr="00BB76B4">
        <w:rPr>
          <w:rFonts w:eastAsia="Times New Roman"/>
          <w:lang w:eastAsia="hr-HR"/>
        </w:rPr>
        <w:t>Predlagatelj je u</w:t>
      </w:r>
      <w:r w:rsidR="00055520" w:rsidRPr="00BB76B4">
        <w:rPr>
          <w:rFonts w:eastAsia="Times New Roman"/>
          <w:lang w:eastAsia="hr-HR"/>
        </w:rPr>
        <w:t xml:space="preserve"> članku 13. stavku</w:t>
      </w:r>
      <w:r w:rsidR="00037FF9" w:rsidRPr="00BB76B4">
        <w:rPr>
          <w:rFonts w:eastAsia="Times New Roman"/>
          <w:lang w:eastAsia="hr-HR"/>
        </w:rPr>
        <w:t xml:space="preserve"> 4. </w:t>
      </w:r>
      <w:r w:rsidR="006E5E1A" w:rsidRPr="00BB76B4">
        <w:rPr>
          <w:rStyle w:val="defaultparagraphfont-000012"/>
        </w:rPr>
        <w:t xml:space="preserve">Konačnog prijedloga zakona </w:t>
      </w:r>
      <w:r w:rsidR="00055520" w:rsidRPr="00BB76B4">
        <w:rPr>
          <w:rStyle w:val="defaultparagraphfont-000012"/>
        </w:rPr>
        <w:t>dodao rok za podnošenje posebnog Obrasca TZ koji podnose osobe koje pružaju ugostiteljske usluge u domaćinstvu ili na OPG</w:t>
      </w:r>
      <w:r w:rsidR="00063EBB">
        <w:rPr>
          <w:rStyle w:val="defaultparagraphfont-000012"/>
        </w:rPr>
        <w:t>-u</w:t>
      </w:r>
      <w:r w:rsidR="00055520" w:rsidRPr="00BB76B4">
        <w:rPr>
          <w:rStyle w:val="defaultparagraphfont-000012"/>
        </w:rPr>
        <w:t>.</w:t>
      </w:r>
    </w:p>
    <w:p w:rsidR="00737417" w:rsidRPr="0000153E" w:rsidRDefault="00737417" w:rsidP="00AB2982">
      <w:pPr>
        <w:pStyle w:val="t-9-8-000131"/>
        <w:shd w:val="clear" w:color="auto" w:fill="FFFFFF" w:themeFill="background1"/>
        <w:spacing w:before="0" w:beforeAutospacing="0" w:after="0"/>
        <w:ind w:firstLine="709"/>
        <w:rPr>
          <w:rFonts w:eastAsia="Times New Roman"/>
          <w:lang w:eastAsia="hr-HR"/>
        </w:rPr>
      </w:pPr>
    </w:p>
    <w:p w:rsidR="005D5C64" w:rsidRDefault="00017A05" w:rsidP="005D5C64">
      <w:pPr>
        <w:pStyle w:val="t-9-8-000131"/>
        <w:shd w:val="clear" w:color="auto" w:fill="FFFFFF" w:themeFill="background1"/>
        <w:spacing w:before="0" w:beforeAutospacing="0" w:after="0"/>
        <w:rPr>
          <w:rStyle w:val="defaultparagraphfont-000117"/>
        </w:rPr>
      </w:pPr>
      <w:r w:rsidRPr="0000153E">
        <w:rPr>
          <w:rStyle w:val="zadanifontodlomka1"/>
          <w:spacing w:val="-2"/>
        </w:rPr>
        <w:tab/>
      </w:r>
      <w:r w:rsidR="006E7D02" w:rsidRPr="0000153E">
        <w:rPr>
          <w:rStyle w:val="zadanifontodlomka1"/>
          <w:spacing w:val="-2"/>
        </w:rPr>
        <w:t>Predlagatelj je d</w:t>
      </w:r>
      <w:r w:rsidRPr="0000153E">
        <w:rPr>
          <w:rStyle w:val="zadanifontodlomka1"/>
          <w:spacing w:val="-2"/>
        </w:rPr>
        <w:t>od</w:t>
      </w:r>
      <w:r w:rsidR="006E7D02" w:rsidRPr="0000153E">
        <w:rPr>
          <w:rStyle w:val="zadanifontodlomka1"/>
          <w:spacing w:val="-2"/>
        </w:rPr>
        <w:t>ao</w:t>
      </w:r>
      <w:r w:rsidRPr="0000153E">
        <w:rPr>
          <w:rStyle w:val="zadanifontodlomka1"/>
          <w:spacing w:val="-2"/>
        </w:rPr>
        <w:t xml:space="preserve"> novi članak 20. </w:t>
      </w:r>
      <w:r w:rsidR="006E7D02" w:rsidRPr="0000153E">
        <w:rPr>
          <w:rStyle w:val="zadanifontodlomka1"/>
          <w:spacing w:val="-2"/>
        </w:rPr>
        <w:t xml:space="preserve">u </w:t>
      </w:r>
      <w:r w:rsidR="006E5E1A" w:rsidRPr="0000153E">
        <w:rPr>
          <w:rStyle w:val="defaultparagraphfont-000012"/>
        </w:rPr>
        <w:t>Konač</w:t>
      </w:r>
      <w:r w:rsidR="006E7D02" w:rsidRPr="0000153E">
        <w:rPr>
          <w:rStyle w:val="defaultparagraphfont-000012"/>
        </w:rPr>
        <w:t>ni</w:t>
      </w:r>
      <w:r w:rsidR="006E5E1A" w:rsidRPr="0000153E">
        <w:rPr>
          <w:rStyle w:val="defaultparagraphfont-000012"/>
        </w:rPr>
        <w:t xml:space="preserve"> prijedlog zakona</w:t>
      </w:r>
      <w:r w:rsidR="006E7D02" w:rsidRPr="0000153E">
        <w:rPr>
          <w:rStyle w:val="defaultparagraphfont-000012"/>
        </w:rPr>
        <w:t>,</w:t>
      </w:r>
      <w:r w:rsidR="006E5E1A" w:rsidRPr="0000153E">
        <w:rPr>
          <w:rStyle w:val="defaultparagraphfont-000012"/>
        </w:rPr>
        <w:t xml:space="preserve"> </w:t>
      </w:r>
      <w:r w:rsidRPr="0000153E">
        <w:rPr>
          <w:rStyle w:val="zadanifontodlomka1"/>
          <w:spacing w:val="-2"/>
        </w:rPr>
        <w:t xml:space="preserve">kojim </w:t>
      </w:r>
      <w:r w:rsidR="005D5C64" w:rsidRPr="0000153E">
        <w:rPr>
          <w:rStyle w:val="zadanifontodlomka1"/>
          <w:spacing w:val="-2"/>
        </w:rPr>
        <w:t xml:space="preserve">se </w:t>
      </w:r>
      <w:r w:rsidR="005D5C64" w:rsidRPr="0000153E">
        <w:rPr>
          <w:rStyle w:val="defaultparagraphfont-000117"/>
        </w:rPr>
        <w:t>propisuje način plaćanja članarine za fizičke osobe koje pružaju ugostiteljske usluge u domaćinstvu i</w:t>
      </w:r>
      <w:r w:rsidR="000F17CC" w:rsidRPr="0000153E">
        <w:rPr>
          <w:rStyle w:val="defaultparagraphfont-000117"/>
        </w:rPr>
        <w:t>li</w:t>
      </w:r>
      <w:r w:rsidR="005D5C64" w:rsidRPr="0000153E">
        <w:rPr>
          <w:rStyle w:val="defaultparagraphfont-000117"/>
        </w:rPr>
        <w:t xml:space="preserve"> na obiteljskom poljoprivrednom gospodarstvu u 2020. godini, s obzirom da je člankom 11. stavkom 4. propisano da se broj kreveta, broj smještajnih jedinica u kampu i kamp odmorištu</w:t>
      </w:r>
      <w:r w:rsidR="00425A35">
        <w:rPr>
          <w:rStyle w:val="defaultparagraphfont-000117"/>
        </w:rPr>
        <w:t>,</w:t>
      </w:r>
      <w:r w:rsidR="005D5C64" w:rsidRPr="0000153E">
        <w:rPr>
          <w:rStyle w:val="defaultparagraphfont-000117"/>
        </w:rPr>
        <w:t xml:space="preserve"> odnosno kapaciteta u objektu za robinzonski smještaj utvrđuju s obzirom na prethodnu godinu iz čega bi slijedilo da neki obveznici koji </w:t>
      </w:r>
      <w:r w:rsidR="00022CD1" w:rsidRPr="0000153E">
        <w:rPr>
          <w:rStyle w:val="defaultparagraphfont-000117"/>
        </w:rPr>
        <w:t>će</w:t>
      </w:r>
      <w:r w:rsidR="006E7D02" w:rsidRPr="0000153E">
        <w:rPr>
          <w:rStyle w:val="defaultparagraphfont-000117"/>
        </w:rPr>
        <w:t xml:space="preserve"> rješenje o odobrenju ishodit</w:t>
      </w:r>
      <w:r w:rsidR="005D5C64" w:rsidRPr="0000153E">
        <w:rPr>
          <w:rStyle w:val="defaultparagraphfont-000117"/>
        </w:rPr>
        <w:t>i u 2020. godini, ne bi bili obveznici plaćanja članarine, pa je bilo potrebno propisati kako će se čla</w:t>
      </w:r>
      <w:r w:rsidR="00425A35">
        <w:rPr>
          <w:rStyle w:val="defaultparagraphfont-000117"/>
        </w:rPr>
        <w:t>narina plaćati u 2020. godini.</w:t>
      </w:r>
    </w:p>
    <w:p w:rsidR="00425A35" w:rsidRPr="0000153E" w:rsidRDefault="00425A35" w:rsidP="005D5C64">
      <w:pPr>
        <w:pStyle w:val="t-9-8-000131"/>
        <w:shd w:val="clear" w:color="auto" w:fill="FFFFFF" w:themeFill="background1"/>
        <w:spacing w:before="0" w:beforeAutospacing="0" w:after="0"/>
        <w:rPr>
          <w:rStyle w:val="defaultparagraphfont-000117"/>
        </w:rPr>
      </w:pPr>
    </w:p>
    <w:p w:rsidR="00AF5792" w:rsidRPr="0000153E" w:rsidRDefault="00AF5792" w:rsidP="000677E8">
      <w:pPr>
        <w:pStyle w:val="normal-000011"/>
        <w:rPr>
          <w:rStyle w:val="defaultparagraphfont-000007"/>
          <w:rFonts w:ascii="Times New Roman" w:hAnsi="Times New Roman" w:cs="Times New Roman"/>
          <w:color w:val="auto"/>
          <w:sz w:val="24"/>
          <w:szCs w:val="24"/>
        </w:rPr>
      </w:pPr>
    </w:p>
    <w:p w:rsidR="00AF5792" w:rsidRPr="0000153E" w:rsidRDefault="00AF5792" w:rsidP="00BE4500">
      <w:pPr>
        <w:spacing w:after="0" w:line="240" w:lineRule="auto"/>
        <w:ind w:left="720" w:hanging="720"/>
        <w:jc w:val="both"/>
        <w:rPr>
          <w:rFonts w:ascii="Times New Roman" w:eastAsia="Times New Roman" w:hAnsi="Times New Roman" w:cs="Times New Roman"/>
          <w:b/>
          <w:sz w:val="24"/>
          <w:szCs w:val="24"/>
        </w:rPr>
      </w:pPr>
      <w:r w:rsidRPr="0000153E">
        <w:rPr>
          <w:rStyle w:val="defaultparagraphfont-000007"/>
          <w:rFonts w:ascii="Times New Roman" w:eastAsia="Times New Roman" w:hAnsi="Times New Roman" w:cs="Times New Roman"/>
          <w:b/>
          <w:bCs/>
          <w:color w:val="auto"/>
          <w:sz w:val="24"/>
          <w:szCs w:val="24"/>
        </w:rPr>
        <w:t>VI.</w:t>
      </w:r>
      <w:r w:rsidRPr="0000153E">
        <w:rPr>
          <w:rStyle w:val="defaultparagraphfont-000007"/>
          <w:rFonts w:ascii="Times New Roman" w:eastAsia="Times New Roman" w:hAnsi="Times New Roman" w:cs="Times New Roman"/>
          <w:b/>
          <w:bCs/>
          <w:color w:val="auto"/>
          <w:sz w:val="24"/>
          <w:szCs w:val="24"/>
        </w:rPr>
        <w:tab/>
        <w:t xml:space="preserve">PRIJEDLOZI I MIŠLJENJA DANI NA PRIJEDLOG ZAKONA KOJE PREDLAGATELJ NIJE PRIHVATIO, S OBRAZLOŽENJEM </w:t>
      </w:r>
    </w:p>
    <w:p w:rsidR="00AF5792" w:rsidRDefault="00AF5792" w:rsidP="00AF5792">
      <w:pPr>
        <w:pStyle w:val="normal-000011"/>
        <w:rPr>
          <w:rStyle w:val="defaultparagraphfont-000012"/>
        </w:rPr>
      </w:pPr>
    </w:p>
    <w:p w:rsidR="00BE4500" w:rsidRPr="0000153E" w:rsidRDefault="00CD4940" w:rsidP="00883B88">
      <w:pPr>
        <w:pStyle w:val="normal-000011"/>
        <w:rPr>
          <w:rStyle w:val="defaultparagraphfont-000012"/>
        </w:rPr>
      </w:pPr>
      <w:r w:rsidRPr="0000153E">
        <w:rPr>
          <w:rStyle w:val="defaultparagraphfont-000012"/>
        </w:rPr>
        <w:tab/>
        <w:t xml:space="preserve">Nije prihvaćen prijedlog zastupnika Tomislava Panenića </w:t>
      </w:r>
      <w:r w:rsidR="001D0C50" w:rsidRPr="0000153E">
        <w:rPr>
          <w:rStyle w:val="defaultparagraphfont-000012"/>
        </w:rPr>
        <w:t>u ime</w:t>
      </w:r>
      <w:r w:rsidRPr="0000153E">
        <w:rPr>
          <w:rStyle w:val="defaultparagraphfont-000012"/>
        </w:rPr>
        <w:t xml:space="preserve"> Kluba zastupnika MOST-a nezavisnih lista</w:t>
      </w:r>
      <w:r w:rsidR="00891169">
        <w:rPr>
          <w:rStyle w:val="defaultparagraphfont-000012"/>
        </w:rPr>
        <w:t>,</w:t>
      </w:r>
      <w:r w:rsidRPr="0000153E">
        <w:rPr>
          <w:rStyle w:val="defaultparagraphfont-000012"/>
        </w:rPr>
        <w:t xml:space="preserve"> vezano na to da 2</w:t>
      </w:r>
      <w:r w:rsidR="00891169">
        <w:rPr>
          <w:rStyle w:val="defaultparagraphfont-000012"/>
        </w:rPr>
        <w:t xml:space="preserve"> </w:t>
      </w:r>
      <w:r w:rsidRPr="0000153E">
        <w:rPr>
          <w:rStyle w:val="defaultparagraphfont-000012"/>
        </w:rPr>
        <w:t>% za udružene turističke zajednice ne bude fiksn</w:t>
      </w:r>
      <w:r w:rsidR="00AC1A2F" w:rsidRPr="0000153E">
        <w:rPr>
          <w:rStyle w:val="defaultparagraphfont-000012"/>
        </w:rPr>
        <w:t>i iznos</w:t>
      </w:r>
      <w:r w:rsidRPr="0000153E">
        <w:rPr>
          <w:rStyle w:val="defaultparagraphfont-000012"/>
        </w:rPr>
        <w:t xml:space="preserve"> (kako se ne bi dogodilo da sredstva budu nedostatna), s obzirom da se</w:t>
      </w:r>
      <w:r w:rsidR="00AC1A2F" w:rsidRPr="0000153E">
        <w:rPr>
          <w:rStyle w:val="defaultparagraphfont-000012"/>
        </w:rPr>
        <w:t xml:space="preserve"> 2</w:t>
      </w:r>
      <w:r w:rsidR="00891169">
        <w:rPr>
          <w:rStyle w:val="defaultparagraphfont-000012"/>
        </w:rPr>
        <w:t xml:space="preserve"> </w:t>
      </w:r>
      <w:r w:rsidR="00AC1A2F" w:rsidRPr="0000153E">
        <w:rPr>
          <w:rStyle w:val="defaultparagraphfont-000012"/>
        </w:rPr>
        <w:t>% za udružene turističke zajednice izdvajaju ne samo iz članarine</w:t>
      </w:r>
      <w:r w:rsidRPr="0000153E">
        <w:rPr>
          <w:rStyle w:val="defaultparagraphfont-000012"/>
        </w:rPr>
        <w:t xml:space="preserve"> nego i iz sredstava turističke pristojbe. </w:t>
      </w:r>
    </w:p>
    <w:p w:rsidR="00CD4940" w:rsidRPr="0000153E" w:rsidRDefault="00CD4940" w:rsidP="00883B88">
      <w:pPr>
        <w:pStyle w:val="normal-000011"/>
        <w:rPr>
          <w:rStyle w:val="defaultparagraphfont-000012"/>
        </w:rPr>
      </w:pPr>
    </w:p>
    <w:p w:rsidR="00FA0B0B" w:rsidRDefault="00FA0B0B" w:rsidP="00883B88">
      <w:pPr>
        <w:spacing w:after="0" w:line="240" w:lineRule="auto"/>
        <w:ind w:firstLine="720"/>
        <w:jc w:val="both"/>
        <w:rPr>
          <w:rStyle w:val="defaultparagraphfont-000012"/>
        </w:rPr>
      </w:pPr>
      <w:r w:rsidRPr="0000153E">
        <w:rPr>
          <w:rStyle w:val="defaultparagraphfont-000012"/>
        </w:rPr>
        <w:t xml:space="preserve">Nisu prihvaćeni prijedlozi zastupnika Antona Klimana </w:t>
      </w:r>
      <w:r w:rsidR="001D0C50" w:rsidRPr="0000153E">
        <w:rPr>
          <w:rStyle w:val="defaultparagraphfont-000012"/>
        </w:rPr>
        <w:t>u ime</w:t>
      </w:r>
      <w:r w:rsidRPr="0000153E">
        <w:rPr>
          <w:rStyle w:val="defaultparagraphfont-000012"/>
        </w:rPr>
        <w:t xml:space="preserve"> Kluba zastupnika HDZ-a, Branka Grčića </w:t>
      </w:r>
      <w:r w:rsidR="001D0C50" w:rsidRPr="0000153E">
        <w:rPr>
          <w:rStyle w:val="defaultparagraphfont-000012"/>
        </w:rPr>
        <w:t>u ime</w:t>
      </w:r>
      <w:r w:rsidRPr="0000153E">
        <w:rPr>
          <w:rStyle w:val="defaultparagraphfont-000012"/>
        </w:rPr>
        <w:t xml:space="preserve"> Kluba zastupnika SDP-a, zastupnika Mire Bulja, zastupnika Domagoja Mikulića i zastupnika Tomislava Panenića da veliki sustavi, kao što su teleoperateri, uplaćuju članarinu razmjerno gdje ostvaruju promet, s obzirom da su </w:t>
      </w:r>
      <w:r w:rsidR="0011654F">
        <w:rPr>
          <w:rStyle w:val="defaultparagraphfont-000012"/>
        </w:rPr>
        <w:t>ovim z</w:t>
      </w:r>
      <w:r w:rsidRPr="0000153E">
        <w:rPr>
          <w:rStyle w:val="defaultparagraphfont-000012"/>
        </w:rPr>
        <w:t>akonom propisani načini, tj</w:t>
      </w:r>
      <w:r w:rsidR="007B1380" w:rsidRPr="0000153E">
        <w:rPr>
          <w:rStyle w:val="defaultparagraphfont-000012"/>
        </w:rPr>
        <w:t>. formiranje fondova iz kojih će se financirati djelovanje turističkih zajednica na turistički nedovoljno razvijenim područjima (uključujući i kontinent).</w:t>
      </w:r>
    </w:p>
    <w:p w:rsidR="00883B88" w:rsidRPr="0000153E" w:rsidRDefault="00883B88" w:rsidP="00883B88">
      <w:pPr>
        <w:spacing w:after="0" w:line="240" w:lineRule="auto"/>
        <w:ind w:firstLine="720"/>
        <w:jc w:val="both"/>
        <w:rPr>
          <w:rFonts w:ascii="Times New Roman" w:eastAsia="Times New Roman" w:hAnsi="Times New Roman" w:cs="Times New Roman"/>
          <w:sz w:val="24"/>
          <w:szCs w:val="24"/>
          <w:lang w:eastAsia="hr-HR"/>
        </w:rPr>
      </w:pPr>
    </w:p>
    <w:p w:rsidR="0006390C" w:rsidRPr="0000153E" w:rsidRDefault="0006390C" w:rsidP="00883B88">
      <w:pPr>
        <w:pStyle w:val="normal-000011"/>
        <w:ind w:firstLine="720"/>
        <w:rPr>
          <w:rStyle w:val="defaultparagraphfont-000012"/>
        </w:rPr>
      </w:pPr>
      <w:r w:rsidRPr="0000153E">
        <w:rPr>
          <w:rStyle w:val="defaultparagraphfont-000012"/>
        </w:rPr>
        <w:t xml:space="preserve">Nije prihvaćeno mišljenje zastupnika Branka Grčića </w:t>
      </w:r>
      <w:r w:rsidR="001D0C50" w:rsidRPr="0000153E">
        <w:rPr>
          <w:rStyle w:val="defaultparagraphfont-000012"/>
        </w:rPr>
        <w:t>u ime</w:t>
      </w:r>
      <w:r w:rsidRPr="0000153E">
        <w:rPr>
          <w:rStyle w:val="defaultparagraphfont-000012"/>
        </w:rPr>
        <w:t xml:space="preserve"> Kluba zastupnika SDP-a</w:t>
      </w:r>
      <w:r w:rsidR="006001A0">
        <w:rPr>
          <w:rStyle w:val="defaultparagraphfont-000012"/>
        </w:rPr>
        <w:t>,</w:t>
      </w:r>
      <w:r w:rsidRPr="0000153E">
        <w:rPr>
          <w:rStyle w:val="defaultparagraphfont-000012"/>
        </w:rPr>
        <w:t xml:space="preserve"> da postoji deficit u proračunima turističkih zajednica, posebno u kopnenom dijelu, što može stvarati ozbiljan problem u njihovom funkcioniranju, s obzirom da su i Zakonom o članarinama u turističkim zajednicama i Zakonom o turističkoj pristojbi propisani instrumenti vezani za financiranje turističkih zajednica na turistički nerazvijenim područjima (npr. Fond za turistički nedovoljno </w:t>
      </w:r>
      <w:r w:rsidR="00BE7DA0" w:rsidRPr="0000153E">
        <w:rPr>
          <w:rStyle w:val="defaultparagraphfont-000012"/>
        </w:rPr>
        <w:t>razvijena područja i kontinent, 2</w:t>
      </w:r>
      <w:r w:rsidR="006001A0">
        <w:rPr>
          <w:rStyle w:val="defaultparagraphfont-000012"/>
        </w:rPr>
        <w:t xml:space="preserve"> </w:t>
      </w:r>
      <w:r w:rsidR="00BE7DA0" w:rsidRPr="0000153E">
        <w:rPr>
          <w:rStyle w:val="defaultparagraphfont-000012"/>
        </w:rPr>
        <w:t>% sredstava i iz članarine i iz turističke pristojbe</w:t>
      </w:r>
      <w:r w:rsidR="00AC1A2F" w:rsidRPr="0000153E">
        <w:rPr>
          <w:rStyle w:val="defaultparagraphfont-000012"/>
        </w:rPr>
        <w:t xml:space="preserve"> izdvaja se</w:t>
      </w:r>
      <w:r w:rsidR="00BE7DA0" w:rsidRPr="0000153E">
        <w:rPr>
          <w:rStyle w:val="defaultparagraphfont-000012"/>
        </w:rPr>
        <w:t xml:space="preserve"> za udružene turističke zajednice).</w:t>
      </w:r>
    </w:p>
    <w:p w:rsidR="00BE7DA0" w:rsidRPr="0000153E" w:rsidRDefault="00BE7DA0" w:rsidP="00883B88">
      <w:pPr>
        <w:pStyle w:val="normal-000011"/>
        <w:ind w:firstLine="720"/>
        <w:rPr>
          <w:rStyle w:val="defaultparagraphfont-000012"/>
        </w:rPr>
      </w:pPr>
    </w:p>
    <w:p w:rsidR="00BE7DA0" w:rsidRDefault="00BE7DA0" w:rsidP="00883B88">
      <w:pPr>
        <w:pStyle w:val="normal-000011"/>
        <w:ind w:firstLine="720"/>
        <w:rPr>
          <w:rStyle w:val="defaultparagraphfont-000012"/>
        </w:rPr>
      </w:pPr>
      <w:r w:rsidRPr="0000153E">
        <w:rPr>
          <w:rStyle w:val="defaultparagraphfont-000012"/>
        </w:rPr>
        <w:t xml:space="preserve">Nije prihvaćeno mišljenje zastupnice Dragice Vranješ koje se odnosi na problem naplate članarine. Naplata članarine </w:t>
      </w:r>
      <w:r w:rsidR="00AC1A2F" w:rsidRPr="0000153E">
        <w:rPr>
          <w:rStyle w:val="defaultparagraphfont-000012"/>
        </w:rPr>
        <w:t xml:space="preserve">je </w:t>
      </w:r>
      <w:r w:rsidRPr="0000153E">
        <w:rPr>
          <w:rStyle w:val="defaultparagraphfont-000012"/>
        </w:rPr>
        <w:t>u 2018. godini bila bolja nego u 2017. godini</w:t>
      </w:r>
      <w:r w:rsidR="00AC1A2F" w:rsidRPr="0000153E">
        <w:rPr>
          <w:rStyle w:val="defaultparagraphfont-000012"/>
        </w:rPr>
        <w:t>, a to</w:t>
      </w:r>
      <w:r w:rsidRPr="0000153E">
        <w:rPr>
          <w:rStyle w:val="defaultparagraphfont-000012"/>
        </w:rPr>
        <w:t xml:space="preserve"> nije samo rezultat dobre turističke sezone, nego i pojačane kontrole </w:t>
      </w:r>
      <w:r w:rsidR="006E7D02" w:rsidRPr="0000153E">
        <w:rPr>
          <w:rStyle w:val="defaultparagraphfont-000012"/>
        </w:rPr>
        <w:t xml:space="preserve">od strane </w:t>
      </w:r>
      <w:r w:rsidRPr="0000153E">
        <w:rPr>
          <w:rStyle w:val="defaultparagraphfont-000012"/>
        </w:rPr>
        <w:t xml:space="preserve">Porezne uprave. </w:t>
      </w:r>
      <w:r w:rsidR="001D0C50" w:rsidRPr="0000153E">
        <w:rPr>
          <w:rStyle w:val="defaultparagraphfont-000012"/>
        </w:rPr>
        <w:t>Također, u pogledu plaćanja članarine, ističe se da osobe koje pružaju ugostiteljske usluge u domaćinstvu ili na obiteljskom poljoprivrednom gospodarstvu i članarinu</w:t>
      </w:r>
      <w:r w:rsidR="00426CBC" w:rsidRPr="0000153E">
        <w:rPr>
          <w:rStyle w:val="defaultparagraphfont-000012"/>
        </w:rPr>
        <w:t xml:space="preserve"> i turističk</w:t>
      </w:r>
      <w:r w:rsidR="001D0C50" w:rsidRPr="0000153E">
        <w:rPr>
          <w:rStyle w:val="defaultparagraphfont-000012"/>
        </w:rPr>
        <w:t>u</w:t>
      </w:r>
      <w:r w:rsidR="00426CBC" w:rsidRPr="0000153E">
        <w:rPr>
          <w:rStyle w:val="defaultparagraphfont-000012"/>
        </w:rPr>
        <w:t xml:space="preserve"> pristojb</w:t>
      </w:r>
      <w:r w:rsidR="001D0C50" w:rsidRPr="0000153E">
        <w:rPr>
          <w:rStyle w:val="defaultparagraphfont-000012"/>
        </w:rPr>
        <w:t>u</w:t>
      </w:r>
      <w:r w:rsidR="00426CBC" w:rsidRPr="0000153E">
        <w:rPr>
          <w:rStyle w:val="defaultparagraphfont-000012"/>
        </w:rPr>
        <w:t xml:space="preserve"> plaćaju za svaki krevet, a to znači i glavni i pomoćni.</w:t>
      </w:r>
    </w:p>
    <w:p w:rsidR="00AC5712" w:rsidRDefault="00AC5712" w:rsidP="00883B88">
      <w:pPr>
        <w:pStyle w:val="normal-000011"/>
        <w:ind w:firstLine="720"/>
        <w:rPr>
          <w:rStyle w:val="defaultparagraphfont-000012"/>
        </w:rPr>
      </w:pPr>
    </w:p>
    <w:p w:rsidR="00883B88" w:rsidRPr="0000153E" w:rsidRDefault="00883B88" w:rsidP="00883B88">
      <w:pPr>
        <w:pStyle w:val="normal-000011"/>
        <w:ind w:firstLine="720"/>
        <w:rPr>
          <w:rStyle w:val="defaultparagraphfont-000012"/>
        </w:rPr>
      </w:pPr>
    </w:p>
    <w:p w:rsidR="00AC5712" w:rsidRPr="0000153E" w:rsidRDefault="00AC5712" w:rsidP="00883B88">
      <w:pPr>
        <w:pStyle w:val="normal-000011"/>
        <w:ind w:firstLine="720"/>
        <w:rPr>
          <w:rStyle w:val="defaultparagraphfont-000012"/>
        </w:rPr>
      </w:pPr>
      <w:r w:rsidRPr="0000153E">
        <w:rPr>
          <w:rStyle w:val="defaultparagraphfont-000012"/>
        </w:rPr>
        <w:t>Nije prihvaćen prijedlog zastupnika Saše Đujića da se uvede da prihod koji se ostvaruje na području određenog grada ili općine da tamo i ostane, iz razloga što je propisano da se članarina plaća na području općine ili grada gdje obveznik ima sjedište ili podružnicu, odnosno gdje se obavlja djelatnost.</w:t>
      </w:r>
    </w:p>
    <w:p w:rsidR="00AC5712" w:rsidRPr="0000153E" w:rsidRDefault="00AC5712" w:rsidP="00883B88">
      <w:pPr>
        <w:pStyle w:val="normal-000011"/>
        <w:ind w:firstLine="720"/>
        <w:rPr>
          <w:rStyle w:val="defaultparagraphfont-000012"/>
          <w:b/>
        </w:rPr>
      </w:pPr>
    </w:p>
    <w:sectPr w:rsidR="00AC5712" w:rsidRPr="0000153E" w:rsidSect="00EB6E1A">
      <w:headerReference w:type="default" r:id="rId15"/>
      <w:footerReference w:type="default" r:id="rId16"/>
      <w:headerReference w:type="first" r:id="rId17"/>
      <w:pgSz w:w="11906" w:h="16838" w:code="9"/>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FE7" w:rsidRDefault="00AF1FE7" w:rsidP="00B86F62">
      <w:pPr>
        <w:spacing w:after="0" w:line="240" w:lineRule="auto"/>
      </w:pPr>
      <w:r>
        <w:separator/>
      </w:r>
    </w:p>
  </w:endnote>
  <w:endnote w:type="continuationSeparator" w:id="0">
    <w:p w:rsidR="00AF1FE7" w:rsidRDefault="00AF1FE7" w:rsidP="00B8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754" w:rsidRPr="00CE78D1" w:rsidRDefault="00365754" w:rsidP="00365754">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754" w:rsidRDefault="00365754">
    <w:pPr>
      <w:pStyle w:val="Footer"/>
      <w:jc w:val="right"/>
    </w:pPr>
  </w:p>
  <w:p w:rsidR="00365754" w:rsidRDefault="00365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FE7" w:rsidRDefault="00AF1FE7" w:rsidP="00B86F62">
      <w:pPr>
        <w:spacing w:after="0" w:line="240" w:lineRule="auto"/>
      </w:pPr>
      <w:r>
        <w:separator/>
      </w:r>
    </w:p>
  </w:footnote>
  <w:footnote w:type="continuationSeparator" w:id="0">
    <w:p w:rsidR="00AF1FE7" w:rsidRDefault="00AF1FE7" w:rsidP="00B86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095441"/>
      <w:docPartObj>
        <w:docPartGallery w:val="Page Numbers (Top of Page)"/>
        <w:docPartUnique/>
      </w:docPartObj>
    </w:sdtPr>
    <w:sdtEndPr>
      <w:rPr>
        <w:rFonts w:ascii="Times New Roman" w:hAnsi="Times New Roman" w:cs="Times New Roman"/>
        <w:sz w:val="24"/>
        <w:szCs w:val="24"/>
      </w:rPr>
    </w:sdtEndPr>
    <w:sdtContent>
      <w:p w:rsidR="00365754" w:rsidRPr="00EB6E1A" w:rsidRDefault="00365754" w:rsidP="00EB6E1A">
        <w:pPr>
          <w:pStyle w:val="Header"/>
          <w:jc w:val="center"/>
          <w:rPr>
            <w:rFonts w:ascii="Times New Roman" w:hAnsi="Times New Roman" w:cs="Times New Roman"/>
            <w:sz w:val="24"/>
            <w:szCs w:val="24"/>
          </w:rPr>
        </w:pPr>
        <w:r w:rsidRPr="00EB6E1A">
          <w:rPr>
            <w:rFonts w:ascii="Times New Roman" w:hAnsi="Times New Roman" w:cs="Times New Roman"/>
            <w:sz w:val="24"/>
            <w:szCs w:val="24"/>
          </w:rPr>
          <w:fldChar w:fldCharType="begin"/>
        </w:r>
        <w:r w:rsidRPr="00EB6E1A">
          <w:rPr>
            <w:rFonts w:ascii="Times New Roman" w:hAnsi="Times New Roman" w:cs="Times New Roman"/>
            <w:sz w:val="24"/>
            <w:szCs w:val="24"/>
          </w:rPr>
          <w:instrText>PAGE   \* MERGEFORMAT</w:instrText>
        </w:r>
        <w:r w:rsidRPr="00EB6E1A">
          <w:rPr>
            <w:rFonts w:ascii="Times New Roman" w:hAnsi="Times New Roman" w:cs="Times New Roman"/>
            <w:sz w:val="24"/>
            <w:szCs w:val="24"/>
          </w:rPr>
          <w:fldChar w:fldCharType="separate"/>
        </w:r>
        <w:r w:rsidR="00326BE2">
          <w:rPr>
            <w:rFonts w:ascii="Times New Roman" w:hAnsi="Times New Roman" w:cs="Times New Roman"/>
            <w:noProof/>
            <w:sz w:val="24"/>
            <w:szCs w:val="24"/>
          </w:rPr>
          <w:t>2</w:t>
        </w:r>
        <w:r w:rsidRPr="00EB6E1A">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754" w:rsidRDefault="00365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0075"/>
    <w:multiLevelType w:val="hybridMultilevel"/>
    <w:tmpl w:val="857EB738"/>
    <w:lvl w:ilvl="0" w:tplc="3140F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95105"/>
    <w:multiLevelType w:val="hybridMultilevel"/>
    <w:tmpl w:val="C1E03262"/>
    <w:lvl w:ilvl="0" w:tplc="9C7E0C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73531"/>
    <w:multiLevelType w:val="hybridMultilevel"/>
    <w:tmpl w:val="8DCA278E"/>
    <w:lvl w:ilvl="0" w:tplc="7FFA0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F97922"/>
    <w:multiLevelType w:val="hybridMultilevel"/>
    <w:tmpl w:val="9668B708"/>
    <w:lvl w:ilvl="0" w:tplc="17BAB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1245"/>
    <w:multiLevelType w:val="hybridMultilevel"/>
    <w:tmpl w:val="69F2DC48"/>
    <w:lvl w:ilvl="0" w:tplc="C39E1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5B127BBA"/>
    <w:multiLevelType w:val="hybridMultilevel"/>
    <w:tmpl w:val="8CC03C5A"/>
    <w:lvl w:ilvl="0" w:tplc="0A188F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BC0BE0"/>
    <w:multiLevelType w:val="hybridMultilevel"/>
    <w:tmpl w:val="31A880A0"/>
    <w:lvl w:ilvl="0" w:tplc="8AFE9686">
      <w:start w:val="3"/>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6145B7F"/>
    <w:multiLevelType w:val="hybridMultilevel"/>
    <w:tmpl w:val="CCE02470"/>
    <w:lvl w:ilvl="0" w:tplc="F28EED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0"/>
  </w:num>
  <w:num w:numId="5">
    <w:abstractNumId w:val="4"/>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D3"/>
    <w:rsid w:val="00000743"/>
    <w:rsid w:val="0000153E"/>
    <w:rsid w:val="00003ABA"/>
    <w:rsid w:val="000067B2"/>
    <w:rsid w:val="0001107E"/>
    <w:rsid w:val="00011F17"/>
    <w:rsid w:val="00017A05"/>
    <w:rsid w:val="00022CD1"/>
    <w:rsid w:val="000239E8"/>
    <w:rsid w:val="00024604"/>
    <w:rsid w:val="00026B68"/>
    <w:rsid w:val="00030A4F"/>
    <w:rsid w:val="00037FF9"/>
    <w:rsid w:val="00041979"/>
    <w:rsid w:val="00045205"/>
    <w:rsid w:val="00051B93"/>
    <w:rsid w:val="00055520"/>
    <w:rsid w:val="0006371F"/>
    <w:rsid w:val="0006390C"/>
    <w:rsid w:val="00063EBB"/>
    <w:rsid w:val="000677E8"/>
    <w:rsid w:val="00075F47"/>
    <w:rsid w:val="0008390D"/>
    <w:rsid w:val="0008440C"/>
    <w:rsid w:val="00091FCC"/>
    <w:rsid w:val="000921CD"/>
    <w:rsid w:val="00094FD0"/>
    <w:rsid w:val="000963A6"/>
    <w:rsid w:val="000A0E9B"/>
    <w:rsid w:val="000A642A"/>
    <w:rsid w:val="000A7E28"/>
    <w:rsid w:val="000B2CAD"/>
    <w:rsid w:val="000D07D6"/>
    <w:rsid w:val="000D084E"/>
    <w:rsid w:val="000D7B88"/>
    <w:rsid w:val="000E080E"/>
    <w:rsid w:val="000E3C68"/>
    <w:rsid w:val="000E491E"/>
    <w:rsid w:val="000E70E1"/>
    <w:rsid w:val="000E7B25"/>
    <w:rsid w:val="000F0154"/>
    <w:rsid w:val="000F17CC"/>
    <w:rsid w:val="00102AD7"/>
    <w:rsid w:val="0011654F"/>
    <w:rsid w:val="0012019B"/>
    <w:rsid w:val="00120227"/>
    <w:rsid w:val="0012088E"/>
    <w:rsid w:val="001336C9"/>
    <w:rsid w:val="001532A5"/>
    <w:rsid w:val="001610C5"/>
    <w:rsid w:val="001613E6"/>
    <w:rsid w:val="00167842"/>
    <w:rsid w:val="00170FD3"/>
    <w:rsid w:val="0017105E"/>
    <w:rsid w:val="001719F6"/>
    <w:rsid w:val="00171ACF"/>
    <w:rsid w:val="0017315F"/>
    <w:rsid w:val="00175F0F"/>
    <w:rsid w:val="00177899"/>
    <w:rsid w:val="0018153B"/>
    <w:rsid w:val="001826D1"/>
    <w:rsid w:val="00186008"/>
    <w:rsid w:val="00192D01"/>
    <w:rsid w:val="0019453F"/>
    <w:rsid w:val="00195A76"/>
    <w:rsid w:val="001A0C35"/>
    <w:rsid w:val="001A1293"/>
    <w:rsid w:val="001A1CE8"/>
    <w:rsid w:val="001A3309"/>
    <w:rsid w:val="001A7DC6"/>
    <w:rsid w:val="001C24F2"/>
    <w:rsid w:val="001D0C50"/>
    <w:rsid w:val="001E2EF1"/>
    <w:rsid w:val="001E4748"/>
    <w:rsid w:val="001F6617"/>
    <w:rsid w:val="001F6C9B"/>
    <w:rsid w:val="001F6F9C"/>
    <w:rsid w:val="00207AC1"/>
    <w:rsid w:val="00210029"/>
    <w:rsid w:val="0021082C"/>
    <w:rsid w:val="00212FDB"/>
    <w:rsid w:val="00216A4B"/>
    <w:rsid w:val="00222463"/>
    <w:rsid w:val="00230150"/>
    <w:rsid w:val="002305BB"/>
    <w:rsid w:val="00241E79"/>
    <w:rsid w:val="002462BC"/>
    <w:rsid w:val="00250989"/>
    <w:rsid w:val="002555E3"/>
    <w:rsid w:val="00257F4E"/>
    <w:rsid w:val="0026016B"/>
    <w:rsid w:val="002616A1"/>
    <w:rsid w:val="00263309"/>
    <w:rsid w:val="002648E9"/>
    <w:rsid w:val="00275F1D"/>
    <w:rsid w:val="00276763"/>
    <w:rsid w:val="002827F8"/>
    <w:rsid w:val="00282DA4"/>
    <w:rsid w:val="0028308B"/>
    <w:rsid w:val="00285D76"/>
    <w:rsid w:val="002940AD"/>
    <w:rsid w:val="002A277B"/>
    <w:rsid w:val="002A513B"/>
    <w:rsid w:val="002D2C77"/>
    <w:rsid w:val="002D3ABA"/>
    <w:rsid w:val="002E1C50"/>
    <w:rsid w:val="002E5254"/>
    <w:rsid w:val="002E5981"/>
    <w:rsid w:val="002E737A"/>
    <w:rsid w:val="002F2484"/>
    <w:rsid w:val="002F7F6E"/>
    <w:rsid w:val="00300BAB"/>
    <w:rsid w:val="0030442D"/>
    <w:rsid w:val="0030551C"/>
    <w:rsid w:val="00307F31"/>
    <w:rsid w:val="003211A2"/>
    <w:rsid w:val="0032404B"/>
    <w:rsid w:val="00326BE2"/>
    <w:rsid w:val="00353C60"/>
    <w:rsid w:val="00356628"/>
    <w:rsid w:val="00361F26"/>
    <w:rsid w:val="00362E63"/>
    <w:rsid w:val="00365754"/>
    <w:rsid w:val="003666BA"/>
    <w:rsid w:val="0039144A"/>
    <w:rsid w:val="003A1296"/>
    <w:rsid w:val="003A78D7"/>
    <w:rsid w:val="003B2B63"/>
    <w:rsid w:val="003B666A"/>
    <w:rsid w:val="003C2C4C"/>
    <w:rsid w:val="003C383A"/>
    <w:rsid w:val="003D170C"/>
    <w:rsid w:val="003E248C"/>
    <w:rsid w:val="003E39C6"/>
    <w:rsid w:val="003E564D"/>
    <w:rsid w:val="003F3234"/>
    <w:rsid w:val="004022A7"/>
    <w:rsid w:val="00410F17"/>
    <w:rsid w:val="00414089"/>
    <w:rsid w:val="004173DB"/>
    <w:rsid w:val="00417C2E"/>
    <w:rsid w:val="004249E4"/>
    <w:rsid w:val="00425279"/>
    <w:rsid w:val="00425A35"/>
    <w:rsid w:val="00426CBC"/>
    <w:rsid w:val="00426F8F"/>
    <w:rsid w:val="00427D26"/>
    <w:rsid w:val="00432CF5"/>
    <w:rsid w:val="004466A8"/>
    <w:rsid w:val="00446F7D"/>
    <w:rsid w:val="00456C95"/>
    <w:rsid w:val="00465986"/>
    <w:rsid w:val="00470857"/>
    <w:rsid w:val="0047287F"/>
    <w:rsid w:val="00475509"/>
    <w:rsid w:val="004762A4"/>
    <w:rsid w:val="00486E9A"/>
    <w:rsid w:val="004907DB"/>
    <w:rsid w:val="00494091"/>
    <w:rsid w:val="004940FC"/>
    <w:rsid w:val="00497CF4"/>
    <w:rsid w:val="004A5F3B"/>
    <w:rsid w:val="004B1CD1"/>
    <w:rsid w:val="004C53EE"/>
    <w:rsid w:val="004C6046"/>
    <w:rsid w:val="004C7A63"/>
    <w:rsid w:val="004D0576"/>
    <w:rsid w:val="004D0588"/>
    <w:rsid w:val="004D0A0A"/>
    <w:rsid w:val="004D1931"/>
    <w:rsid w:val="004D3EFD"/>
    <w:rsid w:val="004E6F79"/>
    <w:rsid w:val="004F3343"/>
    <w:rsid w:val="005001A4"/>
    <w:rsid w:val="0050197C"/>
    <w:rsid w:val="00510855"/>
    <w:rsid w:val="005167E3"/>
    <w:rsid w:val="005204D3"/>
    <w:rsid w:val="005271F2"/>
    <w:rsid w:val="0053134E"/>
    <w:rsid w:val="005332D3"/>
    <w:rsid w:val="00533C74"/>
    <w:rsid w:val="0056093C"/>
    <w:rsid w:val="0056271B"/>
    <w:rsid w:val="0056420E"/>
    <w:rsid w:val="005667E2"/>
    <w:rsid w:val="00577083"/>
    <w:rsid w:val="00582E31"/>
    <w:rsid w:val="005840CC"/>
    <w:rsid w:val="005A1368"/>
    <w:rsid w:val="005A1E5C"/>
    <w:rsid w:val="005A3DA8"/>
    <w:rsid w:val="005A4516"/>
    <w:rsid w:val="005B2B5B"/>
    <w:rsid w:val="005B3675"/>
    <w:rsid w:val="005B4CD6"/>
    <w:rsid w:val="005B5668"/>
    <w:rsid w:val="005B7D4C"/>
    <w:rsid w:val="005C1ABA"/>
    <w:rsid w:val="005C1EAD"/>
    <w:rsid w:val="005C5262"/>
    <w:rsid w:val="005D35D7"/>
    <w:rsid w:val="005D5C64"/>
    <w:rsid w:val="005E2B86"/>
    <w:rsid w:val="005E49F1"/>
    <w:rsid w:val="005F7F9E"/>
    <w:rsid w:val="006001A0"/>
    <w:rsid w:val="0060201D"/>
    <w:rsid w:val="0060722D"/>
    <w:rsid w:val="006146C8"/>
    <w:rsid w:val="00617233"/>
    <w:rsid w:val="00626F48"/>
    <w:rsid w:val="0063704B"/>
    <w:rsid w:val="00641462"/>
    <w:rsid w:val="006425A8"/>
    <w:rsid w:val="0065013F"/>
    <w:rsid w:val="00654DC5"/>
    <w:rsid w:val="00655939"/>
    <w:rsid w:val="006579F3"/>
    <w:rsid w:val="006626DF"/>
    <w:rsid w:val="0066627A"/>
    <w:rsid w:val="0066649C"/>
    <w:rsid w:val="0067132A"/>
    <w:rsid w:val="0068016E"/>
    <w:rsid w:val="0068299B"/>
    <w:rsid w:val="00682D33"/>
    <w:rsid w:val="00690CC5"/>
    <w:rsid w:val="00691FB7"/>
    <w:rsid w:val="00691FF0"/>
    <w:rsid w:val="00696281"/>
    <w:rsid w:val="006A3029"/>
    <w:rsid w:val="006A345A"/>
    <w:rsid w:val="006B0E29"/>
    <w:rsid w:val="006B15B8"/>
    <w:rsid w:val="006B1BD9"/>
    <w:rsid w:val="006B51C0"/>
    <w:rsid w:val="006B7AA2"/>
    <w:rsid w:val="006C0951"/>
    <w:rsid w:val="006C2F62"/>
    <w:rsid w:val="006C374E"/>
    <w:rsid w:val="006C6E03"/>
    <w:rsid w:val="006D12CE"/>
    <w:rsid w:val="006D2BB1"/>
    <w:rsid w:val="006D46DD"/>
    <w:rsid w:val="006E5E1A"/>
    <w:rsid w:val="006E7D02"/>
    <w:rsid w:val="006F1179"/>
    <w:rsid w:val="006F1A43"/>
    <w:rsid w:val="006F3402"/>
    <w:rsid w:val="00714576"/>
    <w:rsid w:val="00715E1B"/>
    <w:rsid w:val="007163B2"/>
    <w:rsid w:val="007232F7"/>
    <w:rsid w:val="00724945"/>
    <w:rsid w:val="00725A9E"/>
    <w:rsid w:val="007261C4"/>
    <w:rsid w:val="00726A55"/>
    <w:rsid w:val="00727359"/>
    <w:rsid w:val="0072738F"/>
    <w:rsid w:val="007277F1"/>
    <w:rsid w:val="00731C44"/>
    <w:rsid w:val="00735B7F"/>
    <w:rsid w:val="00737417"/>
    <w:rsid w:val="0073788D"/>
    <w:rsid w:val="007411DC"/>
    <w:rsid w:val="00752FB6"/>
    <w:rsid w:val="0075546C"/>
    <w:rsid w:val="00756DE3"/>
    <w:rsid w:val="00760CBC"/>
    <w:rsid w:val="00763F0E"/>
    <w:rsid w:val="00766BF9"/>
    <w:rsid w:val="00767A90"/>
    <w:rsid w:val="00767C7B"/>
    <w:rsid w:val="007727A5"/>
    <w:rsid w:val="00775374"/>
    <w:rsid w:val="00782B8C"/>
    <w:rsid w:val="00783172"/>
    <w:rsid w:val="00790BB0"/>
    <w:rsid w:val="00796B24"/>
    <w:rsid w:val="00796C19"/>
    <w:rsid w:val="007A1DEA"/>
    <w:rsid w:val="007A280A"/>
    <w:rsid w:val="007A4ACF"/>
    <w:rsid w:val="007B1380"/>
    <w:rsid w:val="007B155F"/>
    <w:rsid w:val="007B4ED1"/>
    <w:rsid w:val="007B5E68"/>
    <w:rsid w:val="007C1567"/>
    <w:rsid w:val="007C2C92"/>
    <w:rsid w:val="007D227E"/>
    <w:rsid w:val="007D5045"/>
    <w:rsid w:val="007D62E9"/>
    <w:rsid w:val="007E3D9E"/>
    <w:rsid w:val="007F0530"/>
    <w:rsid w:val="007F1693"/>
    <w:rsid w:val="00802174"/>
    <w:rsid w:val="008071FC"/>
    <w:rsid w:val="00811607"/>
    <w:rsid w:val="00813D6E"/>
    <w:rsid w:val="008220BD"/>
    <w:rsid w:val="008341E5"/>
    <w:rsid w:val="008344E6"/>
    <w:rsid w:val="00841DC0"/>
    <w:rsid w:val="00844956"/>
    <w:rsid w:val="00846CF1"/>
    <w:rsid w:val="008507AE"/>
    <w:rsid w:val="008565D0"/>
    <w:rsid w:val="00857960"/>
    <w:rsid w:val="00860E07"/>
    <w:rsid w:val="0086330A"/>
    <w:rsid w:val="0086573F"/>
    <w:rsid w:val="008701E3"/>
    <w:rsid w:val="00871E8D"/>
    <w:rsid w:val="00876676"/>
    <w:rsid w:val="00883B88"/>
    <w:rsid w:val="00891169"/>
    <w:rsid w:val="00894598"/>
    <w:rsid w:val="00895FAA"/>
    <w:rsid w:val="00896DA7"/>
    <w:rsid w:val="008B2881"/>
    <w:rsid w:val="008B3779"/>
    <w:rsid w:val="008B6C6F"/>
    <w:rsid w:val="008C554B"/>
    <w:rsid w:val="008D6E2F"/>
    <w:rsid w:val="008E75BA"/>
    <w:rsid w:val="008E7FB8"/>
    <w:rsid w:val="008F12D4"/>
    <w:rsid w:val="008F6D6C"/>
    <w:rsid w:val="00903C34"/>
    <w:rsid w:val="0090409E"/>
    <w:rsid w:val="009043F6"/>
    <w:rsid w:val="009115C6"/>
    <w:rsid w:val="00917AF5"/>
    <w:rsid w:val="0093499C"/>
    <w:rsid w:val="00935EB7"/>
    <w:rsid w:val="00937052"/>
    <w:rsid w:val="00940299"/>
    <w:rsid w:val="00950013"/>
    <w:rsid w:val="00962897"/>
    <w:rsid w:val="00970BCE"/>
    <w:rsid w:val="00971BCF"/>
    <w:rsid w:val="00973667"/>
    <w:rsid w:val="00976AE7"/>
    <w:rsid w:val="0098268D"/>
    <w:rsid w:val="009828BB"/>
    <w:rsid w:val="00992F6B"/>
    <w:rsid w:val="009A16C3"/>
    <w:rsid w:val="009A1E44"/>
    <w:rsid w:val="009A2580"/>
    <w:rsid w:val="009A288C"/>
    <w:rsid w:val="009B11AD"/>
    <w:rsid w:val="009B2CCF"/>
    <w:rsid w:val="009B35BE"/>
    <w:rsid w:val="009B6862"/>
    <w:rsid w:val="009C4377"/>
    <w:rsid w:val="009C77C2"/>
    <w:rsid w:val="009D0175"/>
    <w:rsid w:val="009D1A55"/>
    <w:rsid w:val="009F0D7C"/>
    <w:rsid w:val="009F3417"/>
    <w:rsid w:val="009F50B0"/>
    <w:rsid w:val="00A13039"/>
    <w:rsid w:val="00A13831"/>
    <w:rsid w:val="00A14D02"/>
    <w:rsid w:val="00A2226C"/>
    <w:rsid w:val="00A22F1E"/>
    <w:rsid w:val="00A23027"/>
    <w:rsid w:val="00A233E2"/>
    <w:rsid w:val="00A353B4"/>
    <w:rsid w:val="00A36115"/>
    <w:rsid w:val="00A36694"/>
    <w:rsid w:val="00A50CE1"/>
    <w:rsid w:val="00A52AB4"/>
    <w:rsid w:val="00A61BDB"/>
    <w:rsid w:val="00A664A1"/>
    <w:rsid w:val="00A711DD"/>
    <w:rsid w:val="00A91671"/>
    <w:rsid w:val="00A91BD8"/>
    <w:rsid w:val="00A9291F"/>
    <w:rsid w:val="00AA208C"/>
    <w:rsid w:val="00AA36A6"/>
    <w:rsid w:val="00AA5FF8"/>
    <w:rsid w:val="00AB1075"/>
    <w:rsid w:val="00AB188E"/>
    <w:rsid w:val="00AB2912"/>
    <w:rsid w:val="00AB2982"/>
    <w:rsid w:val="00AB375B"/>
    <w:rsid w:val="00AB5047"/>
    <w:rsid w:val="00AC005A"/>
    <w:rsid w:val="00AC0935"/>
    <w:rsid w:val="00AC1A2F"/>
    <w:rsid w:val="00AC2EF3"/>
    <w:rsid w:val="00AC4C18"/>
    <w:rsid w:val="00AC557C"/>
    <w:rsid w:val="00AC5712"/>
    <w:rsid w:val="00AD0940"/>
    <w:rsid w:val="00AD56FB"/>
    <w:rsid w:val="00AD6C91"/>
    <w:rsid w:val="00AE5606"/>
    <w:rsid w:val="00AE7B88"/>
    <w:rsid w:val="00AF1FE7"/>
    <w:rsid w:val="00AF5792"/>
    <w:rsid w:val="00AF7F33"/>
    <w:rsid w:val="00B011F5"/>
    <w:rsid w:val="00B02213"/>
    <w:rsid w:val="00B02834"/>
    <w:rsid w:val="00B03F7C"/>
    <w:rsid w:val="00B06946"/>
    <w:rsid w:val="00B0710E"/>
    <w:rsid w:val="00B11535"/>
    <w:rsid w:val="00B15A2A"/>
    <w:rsid w:val="00B163D2"/>
    <w:rsid w:val="00B17A13"/>
    <w:rsid w:val="00B2016C"/>
    <w:rsid w:val="00B2332F"/>
    <w:rsid w:val="00B247AB"/>
    <w:rsid w:val="00B2769B"/>
    <w:rsid w:val="00B330E6"/>
    <w:rsid w:val="00B35656"/>
    <w:rsid w:val="00B41A57"/>
    <w:rsid w:val="00B42FB0"/>
    <w:rsid w:val="00B43EC4"/>
    <w:rsid w:val="00B4452E"/>
    <w:rsid w:val="00B53BB1"/>
    <w:rsid w:val="00B56422"/>
    <w:rsid w:val="00B67FA6"/>
    <w:rsid w:val="00B7221D"/>
    <w:rsid w:val="00B77B4A"/>
    <w:rsid w:val="00B80AB5"/>
    <w:rsid w:val="00B82DFD"/>
    <w:rsid w:val="00B86F62"/>
    <w:rsid w:val="00B92CB7"/>
    <w:rsid w:val="00BA269A"/>
    <w:rsid w:val="00BB22B1"/>
    <w:rsid w:val="00BB47DF"/>
    <w:rsid w:val="00BB5C56"/>
    <w:rsid w:val="00BB6862"/>
    <w:rsid w:val="00BB76B4"/>
    <w:rsid w:val="00BC1F05"/>
    <w:rsid w:val="00BC217A"/>
    <w:rsid w:val="00BC4486"/>
    <w:rsid w:val="00BC5311"/>
    <w:rsid w:val="00BC77FB"/>
    <w:rsid w:val="00BD2E19"/>
    <w:rsid w:val="00BE28FC"/>
    <w:rsid w:val="00BE4500"/>
    <w:rsid w:val="00BE640D"/>
    <w:rsid w:val="00BE7DA0"/>
    <w:rsid w:val="00BF3A0E"/>
    <w:rsid w:val="00BF70AD"/>
    <w:rsid w:val="00C0067F"/>
    <w:rsid w:val="00C03213"/>
    <w:rsid w:val="00C06E5E"/>
    <w:rsid w:val="00C12E02"/>
    <w:rsid w:val="00C12F41"/>
    <w:rsid w:val="00C201A8"/>
    <w:rsid w:val="00C201BF"/>
    <w:rsid w:val="00C212E6"/>
    <w:rsid w:val="00C26C34"/>
    <w:rsid w:val="00C32010"/>
    <w:rsid w:val="00C34736"/>
    <w:rsid w:val="00C3561C"/>
    <w:rsid w:val="00C36B07"/>
    <w:rsid w:val="00C4053E"/>
    <w:rsid w:val="00C42585"/>
    <w:rsid w:val="00C46720"/>
    <w:rsid w:val="00C51338"/>
    <w:rsid w:val="00C6168C"/>
    <w:rsid w:val="00C6226B"/>
    <w:rsid w:val="00C628D7"/>
    <w:rsid w:val="00C6396E"/>
    <w:rsid w:val="00C64472"/>
    <w:rsid w:val="00C67D4B"/>
    <w:rsid w:val="00C73D5A"/>
    <w:rsid w:val="00C8206A"/>
    <w:rsid w:val="00C86C0A"/>
    <w:rsid w:val="00C871E1"/>
    <w:rsid w:val="00C91198"/>
    <w:rsid w:val="00C92989"/>
    <w:rsid w:val="00CA59BB"/>
    <w:rsid w:val="00CA6DAB"/>
    <w:rsid w:val="00CB65F6"/>
    <w:rsid w:val="00CB6774"/>
    <w:rsid w:val="00CB6EE6"/>
    <w:rsid w:val="00CB7CEC"/>
    <w:rsid w:val="00CC41CA"/>
    <w:rsid w:val="00CC6716"/>
    <w:rsid w:val="00CC6A96"/>
    <w:rsid w:val="00CD4940"/>
    <w:rsid w:val="00CD5CB4"/>
    <w:rsid w:val="00CD6B89"/>
    <w:rsid w:val="00CE0CDF"/>
    <w:rsid w:val="00CE23E1"/>
    <w:rsid w:val="00CE26CE"/>
    <w:rsid w:val="00CE67DD"/>
    <w:rsid w:val="00CF64D4"/>
    <w:rsid w:val="00D05B42"/>
    <w:rsid w:val="00D11324"/>
    <w:rsid w:val="00D17EFF"/>
    <w:rsid w:val="00D20713"/>
    <w:rsid w:val="00D20D4A"/>
    <w:rsid w:val="00D220CE"/>
    <w:rsid w:val="00D23727"/>
    <w:rsid w:val="00D23B6F"/>
    <w:rsid w:val="00D24EE2"/>
    <w:rsid w:val="00D30340"/>
    <w:rsid w:val="00D36418"/>
    <w:rsid w:val="00D43721"/>
    <w:rsid w:val="00D45F97"/>
    <w:rsid w:val="00D46D82"/>
    <w:rsid w:val="00D543C3"/>
    <w:rsid w:val="00D5681E"/>
    <w:rsid w:val="00D57382"/>
    <w:rsid w:val="00D62291"/>
    <w:rsid w:val="00D65118"/>
    <w:rsid w:val="00D751C2"/>
    <w:rsid w:val="00D753A3"/>
    <w:rsid w:val="00D76524"/>
    <w:rsid w:val="00D86BA0"/>
    <w:rsid w:val="00D86EB5"/>
    <w:rsid w:val="00D97B32"/>
    <w:rsid w:val="00DA4814"/>
    <w:rsid w:val="00DA64A2"/>
    <w:rsid w:val="00DA798B"/>
    <w:rsid w:val="00DB3A72"/>
    <w:rsid w:val="00DB7748"/>
    <w:rsid w:val="00DB7B8E"/>
    <w:rsid w:val="00DC22CC"/>
    <w:rsid w:val="00DC2C05"/>
    <w:rsid w:val="00DC4FD9"/>
    <w:rsid w:val="00DC506F"/>
    <w:rsid w:val="00DE44EF"/>
    <w:rsid w:val="00DE4FF1"/>
    <w:rsid w:val="00DE50C5"/>
    <w:rsid w:val="00DE61E2"/>
    <w:rsid w:val="00DF0B72"/>
    <w:rsid w:val="00DF47FC"/>
    <w:rsid w:val="00DF5926"/>
    <w:rsid w:val="00DF6125"/>
    <w:rsid w:val="00DF6F66"/>
    <w:rsid w:val="00DF7910"/>
    <w:rsid w:val="00E02523"/>
    <w:rsid w:val="00E05B9D"/>
    <w:rsid w:val="00E10874"/>
    <w:rsid w:val="00E16300"/>
    <w:rsid w:val="00E20AE3"/>
    <w:rsid w:val="00E256EC"/>
    <w:rsid w:val="00E313D4"/>
    <w:rsid w:val="00E317A8"/>
    <w:rsid w:val="00E470A9"/>
    <w:rsid w:val="00E5144D"/>
    <w:rsid w:val="00E6173A"/>
    <w:rsid w:val="00E67005"/>
    <w:rsid w:val="00E76D10"/>
    <w:rsid w:val="00E86FFE"/>
    <w:rsid w:val="00E87506"/>
    <w:rsid w:val="00E9348B"/>
    <w:rsid w:val="00E977D9"/>
    <w:rsid w:val="00EB0C0B"/>
    <w:rsid w:val="00EB14A6"/>
    <w:rsid w:val="00EB3484"/>
    <w:rsid w:val="00EB4C6C"/>
    <w:rsid w:val="00EB4D87"/>
    <w:rsid w:val="00EB6E1A"/>
    <w:rsid w:val="00EC4288"/>
    <w:rsid w:val="00ED2E53"/>
    <w:rsid w:val="00ED3BAE"/>
    <w:rsid w:val="00ED778F"/>
    <w:rsid w:val="00EE7ECB"/>
    <w:rsid w:val="00EF13BD"/>
    <w:rsid w:val="00EF31BF"/>
    <w:rsid w:val="00EF49FE"/>
    <w:rsid w:val="00F13824"/>
    <w:rsid w:val="00F15103"/>
    <w:rsid w:val="00F25D3B"/>
    <w:rsid w:val="00F34EA2"/>
    <w:rsid w:val="00F443DC"/>
    <w:rsid w:val="00F44CF1"/>
    <w:rsid w:val="00F46F83"/>
    <w:rsid w:val="00F573DC"/>
    <w:rsid w:val="00F611B8"/>
    <w:rsid w:val="00F6610C"/>
    <w:rsid w:val="00F804B0"/>
    <w:rsid w:val="00F80DE0"/>
    <w:rsid w:val="00F817C6"/>
    <w:rsid w:val="00F82007"/>
    <w:rsid w:val="00F90678"/>
    <w:rsid w:val="00F91EA0"/>
    <w:rsid w:val="00F95D5E"/>
    <w:rsid w:val="00FA02B0"/>
    <w:rsid w:val="00FA0B0B"/>
    <w:rsid w:val="00FA18EE"/>
    <w:rsid w:val="00FA207C"/>
    <w:rsid w:val="00FA4805"/>
    <w:rsid w:val="00FA57D4"/>
    <w:rsid w:val="00FA6E24"/>
    <w:rsid w:val="00FB04B1"/>
    <w:rsid w:val="00FB0A84"/>
    <w:rsid w:val="00FB0DF7"/>
    <w:rsid w:val="00FB584B"/>
    <w:rsid w:val="00FC04B2"/>
    <w:rsid w:val="00FC1895"/>
    <w:rsid w:val="00FC3649"/>
    <w:rsid w:val="00FC5FC1"/>
    <w:rsid w:val="00FC6848"/>
    <w:rsid w:val="00FD36BE"/>
    <w:rsid w:val="00FD59F8"/>
    <w:rsid w:val="00FE30D8"/>
    <w:rsid w:val="00FE46A8"/>
    <w:rsid w:val="00FE5425"/>
    <w:rsid w:val="00FF01E3"/>
    <w:rsid w:val="00FF3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23B62-4D8B-494C-85D7-3CED3A0E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customStyle="1" w:styleId="Heading5Char">
    <w:name w:val="Heading 5 Char"/>
    <w:basedOn w:val="DefaultParagraphFont"/>
    <w:link w:val="Heading5"/>
    <w:uiPriority w:val="9"/>
    <w:rPr>
      <w:rFonts w:ascii="Times New Roman" w:hAnsi="Times New Roman" w:cs="Times New Roman"/>
      <w:b/>
      <w:bCs/>
      <w:sz w:val="20"/>
      <w:szCs w:val="20"/>
    </w:rPr>
  </w:style>
  <w:style w:type="character" w:customStyle="1" w:styleId="000000">
    <w:name w:val="000000"/>
    <w:basedOn w:val="DefaultParagraphFont"/>
    <w:rPr>
      <w:b w:val="0"/>
      <w:bCs w:val="0"/>
      <w:sz w:val="28"/>
      <w:szCs w:val="28"/>
    </w:rPr>
  </w:style>
  <w:style w:type="paragraph" w:customStyle="1" w:styleId="Normal1">
    <w:name w:val="Normal1"/>
    <w:basedOn w:val="Normal"/>
    <w:pPr>
      <w:spacing w:after="180" w:line="240" w:lineRule="auto"/>
      <w:jc w:val="center"/>
      <w:textAlignment w:val="baseline"/>
    </w:pPr>
    <w:rPr>
      <w:rFonts w:ascii="Times New Roman" w:hAnsi="Times New Roman" w:cs="Times New Roman"/>
      <w:sz w:val="28"/>
      <w:szCs w:val="28"/>
    </w:rPr>
  </w:style>
  <w:style w:type="character" w:customStyle="1" w:styleId="defaultparagraphfont0">
    <w:name w:val="defaultparagraphfont"/>
    <w:basedOn w:val="DefaultParagraphFont"/>
    <w:rPr>
      <w:rFonts w:ascii="Calibri Light" w:hAnsi="Calibri Light" w:cs="Calibri Light" w:hint="default"/>
      <w:b w:val="0"/>
      <w:bCs w:val="0"/>
      <w:sz w:val="56"/>
      <w:szCs w:val="56"/>
    </w:rPr>
  </w:style>
  <w:style w:type="paragraph" w:customStyle="1" w:styleId="Title1">
    <w:name w:val="Title1"/>
    <w:basedOn w:val="Normal"/>
    <w:pPr>
      <w:spacing w:after="0" w:line="240" w:lineRule="auto"/>
      <w:textAlignment w:val="baseline"/>
    </w:pPr>
    <w:rPr>
      <w:rFonts w:ascii="Calibri Light" w:hAnsi="Calibri Light" w:cs="Calibri Light"/>
      <w:sz w:val="56"/>
      <w:szCs w:val="56"/>
    </w:rPr>
  </w:style>
  <w:style w:type="character" w:customStyle="1" w:styleId="000002">
    <w:name w:val="000002"/>
    <w:basedOn w:val="DefaultParagraphFont"/>
    <w:rPr>
      <w:b w:val="0"/>
      <w:bCs w:val="0"/>
      <w:sz w:val="22"/>
      <w:szCs w:val="22"/>
    </w:rPr>
  </w:style>
  <w:style w:type="paragraph" w:customStyle="1" w:styleId="normal-000001">
    <w:name w:val="normal-000001"/>
    <w:basedOn w:val="Normal"/>
    <w:pPr>
      <w:spacing w:after="180" w:line="240" w:lineRule="auto"/>
      <w:textAlignment w:val="baseline"/>
    </w:pPr>
    <w:rPr>
      <w:rFonts w:ascii="Times New Roman" w:hAnsi="Times New Roman" w:cs="Times New Roman"/>
    </w:rPr>
  </w:style>
  <w:style w:type="character" w:customStyle="1" w:styleId="defaultparagraphfont-000004">
    <w:name w:val="defaultparagraphfont-000004"/>
    <w:basedOn w:val="DefaultParagraphFont"/>
    <w:rPr>
      <w:rFonts w:ascii="Times New Roman" w:hAnsi="Times New Roman" w:cs="Times New Roman" w:hint="default"/>
      <w:b/>
      <w:bCs/>
      <w:sz w:val="22"/>
      <w:szCs w:val="22"/>
    </w:rPr>
  </w:style>
  <w:style w:type="paragraph" w:customStyle="1" w:styleId="normal-000003">
    <w:name w:val="normal-000003"/>
    <w:basedOn w:val="Normal"/>
    <w:pPr>
      <w:spacing w:after="180" w:line="240" w:lineRule="auto"/>
      <w:jc w:val="center"/>
      <w:textAlignment w:val="baseline"/>
    </w:pPr>
    <w:rPr>
      <w:rFonts w:ascii="Times New Roman" w:hAnsi="Times New Roman" w:cs="Times New Roman"/>
    </w:rPr>
  </w:style>
  <w:style w:type="character" w:customStyle="1" w:styleId="000006">
    <w:name w:val="000006"/>
    <w:basedOn w:val="DefaultParagraphFont"/>
    <w:rPr>
      <w:b w:val="0"/>
      <w:bCs w:val="0"/>
      <w:sz w:val="24"/>
      <w:szCs w:val="24"/>
    </w:rPr>
  </w:style>
  <w:style w:type="paragraph" w:customStyle="1" w:styleId="normal-000005">
    <w:name w:val="normal-000005"/>
    <w:basedOn w:val="Normal"/>
    <w:pPr>
      <w:spacing w:after="0" w:line="240" w:lineRule="auto"/>
      <w:textAlignment w:val="baseline"/>
    </w:pPr>
    <w:rPr>
      <w:rFonts w:ascii="Times New Roman" w:hAnsi="Times New Roman" w:cs="Times New Roman"/>
      <w:sz w:val="24"/>
      <w:szCs w:val="24"/>
    </w:rPr>
  </w:style>
  <w:style w:type="character" w:customStyle="1" w:styleId="defaultparagraphfont-000007">
    <w:name w:val="defaultparagraphfont-000007"/>
    <w:basedOn w:val="DefaultParagraphFont"/>
    <w:rPr>
      <w:rFonts w:ascii="Calibri Light" w:hAnsi="Calibri Light" w:cs="Calibri Light" w:hint="default"/>
      <w:b w:val="0"/>
      <w:bCs w:val="0"/>
      <w:color w:val="2E74B5"/>
      <w:sz w:val="32"/>
      <w:szCs w:val="32"/>
    </w:rPr>
  </w:style>
  <w:style w:type="paragraph" w:customStyle="1" w:styleId="normal-000009">
    <w:name w:val="normal-000009"/>
    <w:basedOn w:val="Normal"/>
    <w:pPr>
      <w:spacing w:after="0" w:line="240" w:lineRule="auto"/>
      <w:jc w:val="both"/>
      <w:textAlignment w:val="baseline"/>
    </w:pPr>
    <w:rPr>
      <w:rFonts w:ascii="Times New Roman" w:hAnsi="Times New Roman" w:cs="Times New Roman"/>
      <w:sz w:val="24"/>
      <w:szCs w:val="24"/>
    </w:rPr>
  </w:style>
  <w:style w:type="character" w:customStyle="1" w:styleId="defaultparagraphfont-000012">
    <w:name w:val="defaultparagraphfont-000012"/>
    <w:basedOn w:val="DefaultParagraphFont"/>
    <w:rPr>
      <w:rFonts w:ascii="Times New Roman" w:hAnsi="Times New Roman" w:cs="Times New Roman" w:hint="default"/>
      <w:b w:val="0"/>
      <w:bCs w:val="0"/>
      <w:sz w:val="24"/>
      <w:szCs w:val="24"/>
    </w:rPr>
  </w:style>
  <w:style w:type="paragraph" w:customStyle="1" w:styleId="normal-000011">
    <w:name w:val="normal-000011"/>
    <w:basedOn w:val="Normal"/>
    <w:pPr>
      <w:spacing w:after="0" w:line="240" w:lineRule="auto"/>
      <w:jc w:val="both"/>
      <w:textAlignment w:val="baseline"/>
    </w:pPr>
    <w:rPr>
      <w:rFonts w:ascii="Times New Roman" w:hAnsi="Times New Roman" w:cs="Times New Roman"/>
      <w:sz w:val="24"/>
      <w:szCs w:val="24"/>
    </w:rPr>
  </w:style>
  <w:style w:type="character" w:customStyle="1" w:styleId="defaultparagraphfont-000013">
    <w:name w:val="defaultparagraphfont-000013"/>
    <w:basedOn w:val="DefaultParagraphFont"/>
    <w:rPr>
      <w:rFonts w:ascii="Calibri Light" w:hAnsi="Calibri Light" w:cs="Calibri Light" w:hint="default"/>
      <w:b w:val="0"/>
      <w:bCs w:val="0"/>
      <w:color w:val="2E74B5"/>
      <w:sz w:val="26"/>
      <w:szCs w:val="26"/>
    </w:rPr>
  </w:style>
  <w:style w:type="character" w:customStyle="1" w:styleId="zadanifontodlomka1">
    <w:name w:val="zadanifontodlomka1"/>
    <w:basedOn w:val="DefaultParagraphFont"/>
    <w:rPr>
      <w:rFonts w:ascii="Times New Roman" w:hAnsi="Times New Roman" w:cs="Times New Roman" w:hint="default"/>
      <w:b w:val="0"/>
      <w:bCs w:val="0"/>
      <w:sz w:val="24"/>
      <w:szCs w:val="24"/>
    </w:rPr>
  </w:style>
  <w:style w:type="paragraph" w:customStyle="1" w:styleId="normal-000014">
    <w:name w:val="normal-000014"/>
    <w:basedOn w:val="Normal"/>
    <w:pPr>
      <w:spacing w:after="0" w:line="240" w:lineRule="auto"/>
      <w:jc w:val="both"/>
      <w:textAlignment w:val="baseline"/>
    </w:pPr>
    <w:rPr>
      <w:rFonts w:ascii="Calibri" w:hAnsi="Calibri" w:cs="Calibri"/>
    </w:rPr>
  </w:style>
  <w:style w:type="paragraph" w:customStyle="1" w:styleId="normal-000015">
    <w:name w:val="normal-000015"/>
    <w:basedOn w:val="Normal"/>
    <w:pPr>
      <w:spacing w:after="0" w:line="240" w:lineRule="auto"/>
      <w:jc w:val="both"/>
      <w:textAlignment w:val="baseline"/>
    </w:pPr>
    <w:rPr>
      <w:rFonts w:ascii="Calibri" w:hAnsi="Calibri" w:cs="Calibri"/>
    </w:rPr>
  </w:style>
  <w:style w:type="character" w:customStyle="1" w:styleId="zadanifontodlomka1-000017">
    <w:name w:val="zadanifontodlomka1-000017"/>
    <w:basedOn w:val="DefaultParagraphFont"/>
    <w:rPr>
      <w:rFonts w:ascii="Times New Roman" w:hAnsi="Times New Roman" w:cs="Times New Roman" w:hint="default"/>
      <w:b w:val="0"/>
      <w:bCs w:val="0"/>
      <w:sz w:val="24"/>
      <w:szCs w:val="24"/>
      <w:shd w:val="clear" w:color="auto" w:fill="FFFFFF"/>
    </w:rPr>
  </w:style>
  <w:style w:type="paragraph" w:customStyle="1" w:styleId="normal-000016">
    <w:name w:val="normal-000016"/>
    <w:basedOn w:val="Normal"/>
    <w:pPr>
      <w:spacing w:after="180" w:line="240" w:lineRule="auto"/>
      <w:jc w:val="both"/>
      <w:textAlignment w:val="baseline"/>
    </w:pPr>
    <w:rPr>
      <w:rFonts w:ascii="Calibri" w:hAnsi="Calibri" w:cs="Calibri"/>
    </w:rPr>
  </w:style>
  <w:style w:type="character" w:customStyle="1" w:styleId="000019">
    <w:name w:val="000019"/>
    <w:basedOn w:val="DefaultParagraphFont"/>
    <w:rPr>
      <w:b w:val="0"/>
      <w:bCs w:val="0"/>
      <w:sz w:val="20"/>
      <w:szCs w:val="20"/>
    </w:rPr>
  </w:style>
  <w:style w:type="paragraph" w:customStyle="1" w:styleId="normal-000018">
    <w:name w:val="normal-000018"/>
    <w:basedOn w:val="Normal"/>
    <w:pPr>
      <w:spacing w:after="180" w:line="240" w:lineRule="auto"/>
      <w:jc w:val="both"/>
      <w:textAlignment w:val="baseline"/>
    </w:pPr>
    <w:rPr>
      <w:rFonts w:ascii="Times New Roman" w:hAnsi="Times New Roman" w:cs="Times New Roman"/>
      <w:sz w:val="20"/>
      <w:szCs w:val="20"/>
    </w:rPr>
  </w:style>
  <w:style w:type="character" w:customStyle="1" w:styleId="zadanifontodlomka1-000021">
    <w:name w:val="zadanifontodlomka1-000021"/>
    <w:basedOn w:val="DefaultParagraphFont"/>
    <w:rPr>
      <w:rFonts w:ascii="Times New Roman" w:hAnsi="Times New Roman" w:cs="Times New Roman" w:hint="default"/>
      <w:b w:val="0"/>
      <w:bCs w:val="0"/>
      <w:sz w:val="20"/>
      <w:szCs w:val="20"/>
    </w:rPr>
  </w:style>
  <w:style w:type="paragraph" w:customStyle="1" w:styleId="normal-000020">
    <w:name w:val="normal-000020"/>
    <w:basedOn w:val="Normal"/>
    <w:pPr>
      <w:spacing w:after="180" w:line="240" w:lineRule="auto"/>
      <w:jc w:val="both"/>
      <w:textAlignment w:val="baseline"/>
    </w:pPr>
    <w:rPr>
      <w:rFonts w:ascii="Calibri" w:hAnsi="Calibri" w:cs="Calibri"/>
    </w:rPr>
  </w:style>
  <w:style w:type="paragraph" w:customStyle="1" w:styleId="normal-000024">
    <w:name w:val="normal-000024"/>
    <w:basedOn w:val="Normal"/>
    <w:pPr>
      <w:spacing w:after="0" w:line="240" w:lineRule="auto"/>
      <w:jc w:val="both"/>
    </w:pPr>
    <w:rPr>
      <w:rFonts w:ascii="Times New Roman" w:hAnsi="Times New Roman" w:cs="Times New Roman"/>
      <w:sz w:val="24"/>
      <w:szCs w:val="24"/>
    </w:rPr>
  </w:style>
  <w:style w:type="paragraph" w:customStyle="1" w:styleId="normal-000026">
    <w:name w:val="normal-000026"/>
    <w:basedOn w:val="Normal"/>
    <w:pPr>
      <w:spacing w:after="0" w:line="240" w:lineRule="auto"/>
      <w:jc w:val="center"/>
    </w:pPr>
    <w:rPr>
      <w:rFonts w:ascii="Times New Roman" w:hAnsi="Times New Roman" w:cs="Times New Roman"/>
      <w:sz w:val="20"/>
      <w:szCs w:val="20"/>
    </w:rPr>
  </w:style>
  <w:style w:type="character" w:customStyle="1" w:styleId="defaultparagraphfont-000027">
    <w:name w:val="defaultparagraphfont-000027"/>
    <w:basedOn w:val="DefaultParagraphFont"/>
    <w:rPr>
      <w:rFonts w:ascii="Times New Roman" w:hAnsi="Times New Roman" w:cs="Times New Roman" w:hint="default"/>
      <w:b w:val="0"/>
      <w:bCs w:val="0"/>
      <w:sz w:val="20"/>
      <w:szCs w:val="20"/>
    </w:rPr>
  </w:style>
  <w:style w:type="paragraph" w:customStyle="1" w:styleId="normal-000028">
    <w:name w:val="normal-000028"/>
    <w:basedOn w:val="Normal"/>
    <w:pPr>
      <w:spacing w:after="0" w:line="240" w:lineRule="auto"/>
      <w:jc w:val="center"/>
    </w:pPr>
    <w:rPr>
      <w:rFonts w:ascii="Calibri" w:hAnsi="Calibri" w:cs="Calibri"/>
    </w:rPr>
  </w:style>
  <w:style w:type="paragraph" w:customStyle="1" w:styleId="normal-000030">
    <w:name w:val="normal-000030"/>
    <w:basedOn w:val="Normal"/>
    <w:pPr>
      <w:spacing w:after="0" w:line="240" w:lineRule="auto"/>
      <w:jc w:val="center"/>
    </w:pPr>
    <w:rPr>
      <w:rFonts w:ascii="Times New Roman" w:hAnsi="Times New Roman" w:cs="Times New Roman"/>
    </w:rPr>
  </w:style>
  <w:style w:type="character" w:customStyle="1" w:styleId="defaultparagraphfont-000031">
    <w:name w:val="defaultparagraphfont-000031"/>
    <w:basedOn w:val="DefaultParagraphFont"/>
    <w:rPr>
      <w:rFonts w:ascii="Times New Roman" w:hAnsi="Times New Roman" w:cs="Times New Roman" w:hint="default"/>
      <w:b w:val="0"/>
      <w:bCs w:val="0"/>
      <w:sz w:val="22"/>
      <w:szCs w:val="22"/>
    </w:rPr>
  </w:style>
  <w:style w:type="paragraph" w:customStyle="1" w:styleId="normal-000034">
    <w:name w:val="normal-000034"/>
    <w:basedOn w:val="Normal"/>
    <w:pPr>
      <w:spacing w:after="0" w:line="240" w:lineRule="auto"/>
      <w:jc w:val="both"/>
    </w:pPr>
    <w:rPr>
      <w:rFonts w:ascii="Times New Roman" w:hAnsi="Times New Roman" w:cs="Times New Roman"/>
    </w:rPr>
  </w:style>
  <w:style w:type="paragraph" w:customStyle="1" w:styleId="normal-000035">
    <w:name w:val="normal-000035"/>
    <w:basedOn w:val="Normal"/>
    <w:pPr>
      <w:spacing w:after="0" w:line="240" w:lineRule="auto"/>
      <w:jc w:val="both"/>
    </w:pPr>
    <w:rPr>
      <w:rFonts w:ascii="Times New Roman" w:hAnsi="Times New Roman" w:cs="Times New Roman"/>
      <w:sz w:val="20"/>
      <w:szCs w:val="20"/>
    </w:rPr>
  </w:style>
  <w:style w:type="character" w:customStyle="1" w:styleId="000042">
    <w:name w:val="000042"/>
    <w:basedOn w:val="DefaultParagraphFont"/>
    <w:rPr>
      <w:b w:val="0"/>
      <w:bCs w:val="0"/>
      <w:sz w:val="18"/>
      <w:szCs w:val="18"/>
    </w:rPr>
  </w:style>
  <w:style w:type="paragraph" w:customStyle="1" w:styleId="normal-000041">
    <w:name w:val="normal-000041"/>
    <w:basedOn w:val="Normal"/>
    <w:pPr>
      <w:spacing w:after="0" w:line="240" w:lineRule="auto"/>
      <w:jc w:val="both"/>
    </w:pPr>
    <w:rPr>
      <w:rFonts w:ascii="Times New Roman" w:hAnsi="Times New Roman" w:cs="Times New Roman"/>
      <w:sz w:val="18"/>
      <w:szCs w:val="18"/>
    </w:rPr>
  </w:style>
  <w:style w:type="character" w:customStyle="1" w:styleId="defaultparagraphfont-000043">
    <w:name w:val="defaultparagraphfont-000043"/>
    <w:basedOn w:val="DefaultParagraphFont"/>
    <w:rPr>
      <w:rFonts w:ascii="Times New Roman" w:hAnsi="Times New Roman" w:cs="Times New Roman" w:hint="default"/>
      <w:b w:val="0"/>
      <w:bCs w:val="0"/>
      <w:sz w:val="18"/>
      <w:szCs w:val="18"/>
    </w:rPr>
  </w:style>
  <w:style w:type="paragraph" w:customStyle="1" w:styleId="normal-000044">
    <w:name w:val="normal-000044"/>
    <w:basedOn w:val="Normal"/>
    <w:pPr>
      <w:spacing w:after="0" w:line="240" w:lineRule="auto"/>
      <w:jc w:val="center"/>
    </w:pPr>
    <w:rPr>
      <w:rFonts w:ascii="Times New Roman" w:hAnsi="Times New Roman" w:cs="Times New Roman"/>
      <w:sz w:val="18"/>
      <w:szCs w:val="18"/>
    </w:rPr>
  </w:style>
  <w:style w:type="character" w:customStyle="1" w:styleId="defaultparagraphfont-000046">
    <w:name w:val="defaultparagraphfont-000046"/>
    <w:basedOn w:val="DefaultParagraphFont"/>
    <w:rPr>
      <w:rFonts w:ascii="Times New Roman" w:hAnsi="Times New Roman" w:cs="Times New Roman" w:hint="default"/>
      <w:b w:val="0"/>
      <w:bCs w:val="0"/>
      <w:sz w:val="16"/>
      <w:szCs w:val="16"/>
    </w:rPr>
  </w:style>
  <w:style w:type="paragraph" w:customStyle="1" w:styleId="normal-000045">
    <w:name w:val="normal-000045"/>
    <w:basedOn w:val="Normal"/>
    <w:pPr>
      <w:spacing w:after="0" w:line="240" w:lineRule="auto"/>
      <w:jc w:val="both"/>
    </w:pPr>
    <w:rPr>
      <w:rFonts w:ascii="Times New Roman" w:hAnsi="Times New Roman" w:cs="Times New Roman"/>
      <w:sz w:val="16"/>
      <w:szCs w:val="16"/>
    </w:rPr>
  </w:style>
  <w:style w:type="character" w:customStyle="1" w:styleId="000048">
    <w:name w:val="000048"/>
    <w:basedOn w:val="DefaultParagraphFont"/>
    <w:rPr>
      <w:b w:val="0"/>
      <w:bCs w:val="0"/>
      <w:sz w:val="16"/>
      <w:szCs w:val="16"/>
    </w:rPr>
  </w:style>
  <w:style w:type="paragraph" w:customStyle="1" w:styleId="normal-000047">
    <w:name w:val="normal-000047"/>
    <w:basedOn w:val="Normal"/>
    <w:pPr>
      <w:spacing w:after="0" w:line="240" w:lineRule="auto"/>
      <w:jc w:val="right"/>
    </w:pPr>
    <w:rPr>
      <w:rFonts w:ascii="Times New Roman" w:hAnsi="Times New Roman" w:cs="Times New Roman"/>
      <w:sz w:val="16"/>
      <w:szCs w:val="16"/>
    </w:rPr>
  </w:style>
  <w:style w:type="paragraph" w:customStyle="1" w:styleId="normal-000052">
    <w:name w:val="normal-000052"/>
    <w:basedOn w:val="Normal"/>
    <w:pPr>
      <w:spacing w:after="0" w:line="240" w:lineRule="auto"/>
      <w:jc w:val="both"/>
    </w:pPr>
    <w:rPr>
      <w:rFonts w:ascii="Times New Roman" w:hAnsi="Times New Roman" w:cs="Times New Roman"/>
      <w:sz w:val="18"/>
      <w:szCs w:val="18"/>
    </w:rPr>
  </w:style>
  <w:style w:type="paragraph" w:customStyle="1" w:styleId="normal-000053">
    <w:name w:val="normal-000053"/>
    <w:basedOn w:val="Normal"/>
    <w:pPr>
      <w:spacing w:after="0" w:line="240" w:lineRule="auto"/>
      <w:jc w:val="both"/>
    </w:pPr>
    <w:rPr>
      <w:rFonts w:ascii="Times New Roman" w:hAnsi="Times New Roman" w:cs="Times New Roman"/>
      <w:sz w:val="16"/>
      <w:szCs w:val="16"/>
    </w:rPr>
  </w:style>
  <w:style w:type="paragraph" w:customStyle="1" w:styleId="normal-000054">
    <w:name w:val="normal-000054"/>
    <w:basedOn w:val="Normal"/>
    <w:pPr>
      <w:spacing w:after="0" w:line="240" w:lineRule="auto"/>
      <w:jc w:val="center"/>
    </w:pPr>
    <w:rPr>
      <w:rFonts w:ascii="Times New Roman" w:hAnsi="Times New Roman" w:cs="Times New Roman"/>
      <w:sz w:val="16"/>
      <w:szCs w:val="16"/>
    </w:rPr>
  </w:style>
  <w:style w:type="paragraph" w:customStyle="1" w:styleId="normal-000067">
    <w:name w:val="normal-000067"/>
    <w:basedOn w:val="Normal"/>
    <w:pPr>
      <w:spacing w:after="180" w:line="240" w:lineRule="auto"/>
      <w:textAlignment w:val="baseline"/>
    </w:pPr>
    <w:rPr>
      <w:rFonts w:ascii="Times New Roman" w:hAnsi="Times New Roman" w:cs="Times New Roman"/>
      <w:sz w:val="20"/>
      <w:szCs w:val="20"/>
    </w:rPr>
  </w:style>
  <w:style w:type="paragraph" w:customStyle="1" w:styleId="normal-000068">
    <w:name w:val="normal-000068"/>
    <w:basedOn w:val="Normal"/>
    <w:pPr>
      <w:spacing w:after="180" w:line="240" w:lineRule="auto"/>
      <w:jc w:val="both"/>
      <w:textAlignment w:val="baseline"/>
    </w:pPr>
    <w:rPr>
      <w:rFonts w:ascii="Times New Roman" w:hAnsi="Times New Roman" w:cs="Times New Roman"/>
      <w:sz w:val="24"/>
      <w:szCs w:val="24"/>
    </w:rPr>
  </w:style>
  <w:style w:type="character" w:customStyle="1" w:styleId="000070">
    <w:name w:val="000070"/>
    <w:basedOn w:val="DefaultParagraphFont"/>
    <w:rPr>
      <w:rFonts w:ascii="Calibri" w:hAnsi="Calibri" w:cs="Calibri" w:hint="default"/>
      <w:b w:val="0"/>
      <w:bCs w:val="0"/>
      <w:sz w:val="24"/>
      <w:szCs w:val="24"/>
    </w:rPr>
  </w:style>
  <w:style w:type="paragraph" w:customStyle="1" w:styleId="000069">
    <w:name w:val="000069"/>
    <w:basedOn w:val="Normal"/>
    <w:pPr>
      <w:spacing w:after="0" w:line="240" w:lineRule="auto"/>
      <w:jc w:val="both"/>
      <w:textAlignment w:val="baseline"/>
    </w:pPr>
    <w:rPr>
      <w:rFonts w:ascii="Times New Roman" w:hAnsi="Times New Roman" w:cs="Times New Roman"/>
      <w:sz w:val="24"/>
      <w:szCs w:val="24"/>
    </w:rPr>
  </w:style>
  <w:style w:type="paragraph" w:customStyle="1" w:styleId="000072">
    <w:name w:val="000072"/>
    <w:basedOn w:val="Normal"/>
    <w:pPr>
      <w:shd w:val="clear" w:color="auto" w:fill="FFFFFF"/>
      <w:spacing w:after="0" w:line="240" w:lineRule="auto"/>
      <w:jc w:val="both"/>
    </w:pPr>
    <w:rPr>
      <w:rFonts w:ascii="Times New Roman" w:hAnsi="Times New Roman" w:cs="Times New Roman"/>
      <w:sz w:val="24"/>
      <w:szCs w:val="24"/>
    </w:rPr>
  </w:style>
  <w:style w:type="character" w:customStyle="1" w:styleId="000075">
    <w:name w:val="000075"/>
    <w:basedOn w:val="DefaultParagraphFont"/>
    <w:rPr>
      <w:rFonts w:ascii="Arial" w:hAnsi="Arial" w:cs="Arial" w:hint="default"/>
      <w:b w:val="0"/>
      <w:bCs w:val="0"/>
      <w:sz w:val="22"/>
      <w:szCs w:val="22"/>
    </w:rPr>
  </w:style>
  <w:style w:type="paragraph" w:customStyle="1" w:styleId="000074">
    <w:name w:val="000074"/>
    <w:basedOn w:val="Normal"/>
    <w:pPr>
      <w:spacing w:before="100" w:beforeAutospacing="1" w:after="0" w:line="240" w:lineRule="auto"/>
      <w:jc w:val="both"/>
      <w:textAlignment w:val="baseline"/>
    </w:pPr>
    <w:rPr>
      <w:rFonts w:ascii="Arial" w:hAnsi="Arial" w:cs="Arial"/>
    </w:rPr>
  </w:style>
  <w:style w:type="paragraph" w:customStyle="1" w:styleId="normal-000076">
    <w:name w:val="normal-000076"/>
    <w:basedOn w:val="Normal"/>
    <w:pPr>
      <w:spacing w:after="0" w:line="240" w:lineRule="auto"/>
      <w:jc w:val="both"/>
      <w:textAlignment w:val="baseline"/>
    </w:pPr>
    <w:rPr>
      <w:rFonts w:ascii="Times New Roman" w:hAnsi="Times New Roman" w:cs="Times New Roman"/>
      <w:sz w:val="24"/>
      <w:szCs w:val="24"/>
    </w:rPr>
  </w:style>
  <w:style w:type="paragraph" w:customStyle="1" w:styleId="normal-000077">
    <w:name w:val="normal-000077"/>
    <w:basedOn w:val="Normal"/>
    <w:pPr>
      <w:spacing w:after="180" w:line="240" w:lineRule="auto"/>
      <w:jc w:val="center"/>
      <w:textAlignment w:val="baseline"/>
    </w:pPr>
    <w:rPr>
      <w:rFonts w:ascii="Times New Roman" w:hAnsi="Times New Roman" w:cs="Times New Roman"/>
      <w:sz w:val="24"/>
      <w:szCs w:val="24"/>
    </w:rPr>
  </w:style>
  <w:style w:type="paragraph" w:customStyle="1" w:styleId="normal-000078">
    <w:name w:val="normal-000078"/>
    <w:basedOn w:val="Normal"/>
    <w:pPr>
      <w:spacing w:after="180" w:line="240" w:lineRule="auto"/>
      <w:textAlignment w:val="baseline"/>
    </w:pPr>
    <w:rPr>
      <w:rFonts w:ascii="Times New Roman" w:hAnsi="Times New Roman" w:cs="Times New Roman"/>
      <w:sz w:val="24"/>
      <w:szCs w:val="24"/>
    </w:rPr>
  </w:style>
  <w:style w:type="paragraph" w:customStyle="1" w:styleId="normal-000079">
    <w:name w:val="normal-000079"/>
    <w:basedOn w:val="Normal"/>
    <w:pPr>
      <w:spacing w:before="100" w:beforeAutospacing="1" w:after="90" w:line="240" w:lineRule="auto"/>
      <w:jc w:val="center"/>
      <w:textAlignment w:val="baseline"/>
    </w:pPr>
    <w:rPr>
      <w:rFonts w:ascii="Times New Roman" w:hAnsi="Times New Roman" w:cs="Times New Roman"/>
      <w:sz w:val="24"/>
      <w:szCs w:val="24"/>
    </w:rPr>
  </w:style>
  <w:style w:type="character" w:customStyle="1" w:styleId="defaultparagraphfont-000080">
    <w:name w:val="defaultparagraphfont-000080"/>
    <w:basedOn w:val="DefaultParagraphFont"/>
    <w:rPr>
      <w:rFonts w:ascii="Calibri Light" w:hAnsi="Calibri Light" w:cs="Calibri Light" w:hint="default"/>
      <w:b w:val="0"/>
      <w:bCs w:val="0"/>
      <w:color w:val="1F4D78"/>
      <w:sz w:val="24"/>
      <w:szCs w:val="24"/>
    </w:rPr>
  </w:style>
  <w:style w:type="character" w:customStyle="1" w:styleId="defaultparagraphfont-000081">
    <w:name w:val="defaultparagraphfont-000081"/>
    <w:basedOn w:val="DefaultParagraphFont"/>
    <w:rPr>
      <w:rFonts w:ascii="Calibri Light" w:hAnsi="Calibri Light" w:cs="Calibri Light" w:hint="default"/>
      <w:b w:val="0"/>
      <w:bCs w:val="0"/>
      <w:i/>
      <w:iCs/>
      <w:color w:val="2E74B5"/>
      <w:sz w:val="22"/>
      <w:szCs w:val="22"/>
    </w:rPr>
  </w:style>
  <w:style w:type="character" w:customStyle="1" w:styleId="defaultparagraphfont-000082">
    <w:name w:val="defaultparagraphfont-000082"/>
    <w:basedOn w:val="DefaultParagraphFont"/>
    <w:rPr>
      <w:rFonts w:ascii="Calibri Light" w:hAnsi="Calibri Light" w:cs="Calibri Light" w:hint="default"/>
      <w:b w:val="0"/>
      <w:bCs w:val="0"/>
      <w:color w:val="2E74B5"/>
      <w:sz w:val="22"/>
      <w:szCs w:val="22"/>
    </w:rPr>
  </w:style>
  <w:style w:type="paragraph" w:customStyle="1" w:styleId="normal-000083">
    <w:name w:val="normal-000083"/>
    <w:basedOn w:val="Normal"/>
    <w:pPr>
      <w:spacing w:before="100" w:beforeAutospacing="1" w:after="90" w:line="240" w:lineRule="auto"/>
      <w:jc w:val="both"/>
      <w:textAlignment w:val="baseline"/>
    </w:pPr>
    <w:rPr>
      <w:rFonts w:ascii="Times New Roman" w:hAnsi="Times New Roman" w:cs="Times New Roman"/>
      <w:sz w:val="24"/>
      <w:szCs w:val="24"/>
    </w:rPr>
  </w:style>
  <w:style w:type="character" w:customStyle="1" w:styleId="zadanifontodlomka1-000085">
    <w:name w:val="zadanifontodlomka1-000085"/>
    <w:basedOn w:val="DefaultParagraphFont"/>
    <w:rPr>
      <w:rFonts w:ascii="Times New Roman" w:hAnsi="Times New Roman" w:cs="Times New Roman" w:hint="default"/>
      <w:b w:val="0"/>
      <w:bCs w:val="0"/>
      <w:color w:val="2E74B5"/>
      <w:sz w:val="24"/>
      <w:szCs w:val="24"/>
    </w:rPr>
  </w:style>
  <w:style w:type="paragraph" w:customStyle="1" w:styleId="normal-000086">
    <w:name w:val="normal-000086"/>
    <w:basedOn w:val="Normal"/>
    <w:pPr>
      <w:spacing w:before="100" w:beforeAutospacing="1" w:after="90" w:line="240" w:lineRule="auto"/>
      <w:jc w:val="center"/>
      <w:textAlignment w:val="baseline"/>
    </w:pPr>
    <w:rPr>
      <w:rFonts w:ascii="Calibri" w:hAnsi="Calibri" w:cs="Calibri"/>
    </w:rPr>
  </w:style>
  <w:style w:type="paragraph" w:customStyle="1" w:styleId="normal-000087">
    <w:name w:val="normal-000087"/>
    <w:basedOn w:val="Normal"/>
    <w:pPr>
      <w:spacing w:before="100" w:beforeAutospacing="1" w:after="90" w:line="240" w:lineRule="auto"/>
      <w:textAlignment w:val="baseline"/>
    </w:pPr>
    <w:rPr>
      <w:rFonts w:ascii="Times New Roman" w:hAnsi="Times New Roman" w:cs="Times New Roman"/>
      <w:sz w:val="24"/>
      <w:szCs w:val="24"/>
    </w:rPr>
  </w:style>
  <w:style w:type="paragraph" w:customStyle="1" w:styleId="normal-000088">
    <w:name w:val="normal-000088"/>
    <w:basedOn w:val="Normal"/>
    <w:pPr>
      <w:spacing w:before="100" w:beforeAutospacing="1" w:after="90" w:line="240" w:lineRule="auto"/>
      <w:jc w:val="both"/>
      <w:textAlignment w:val="baseline"/>
    </w:pPr>
    <w:rPr>
      <w:rFonts w:ascii="Calibri" w:hAnsi="Calibri" w:cs="Calibri"/>
    </w:rPr>
  </w:style>
  <w:style w:type="paragraph" w:customStyle="1" w:styleId="normal-000089">
    <w:name w:val="normal-000089"/>
    <w:basedOn w:val="Normal"/>
    <w:pPr>
      <w:spacing w:before="100" w:beforeAutospacing="1" w:after="90" w:line="240" w:lineRule="auto"/>
      <w:jc w:val="center"/>
      <w:textAlignment w:val="baseline"/>
    </w:pPr>
    <w:rPr>
      <w:rFonts w:ascii="Times New Roman" w:hAnsi="Times New Roman" w:cs="Times New Roman"/>
      <w:sz w:val="24"/>
      <w:szCs w:val="24"/>
    </w:rPr>
  </w:style>
  <w:style w:type="character" w:customStyle="1" w:styleId="defaultparagraphfont-000090">
    <w:name w:val="defaultparagraphfont-000090"/>
    <w:basedOn w:val="DefaultParagraphFont"/>
    <w:rPr>
      <w:rFonts w:ascii="Calibri" w:hAnsi="Calibri" w:cs="Calibri" w:hint="default"/>
      <w:b w:val="0"/>
      <w:bCs w:val="0"/>
      <w:sz w:val="22"/>
      <w:szCs w:val="22"/>
    </w:rPr>
  </w:style>
  <w:style w:type="character" w:customStyle="1" w:styleId="000091">
    <w:name w:val="000091"/>
    <w:basedOn w:val="DefaultParagraphFont"/>
    <w:rPr>
      <w:b w:val="0"/>
      <w:bCs w:val="0"/>
      <w:strike/>
      <w:sz w:val="24"/>
      <w:szCs w:val="24"/>
    </w:rPr>
  </w:style>
  <w:style w:type="paragraph" w:customStyle="1" w:styleId="odlomakpopisa1">
    <w:name w:val="odlomakpopisa1"/>
    <w:basedOn w:val="Normal"/>
    <w:pPr>
      <w:spacing w:before="100" w:beforeAutospacing="1" w:after="90" w:line="240" w:lineRule="auto"/>
      <w:textAlignment w:val="baseline"/>
    </w:pPr>
    <w:rPr>
      <w:rFonts w:ascii="Times New Roman" w:hAnsi="Times New Roman" w:cs="Times New Roman"/>
      <w:sz w:val="24"/>
      <w:szCs w:val="24"/>
    </w:rPr>
  </w:style>
  <w:style w:type="character" w:customStyle="1" w:styleId="000092">
    <w:name w:val="000092"/>
    <w:basedOn w:val="DefaultParagraphFont"/>
    <w:rPr>
      <w:b w:val="0"/>
      <w:bCs w:val="0"/>
      <w:i/>
      <w:iCs/>
      <w:sz w:val="24"/>
      <w:szCs w:val="24"/>
    </w:rPr>
  </w:style>
  <w:style w:type="paragraph" w:customStyle="1" w:styleId="normal-000093">
    <w:name w:val="normal-000093"/>
    <w:basedOn w:val="Normal"/>
    <w:pPr>
      <w:spacing w:before="100" w:beforeAutospacing="1" w:after="90" w:line="240" w:lineRule="auto"/>
      <w:jc w:val="both"/>
      <w:textAlignment w:val="baseline"/>
    </w:pPr>
    <w:rPr>
      <w:rFonts w:ascii="Calibri" w:hAnsi="Calibri" w:cs="Calibri"/>
    </w:rPr>
  </w:style>
  <w:style w:type="paragraph" w:customStyle="1" w:styleId="normal-000095">
    <w:name w:val="normal-000095"/>
    <w:basedOn w:val="Normal"/>
    <w:pPr>
      <w:spacing w:before="100" w:beforeAutospacing="1" w:after="90" w:line="240" w:lineRule="auto"/>
      <w:jc w:val="both"/>
      <w:textAlignment w:val="baseline"/>
    </w:pPr>
    <w:rPr>
      <w:rFonts w:ascii="Times New Roman" w:hAnsi="Times New Roman" w:cs="Times New Roman"/>
      <w:sz w:val="24"/>
      <w:szCs w:val="24"/>
    </w:rPr>
  </w:style>
  <w:style w:type="paragraph" w:customStyle="1" w:styleId="normal-000097">
    <w:name w:val="normal-000097"/>
    <w:basedOn w:val="Normal"/>
    <w:pPr>
      <w:spacing w:before="100" w:beforeAutospacing="1" w:after="90" w:line="240" w:lineRule="auto"/>
      <w:jc w:val="center"/>
      <w:textAlignment w:val="baseline"/>
    </w:pPr>
    <w:rPr>
      <w:rFonts w:ascii="Times New Roman" w:hAnsi="Times New Roman" w:cs="Times New Roman"/>
    </w:rPr>
  </w:style>
  <w:style w:type="paragraph" w:customStyle="1" w:styleId="normal-000098">
    <w:name w:val="normal-000098"/>
    <w:basedOn w:val="Normal"/>
    <w:pPr>
      <w:spacing w:before="100" w:beforeAutospacing="1" w:after="90" w:line="240" w:lineRule="auto"/>
      <w:textAlignment w:val="baseline"/>
    </w:pPr>
    <w:rPr>
      <w:rFonts w:ascii="Times New Roman" w:hAnsi="Times New Roman" w:cs="Times New Roman"/>
    </w:rPr>
  </w:style>
  <w:style w:type="character" w:customStyle="1" w:styleId="zadanifontodlomka1-000099">
    <w:name w:val="zadanifontodlomka1-000099"/>
    <w:basedOn w:val="DefaultParagraphFont"/>
    <w:rPr>
      <w:rFonts w:ascii="Times New Roman" w:hAnsi="Times New Roman" w:cs="Times New Roman" w:hint="default"/>
      <w:b w:val="0"/>
      <w:bCs w:val="0"/>
      <w:i/>
      <w:iCs/>
      <w:color w:val="2E74B5"/>
      <w:sz w:val="24"/>
      <w:szCs w:val="24"/>
    </w:rPr>
  </w:style>
  <w:style w:type="paragraph" w:customStyle="1" w:styleId="normal-000101">
    <w:name w:val="normal-000101"/>
    <w:basedOn w:val="Normal"/>
    <w:pPr>
      <w:spacing w:before="100" w:beforeAutospacing="1" w:after="90" w:line="240" w:lineRule="auto"/>
      <w:jc w:val="center"/>
      <w:textAlignment w:val="baseline"/>
    </w:pPr>
    <w:rPr>
      <w:rFonts w:ascii="Times New Roman" w:hAnsi="Times New Roman" w:cs="Times New Roman"/>
      <w:sz w:val="24"/>
      <w:szCs w:val="24"/>
    </w:rPr>
  </w:style>
  <w:style w:type="paragraph" w:customStyle="1" w:styleId="normal-000102">
    <w:name w:val="normal-000102"/>
    <w:basedOn w:val="Normal"/>
    <w:pPr>
      <w:spacing w:before="100" w:beforeAutospacing="1" w:after="90" w:line="240" w:lineRule="auto"/>
      <w:jc w:val="both"/>
      <w:textAlignment w:val="baseline"/>
    </w:pPr>
    <w:rPr>
      <w:rFonts w:ascii="Calibri" w:hAnsi="Calibri" w:cs="Calibri"/>
      <w:sz w:val="24"/>
      <w:szCs w:val="24"/>
    </w:rPr>
  </w:style>
  <w:style w:type="character" w:customStyle="1" w:styleId="zadanifontodlomka1-000103">
    <w:name w:val="zadanifontodlomka1-000103"/>
    <w:basedOn w:val="DefaultParagraphFont"/>
    <w:rPr>
      <w:rFonts w:ascii="Times New Roman" w:hAnsi="Times New Roman" w:cs="Times New Roman" w:hint="default"/>
      <w:b w:val="0"/>
      <w:bCs w:val="0"/>
      <w:color w:val="1F4D78"/>
      <w:sz w:val="24"/>
      <w:szCs w:val="24"/>
    </w:rPr>
  </w:style>
  <w:style w:type="paragraph" w:customStyle="1" w:styleId="normal-000104">
    <w:name w:val="normal-000104"/>
    <w:basedOn w:val="Normal"/>
    <w:pPr>
      <w:spacing w:before="100" w:beforeAutospacing="1" w:after="90" w:line="240" w:lineRule="auto"/>
      <w:jc w:val="both"/>
      <w:textAlignment w:val="baseline"/>
    </w:pPr>
    <w:rPr>
      <w:rFonts w:ascii="Calibri" w:hAnsi="Calibri" w:cs="Calibri"/>
    </w:rPr>
  </w:style>
  <w:style w:type="character" w:customStyle="1" w:styleId="defaultparagraphfont-000106">
    <w:name w:val="defaultparagraphfont-000106"/>
    <w:basedOn w:val="DefaultParagraphFont"/>
    <w:rPr>
      <w:rFonts w:ascii="Times New Roman" w:hAnsi="Times New Roman" w:cs="Times New Roman" w:hint="default"/>
      <w:b/>
      <w:bCs/>
      <w:sz w:val="24"/>
      <w:szCs w:val="24"/>
    </w:rPr>
  </w:style>
  <w:style w:type="paragraph" w:customStyle="1" w:styleId="normal-000107">
    <w:name w:val="normal-000107"/>
    <w:basedOn w:val="Normal"/>
    <w:pPr>
      <w:spacing w:after="0" w:line="240" w:lineRule="auto"/>
      <w:textAlignment w:val="baseline"/>
    </w:pPr>
    <w:rPr>
      <w:rFonts w:ascii="Times New Roman" w:hAnsi="Times New Roman" w:cs="Times New Roman"/>
      <w:sz w:val="24"/>
      <w:szCs w:val="24"/>
    </w:rPr>
  </w:style>
  <w:style w:type="paragraph" w:customStyle="1" w:styleId="normal-000108">
    <w:name w:val="normal-000108"/>
    <w:basedOn w:val="Normal"/>
    <w:pPr>
      <w:spacing w:after="0" w:line="240" w:lineRule="auto"/>
      <w:jc w:val="both"/>
      <w:textAlignment w:val="baseline"/>
    </w:pPr>
    <w:rPr>
      <w:rFonts w:ascii="Calibri" w:hAnsi="Calibri" w:cs="Calibri"/>
    </w:rPr>
  </w:style>
  <w:style w:type="paragraph" w:customStyle="1" w:styleId="normal-000109">
    <w:name w:val="normal-000109"/>
    <w:basedOn w:val="Normal"/>
    <w:pPr>
      <w:spacing w:after="0" w:line="240" w:lineRule="auto"/>
      <w:textAlignment w:val="baseline"/>
    </w:pPr>
    <w:rPr>
      <w:rFonts w:ascii="Calibri" w:hAnsi="Calibri" w:cs="Calibri"/>
    </w:rPr>
  </w:style>
  <w:style w:type="paragraph" w:customStyle="1" w:styleId="normal-000110">
    <w:name w:val="normal-000110"/>
    <w:basedOn w:val="Normal"/>
    <w:pPr>
      <w:spacing w:after="90" w:line="240" w:lineRule="auto"/>
      <w:jc w:val="both"/>
      <w:textAlignment w:val="baseline"/>
    </w:pPr>
    <w:rPr>
      <w:rFonts w:ascii="Times New Roman" w:hAnsi="Times New Roman" w:cs="Times New Roman"/>
      <w:sz w:val="24"/>
      <w:szCs w:val="24"/>
    </w:rPr>
  </w:style>
  <w:style w:type="paragraph" w:customStyle="1" w:styleId="normal-000111">
    <w:name w:val="normal-000111"/>
    <w:basedOn w:val="Normal"/>
    <w:pPr>
      <w:spacing w:after="90" w:line="240" w:lineRule="auto"/>
      <w:jc w:val="both"/>
      <w:textAlignment w:val="baseline"/>
    </w:pPr>
    <w:rPr>
      <w:rFonts w:ascii="Calibri" w:hAnsi="Calibri" w:cs="Calibri"/>
    </w:rPr>
  </w:style>
  <w:style w:type="paragraph" w:customStyle="1" w:styleId="t-9-8">
    <w:name w:val="t-9-8"/>
    <w:basedOn w:val="Normal"/>
    <w:pPr>
      <w:spacing w:before="100" w:beforeAutospacing="1" w:after="90" w:line="240" w:lineRule="auto"/>
      <w:jc w:val="both"/>
    </w:pPr>
    <w:rPr>
      <w:rFonts w:ascii="Times New Roman" w:hAnsi="Times New Roman" w:cs="Times New Roman"/>
      <w:sz w:val="24"/>
      <w:szCs w:val="24"/>
    </w:rPr>
  </w:style>
  <w:style w:type="character" w:customStyle="1" w:styleId="zadanifontodlomka1-000112">
    <w:name w:val="zadanifontodlomka1-000112"/>
    <w:basedOn w:val="DefaultParagraphFont"/>
    <w:rPr>
      <w:rFonts w:ascii="Times New Roman" w:hAnsi="Times New Roman" w:cs="Times New Roman" w:hint="default"/>
      <w:b/>
      <w:bCs/>
      <w:sz w:val="24"/>
      <w:szCs w:val="24"/>
    </w:rPr>
  </w:style>
  <w:style w:type="paragraph" w:customStyle="1" w:styleId="normal-000113">
    <w:name w:val="normal-000113"/>
    <w:basedOn w:val="Normal"/>
    <w:pPr>
      <w:spacing w:before="100" w:beforeAutospacing="1" w:after="90" w:line="240" w:lineRule="auto"/>
      <w:textAlignment w:val="baseline"/>
    </w:pPr>
    <w:rPr>
      <w:rFonts w:ascii="Times New Roman" w:hAnsi="Times New Roman" w:cs="Times New Roman"/>
      <w:sz w:val="28"/>
      <w:szCs w:val="28"/>
    </w:rPr>
  </w:style>
  <w:style w:type="paragraph" w:customStyle="1" w:styleId="normal-000114">
    <w:name w:val="normal-000114"/>
    <w:basedOn w:val="Normal"/>
    <w:pPr>
      <w:spacing w:before="100" w:beforeAutospacing="1" w:after="90" w:line="240" w:lineRule="auto"/>
      <w:jc w:val="center"/>
      <w:textAlignment w:val="baseline"/>
    </w:pPr>
    <w:rPr>
      <w:rFonts w:ascii="Times New Roman" w:hAnsi="Times New Roman" w:cs="Times New Roman"/>
      <w:sz w:val="28"/>
      <w:szCs w:val="28"/>
    </w:rPr>
  </w:style>
  <w:style w:type="character" w:customStyle="1" w:styleId="zadanifontodlomka1-000116">
    <w:name w:val="zadanifontodlomka1-000116"/>
    <w:basedOn w:val="DefaultParagraphFont"/>
    <w:rPr>
      <w:rFonts w:ascii="Times New Roman" w:hAnsi="Times New Roman" w:cs="Times New Roman" w:hint="default"/>
      <w:b w:val="0"/>
      <w:bCs w:val="0"/>
      <w:color w:val="2E74B5"/>
      <w:sz w:val="28"/>
      <w:szCs w:val="28"/>
    </w:rPr>
  </w:style>
  <w:style w:type="character" w:customStyle="1" w:styleId="defaultparagraphfont-000117">
    <w:name w:val="defaultparagraphfont-000117"/>
    <w:basedOn w:val="DefaultParagraphFont"/>
    <w:rPr>
      <w:rFonts w:ascii="Times New Roman" w:hAnsi="Times New Roman" w:cs="Times New Roman" w:hint="default"/>
      <w:b w:val="0"/>
      <w:bCs w:val="0"/>
      <w:sz w:val="24"/>
      <w:szCs w:val="24"/>
      <w:shd w:val="clear" w:color="auto" w:fill="FFFFFF"/>
    </w:rPr>
  </w:style>
  <w:style w:type="character" w:customStyle="1" w:styleId="000118">
    <w:name w:val="000118"/>
    <w:basedOn w:val="DefaultParagraphFont"/>
    <w:rPr>
      <w:b w:val="0"/>
      <w:bCs w:val="0"/>
      <w:sz w:val="24"/>
      <w:szCs w:val="24"/>
      <w:shd w:val="clear" w:color="auto" w:fill="FFFFFF"/>
    </w:rPr>
  </w:style>
  <w:style w:type="character" w:customStyle="1" w:styleId="zadanifontodlomka1-000119">
    <w:name w:val="zadanifontodlomka1-000119"/>
    <w:basedOn w:val="DefaultParagraphFont"/>
    <w:rPr>
      <w:rFonts w:ascii="Times New Roman" w:hAnsi="Times New Roman" w:cs="Times New Roman" w:hint="default"/>
      <w:b/>
      <w:bCs/>
      <w:color w:val="2E74B5"/>
      <w:sz w:val="24"/>
      <w:szCs w:val="24"/>
    </w:rPr>
  </w:style>
  <w:style w:type="character" w:customStyle="1" w:styleId="zadanifontodlomka1-000120">
    <w:name w:val="zadanifontodlomka1-000120"/>
    <w:basedOn w:val="DefaultParagraphFont"/>
    <w:rPr>
      <w:rFonts w:ascii="Times New Roman" w:hAnsi="Times New Roman" w:cs="Times New Roman" w:hint="default"/>
      <w:b/>
      <w:bCs/>
      <w:color w:val="2E74B5"/>
      <w:sz w:val="24"/>
      <w:szCs w:val="24"/>
    </w:rPr>
  </w:style>
  <w:style w:type="paragraph" w:customStyle="1" w:styleId="bezproreda1">
    <w:name w:val="bezproreda1"/>
    <w:basedOn w:val="Normal"/>
    <w:pPr>
      <w:spacing w:after="0" w:line="240" w:lineRule="auto"/>
      <w:jc w:val="center"/>
    </w:pPr>
    <w:rPr>
      <w:rFonts w:ascii="Times New Roman" w:hAnsi="Times New Roman" w:cs="Times New Roman"/>
      <w:sz w:val="24"/>
      <w:szCs w:val="24"/>
    </w:rPr>
  </w:style>
  <w:style w:type="paragraph" w:customStyle="1" w:styleId="bezproreda1-000121">
    <w:name w:val="bezproreda1-000121"/>
    <w:basedOn w:val="Normal"/>
    <w:pPr>
      <w:shd w:val="clear" w:color="auto" w:fill="FFFFFF"/>
      <w:spacing w:after="0" w:line="240" w:lineRule="auto"/>
      <w:jc w:val="center"/>
    </w:pPr>
    <w:rPr>
      <w:rFonts w:ascii="Times New Roman" w:hAnsi="Times New Roman" w:cs="Times New Roman"/>
      <w:sz w:val="24"/>
      <w:szCs w:val="24"/>
    </w:rPr>
  </w:style>
  <w:style w:type="character" w:customStyle="1" w:styleId="zadanifontodlomka1-000122">
    <w:name w:val="zadanifontodlomka1-000122"/>
    <w:basedOn w:val="DefaultParagraphFont"/>
    <w:rPr>
      <w:rFonts w:ascii="Calibri Light" w:hAnsi="Calibri Light" w:cs="Calibri Light" w:hint="default"/>
      <w:b w:val="0"/>
      <w:bCs w:val="0"/>
      <w:color w:val="2E74B5"/>
      <w:sz w:val="26"/>
      <w:szCs w:val="26"/>
    </w:rPr>
  </w:style>
  <w:style w:type="character" w:customStyle="1" w:styleId="zadanifontodlomka1-000123">
    <w:name w:val="zadanifontodlomka1-000123"/>
    <w:basedOn w:val="DefaultParagraphFont"/>
    <w:rPr>
      <w:rFonts w:ascii="Calibri Light" w:hAnsi="Calibri Light" w:cs="Calibri Light" w:hint="default"/>
      <w:b/>
      <w:bCs/>
      <w:color w:val="2E74B5"/>
      <w:sz w:val="26"/>
      <w:szCs w:val="26"/>
    </w:rPr>
  </w:style>
  <w:style w:type="character" w:customStyle="1" w:styleId="000124">
    <w:name w:val="000124"/>
    <w:basedOn w:val="DefaultParagraphFont"/>
    <w:rPr>
      <w:b/>
      <w:bCs/>
      <w:sz w:val="24"/>
      <w:szCs w:val="24"/>
    </w:rPr>
  </w:style>
  <w:style w:type="paragraph" w:customStyle="1" w:styleId="odlomakpopisa1-000126">
    <w:name w:val="odlomakpopisa1-000126"/>
    <w:basedOn w:val="Normal"/>
    <w:pPr>
      <w:spacing w:after="0" w:line="240" w:lineRule="auto"/>
      <w:jc w:val="both"/>
      <w:textAlignment w:val="baseline"/>
    </w:pPr>
    <w:rPr>
      <w:rFonts w:ascii="Times New Roman" w:hAnsi="Times New Roman" w:cs="Times New Roman"/>
      <w:sz w:val="24"/>
      <w:szCs w:val="24"/>
    </w:rPr>
  </w:style>
  <w:style w:type="paragraph" w:customStyle="1" w:styleId="bezproreda1-000127">
    <w:name w:val="bezproreda1-000127"/>
    <w:basedOn w:val="Normal"/>
    <w:pPr>
      <w:shd w:val="clear" w:color="auto" w:fill="FFFFFF"/>
      <w:spacing w:after="0" w:line="240" w:lineRule="auto"/>
      <w:jc w:val="both"/>
    </w:pPr>
    <w:rPr>
      <w:rFonts w:ascii="Times New Roman" w:hAnsi="Times New Roman" w:cs="Times New Roman"/>
      <w:sz w:val="24"/>
      <w:szCs w:val="24"/>
    </w:rPr>
  </w:style>
  <w:style w:type="character" w:customStyle="1" w:styleId="heading2char0">
    <w:name w:val="heading2char"/>
    <w:basedOn w:val="DefaultParagraphFont"/>
    <w:rPr>
      <w:rFonts w:ascii="Calibri Light" w:hAnsi="Calibri Light" w:cs="Calibri Light" w:hint="default"/>
      <w:b w:val="0"/>
      <w:bCs w:val="0"/>
      <w:color w:val="2E74B5"/>
      <w:sz w:val="26"/>
      <w:szCs w:val="26"/>
    </w:rPr>
  </w:style>
  <w:style w:type="paragraph" w:customStyle="1" w:styleId="normal-000128">
    <w:name w:val="normal-000128"/>
    <w:basedOn w:val="Normal"/>
    <w:pPr>
      <w:spacing w:after="0" w:line="240" w:lineRule="auto"/>
      <w:jc w:val="both"/>
      <w:textAlignment w:val="baseline"/>
    </w:pPr>
    <w:rPr>
      <w:rFonts w:ascii="Calibri" w:hAnsi="Calibri" w:cs="Calibri"/>
    </w:rPr>
  </w:style>
  <w:style w:type="paragraph" w:customStyle="1" w:styleId="normal-000129">
    <w:name w:val="normal-000129"/>
    <w:basedOn w:val="Normal"/>
    <w:pPr>
      <w:spacing w:after="180" w:line="240" w:lineRule="auto"/>
      <w:jc w:val="both"/>
      <w:textAlignment w:val="baseline"/>
    </w:pPr>
    <w:rPr>
      <w:rFonts w:ascii="Calibri" w:hAnsi="Calibri" w:cs="Calibri"/>
    </w:rPr>
  </w:style>
  <w:style w:type="paragraph" w:customStyle="1" w:styleId="normal-000130">
    <w:name w:val="normal-000130"/>
    <w:basedOn w:val="Normal"/>
    <w:pPr>
      <w:spacing w:after="90" w:line="240" w:lineRule="auto"/>
      <w:jc w:val="both"/>
      <w:textAlignment w:val="baseline"/>
    </w:pPr>
    <w:rPr>
      <w:rFonts w:ascii="Times New Roman" w:hAnsi="Times New Roman" w:cs="Times New Roman"/>
      <w:sz w:val="24"/>
      <w:szCs w:val="24"/>
    </w:rPr>
  </w:style>
  <w:style w:type="paragraph" w:customStyle="1" w:styleId="t-9-8-000131">
    <w:name w:val="t-9-8-000131"/>
    <w:basedOn w:val="Normal"/>
    <w:pPr>
      <w:spacing w:before="100" w:beforeAutospacing="1" w:after="90" w:line="240" w:lineRule="auto"/>
      <w:jc w:val="both"/>
    </w:pPr>
    <w:rPr>
      <w:rFonts w:ascii="Times New Roman" w:hAnsi="Times New Roman" w:cs="Times New Roman"/>
      <w:sz w:val="24"/>
      <w:szCs w:val="24"/>
    </w:rPr>
  </w:style>
  <w:style w:type="paragraph" w:customStyle="1" w:styleId="normal-000105">
    <w:name w:val="normal-000105"/>
    <w:basedOn w:val="Normal"/>
    <w:pPr>
      <w:spacing w:after="180" w:line="240" w:lineRule="auto"/>
      <w:jc w:val="both"/>
      <w:textAlignment w:val="baseline"/>
    </w:pPr>
    <w:rPr>
      <w:rFonts w:ascii="Times New Roman" w:hAnsi="Times New Roman" w:cs="Times New Roman"/>
      <w:sz w:val="24"/>
      <w:szCs w:val="24"/>
    </w:rPr>
  </w:style>
  <w:style w:type="paragraph" w:customStyle="1" w:styleId="normal-000132">
    <w:name w:val="normal-000132"/>
    <w:basedOn w:val="Normal"/>
    <w:pPr>
      <w:spacing w:after="0" w:line="240" w:lineRule="auto"/>
      <w:jc w:val="both"/>
      <w:textAlignment w:val="baseline"/>
    </w:pPr>
    <w:rPr>
      <w:rFonts w:ascii="Times New Roman" w:hAnsi="Times New Roman" w:cs="Times New Roman"/>
      <w:sz w:val="24"/>
      <w:szCs w:val="24"/>
    </w:rPr>
  </w:style>
  <w:style w:type="paragraph" w:styleId="Header">
    <w:name w:val="header"/>
    <w:basedOn w:val="Normal"/>
    <w:link w:val="HeaderChar"/>
    <w:uiPriority w:val="99"/>
    <w:unhideWhenUsed/>
    <w:rsid w:val="00B86F62"/>
    <w:pPr>
      <w:tabs>
        <w:tab w:val="center" w:pos="4703"/>
        <w:tab w:val="right" w:pos="9406"/>
      </w:tabs>
      <w:spacing w:after="0" w:line="240" w:lineRule="auto"/>
    </w:pPr>
  </w:style>
  <w:style w:type="character" w:customStyle="1" w:styleId="HeaderChar">
    <w:name w:val="Header Char"/>
    <w:basedOn w:val="DefaultParagraphFont"/>
    <w:link w:val="Header"/>
    <w:uiPriority w:val="99"/>
    <w:rsid w:val="00B86F62"/>
  </w:style>
  <w:style w:type="paragraph" w:styleId="Footer">
    <w:name w:val="footer"/>
    <w:basedOn w:val="Normal"/>
    <w:link w:val="FooterChar"/>
    <w:uiPriority w:val="99"/>
    <w:unhideWhenUsed/>
    <w:rsid w:val="00B86F62"/>
    <w:pPr>
      <w:tabs>
        <w:tab w:val="center" w:pos="4703"/>
        <w:tab w:val="right" w:pos="9406"/>
      </w:tabs>
      <w:spacing w:after="0" w:line="240" w:lineRule="auto"/>
    </w:pPr>
  </w:style>
  <w:style w:type="character" w:customStyle="1" w:styleId="FooterChar">
    <w:name w:val="Footer Char"/>
    <w:basedOn w:val="DefaultParagraphFont"/>
    <w:link w:val="Footer"/>
    <w:uiPriority w:val="99"/>
    <w:rsid w:val="00B86F62"/>
  </w:style>
  <w:style w:type="paragraph" w:styleId="BalloonText">
    <w:name w:val="Balloon Text"/>
    <w:basedOn w:val="Normal"/>
    <w:link w:val="BalloonTextChar"/>
    <w:uiPriority w:val="99"/>
    <w:semiHidden/>
    <w:unhideWhenUsed/>
    <w:rsid w:val="00A22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6C"/>
    <w:rPr>
      <w:rFonts w:ascii="Segoe UI" w:hAnsi="Segoe UI" w:cs="Segoe UI"/>
      <w:sz w:val="18"/>
      <w:szCs w:val="18"/>
    </w:rPr>
  </w:style>
  <w:style w:type="paragraph" w:customStyle="1" w:styleId="normal-000017">
    <w:name w:val="normal-000017"/>
    <w:basedOn w:val="Normal"/>
    <w:rsid w:val="00DA4814"/>
    <w:pPr>
      <w:spacing w:after="0" w:line="240" w:lineRule="auto"/>
      <w:jc w:val="both"/>
    </w:pPr>
    <w:rPr>
      <w:rFonts w:ascii="Times New Roman" w:hAnsi="Times New Roman" w:cs="Times New Roman"/>
      <w:sz w:val="24"/>
      <w:szCs w:val="24"/>
    </w:rPr>
  </w:style>
  <w:style w:type="character" w:customStyle="1" w:styleId="defaultparagraphfont-000015">
    <w:name w:val="defaultparagraphfont-000015"/>
    <w:basedOn w:val="DefaultParagraphFont"/>
    <w:rsid w:val="00DA4814"/>
    <w:rPr>
      <w:rFonts w:ascii="Times New Roman" w:hAnsi="Times New Roman" w:cs="Times New Roman" w:hint="default"/>
      <w:b w:val="0"/>
      <w:bCs w:val="0"/>
      <w:sz w:val="24"/>
      <w:szCs w:val="24"/>
    </w:rPr>
  </w:style>
  <w:style w:type="character" w:customStyle="1" w:styleId="defaultparagraphfont-000018">
    <w:name w:val="defaultparagraphfont-000018"/>
    <w:basedOn w:val="DefaultParagraphFont"/>
    <w:rsid w:val="009828BB"/>
    <w:rPr>
      <w:rFonts w:ascii="Cambria" w:hAnsi="Cambria" w:hint="default"/>
      <w:b w:val="0"/>
      <w:bCs w:val="0"/>
      <w:color w:val="365F91"/>
      <w:sz w:val="26"/>
      <w:szCs w:val="26"/>
    </w:rPr>
  </w:style>
  <w:style w:type="paragraph" w:customStyle="1" w:styleId="normal-000100">
    <w:name w:val="normal-000100"/>
    <w:basedOn w:val="Normal"/>
    <w:rsid w:val="004022A7"/>
    <w:pPr>
      <w:spacing w:before="100" w:beforeAutospacing="1" w:after="90" w:line="240" w:lineRule="auto"/>
      <w:jc w:val="both"/>
    </w:pPr>
    <w:rPr>
      <w:rFonts w:ascii="Times New Roman" w:hAnsi="Times New Roman" w:cs="Times New Roman"/>
      <w:sz w:val="24"/>
      <w:szCs w:val="24"/>
    </w:rPr>
  </w:style>
  <w:style w:type="paragraph" w:customStyle="1" w:styleId="normal-000012">
    <w:name w:val="normal-000012"/>
    <w:basedOn w:val="Normal"/>
    <w:rsid w:val="00C46720"/>
    <w:pPr>
      <w:spacing w:after="0" w:line="240" w:lineRule="auto"/>
      <w:jc w:val="both"/>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20AE3"/>
    <w:rPr>
      <w:sz w:val="16"/>
      <w:szCs w:val="16"/>
    </w:rPr>
  </w:style>
  <w:style w:type="paragraph" w:styleId="CommentText">
    <w:name w:val="annotation text"/>
    <w:basedOn w:val="Normal"/>
    <w:link w:val="CommentTextChar"/>
    <w:uiPriority w:val="99"/>
    <w:semiHidden/>
    <w:unhideWhenUsed/>
    <w:rsid w:val="00E20AE3"/>
    <w:pPr>
      <w:spacing w:line="240" w:lineRule="auto"/>
    </w:pPr>
    <w:rPr>
      <w:sz w:val="20"/>
      <w:szCs w:val="20"/>
    </w:rPr>
  </w:style>
  <w:style w:type="character" w:customStyle="1" w:styleId="CommentTextChar">
    <w:name w:val="Comment Text Char"/>
    <w:basedOn w:val="DefaultParagraphFont"/>
    <w:link w:val="CommentText"/>
    <w:uiPriority w:val="99"/>
    <w:semiHidden/>
    <w:rsid w:val="00E20AE3"/>
    <w:rPr>
      <w:sz w:val="20"/>
      <w:szCs w:val="20"/>
      <w:lang w:val="hr-HR"/>
    </w:rPr>
  </w:style>
  <w:style w:type="paragraph" w:styleId="CommentSubject">
    <w:name w:val="annotation subject"/>
    <w:basedOn w:val="CommentText"/>
    <w:next w:val="CommentText"/>
    <w:link w:val="CommentSubjectChar"/>
    <w:uiPriority w:val="99"/>
    <w:semiHidden/>
    <w:unhideWhenUsed/>
    <w:rsid w:val="00E20AE3"/>
    <w:rPr>
      <w:b/>
      <w:bCs/>
    </w:rPr>
  </w:style>
  <w:style w:type="character" w:customStyle="1" w:styleId="CommentSubjectChar">
    <w:name w:val="Comment Subject Char"/>
    <w:basedOn w:val="CommentTextChar"/>
    <w:link w:val="CommentSubject"/>
    <w:uiPriority w:val="99"/>
    <w:semiHidden/>
    <w:rsid w:val="00E20AE3"/>
    <w:rPr>
      <w:b/>
      <w:bCs/>
      <w:sz w:val="20"/>
      <w:szCs w:val="20"/>
      <w:lang w:val="hr-HR"/>
    </w:rPr>
  </w:style>
  <w:style w:type="table" w:styleId="TableGrid">
    <w:name w:val="Table Grid"/>
    <w:basedOn w:val="TableNormal"/>
    <w:rsid w:val="00B2332F"/>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EB3484"/>
    <w:pPr>
      <w:spacing w:after="0" w:line="240"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17933">
      <w:bodyDiv w:val="1"/>
      <w:marLeft w:val="0"/>
      <w:marRight w:val="0"/>
      <w:marTop w:val="0"/>
      <w:marBottom w:val="0"/>
      <w:divBdr>
        <w:top w:val="none" w:sz="0" w:space="0" w:color="auto"/>
        <w:left w:val="none" w:sz="0" w:space="0" w:color="auto"/>
        <w:bottom w:val="none" w:sz="0" w:space="0" w:color="auto"/>
        <w:right w:val="none" w:sz="0" w:space="0" w:color="auto"/>
      </w:divBdr>
    </w:div>
    <w:div w:id="1309550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57D98DE-750A-4239-A391-619F08A27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50754-3ECB-4154-BF91-4598772DD47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3A5E52C-EE21-4F2A-90FE-917722798665}">
  <ds:schemaRefs>
    <ds:schemaRef ds:uri="http://schemas.microsoft.com/sharepoint/v3/contenttype/forms"/>
  </ds:schemaRefs>
</ds:datastoreItem>
</file>

<file path=customXml/itemProps4.xml><?xml version="1.0" encoding="utf-8"?>
<ds:datastoreItem xmlns:ds="http://schemas.openxmlformats.org/officeDocument/2006/customXml" ds:itemID="{18D175A5-DF60-4226-A1EF-EDA1477720F8}">
  <ds:schemaRefs>
    <ds:schemaRef ds:uri="http://schemas.microsoft.com/sharepoint/events"/>
  </ds:schemaRefs>
</ds:datastoreItem>
</file>

<file path=customXml/itemProps5.xml><?xml version="1.0" encoding="utf-8"?>
<ds:datastoreItem xmlns:ds="http://schemas.openxmlformats.org/officeDocument/2006/customXml" ds:itemID="{BDC20FAC-BAAA-4179-A89F-3280BE01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8120</Words>
  <Characters>46287</Characters>
  <Application>Microsoft Office Word</Application>
  <DocSecurity>0</DocSecurity>
  <Lines>385</Lines>
  <Paragraphs>108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54299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Štefica Badrov</dc:creator>
  <cp:lastModifiedBy>Vlatka Šelimber</cp:lastModifiedBy>
  <cp:revision>2</cp:revision>
  <cp:lastPrinted>2019-04-03T12:30:00Z</cp:lastPrinted>
  <dcterms:created xsi:type="dcterms:W3CDTF">2019-04-04T07:22:00Z</dcterms:created>
  <dcterms:modified xsi:type="dcterms:W3CDTF">2019-04-04T07:22:00Z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