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A5EB" w14:textId="77777777" w:rsidR="00B62FDA" w:rsidRPr="00180BC3" w:rsidRDefault="00B62FDA" w:rsidP="00B62FDA">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180BC3">
        <w:rPr>
          <w:rFonts w:ascii="Times New Roman" w:eastAsia="Times New Roman" w:hAnsi="Times New Roman" w:cs="Times New Roman"/>
          <w:noProof/>
          <w:sz w:val="24"/>
          <w:szCs w:val="24"/>
          <w:lang w:eastAsia="hr-HR"/>
        </w:rPr>
        <w:drawing>
          <wp:inline distT="0" distB="0" distL="0" distR="0" wp14:anchorId="0D41A955" wp14:editId="0D41A956">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80BC3">
        <w:rPr>
          <w:rFonts w:ascii="Times New Roman" w:eastAsia="Times New Roman" w:hAnsi="Times New Roman" w:cs="Times New Roman"/>
          <w:sz w:val="24"/>
          <w:szCs w:val="24"/>
          <w:lang w:eastAsia="hr-HR"/>
        </w:rPr>
        <w:fldChar w:fldCharType="begin"/>
      </w:r>
      <w:r w:rsidRPr="00180BC3">
        <w:rPr>
          <w:rFonts w:ascii="Times New Roman" w:eastAsia="Times New Roman" w:hAnsi="Times New Roman" w:cs="Times New Roman"/>
          <w:sz w:val="24"/>
          <w:szCs w:val="24"/>
          <w:lang w:eastAsia="hr-HR"/>
        </w:rPr>
        <w:instrText xml:space="preserve"> INCLUDEPICTURE "http://www.inet.hr/~box/images/grb-rh.gif" \* MERGEFORMATINET </w:instrText>
      </w:r>
      <w:r w:rsidRPr="00180BC3">
        <w:rPr>
          <w:rFonts w:ascii="Times New Roman" w:eastAsia="Times New Roman" w:hAnsi="Times New Roman" w:cs="Times New Roman"/>
          <w:sz w:val="24"/>
          <w:szCs w:val="24"/>
          <w:lang w:eastAsia="hr-HR"/>
        </w:rPr>
        <w:fldChar w:fldCharType="end"/>
      </w:r>
    </w:p>
    <w:p w14:paraId="0D41A5EC" w14:textId="77777777" w:rsidR="00B62FDA" w:rsidRPr="00180BC3" w:rsidRDefault="00B62FDA" w:rsidP="00B62FDA">
      <w:pPr>
        <w:spacing w:before="60" w:after="1680" w:line="240" w:lineRule="auto"/>
        <w:jc w:val="center"/>
        <w:rPr>
          <w:rFonts w:ascii="Times New Roman" w:eastAsia="Times New Roman" w:hAnsi="Times New Roman" w:cs="Times New Roman"/>
          <w:sz w:val="28"/>
          <w:szCs w:val="24"/>
          <w:lang w:eastAsia="hr-HR"/>
        </w:rPr>
      </w:pPr>
      <w:r w:rsidRPr="00180BC3">
        <w:rPr>
          <w:rFonts w:ascii="Times New Roman" w:eastAsia="Times New Roman" w:hAnsi="Times New Roman" w:cs="Times New Roman"/>
          <w:sz w:val="28"/>
          <w:szCs w:val="24"/>
          <w:lang w:eastAsia="hr-HR"/>
        </w:rPr>
        <w:t>VLADA REPUBLIKE HRVATSKE</w:t>
      </w:r>
    </w:p>
    <w:p w14:paraId="0D41A5ED" w14:textId="77777777" w:rsidR="00B62FDA" w:rsidRPr="00180BC3" w:rsidRDefault="00B62FDA" w:rsidP="00B62FDA">
      <w:pPr>
        <w:spacing w:after="2400" w:line="240" w:lineRule="auto"/>
        <w:jc w:val="right"/>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Zagreb, 4. travnja 2019.</w:t>
      </w:r>
    </w:p>
    <w:p w14:paraId="0D41A5EE" w14:textId="77777777" w:rsidR="00B62FDA" w:rsidRPr="00180BC3" w:rsidRDefault="00B62FDA" w:rsidP="00B62FDA">
      <w:pPr>
        <w:spacing w:after="0" w:line="360" w:lineRule="auto"/>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___________________________________________________________________________</w:t>
      </w:r>
    </w:p>
    <w:p w14:paraId="0D41A5EF" w14:textId="77777777" w:rsidR="00B62FDA" w:rsidRPr="00180BC3" w:rsidRDefault="00B62FDA" w:rsidP="00B62FDA">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B62FDA" w:rsidRPr="00180BC3" w:rsidSect="00B62FDA">
          <w:footerReference w:type="default" r:id="rId13"/>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80BC3" w:rsidRPr="00180BC3" w14:paraId="0D41A5F2" w14:textId="77777777" w:rsidTr="005D020A">
        <w:tc>
          <w:tcPr>
            <w:tcW w:w="1951" w:type="dxa"/>
          </w:tcPr>
          <w:p w14:paraId="0D41A5F0" w14:textId="77777777" w:rsidR="00B62FDA" w:rsidRPr="00180BC3" w:rsidRDefault="00B62FDA" w:rsidP="00B62FDA">
            <w:pPr>
              <w:spacing w:line="360" w:lineRule="auto"/>
              <w:jc w:val="right"/>
              <w:rPr>
                <w:sz w:val="24"/>
                <w:szCs w:val="24"/>
              </w:rPr>
            </w:pPr>
            <w:r w:rsidRPr="00180BC3">
              <w:rPr>
                <w:b/>
                <w:smallCaps/>
                <w:sz w:val="24"/>
                <w:szCs w:val="24"/>
              </w:rPr>
              <w:t>Predlagatelj</w:t>
            </w:r>
            <w:r w:rsidRPr="00180BC3">
              <w:rPr>
                <w:b/>
                <w:sz w:val="24"/>
                <w:szCs w:val="24"/>
              </w:rPr>
              <w:t>:</w:t>
            </w:r>
          </w:p>
        </w:tc>
        <w:tc>
          <w:tcPr>
            <w:tcW w:w="7229" w:type="dxa"/>
          </w:tcPr>
          <w:p w14:paraId="0D41A5F1" w14:textId="77777777" w:rsidR="00B62FDA" w:rsidRPr="00180BC3" w:rsidRDefault="00B62FDA" w:rsidP="00B62FDA">
            <w:pPr>
              <w:spacing w:line="360" w:lineRule="auto"/>
              <w:rPr>
                <w:sz w:val="24"/>
                <w:szCs w:val="24"/>
              </w:rPr>
            </w:pPr>
            <w:r w:rsidRPr="00180BC3">
              <w:rPr>
                <w:sz w:val="24"/>
                <w:szCs w:val="24"/>
              </w:rPr>
              <w:t>Ministarstvo turizma</w:t>
            </w:r>
          </w:p>
        </w:tc>
      </w:tr>
    </w:tbl>
    <w:p w14:paraId="0D41A5F3" w14:textId="77777777" w:rsidR="00B62FDA" w:rsidRPr="00180BC3" w:rsidRDefault="00B62FDA" w:rsidP="00B62FDA">
      <w:pPr>
        <w:spacing w:after="0" w:line="360" w:lineRule="auto"/>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___________________________________________________________________________</w:t>
      </w:r>
    </w:p>
    <w:p w14:paraId="0D41A5F4" w14:textId="77777777" w:rsidR="00B62FDA" w:rsidRPr="00180BC3" w:rsidRDefault="00B62FDA" w:rsidP="00B62FDA">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B62FDA" w:rsidRPr="00180BC3" w:rsidSect="005D020A">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80BC3" w:rsidRPr="00180BC3" w14:paraId="0D41A5F7" w14:textId="77777777" w:rsidTr="005D020A">
        <w:tc>
          <w:tcPr>
            <w:tcW w:w="1951" w:type="dxa"/>
          </w:tcPr>
          <w:p w14:paraId="0D41A5F5" w14:textId="77777777" w:rsidR="00B62FDA" w:rsidRPr="00180BC3" w:rsidRDefault="00B62FDA" w:rsidP="00B62FDA">
            <w:pPr>
              <w:spacing w:line="360" w:lineRule="auto"/>
              <w:jc w:val="right"/>
              <w:rPr>
                <w:sz w:val="24"/>
                <w:szCs w:val="24"/>
              </w:rPr>
            </w:pPr>
            <w:r w:rsidRPr="00180BC3">
              <w:rPr>
                <w:b/>
                <w:smallCaps/>
                <w:sz w:val="24"/>
                <w:szCs w:val="24"/>
              </w:rPr>
              <w:t>Predmet</w:t>
            </w:r>
            <w:r w:rsidRPr="00180BC3">
              <w:rPr>
                <w:b/>
                <w:sz w:val="24"/>
                <w:szCs w:val="24"/>
              </w:rPr>
              <w:t>:</w:t>
            </w:r>
          </w:p>
        </w:tc>
        <w:tc>
          <w:tcPr>
            <w:tcW w:w="7229" w:type="dxa"/>
          </w:tcPr>
          <w:p w14:paraId="0D41A5F6" w14:textId="77777777" w:rsidR="00B62FDA" w:rsidRPr="00180BC3" w:rsidRDefault="00B62FDA" w:rsidP="00B62FDA">
            <w:pPr>
              <w:spacing w:line="360" w:lineRule="auto"/>
              <w:rPr>
                <w:sz w:val="24"/>
                <w:szCs w:val="24"/>
              </w:rPr>
            </w:pPr>
            <w:r w:rsidRPr="00180BC3">
              <w:rPr>
                <w:snapToGrid w:val="0"/>
                <w:sz w:val="24"/>
                <w:szCs w:val="24"/>
                <w:lang w:eastAsia="en-US"/>
              </w:rPr>
              <w:t>Nacrt konačnog prijedloga zakona o turističkoj pristojbi</w:t>
            </w:r>
            <w:r w:rsidRPr="00180BC3">
              <w:rPr>
                <w:sz w:val="24"/>
                <w:szCs w:val="24"/>
              </w:rPr>
              <w:t xml:space="preserve"> </w:t>
            </w:r>
          </w:p>
        </w:tc>
      </w:tr>
    </w:tbl>
    <w:p w14:paraId="0D41A5F8" w14:textId="77777777" w:rsidR="00B62FDA" w:rsidRPr="00180BC3" w:rsidRDefault="00B62FDA" w:rsidP="00B62FDA">
      <w:pPr>
        <w:tabs>
          <w:tab w:val="left" w:pos="1843"/>
        </w:tabs>
        <w:spacing w:after="0" w:line="360" w:lineRule="auto"/>
        <w:ind w:left="1843" w:hanging="1843"/>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__________________________________________________________________________</w:t>
      </w:r>
    </w:p>
    <w:p w14:paraId="0D41A5F9"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A"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B"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C"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D"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E"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5FF"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600"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sectPr w:rsidR="00B62FDA" w:rsidRPr="00180BC3" w:rsidSect="005D020A">
          <w:type w:val="continuous"/>
          <w:pgSz w:w="11906" w:h="16838"/>
          <w:pgMar w:top="993" w:right="1417" w:bottom="1417" w:left="1417" w:header="709" w:footer="658" w:gutter="0"/>
          <w:cols w:space="708"/>
          <w:docGrid w:linePitch="360"/>
        </w:sectPr>
      </w:pPr>
    </w:p>
    <w:p w14:paraId="0D41A601" w14:textId="77777777" w:rsidR="00B62FDA" w:rsidRPr="00180BC3" w:rsidRDefault="00B62FDA" w:rsidP="00B62FDA">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sidRPr="00180BC3">
        <w:rPr>
          <w:rFonts w:ascii="Times New Roman" w:eastAsia="Calibri" w:hAnsi="Times New Roman" w:cs="Times New Roman"/>
          <w:b/>
          <w:spacing w:val="-3"/>
          <w:sz w:val="24"/>
          <w:szCs w:val="24"/>
        </w:rPr>
        <w:lastRenderedPageBreak/>
        <w:t>VLADA REPUBLIKE HRVATSKE</w:t>
      </w:r>
    </w:p>
    <w:p w14:paraId="0D41A602" w14:textId="77777777" w:rsidR="00B62FDA" w:rsidRPr="00180BC3" w:rsidRDefault="00B62FDA" w:rsidP="00B62FDA">
      <w:pPr>
        <w:suppressAutoHyphens/>
        <w:spacing w:after="0" w:line="240" w:lineRule="auto"/>
        <w:jc w:val="center"/>
        <w:rPr>
          <w:rFonts w:ascii="Times New Roman" w:eastAsia="Calibri" w:hAnsi="Times New Roman" w:cs="Times New Roman"/>
          <w:b/>
          <w:spacing w:val="-3"/>
          <w:sz w:val="24"/>
          <w:szCs w:val="24"/>
        </w:rPr>
      </w:pPr>
    </w:p>
    <w:p w14:paraId="0D41A603"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4"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5" w14:textId="4BC956E1" w:rsidR="00B62FDA" w:rsidRPr="00180BC3" w:rsidRDefault="000D33B9" w:rsidP="000D33B9">
      <w:pPr>
        <w:spacing w:after="0" w:line="240" w:lineRule="auto"/>
        <w:jc w:val="right"/>
        <w:textAlignment w:val="baseline"/>
        <w:rPr>
          <w:rFonts w:ascii="Times New Roman" w:hAnsi="Times New Roman" w:cs="Times New Roman"/>
          <w:b/>
          <w:sz w:val="24"/>
          <w:szCs w:val="24"/>
        </w:rPr>
      </w:pPr>
      <w:r>
        <w:rPr>
          <w:rFonts w:ascii="Times New Roman" w:hAnsi="Times New Roman" w:cs="Times New Roman"/>
          <w:b/>
          <w:sz w:val="24"/>
          <w:szCs w:val="24"/>
        </w:rPr>
        <w:t>NACRT</w:t>
      </w:r>
    </w:p>
    <w:p w14:paraId="0D41A606"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7"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8"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9"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A"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B"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C"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D"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E"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0F"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0"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1"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2"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3"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4"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5"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6"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7"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8"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r w:rsidRPr="00180BC3">
        <w:rPr>
          <w:rFonts w:ascii="Times New Roman" w:hAnsi="Times New Roman" w:cs="Times New Roman"/>
          <w:b/>
          <w:sz w:val="24"/>
          <w:szCs w:val="24"/>
        </w:rPr>
        <w:t>KONAČNI PRIJEDLOG ZAKONA O TURISTIČKOJ PRISTOJBI</w:t>
      </w:r>
    </w:p>
    <w:p w14:paraId="0D41A619" w14:textId="77777777" w:rsidR="00B62FDA" w:rsidRPr="00180BC3" w:rsidRDefault="00B62FDA" w:rsidP="00B62FDA">
      <w:pPr>
        <w:spacing w:after="0" w:line="240" w:lineRule="auto"/>
        <w:jc w:val="center"/>
        <w:textAlignment w:val="baseline"/>
        <w:rPr>
          <w:rFonts w:ascii="Times New Roman" w:hAnsi="Times New Roman" w:cs="Times New Roman"/>
          <w:b/>
          <w:sz w:val="24"/>
          <w:szCs w:val="24"/>
        </w:rPr>
      </w:pPr>
    </w:p>
    <w:p w14:paraId="0D41A61A"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1B"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1C"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1D"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1E"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1F"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0"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1"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2"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3"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4"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5"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6"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7"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8"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9"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A"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B"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C"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D" w14:textId="77777777" w:rsidR="00B62FDA" w:rsidRPr="00180BC3" w:rsidRDefault="00B62FDA" w:rsidP="00B62FDA">
      <w:pPr>
        <w:pBdr>
          <w:bottom w:val="single" w:sz="12" w:space="1" w:color="auto"/>
        </w:pBdr>
        <w:spacing w:after="0" w:line="240" w:lineRule="auto"/>
        <w:jc w:val="center"/>
        <w:textAlignment w:val="baseline"/>
        <w:rPr>
          <w:rFonts w:ascii="Times New Roman" w:hAnsi="Times New Roman" w:cs="Times New Roman"/>
          <w:b/>
          <w:sz w:val="24"/>
          <w:szCs w:val="24"/>
        </w:rPr>
      </w:pPr>
    </w:p>
    <w:p w14:paraId="0D41A62E" w14:textId="77777777" w:rsidR="00B62FDA" w:rsidRPr="00180BC3" w:rsidRDefault="00B62FDA" w:rsidP="00B62FDA">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D41A62F" w14:textId="77777777" w:rsidR="00B62FDA" w:rsidRPr="00180BC3" w:rsidRDefault="00B62FDA" w:rsidP="00B62FDA">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D41A630" w14:textId="77777777" w:rsidR="00B62FDA" w:rsidRPr="00180BC3" w:rsidRDefault="00B62FDA" w:rsidP="00B62FDA">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D41A631" w14:textId="77777777" w:rsidR="00B62FDA" w:rsidRPr="00180BC3" w:rsidRDefault="00B62FDA" w:rsidP="00B62FDA">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D41A632" w14:textId="77777777" w:rsidR="00B62FDA" w:rsidRPr="00180BC3" w:rsidRDefault="00B62FDA" w:rsidP="00B62FDA">
      <w:pPr>
        <w:suppressAutoHyphens/>
        <w:spacing w:after="0" w:line="240" w:lineRule="auto"/>
        <w:jc w:val="center"/>
        <w:rPr>
          <w:rFonts w:ascii="Times New Roman" w:eastAsia="Calibri" w:hAnsi="Times New Roman" w:cs="Times New Roman"/>
          <w:b/>
          <w:sz w:val="24"/>
          <w:szCs w:val="24"/>
        </w:rPr>
      </w:pPr>
      <w:r w:rsidRPr="00180BC3">
        <w:rPr>
          <w:rFonts w:ascii="Times New Roman" w:eastAsia="Calibri" w:hAnsi="Times New Roman" w:cs="Times New Roman"/>
          <w:b/>
          <w:sz w:val="24"/>
          <w:szCs w:val="24"/>
        </w:rPr>
        <w:t>Zagreb, travanj 2019.</w:t>
      </w:r>
      <w:r w:rsidRPr="00180BC3">
        <w:rPr>
          <w:rFonts w:ascii="Times New Roman" w:eastAsia="Calibri" w:hAnsi="Times New Roman" w:cs="Times New Roman"/>
          <w:b/>
          <w:sz w:val="24"/>
          <w:szCs w:val="24"/>
        </w:rPr>
        <w:br w:type="page"/>
      </w:r>
    </w:p>
    <w:p w14:paraId="0D41A633" w14:textId="77777777" w:rsidR="00B62FDA" w:rsidRPr="00180BC3" w:rsidRDefault="00B62FDA" w:rsidP="00B62FDA">
      <w:pPr>
        <w:spacing w:after="0" w:line="240" w:lineRule="auto"/>
        <w:rPr>
          <w:rFonts w:ascii="Times New Roman" w:eastAsia="Times New Roman" w:hAnsi="Times New Roman" w:cs="Times New Roman"/>
          <w:sz w:val="24"/>
          <w:szCs w:val="24"/>
          <w:lang w:eastAsia="hr-HR"/>
        </w:rPr>
      </w:pPr>
    </w:p>
    <w:p w14:paraId="0D41A634" w14:textId="77777777" w:rsidR="006B509E" w:rsidRPr="00180BC3" w:rsidRDefault="006B509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 xml:space="preserve">KONAČNI PRIJEDLOG </w:t>
      </w:r>
    </w:p>
    <w:p w14:paraId="0D41A635" w14:textId="77777777" w:rsidR="006B509E" w:rsidRPr="00180BC3" w:rsidRDefault="006B509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ZAKONA O TURISTIČKOJ PRISTOJBI</w:t>
      </w:r>
    </w:p>
    <w:p w14:paraId="0D41A636" w14:textId="77777777" w:rsidR="006B509E" w:rsidRPr="00180BC3" w:rsidRDefault="006B509E"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637"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PRVI</w:t>
      </w:r>
    </w:p>
    <w:p w14:paraId="0D41A638" w14:textId="77777777" w:rsidR="00F00390" w:rsidRPr="00180BC3" w:rsidRDefault="00F00390" w:rsidP="00D12C6E">
      <w:pPr>
        <w:spacing w:after="0" w:line="240" w:lineRule="auto"/>
        <w:jc w:val="center"/>
        <w:rPr>
          <w:rFonts w:ascii="Times New Roman" w:eastAsia="Times New Roman" w:hAnsi="Times New Roman" w:cs="Times New Roman"/>
          <w:b/>
          <w:sz w:val="24"/>
          <w:szCs w:val="24"/>
        </w:rPr>
      </w:pPr>
    </w:p>
    <w:p w14:paraId="0D41A639"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OPĆE ODREDBE</w:t>
      </w:r>
    </w:p>
    <w:p w14:paraId="0D41A63A"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p>
    <w:p w14:paraId="0D41A63B" w14:textId="77777777" w:rsidR="00D12C6E" w:rsidRPr="00180BC3" w:rsidRDefault="00D12C6E" w:rsidP="00D12C6E">
      <w:pPr>
        <w:spacing w:after="0" w:line="240" w:lineRule="auto"/>
        <w:jc w:val="center"/>
        <w:rPr>
          <w:rFonts w:ascii="Times New Roman" w:eastAsia="Times New Roman" w:hAnsi="Times New Roman" w:cs="Times New Roman"/>
          <w:i/>
          <w:sz w:val="24"/>
          <w:szCs w:val="24"/>
        </w:rPr>
      </w:pPr>
      <w:r w:rsidRPr="00180BC3">
        <w:rPr>
          <w:rFonts w:ascii="Times New Roman" w:eastAsia="Times New Roman" w:hAnsi="Times New Roman" w:cs="Times New Roman"/>
          <w:i/>
          <w:sz w:val="24"/>
          <w:szCs w:val="24"/>
        </w:rPr>
        <w:t>Predmet Zakona</w:t>
      </w:r>
    </w:p>
    <w:p w14:paraId="0D41A63C"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63D"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1.</w:t>
      </w:r>
    </w:p>
    <w:p w14:paraId="0D41A63E"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63F"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Ovim se Zakonom uređuje obveza plaćanja turističke pristojbe, način utvrđivanja visine turističke pristojbe, raspoređivanje prikupljenih sredstava turističke pristojbe, rokovi i način naplate i uplate turističke pristojbe, prijava i odjava turista te druga pitanja od značenja za prikupljanje i raspoređivanje turističke pristojbe i evidenciju turističkih noćenja.</w:t>
      </w:r>
    </w:p>
    <w:p w14:paraId="0D41A640" w14:textId="77777777" w:rsidR="00D12C6E" w:rsidRPr="00180BC3" w:rsidRDefault="00D12C6E" w:rsidP="00D12C6E">
      <w:pPr>
        <w:pStyle w:val="normal-000100"/>
        <w:spacing w:before="0" w:beforeAutospacing="0" w:after="0"/>
        <w:ind w:firstLine="720"/>
      </w:pPr>
    </w:p>
    <w:p w14:paraId="0D41A641"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Namjena turističke pristojbe</w:t>
      </w:r>
    </w:p>
    <w:p w14:paraId="0D41A642"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p>
    <w:p w14:paraId="0D41A643"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2.</w:t>
      </w:r>
    </w:p>
    <w:p w14:paraId="0D41A644"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645"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(1) Turistička pristojba je prihod turističkih zajednica.</w:t>
      </w:r>
    </w:p>
    <w:p w14:paraId="0D41A646" w14:textId="77777777" w:rsidR="00D12C6E" w:rsidRPr="00180BC3" w:rsidRDefault="00D12C6E" w:rsidP="00D12C6E">
      <w:pPr>
        <w:pStyle w:val="normal-000100"/>
        <w:spacing w:before="0" w:beforeAutospacing="0" w:after="0"/>
        <w:ind w:firstLine="720"/>
      </w:pPr>
    </w:p>
    <w:p w14:paraId="0D41A647" w14:textId="77777777" w:rsidR="00D12C6E" w:rsidRPr="00180BC3" w:rsidRDefault="00D12C6E" w:rsidP="00D12C6E">
      <w:pPr>
        <w:pStyle w:val="normal-000100"/>
        <w:spacing w:before="0" w:beforeAutospacing="0" w:after="0"/>
        <w:ind w:firstLine="720"/>
      </w:pPr>
      <w:r w:rsidRPr="00180BC3">
        <w:rPr>
          <w:rStyle w:val="defaultparagraphfont-000015"/>
        </w:rPr>
        <w:t>(2) Turističke zajednice turističku pristojbu koriste za izvršavanje svojih zadaća i za svoje poslovanje sukladno godišnjem programu rada i financijskom planu.</w:t>
      </w:r>
    </w:p>
    <w:p w14:paraId="0D41A648"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49"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Rodno značenje izraza</w:t>
      </w:r>
    </w:p>
    <w:p w14:paraId="0D41A64A"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4B"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3.</w:t>
      </w:r>
    </w:p>
    <w:p w14:paraId="0D41A64C"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4D" w14:textId="77777777" w:rsidR="00D12C6E" w:rsidRPr="00180BC3" w:rsidRDefault="00D12C6E" w:rsidP="00D12C6E">
      <w:pPr>
        <w:pStyle w:val="normal-000100"/>
        <w:spacing w:before="0" w:beforeAutospacing="0" w:after="0"/>
        <w:ind w:firstLine="720"/>
      </w:pPr>
      <w:r w:rsidRPr="00180BC3">
        <w:rPr>
          <w:rStyle w:val="defaultparagraphfont-000015"/>
        </w:rPr>
        <w:t>Izrazi koji se koriste u ovome Zakonu, a imaju rodno značenje odnose se jednako na muški i ženski rod.</w:t>
      </w:r>
      <w:r w:rsidRPr="00180BC3">
        <w:t xml:space="preserve"> </w:t>
      </w:r>
    </w:p>
    <w:p w14:paraId="0D41A64E"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64F"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DRUGI</w:t>
      </w:r>
    </w:p>
    <w:p w14:paraId="0D41A650" w14:textId="77777777" w:rsidR="00F00390" w:rsidRPr="00180BC3" w:rsidRDefault="00F00390" w:rsidP="00D12C6E">
      <w:pPr>
        <w:spacing w:after="0" w:line="240" w:lineRule="auto"/>
        <w:jc w:val="center"/>
        <w:rPr>
          <w:rFonts w:ascii="Times New Roman" w:eastAsia="Times New Roman" w:hAnsi="Times New Roman" w:cs="Times New Roman"/>
          <w:b/>
          <w:sz w:val="24"/>
          <w:szCs w:val="24"/>
        </w:rPr>
      </w:pPr>
    </w:p>
    <w:p w14:paraId="0D41A651"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OBVEZNICI I NAČIN PLAĆANJA TURISTIČKE PRISTOJBE</w:t>
      </w:r>
    </w:p>
    <w:p w14:paraId="0D41A652"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p>
    <w:p w14:paraId="0D41A653"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Cs/>
          <w:i/>
          <w:color w:val="auto"/>
        </w:rPr>
      </w:pPr>
      <w:r w:rsidRPr="00180BC3">
        <w:rPr>
          <w:rStyle w:val="defaultparagraphfont-000098"/>
          <w:rFonts w:ascii="Times New Roman" w:eastAsia="Times New Roman" w:hAnsi="Times New Roman" w:cs="Times New Roman"/>
          <w:bCs/>
          <w:i/>
          <w:color w:val="auto"/>
        </w:rPr>
        <w:t>Obveznici plaćanja turističke pristojbe</w:t>
      </w:r>
    </w:p>
    <w:p w14:paraId="0D41A654"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p>
    <w:p w14:paraId="0D41A655"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4</w:t>
      </w:r>
      <w:r w:rsidRPr="00F00390">
        <w:rPr>
          <w:rStyle w:val="defaultparagraphfont-000099"/>
          <w:rFonts w:ascii="Times New Roman" w:eastAsia="Times New Roman" w:hAnsi="Times New Roman" w:cs="Times New Roman"/>
          <w:bCs/>
          <w:i w:val="0"/>
          <w:color w:val="auto"/>
          <w:sz w:val="24"/>
          <w:szCs w:val="24"/>
        </w:rPr>
        <w:t>.</w:t>
      </w:r>
    </w:p>
    <w:p w14:paraId="0D41A656" w14:textId="77777777" w:rsidR="00D12C6E" w:rsidRPr="00180BC3" w:rsidRDefault="00D12C6E" w:rsidP="00D12C6E">
      <w:pPr>
        <w:spacing w:after="0" w:line="240" w:lineRule="auto"/>
        <w:jc w:val="center"/>
        <w:rPr>
          <w:rFonts w:ascii="Times New Roman" w:eastAsia="Times New Roman" w:hAnsi="Times New Roman" w:cs="Times New Roman"/>
          <w:i/>
          <w:sz w:val="24"/>
          <w:szCs w:val="24"/>
        </w:rPr>
      </w:pPr>
    </w:p>
    <w:p w14:paraId="0D41A657"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(1) Turističku pristojbu plaćaju:</w:t>
      </w:r>
    </w:p>
    <w:p w14:paraId="0D41A658" w14:textId="77777777" w:rsidR="00D12C6E" w:rsidRPr="00180BC3" w:rsidRDefault="00D12C6E" w:rsidP="00D12C6E">
      <w:pPr>
        <w:pStyle w:val="normal-000100"/>
        <w:spacing w:before="0" w:beforeAutospacing="0" w:after="0"/>
        <w:ind w:firstLine="720"/>
      </w:pPr>
    </w:p>
    <w:p w14:paraId="0D41A659" w14:textId="77777777" w:rsidR="00D12C6E" w:rsidRDefault="00D12C6E" w:rsidP="00D12C6E">
      <w:pPr>
        <w:pStyle w:val="normal-000100"/>
        <w:spacing w:before="0" w:beforeAutospacing="0" w:after="0"/>
        <w:ind w:left="709" w:hanging="709"/>
      </w:pPr>
      <w:r w:rsidRPr="00180BC3">
        <w:rPr>
          <w:rStyle w:val="defaultparagraphfont-000015"/>
        </w:rPr>
        <w:t>1.</w:t>
      </w:r>
      <w:r w:rsidRPr="00180BC3">
        <w:rPr>
          <w:rStyle w:val="defaultparagraphfont-000015"/>
        </w:rPr>
        <w:tab/>
        <w:t>osobe koje u jedinici lokalne samouprave (u daljnjem tekstu: općina ili grad) u koj</w:t>
      </w:r>
      <w:r w:rsidR="006B509E" w:rsidRPr="00180BC3">
        <w:rPr>
          <w:rStyle w:val="defaultparagraphfont-000015"/>
        </w:rPr>
        <w:t>oj</w:t>
      </w:r>
      <w:r w:rsidRPr="00180BC3">
        <w:rPr>
          <w:rStyle w:val="defaultparagraphfont-000015"/>
        </w:rPr>
        <w:t xml:space="preserve"> nemaju prebivalište koriste uslugu smještaja u smještajnom objektu u kojem se obavlja ugostiteljska djelatnost</w:t>
      </w:r>
      <w:r w:rsidRPr="00180BC3">
        <w:t xml:space="preserve"> </w:t>
      </w:r>
    </w:p>
    <w:p w14:paraId="0D41A65A" w14:textId="77777777" w:rsidR="00D12C6E" w:rsidRPr="00F00390" w:rsidRDefault="00D12C6E" w:rsidP="00D12C6E">
      <w:pPr>
        <w:pStyle w:val="normal-000100"/>
        <w:spacing w:before="0" w:beforeAutospacing="0" w:after="0"/>
        <w:ind w:left="709" w:hanging="709"/>
        <w:rPr>
          <w:spacing w:val="-2"/>
        </w:rPr>
      </w:pPr>
      <w:r w:rsidRPr="00F00390">
        <w:rPr>
          <w:rStyle w:val="defaultparagraphfont-000015"/>
          <w:spacing w:val="-2"/>
        </w:rPr>
        <w:t>2.</w:t>
      </w:r>
      <w:r w:rsidRPr="00F00390">
        <w:rPr>
          <w:rStyle w:val="defaultparagraphfont-000015"/>
          <w:spacing w:val="-2"/>
        </w:rPr>
        <w:tab/>
        <w:t>osobe koje koriste uslugu noćenja na plovnom objektu nautičkog turizma (plovni objekti: jahta, brodica ili brod za gospodarsku djelatnost na kojima se pružaju turističke usluge u nautičkom turizmu - charter i brodovi za višednevna kružna putovanja)</w:t>
      </w:r>
      <w:r w:rsidRPr="00F00390">
        <w:rPr>
          <w:spacing w:val="-2"/>
        </w:rPr>
        <w:t xml:space="preserve"> </w:t>
      </w:r>
    </w:p>
    <w:p w14:paraId="0D41A65B" w14:textId="77777777" w:rsidR="00D12C6E" w:rsidRPr="00F00390" w:rsidRDefault="00D12C6E" w:rsidP="00D12C6E">
      <w:pPr>
        <w:pStyle w:val="normal-000100"/>
        <w:spacing w:before="0" w:beforeAutospacing="0" w:after="0"/>
        <w:ind w:left="709" w:hanging="709"/>
        <w:rPr>
          <w:spacing w:val="-2"/>
        </w:rPr>
      </w:pPr>
      <w:r w:rsidRPr="00F00390">
        <w:rPr>
          <w:spacing w:val="-2"/>
        </w:rPr>
        <w:lastRenderedPageBreak/>
        <w:t>3.</w:t>
      </w:r>
      <w:r w:rsidRPr="00F00390">
        <w:rPr>
          <w:spacing w:val="-2"/>
        </w:rPr>
        <w:tab/>
        <w:t>brodovi na kružnom putovanju u međunarodnom pomorskom prometu i međunarodnom prometu na unutarnjim vodama kada se brod nalazi na vezu u luci ili sidrištu luke</w:t>
      </w:r>
    </w:p>
    <w:p w14:paraId="0D41A65C" w14:textId="77777777" w:rsidR="00D12C6E" w:rsidRPr="00180BC3" w:rsidRDefault="00D12C6E" w:rsidP="00D12C6E">
      <w:pPr>
        <w:pStyle w:val="normal-000100"/>
        <w:spacing w:before="0" w:beforeAutospacing="0" w:after="0"/>
        <w:ind w:left="709" w:hanging="709"/>
      </w:pPr>
      <w:r w:rsidRPr="00180BC3">
        <w:rPr>
          <w:rStyle w:val="defaultparagraphfont-000015"/>
        </w:rPr>
        <w:t>4.</w:t>
      </w:r>
      <w:r w:rsidRPr="00180BC3">
        <w:rPr>
          <w:rStyle w:val="defaultparagraphfont-000015"/>
        </w:rPr>
        <w:tab/>
        <w:t>osobe koje pružaju ugostiteljske usluge smještaja u domaćinstvu ili na obiteljskom poljoprivrednom gospodarstvu</w:t>
      </w:r>
      <w:r w:rsidRPr="00180BC3">
        <w:t xml:space="preserve"> </w:t>
      </w:r>
    </w:p>
    <w:p w14:paraId="0D41A65D" w14:textId="77777777" w:rsidR="00D12C6E" w:rsidRPr="005D020A" w:rsidRDefault="00D12C6E" w:rsidP="00D12C6E">
      <w:pPr>
        <w:pStyle w:val="normal-000100"/>
        <w:spacing w:before="0" w:beforeAutospacing="0" w:after="0"/>
        <w:ind w:left="709" w:hanging="709"/>
        <w:rPr>
          <w:spacing w:val="-2"/>
        </w:rPr>
      </w:pPr>
      <w:r w:rsidRPr="005D020A">
        <w:rPr>
          <w:rStyle w:val="defaultparagraphfont-000015"/>
          <w:spacing w:val="-2"/>
        </w:rPr>
        <w:t>5.</w:t>
      </w:r>
      <w:r w:rsidRPr="005D020A">
        <w:rPr>
          <w:rStyle w:val="defaultparagraphfont-000015"/>
          <w:spacing w:val="-2"/>
        </w:rPr>
        <w:tab/>
        <w:t>vlasnik kuće, apartmana ili stana za odmor u općini ili gradu, koji nije smještajni objekt u smislu ovoga Zakona, za sebe i sve osobe koje noće u toj kući, apartmanu ili stanu</w:t>
      </w:r>
      <w:r w:rsidRPr="005D020A">
        <w:rPr>
          <w:spacing w:val="-2"/>
        </w:rPr>
        <w:t xml:space="preserve"> i</w:t>
      </w:r>
    </w:p>
    <w:p w14:paraId="0D41A65E" w14:textId="77777777" w:rsidR="00D12C6E" w:rsidRPr="00180BC3" w:rsidRDefault="00D12C6E" w:rsidP="00D12C6E">
      <w:pPr>
        <w:pStyle w:val="normal-000100"/>
        <w:spacing w:before="0" w:beforeAutospacing="0" w:after="0"/>
        <w:ind w:left="709" w:hanging="709"/>
        <w:rPr>
          <w:rStyle w:val="defaultparagraphfont-000015"/>
        </w:rPr>
      </w:pPr>
      <w:r w:rsidRPr="00180BC3">
        <w:rPr>
          <w:rStyle w:val="defaultparagraphfont-000015"/>
        </w:rPr>
        <w:t>6.</w:t>
      </w:r>
      <w:r w:rsidRPr="00180BC3">
        <w:rPr>
          <w:rStyle w:val="defaultparagraphfont-000015"/>
        </w:rPr>
        <w:tab/>
        <w:t>vlasnik plovila koje nije plovni objekt nautičkog turizma u smislu ovoga Zakona, za sebe i sve osobe koje noće na tom plovilu u turističke svrhe.</w:t>
      </w:r>
    </w:p>
    <w:p w14:paraId="0D41A65F" w14:textId="77777777" w:rsidR="00D12C6E" w:rsidRPr="00180BC3" w:rsidRDefault="00D12C6E" w:rsidP="00D12C6E">
      <w:pPr>
        <w:pStyle w:val="normal-000100"/>
        <w:spacing w:before="0" w:beforeAutospacing="0" w:after="0"/>
        <w:ind w:left="709" w:hanging="709"/>
      </w:pPr>
    </w:p>
    <w:p w14:paraId="0D41A660"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(2) Turistička pristojba plaća se po svakom ostvarenom noćenju, u paušalnom iznosu</w:t>
      </w:r>
      <w:r w:rsidRPr="00180BC3">
        <w:rPr>
          <w:rStyle w:val="defaultparagraphfont-000015"/>
          <w:b/>
        </w:rPr>
        <w:t xml:space="preserve"> </w:t>
      </w:r>
      <w:r w:rsidRPr="00180BC3">
        <w:rPr>
          <w:rStyle w:val="defaultparagraphfont-000015"/>
        </w:rPr>
        <w:t>ili na drugi način utvrđen ovim Zakonom.</w:t>
      </w:r>
    </w:p>
    <w:p w14:paraId="0D41A661" w14:textId="77777777" w:rsidR="00D12C6E" w:rsidRPr="00180BC3" w:rsidRDefault="00D12C6E" w:rsidP="00D12C6E">
      <w:pPr>
        <w:pStyle w:val="normal-000100"/>
        <w:spacing w:before="0" w:beforeAutospacing="0" w:after="0"/>
        <w:ind w:firstLine="720"/>
      </w:pPr>
    </w:p>
    <w:p w14:paraId="0D41A662"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(3) Turističku pristojbu pod jednakim uvjetima plaćaju i strani državljani, osim ako ovim Zakonom nije drugačije određeno.</w:t>
      </w:r>
    </w:p>
    <w:p w14:paraId="0D41A663" w14:textId="77777777" w:rsidR="00D12C6E" w:rsidRPr="00180BC3" w:rsidRDefault="00D12C6E" w:rsidP="00D12C6E">
      <w:pPr>
        <w:pStyle w:val="normal-000100"/>
        <w:spacing w:before="0" w:beforeAutospacing="0" w:after="0"/>
        <w:ind w:firstLine="720"/>
      </w:pPr>
    </w:p>
    <w:p w14:paraId="0D41A664" w14:textId="77777777" w:rsidR="00D12C6E" w:rsidRPr="00180BC3" w:rsidRDefault="00D12C6E" w:rsidP="00D12C6E">
      <w:pPr>
        <w:spacing w:after="0" w:line="240" w:lineRule="auto"/>
        <w:jc w:val="center"/>
        <w:rPr>
          <w:rFonts w:ascii="Times New Roman" w:eastAsia="Times New Roman" w:hAnsi="Times New Roman" w:cs="Times New Roman"/>
          <w:i/>
          <w:sz w:val="24"/>
          <w:szCs w:val="24"/>
        </w:rPr>
      </w:pPr>
      <w:r w:rsidRPr="00180BC3">
        <w:rPr>
          <w:rFonts w:ascii="Times New Roman" w:eastAsia="Times New Roman" w:hAnsi="Times New Roman" w:cs="Times New Roman"/>
          <w:i/>
          <w:sz w:val="24"/>
          <w:szCs w:val="24"/>
        </w:rPr>
        <w:t>Osobe koje ne plaćaju turističku pristojbu</w:t>
      </w:r>
    </w:p>
    <w:p w14:paraId="0D41A665"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66"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r w:rsidRPr="00180BC3">
        <w:rPr>
          <w:rFonts w:ascii="Times New Roman" w:eastAsia="Times New Roman" w:hAnsi="Times New Roman" w:cs="Times New Roman"/>
          <w:b/>
          <w:sz w:val="24"/>
          <w:szCs w:val="24"/>
        </w:rPr>
        <w:t>Članak 5.</w:t>
      </w:r>
    </w:p>
    <w:p w14:paraId="0D41A667"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68" w14:textId="77777777" w:rsidR="00D12C6E" w:rsidRPr="00180BC3" w:rsidRDefault="00D12C6E" w:rsidP="00D12C6E">
      <w:pPr>
        <w:spacing w:after="0" w:line="240" w:lineRule="auto"/>
        <w:ind w:firstLine="720"/>
        <w:rPr>
          <w:rFonts w:ascii="Times New Roman" w:hAnsi="Times New Roman" w:cs="Times New Roman"/>
          <w:sz w:val="24"/>
          <w:szCs w:val="24"/>
        </w:rPr>
      </w:pPr>
      <w:r w:rsidRPr="00180BC3">
        <w:rPr>
          <w:rFonts w:ascii="Times New Roman" w:hAnsi="Times New Roman" w:cs="Times New Roman"/>
          <w:sz w:val="24"/>
          <w:szCs w:val="24"/>
        </w:rPr>
        <w:t>(1) Iznimno od članka 4. ovoga Zakona, turističku pristojbu ne plaćaju:</w:t>
      </w:r>
    </w:p>
    <w:p w14:paraId="0D41A669" w14:textId="77777777" w:rsidR="00D12C6E" w:rsidRPr="00180BC3" w:rsidRDefault="00D12C6E" w:rsidP="00D12C6E">
      <w:pPr>
        <w:spacing w:after="0" w:line="240" w:lineRule="auto"/>
        <w:ind w:firstLine="720"/>
        <w:rPr>
          <w:rFonts w:ascii="Times New Roman" w:hAnsi="Times New Roman" w:cs="Times New Roman"/>
          <w:sz w:val="24"/>
          <w:szCs w:val="24"/>
        </w:rPr>
      </w:pPr>
    </w:p>
    <w:p w14:paraId="0D41A66A"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1.</w:t>
      </w:r>
      <w:r w:rsidRPr="00180BC3">
        <w:rPr>
          <w:rFonts w:ascii="Times New Roman" w:hAnsi="Times New Roman" w:cs="Times New Roman"/>
          <w:sz w:val="24"/>
          <w:szCs w:val="24"/>
        </w:rPr>
        <w:tab/>
        <w:t xml:space="preserve">djeca do 12 godina </w:t>
      </w:r>
    </w:p>
    <w:p w14:paraId="0D41A66B"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2.</w:t>
      </w:r>
      <w:r w:rsidRPr="00180BC3">
        <w:rPr>
          <w:rFonts w:ascii="Times New Roman" w:hAnsi="Times New Roman" w:cs="Times New Roman"/>
          <w:sz w:val="24"/>
          <w:szCs w:val="24"/>
        </w:rPr>
        <w:tab/>
        <w:t>osobe s invaliditetom od 70</w:t>
      </w:r>
      <w:r w:rsidR="00F4068D">
        <w:rPr>
          <w:rFonts w:ascii="Times New Roman" w:hAnsi="Times New Roman" w:cs="Times New Roman"/>
          <w:sz w:val="24"/>
          <w:szCs w:val="24"/>
        </w:rPr>
        <w:t xml:space="preserve"> </w:t>
      </w:r>
      <w:r w:rsidRPr="00180BC3">
        <w:rPr>
          <w:rFonts w:ascii="Times New Roman" w:hAnsi="Times New Roman" w:cs="Times New Roman"/>
          <w:sz w:val="24"/>
          <w:szCs w:val="24"/>
        </w:rPr>
        <w:t xml:space="preserve">% i većim i jedan pratitelj </w:t>
      </w:r>
    </w:p>
    <w:p w14:paraId="0D41A66C"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3.</w:t>
      </w:r>
      <w:r w:rsidRPr="00180BC3">
        <w:rPr>
          <w:rFonts w:ascii="Times New Roman" w:hAnsi="Times New Roman" w:cs="Times New Roman"/>
          <w:sz w:val="24"/>
          <w:szCs w:val="24"/>
        </w:rPr>
        <w:tab/>
        <w:t>osobe koje zbog potrebe rada ili obavljanja poslova koriste uslugu smještaja u općini ili gradu u kojem nemaju prebivalište, isključivo za v</w:t>
      </w:r>
      <w:r w:rsidR="00F4068D">
        <w:rPr>
          <w:rFonts w:ascii="Times New Roman" w:hAnsi="Times New Roman" w:cs="Times New Roman"/>
          <w:sz w:val="24"/>
          <w:szCs w:val="24"/>
        </w:rPr>
        <w:t>rijeme obavljanja poslova/rada</w:t>
      </w:r>
    </w:p>
    <w:p w14:paraId="0D41A66D"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4.</w:t>
      </w:r>
      <w:r w:rsidRPr="00180BC3">
        <w:rPr>
          <w:rFonts w:ascii="Times New Roman" w:hAnsi="Times New Roman" w:cs="Times New Roman"/>
          <w:sz w:val="24"/>
          <w:szCs w:val="24"/>
        </w:rPr>
        <w:tab/>
        <w:t xml:space="preserve">profesionalni članovi posade na charter plovilima i brodovima za višednevna kružna putovanja </w:t>
      </w:r>
    </w:p>
    <w:p w14:paraId="0D41A66E" w14:textId="77777777" w:rsidR="00D12C6E" w:rsidRPr="00180BC3" w:rsidRDefault="00F4068D" w:rsidP="00D12C6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12C6E" w:rsidRPr="00180BC3">
        <w:rPr>
          <w:rFonts w:ascii="Times New Roman" w:hAnsi="Times New Roman" w:cs="Times New Roman"/>
          <w:sz w:val="24"/>
          <w:szCs w:val="24"/>
        </w:rPr>
        <w:t>sudionici školskih paket aranžmana s uključenim smještajem, odobrenih od strane školske ustanove</w:t>
      </w:r>
    </w:p>
    <w:p w14:paraId="0D41A66F"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6.</w:t>
      </w:r>
      <w:r w:rsidRPr="00180BC3">
        <w:rPr>
          <w:rFonts w:ascii="Times New Roman" w:hAnsi="Times New Roman" w:cs="Times New Roman"/>
          <w:sz w:val="24"/>
          <w:szCs w:val="24"/>
        </w:rPr>
        <w:tab/>
        <w:t>osobe koje uslugu noćenja koriste u okviru ostvarivanja prava na smještaj kao korisnici socijalne skrbi i</w:t>
      </w:r>
    </w:p>
    <w:p w14:paraId="0D41A670"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7.</w:t>
      </w:r>
      <w:r w:rsidRPr="00180BC3">
        <w:rPr>
          <w:rFonts w:ascii="Times New Roman" w:hAnsi="Times New Roman" w:cs="Times New Roman"/>
          <w:sz w:val="24"/>
          <w:szCs w:val="24"/>
        </w:rPr>
        <w:tab/>
        <w:t>studenti i đaci koji nemaju prebivalište u općini ili gradu u kojem se školuju kada borave u smještajnom objektu u toj općini ili gradu.</w:t>
      </w:r>
    </w:p>
    <w:p w14:paraId="0D41A671" w14:textId="77777777" w:rsidR="00D12C6E" w:rsidRPr="00180BC3" w:rsidRDefault="00D12C6E" w:rsidP="00D12C6E">
      <w:pPr>
        <w:spacing w:after="0" w:line="240" w:lineRule="auto"/>
        <w:ind w:firstLine="720"/>
        <w:jc w:val="both"/>
        <w:rPr>
          <w:rFonts w:ascii="Times New Roman" w:hAnsi="Times New Roman" w:cs="Times New Roman"/>
          <w:sz w:val="24"/>
          <w:szCs w:val="24"/>
        </w:rPr>
      </w:pPr>
    </w:p>
    <w:p w14:paraId="0D41A672"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(2) Osobama u smislu stavka 1. točke 3. ovoga članka smatraju se sve osobe koje nemaju prebivalište u općini ili gradu u kojem rade temeljem radnog odnosa na određeno ili neodređeno vrijeme, osobe koje obavljaju povremene ili sezonske poslove ili poslove temeljem studentskog/učeničkog ugovora ili ugovora o učeničkoj/studentskoj praksi u općini ili gradu u kojem nemaju prebivalište, a koje koriste uslugu smještaja u smještajnom objektu u kojem se obavlja ugostiteljska djelatnost ili u kojem se pružaju ugostiteljske usluge smještaja u domaćinstvu ili na obiteljskom poljoprivrednom gospodarstvu.</w:t>
      </w:r>
    </w:p>
    <w:p w14:paraId="0D41A67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74"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Osobe koje plaćaju umanjenu turističku pristojbu</w:t>
      </w:r>
    </w:p>
    <w:p w14:paraId="0D41A675"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76"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6.</w:t>
      </w:r>
    </w:p>
    <w:p w14:paraId="0D41A677"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p>
    <w:p w14:paraId="0D41A678" w14:textId="77777777" w:rsidR="00D12C6E" w:rsidRPr="00180BC3" w:rsidRDefault="00D12C6E" w:rsidP="00D12C6E">
      <w:pPr>
        <w:pStyle w:val="normal-000014"/>
        <w:ind w:firstLine="720"/>
      </w:pPr>
      <w:r w:rsidRPr="00180BC3">
        <w:rPr>
          <w:rStyle w:val="defaultparagraphfont-000015"/>
        </w:rPr>
        <w:t>Turističku pristojbu umanjenu za 50</w:t>
      </w:r>
      <w:r w:rsidR="00262C87">
        <w:rPr>
          <w:rStyle w:val="defaultparagraphfont-000015"/>
        </w:rPr>
        <w:t xml:space="preserve"> </w:t>
      </w:r>
      <w:r w:rsidRPr="00180BC3">
        <w:rPr>
          <w:rStyle w:val="defaultparagraphfont-000015"/>
        </w:rPr>
        <w:t>% plaćaju:</w:t>
      </w:r>
      <w:r w:rsidRPr="00180BC3">
        <w:t xml:space="preserve"> </w:t>
      </w:r>
    </w:p>
    <w:p w14:paraId="0D41A679" w14:textId="77777777" w:rsidR="00D12C6E" w:rsidRPr="00180BC3" w:rsidRDefault="00D12C6E" w:rsidP="00D12C6E">
      <w:pPr>
        <w:pStyle w:val="normal-000014"/>
        <w:ind w:firstLine="720"/>
      </w:pPr>
    </w:p>
    <w:p w14:paraId="0D41A67A" w14:textId="77777777" w:rsidR="00D12C6E"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1.</w:t>
      </w:r>
      <w:r w:rsidRPr="00180BC3">
        <w:rPr>
          <w:rFonts w:ascii="Times New Roman" w:hAnsi="Times New Roman" w:cs="Times New Roman"/>
          <w:sz w:val="24"/>
          <w:szCs w:val="24"/>
        </w:rPr>
        <w:tab/>
        <w:t>osobe od navršenih 12 do 18 godina i</w:t>
      </w:r>
    </w:p>
    <w:p w14:paraId="0D41A67B" w14:textId="77777777" w:rsidR="00262C87" w:rsidRDefault="00262C87" w:rsidP="00D12C6E">
      <w:pPr>
        <w:spacing w:after="0" w:line="240" w:lineRule="auto"/>
        <w:ind w:left="709" w:hanging="709"/>
        <w:jc w:val="both"/>
        <w:rPr>
          <w:rFonts w:ascii="Times New Roman" w:hAnsi="Times New Roman" w:cs="Times New Roman"/>
          <w:sz w:val="24"/>
          <w:szCs w:val="24"/>
        </w:rPr>
      </w:pPr>
    </w:p>
    <w:p w14:paraId="0D41A67C" w14:textId="77777777" w:rsidR="00262C87" w:rsidRPr="00180BC3" w:rsidRDefault="00262C87" w:rsidP="00D12C6E">
      <w:pPr>
        <w:spacing w:after="0" w:line="240" w:lineRule="auto"/>
        <w:ind w:left="709" w:hanging="709"/>
        <w:jc w:val="both"/>
        <w:rPr>
          <w:rFonts w:ascii="Times New Roman" w:hAnsi="Times New Roman" w:cs="Times New Roman"/>
          <w:sz w:val="24"/>
          <w:szCs w:val="24"/>
        </w:rPr>
      </w:pPr>
    </w:p>
    <w:p w14:paraId="0D41A67D" w14:textId="77777777" w:rsidR="00D12C6E" w:rsidRPr="00180BC3" w:rsidRDefault="00D12C6E" w:rsidP="00D12C6E">
      <w:pPr>
        <w:spacing w:after="0" w:line="240" w:lineRule="auto"/>
        <w:ind w:left="709" w:hanging="709"/>
        <w:jc w:val="both"/>
        <w:rPr>
          <w:rFonts w:ascii="Times New Roman" w:hAnsi="Times New Roman" w:cs="Times New Roman"/>
          <w:sz w:val="24"/>
          <w:szCs w:val="24"/>
        </w:rPr>
      </w:pPr>
      <w:r w:rsidRPr="00180BC3">
        <w:rPr>
          <w:rFonts w:ascii="Times New Roman" w:hAnsi="Times New Roman" w:cs="Times New Roman"/>
          <w:sz w:val="24"/>
          <w:szCs w:val="24"/>
        </w:rPr>
        <w:t>2.</w:t>
      </w:r>
      <w:r w:rsidRPr="00180BC3">
        <w:rPr>
          <w:rFonts w:ascii="Times New Roman" w:hAnsi="Times New Roman" w:cs="Times New Roman"/>
          <w:sz w:val="24"/>
          <w:szCs w:val="24"/>
        </w:rPr>
        <w:tab/>
        <w:t>osobe do 29 godina, koje su članovi međunarodnih omladinskih organizacija, kada koriste usluge noćenja u omladinskim objektima za smještaj koji su uključeni u međunarodnu mrežu omladinskih objekata za smještaj (Hosteling International).</w:t>
      </w:r>
    </w:p>
    <w:p w14:paraId="0D41A67E" w14:textId="77777777" w:rsidR="00D12C6E" w:rsidRPr="00180BC3" w:rsidRDefault="00D12C6E" w:rsidP="00D12C6E">
      <w:pPr>
        <w:spacing w:after="0" w:line="240" w:lineRule="auto"/>
        <w:ind w:left="709" w:hanging="709"/>
        <w:jc w:val="both"/>
        <w:rPr>
          <w:rFonts w:ascii="Times New Roman" w:hAnsi="Times New Roman" w:cs="Times New Roman"/>
          <w:strike/>
          <w:sz w:val="24"/>
          <w:szCs w:val="24"/>
        </w:rPr>
      </w:pPr>
    </w:p>
    <w:p w14:paraId="0D41A67F" w14:textId="77777777" w:rsidR="00262C87"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 xml:space="preserve">Dokazivanje prava na neplaćanje i </w:t>
      </w:r>
    </w:p>
    <w:p w14:paraId="0D41A680"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prava na plaćanje umanjenog iznosa turističke pristojbe</w:t>
      </w:r>
    </w:p>
    <w:p w14:paraId="0D41A681"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
          <w:bCs/>
          <w:color w:val="auto"/>
          <w:sz w:val="24"/>
          <w:szCs w:val="24"/>
        </w:rPr>
      </w:pPr>
    </w:p>
    <w:p w14:paraId="0D41A682"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7.</w:t>
      </w:r>
    </w:p>
    <w:p w14:paraId="0D41A683" w14:textId="77777777" w:rsidR="00D12C6E" w:rsidRPr="00180BC3" w:rsidRDefault="00D12C6E" w:rsidP="00D12C6E">
      <w:pPr>
        <w:spacing w:after="0" w:line="240" w:lineRule="auto"/>
        <w:jc w:val="center"/>
        <w:rPr>
          <w:rStyle w:val="defaultparagraphfont-000099"/>
          <w:rFonts w:ascii="Times New Roman" w:hAnsi="Times New Roman" w:cs="Times New Roman"/>
          <w:b/>
          <w:bCs/>
          <w:i w:val="0"/>
          <w:color w:val="auto"/>
          <w:sz w:val="24"/>
          <w:szCs w:val="24"/>
        </w:rPr>
      </w:pPr>
    </w:p>
    <w:p w14:paraId="0D41A684" w14:textId="77777777" w:rsidR="00D12C6E" w:rsidRPr="00180BC3" w:rsidRDefault="00D12C6E" w:rsidP="00D12C6E">
      <w:pPr>
        <w:pStyle w:val="normal-000012"/>
        <w:ind w:firstLine="720"/>
      </w:pPr>
      <w:r w:rsidRPr="00180BC3">
        <w:rPr>
          <w:rStyle w:val="defaultparagraphfont-000015"/>
        </w:rPr>
        <w:t>Pravo na neplaćanje turističke pristojbe iz članka 5. ovoga Zakona, odnosno pravo na plaćanje umanjenog iznosa turističke pristojbe iz članka 6. ovoga Zakona dokazuje se odgovarajućim ispravama, ugovorom o radu, potvrdama i slično.</w:t>
      </w:r>
      <w:r w:rsidRPr="00180BC3">
        <w:t xml:space="preserve"> </w:t>
      </w:r>
    </w:p>
    <w:p w14:paraId="0D41A685" w14:textId="77777777" w:rsidR="00D12C6E" w:rsidRPr="00180BC3" w:rsidRDefault="00D12C6E" w:rsidP="00D12C6E">
      <w:pPr>
        <w:pStyle w:val="normal-000012"/>
        <w:ind w:firstLine="720"/>
      </w:pPr>
    </w:p>
    <w:p w14:paraId="0D41A686"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Članovi uže obitelji</w:t>
      </w:r>
    </w:p>
    <w:p w14:paraId="0D41A687"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i w:val="0"/>
          <w:color w:val="auto"/>
          <w:sz w:val="24"/>
          <w:szCs w:val="24"/>
        </w:rPr>
      </w:pPr>
    </w:p>
    <w:p w14:paraId="0D41A688"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8.</w:t>
      </w:r>
    </w:p>
    <w:p w14:paraId="0D41A689"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68A" w14:textId="77777777" w:rsidR="00D12C6E" w:rsidRPr="00180BC3" w:rsidRDefault="00D12C6E" w:rsidP="00D12C6E">
      <w:pPr>
        <w:pStyle w:val="normal-000100"/>
        <w:spacing w:before="0" w:beforeAutospacing="0" w:after="0"/>
        <w:ind w:firstLine="720"/>
      </w:pPr>
      <w:r w:rsidRPr="00180BC3">
        <w:rPr>
          <w:rStyle w:val="defaultparagraphfont-000015"/>
        </w:rPr>
        <w:t>Članovima uže obitelji u smislu ovoga Zakona smatraju se: bračni i izvanbračni drug, životni partner sukladno posebnom propisu koji regulira životno partnerstvo osoba istog spola, srodnici u ravnoj lozi i njihovi bračni drugovi, braća i sestre i njihovi bračni drugovi, posvojitelj i posvojenik i njihova djeca i bračni drugovi, pastorčad te maćeha i očuh.</w:t>
      </w:r>
      <w:r w:rsidRPr="00180BC3">
        <w:t xml:space="preserve"> </w:t>
      </w:r>
    </w:p>
    <w:p w14:paraId="0D41A68B"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8C"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 xml:space="preserve">Osobe koje koriste uslugu noćenja u smještajnom objektu </w:t>
      </w:r>
    </w:p>
    <w:p w14:paraId="0D41A68D"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u kojem se obavlja ugostiteljska djelatnost</w:t>
      </w:r>
    </w:p>
    <w:p w14:paraId="0D41A68E"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8F"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9.</w:t>
      </w:r>
    </w:p>
    <w:p w14:paraId="0D41A690"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91" w14:textId="77777777" w:rsidR="00D12C6E" w:rsidRPr="00180BC3" w:rsidRDefault="00D12C6E" w:rsidP="00D12C6E">
      <w:pPr>
        <w:pStyle w:val="normal-000100"/>
        <w:spacing w:before="0" w:beforeAutospacing="0" w:after="0"/>
        <w:ind w:firstLine="720"/>
      </w:pPr>
      <w:r w:rsidRPr="00180BC3">
        <w:rPr>
          <w:rStyle w:val="defaultparagraphfont-000015"/>
        </w:rPr>
        <w:t>(1) Osobe iz članka 4. stavka 1. točke 1. ovoga Zakona koje koriste uslugu noćenja u smještajnom objektu u kojem se obavlja ugostiteljska djelatnost (u daljnjem tekstu: smještajni objekt) plaćaju turističku pristojbu po svakom ostvarenom noćenju.</w:t>
      </w:r>
      <w:r w:rsidRPr="00180BC3">
        <w:t xml:space="preserve"> </w:t>
      </w:r>
    </w:p>
    <w:p w14:paraId="0D41A692" w14:textId="77777777" w:rsidR="00D12C6E" w:rsidRPr="00180BC3" w:rsidRDefault="00D12C6E" w:rsidP="00D12C6E">
      <w:pPr>
        <w:pStyle w:val="normal-000100"/>
        <w:spacing w:before="0" w:beforeAutospacing="0" w:after="0"/>
        <w:ind w:firstLine="720"/>
      </w:pPr>
    </w:p>
    <w:p w14:paraId="0D41A693"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 xml:space="preserve">(2) Smještajnim objektom u smislu ovoga Zakona smatra se svaki objekt u kojem usluge smještaja pružaju pravne i fizičke osobe koje obavljaju ugostiteljsku djelatnost sukladno posebnom propisu kojim se uređuje obavljanje ugostiteljske djelatnosti, prostori na kojima je sukladno tom propisu organizirano kampiranje izvan kampova za vrijeme održavanja sportskih, kulturno-umjetničkih i sličnih manifestacija. </w:t>
      </w:r>
    </w:p>
    <w:p w14:paraId="0D41A694" w14:textId="77777777" w:rsidR="00D12C6E" w:rsidRPr="00180BC3" w:rsidRDefault="00D12C6E" w:rsidP="00D12C6E">
      <w:pPr>
        <w:pStyle w:val="normal-000100"/>
        <w:spacing w:before="0" w:beforeAutospacing="0" w:after="0"/>
        <w:ind w:firstLine="720"/>
      </w:pPr>
    </w:p>
    <w:p w14:paraId="0D41A695" w14:textId="77777777" w:rsidR="00D12C6E" w:rsidRPr="00180BC3" w:rsidRDefault="00D12C6E" w:rsidP="00D12C6E">
      <w:pPr>
        <w:pStyle w:val="normal-000100"/>
        <w:spacing w:before="0" w:beforeAutospacing="0" w:after="0"/>
        <w:ind w:firstLine="720"/>
      </w:pPr>
      <w:r w:rsidRPr="00180BC3">
        <w:rPr>
          <w:rStyle w:val="defaultparagraphfont-000015"/>
        </w:rPr>
        <w:t>(3) Osobe iz stavka 1. ovoga članka turističku pristojbu plaćaju pravnoj ili fizičkoj osobi s kojom su ugovorile pružanje usluge smještaja.</w:t>
      </w:r>
      <w:r w:rsidRPr="00180BC3">
        <w:t xml:space="preserve"> </w:t>
      </w:r>
    </w:p>
    <w:p w14:paraId="0D41A696"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97"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Osobe koje koriste uslugu noćenja na plovnom objektu nautičkog turizma</w:t>
      </w:r>
    </w:p>
    <w:p w14:paraId="0D41A698"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99"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10.</w:t>
      </w:r>
    </w:p>
    <w:p w14:paraId="0D41A69A"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9B"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 xml:space="preserve">(1) Osobe koje koriste uslugu noćenja na plovnom objektu nautičkog turizma (charter, brodovi za višednevna kružna putovanja) plaćaju turističku pristojbu po svakom ostvarenom noćenju. </w:t>
      </w:r>
    </w:p>
    <w:p w14:paraId="0D41A69C" w14:textId="77777777" w:rsidR="00D12C6E" w:rsidRPr="00180BC3" w:rsidRDefault="00D12C6E" w:rsidP="00D12C6E">
      <w:pPr>
        <w:pStyle w:val="normal-000102"/>
        <w:spacing w:before="0" w:beforeAutospacing="0" w:after="0"/>
        <w:ind w:firstLine="720"/>
        <w:rPr>
          <w:rStyle w:val="defaultparagraphfont-000015"/>
        </w:rPr>
      </w:pPr>
    </w:p>
    <w:p w14:paraId="0D41A69D" w14:textId="77777777" w:rsidR="003846F2" w:rsidRDefault="003846F2" w:rsidP="00D12C6E">
      <w:pPr>
        <w:pStyle w:val="normal-000102"/>
        <w:spacing w:before="0" w:beforeAutospacing="0" w:after="0"/>
        <w:ind w:firstLine="720"/>
        <w:rPr>
          <w:rStyle w:val="defaultparagraphfont-000015"/>
        </w:rPr>
      </w:pPr>
    </w:p>
    <w:p w14:paraId="0D41A69E" w14:textId="77777777" w:rsidR="003846F2" w:rsidRDefault="003846F2" w:rsidP="00D12C6E">
      <w:pPr>
        <w:pStyle w:val="normal-000102"/>
        <w:spacing w:before="0" w:beforeAutospacing="0" w:after="0"/>
        <w:ind w:firstLine="720"/>
        <w:rPr>
          <w:rStyle w:val="defaultparagraphfont-000015"/>
        </w:rPr>
      </w:pPr>
    </w:p>
    <w:p w14:paraId="0D41A69F"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 xml:space="preserve">(2) Plovnim objektom nautičkog turizma u smislu ovoga Zakona smatraju se plovni objekti (jahta, brodica ili brod) za gospodarsku djelatnost na kojima se pružaju turističke usluge u nautičkom turizmu sukladno posebnim propisima kojima se uređuje pružanje usluga u turizmu. </w:t>
      </w:r>
    </w:p>
    <w:p w14:paraId="0D41A6A0" w14:textId="77777777" w:rsidR="00D12C6E" w:rsidRPr="00180BC3" w:rsidRDefault="00D12C6E" w:rsidP="00D12C6E">
      <w:pPr>
        <w:pStyle w:val="normal-000102"/>
        <w:spacing w:before="0" w:beforeAutospacing="0" w:after="0"/>
        <w:ind w:firstLine="720"/>
        <w:rPr>
          <w:rStyle w:val="defaultparagraphfont-000015"/>
        </w:rPr>
      </w:pPr>
    </w:p>
    <w:p w14:paraId="0D41A6A1"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 xml:space="preserve">(3) Odredbe ovoga članka primjenjuju se i na vlasnike stranih jahti ili brodica koje dolaze iz država izvan država ugovornica Ugovora o Europskom gospodarskom prostoru i Švicarske Konfederacije. </w:t>
      </w:r>
    </w:p>
    <w:p w14:paraId="0D41A6A2" w14:textId="77777777" w:rsidR="00D12C6E" w:rsidRPr="00180BC3" w:rsidRDefault="00D12C6E" w:rsidP="00D12C6E">
      <w:pPr>
        <w:pStyle w:val="normal-000102"/>
        <w:spacing w:before="0" w:beforeAutospacing="0" w:after="0"/>
        <w:ind w:firstLine="720"/>
      </w:pPr>
    </w:p>
    <w:p w14:paraId="0D41A6A3"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(4) Osobe iz stavka 1. ovoga članka turističku pristojbu plaćaju pravnoj ili fizičkoj osobi s kojom su ugovorile pružanje usluga na plovnom objektu.</w:t>
      </w:r>
    </w:p>
    <w:p w14:paraId="0D41A6A4" w14:textId="77777777" w:rsidR="00D12C6E" w:rsidRPr="00180BC3" w:rsidRDefault="00D12C6E" w:rsidP="00D12C6E">
      <w:pPr>
        <w:pStyle w:val="normal-000102"/>
        <w:spacing w:before="0" w:beforeAutospacing="0" w:after="0"/>
        <w:ind w:firstLine="720"/>
        <w:rPr>
          <w:rStyle w:val="defaultparagraphfont-000015"/>
        </w:rPr>
      </w:pPr>
    </w:p>
    <w:p w14:paraId="0D41A6A5" w14:textId="77777777" w:rsidR="00465707" w:rsidRDefault="00D12C6E" w:rsidP="00D12C6E">
      <w:pPr>
        <w:pStyle w:val="normal-000102"/>
        <w:shd w:val="clear" w:color="auto" w:fill="FFFFFF" w:themeFill="background1"/>
        <w:spacing w:before="0" w:beforeAutospacing="0" w:after="0"/>
        <w:jc w:val="center"/>
        <w:rPr>
          <w:i/>
        </w:rPr>
      </w:pPr>
      <w:r w:rsidRPr="00180BC3">
        <w:rPr>
          <w:i/>
        </w:rPr>
        <w:t xml:space="preserve">Brod na kružnom putovanju u međunarodnom pomorskom prometu </w:t>
      </w:r>
    </w:p>
    <w:p w14:paraId="0D41A6A6" w14:textId="77777777" w:rsidR="00D12C6E" w:rsidRPr="00180BC3" w:rsidRDefault="00D12C6E" w:rsidP="00D12C6E">
      <w:pPr>
        <w:pStyle w:val="normal-000102"/>
        <w:shd w:val="clear" w:color="auto" w:fill="FFFFFF" w:themeFill="background1"/>
        <w:spacing w:before="0" w:beforeAutospacing="0" w:after="0"/>
        <w:jc w:val="center"/>
        <w:rPr>
          <w:i/>
        </w:rPr>
      </w:pPr>
      <w:r w:rsidRPr="00180BC3">
        <w:rPr>
          <w:i/>
        </w:rPr>
        <w:t>i međunarodnom prometu na unutarnjim vodama</w:t>
      </w:r>
    </w:p>
    <w:p w14:paraId="0D41A6A7" w14:textId="77777777" w:rsidR="00D12C6E" w:rsidRPr="00180BC3" w:rsidRDefault="00D12C6E" w:rsidP="00D12C6E">
      <w:pPr>
        <w:pStyle w:val="normal-000102"/>
        <w:shd w:val="clear" w:color="auto" w:fill="FFFFFF" w:themeFill="background1"/>
        <w:spacing w:before="0" w:beforeAutospacing="0" w:after="0"/>
        <w:jc w:val="center"/>
        <w:rPr>
          <w:i/>
        </w:rPr>
      </w:pPr>
    </w:p>
    <w:p w14:paraId="0D41A6A8" w14:textId="77777777" w:rsidR="00D12C6E" w:rsidRPr="00180BC3" w:rsidRDefault="00D12C6E" w:rsidP="00D12C6E">
      <w:pPr>
        <w:pStyle w:val="normal-000102"/>
        <w:shd w:val="clear" w:color="auto" w:fill="FFFFFF" w:themeFill="background1"/>
        <w:spacing w:before="0" w:beforeAutospacing="0" w:after="0"/>
        <w:jc w:val="center"/>
        <w:rPr>
          <w:i/>
        </w:rPr>
      </w:pPr>
      <w:r w:rsidRPr="00180BC3">
        <w:rPr>
          <w:rFonts w:eastAsia="Times New Roman"/>
          <w:b/>
          <w:bCs/>
          <w:iCs/>
          <w:lang w:eastAsia="hr-HR"/>
        </w:rPr>
        <w:t>Članak 11.</w:t>
      </w:r>
    </w:p>
    <w:p w14:paraId="0D41A6A9" w14:textId="77777777" w:rsidR="00D12C6E" w:rsidRPr="00180BC3" w:rsidRDefault="00D12C6E" w:rsidP="007971A4">
      <w:pPr>
        <w:shd w:val="clear" w:color="auto" w:fill="FFFFFF" w:themeFill="background1"/>
        <w:spacing w:before="100" w:beforeAutospacing="1" w:after="100" w:afterAutospacing="1"/>
        <w:ind w:firstLine="709"/>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(1) Brod na kružnom putovanju u međunarodnom pomorskom prometu i međunarodnom prometu na unutarnjim vodama kada se nalazi na vezu u luci ili sidrištu luke može plaćati turističku pristojbu.</w:t>
      </w:r>
    </w:p>
    <w:p w14:paraId="0D41A6AA" w14:textId="77777777" w:rsidR="00D12C6E" w:rsidRPr="00180BC3" w:rsidRDefault="00D12C6E" w:rsidP="00D12C6E">
      <w:pPr>
        <w:shd w:val="clear" w:color="auto" w:fill="FFFFFF" w:themeFill="background1"/>
        <w:spacing w:before="100" w:beforeAutospacing="1" w:after="100" w:afterAutospacing="1"/>
        <w:ind w:firstLine="708"/>
        <w:jc w:val="both"/>
        <w:rPr>
          <w:rFonts w:ascii="Times New Roman" w:eastAsia="Times New Roman" w:hAnsi="Times New Roman" w:cs="Times New Roman"/>
          <w:sz w:val="24"/>
          <w:szCs w:val="24"/>
          <w:u w:val="single"/>
          <w:lang w:eastAsia="hr-HR"/>
        </w:rPr>
      </w:pPr>
      <w:r w:rsidRPr="00180BC3">
        <w:rPr>
          <w:rFonts w:ascii="Times New Roman" w:eastAsia="Times New Roman" w:hAnsi="Times New Roman" w:cs="Times New Roman"/>
          <w:sz w:val="24"/>
          <w:szCs w:val="24"/>
          <w:lang w:eastAsia="hr-HR"/>
        </w:rPr>
        <w:t>(2) Iznimno od članka 2. stavka 1. ovoga Zakona, turistička pristojba iz stavka 1. ovoga članka prihod je proračuna općina i gradova i jedinica područne (regionalne) samouprave (u daljnjem tekstu: županija).</w:t>
      </w:r>
    </w:p>
    <w:p w14:paraId="0D41A6AB" w14:textId="77777777" w:rsidR="00D12C6E" w:rsidRPr="00180BC3" w:rsidRDefault="00D12C6E" w:rsidP="00D12C6E">
      <w:pPr>
        <w:shd w:val="clear" w:color="auto" w:fill="FFFFFF" w:themeFill="background1"/>
        <w:spacing w:before="100" w:beforeAutospacing="1" w:after="100" w:afterAutospacing="1"/>
        <w:ind w:firstLine="708"/>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(3) Općinsko ili gradsko vijeće donosi odluku da li će se naplaćivati turistička pristojba iz stavka 1. ovoga članka i u kojem iznosu.</w:t>
      </w:r>
    </w:p>
    <w:p w14:paraId="0D41A6AC" w14:textId="77777777" w:rsidR="00D12C6E" w:rsidRPr="00180BC3" w:rsidRDefault="00D12C6E" w:rsidP="00D12C6E">
      <w:pPr>
        <w:shd w:val="clear" w:color="auto" w:fill="FFFFFF" w:themeFill="background1"/>
        <w:spacing w:before="100" w:beforeAutospacing="1" w:after="100" w:afterAutospacing="1"/>
        <w:ind w:firstLine="708"/>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(4) Odluku iz stavka 3. ovoga članka donosi općinsko ili gradsko vijeće do 31. siječnja tekuće godine za sljedeću godinu.</w:t>
      </w:r>
    </w:p>
    <w:p w14:paraId="0D41A6AD"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 xml:space="preserve">Osobe koje pružaju ugostiteljske usluge u domaćinstvu </w:t>
      </w:r>
    </w:p>
    <w:p w14:paraId="0D41A6AE" w14:textId="77777777" w:rsidR="00D12C6E" w:rsidRPr="00180BC3" w:rsidRDefault="00D12C6E" w:rsidP="00D12C6E">
      <w:pPr>
        <w:spacing w:after="0" w:line="240" w:lineRule="auto"/>
        <w:jc w:val="center"/>
        <w:rPr>
          <w:rFonts w:ascii="Times New Roman" w:eastAsia="Times New Roman" w:hAnsi="Times New Roman" w:cs="Times New Roman"/>
          <w:bCs/>
          <w:i/>
          <w:iCs/>
          <w:sz w:val="24"/>
          <w:szCs w:val="24"/>
        </w:rPr>
      </w:pPr>
      <w:r w:rsidRPr="00180BC3">
        <w:rPr>
          <w:rStyle w:val="defaultparagraphfont-000099"/>
          <w:rFonts w:ascii="Times New Roman" w:eastAsia="Times New Roman" w:hAnsi="Times New Roman" w:cs="Times New Roman"/>
          <w:bCs/>
          <w:color w:val="auto"/>
          <w:sz w:val="24"/>
          <w:szCs w:val="24"/>
        </w:rPr>
        <w:t>ili na obiteljskom poljoprivrednom gospodarstvu</w:t>
      </w:r>
    </w:p>
    <w:p w14:paraId="0D41A6AF"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B0"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12.</w:t>
      </w:r>
    </w:p>
    <w:p w14:paraId="0D41A6B1"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B2" w14:textId="77777777" w:rsidR="00D12C6E" w:rsidRPr="00180BC3" w:rsidRDefault="00D12C6E" w:rsidP="00D12C6E">
      <w:pPr>
        <w:pStyle w:val="normal-000100"/>
        <w:spacing w:before="0" w:beforeAutospacing="0" w:after="0"/>
        <w:ind w:firstLine="720"/>
      </w:pPr>
      <w:r w:rsidRPr="00180BC3">
        <w:rPr>
          <w:rStyle w:val="defaultparagraphfont-000015"/>
        </w:rPr>
        <w:t>Osobe koje pružaju ugostiteljske usluge u domaćinstvu ili na obiteljskom poljoprivrednom gospodarstvu, plaćaju godišnji paušalni iznos turističke pristojbe za svaki krevet (glavni i pomoćni) i smještajnu jedinicu u kampu i kamp-odmorištu odnosno prema kapacitetu u objektu za robinzonski smještaj koji se koriste za pružanje usluga smještaja sukladno posebnom propisu kojim se uređuje obavljanje ugostiteljske djelatnosti.</w:t>
      </w:r>
    </w:p>
    <w:p w14:paraId="0D41A6B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B4"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Osobe koje borave u kući, apartmanu ili stanu za odmor</w:t>
      </w:r>
    </w:p>
    <w:p w14:paraId="0D41A6B5"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B6"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13.</w:t>
      </w:r>
    </w:p>
    <w:p w14:paraId="0D41A6B7"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B8"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(1) Vlasnici kuće, apartmana ili stana za odmor i sve osobe koje noće u toj kući, apartmanu ili stanu turističku pristojbu plaćaju po svakom ostvarenom noćenju.</w:t>
      </w:r>
    </w:p>
    <w:p w14:paraId="0D41A6B9" w14:textId="77777777" w:rsidR="00D12C6E" w:rsidRPr="00180BC3" w:rsidRDefault="00D12C6E" w:rsidP="00D12C6E">
      <w:pPr>
        <w:pStyle w:val="normal-000100"/>
        <w:spacing w:before="0" w:beforeAutospacing="0" w:after="0"/>
        <w:ind w:firstLine="720"/>
      </w:pPr>
    </w:p>
    <w:p w14:paraId="0D41A6BA"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(2) Vlasnik iz stavka 1. ovoga članka i članovi njegove uže obitelji plaćaju turističku pristojbu umanjenu za 70</w:t>
      </w:r>
      <w:r w:rsidR="007E7B85">
        <w:rPr>
          <w:rStyle w:val="defaultparagraphfont-000015"/>
        </w:rPr>
        <w:t xml:space="preserve"> </w:t>
      </w:r>
      <w:r w:rsidRPr="00180BC3">
        <w:rPr>
          <w:rStyle w:val="defaultparagraphfont-000015"/>
        </w:rPr>
        <w:t>%.</w:t>
      </w:r>
    </w:p>
    <w:p w14:paraId="0D41A6BB" w14:textId="77777777" w:rsidR="00D12C6E" w:rsidRPr="00180BC3" w:rsidRDefault="00D12C6E" w:rsidP="00D12C6E">
      <w:pPr>
        <w:pStyle w:val="normal-000100"/>
        <w:spacing w:before="0" w:beforeAutospacing="0" w:after="0"/>
        <w:ind w:firstLine="720"/>
      </w:pPr>
    </w:p>
    <w:p w14:paraId="0D41A6BC"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(3) Osobe iz stavka 1. ovoga članka turističku pristojbu plaćaju kada u kući, apartmanu ili stanu za odmor u općini ili gradu izvan mjesta prebivališta borave u razdoblju od 15. lipnja do 15. rujna.</w:t>
      </w:r>
    </w:p>
    <w:p w14:paraId="0D41A6BD" w14:textId="77777777" w:rsidR="00D12C6E" w:rsidRPr="00180BC3" w:rsidRDefault="00D12C6E" w:rsidP="00D12C6E">
      <w:pPr>
        <w:pStyle w:val="normal-000100"/>
        <w:spacing w:before="0" w:beforeAutospacing="0" w:after="0"/>
        <w:ind w:firstLine="720"/>
      </w:pPr>
    </w:p>
    <w:p w14:paraId="0D41A6BE"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(4) Iznimno od odredbe stavka 1. ovoga članka, vlasnik kuće, apartmana ili stana za odmor može, za sebe i članove uže obitelji, turističku pristojbu platiti u godišnjem paušalnom iznosu.</w:t>
      </w:r>
    </w:p>
    <w:p w14:paraId="0D41A6BF" w14:textId="77777777" w:rsidR="00D12C6E" w:rsidRPr="00180BC3" w:rsidRDefault="00D12C6E" w:rsidP="00D12C6E">
      <w:pPr>
        <w:pStyle w:val="normal-000100"/>
        <w:spacing w:before="0" w:beforeAutospacing="0" w:after="0"/>
        <w:ind w:firstLine="720"/>
      </w:pPr>
    </w:p>
    <w:p w14:paraId="0D41A6C0"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(5) Kućom, apartmanom ili stanom za odmor, u smislu ovoga Zakona smatra se svaka zgrada, apartman ili stan koji se koristi povremeno ili sezonski, a koji nije smještajni objekt iz članka 9. stavka 2. ovoga Zakona.</w:t>
      </w:r>
    </w:p>
    <w:p w14:paraId="0D41A6C1" w14:textId="77777777" w:rsidR="00D12C6E" w:rsidRPr="00180BC3" w:rsidRDefault="00D12C6E" w:rsidP="00D12C6E">
      <w:pPr>
        <w:pStyle w:val="normal-000100"/>
        <w:spacing w:before="0" w:beforeAutospacing="0" w:after="0"/>
        <w:ind w:firstLine="720"/>
      </w:pPr>
    </w:p>
    <w:p w14:paraId="0D41A6C2" w14:textId="77777777" w:rsidR="00D12C6E" w:rsidRPr="00180BC3" w:rsidRDefault="00D12C6E" w:rsidP="00D12C6E">
      <w:pPr>
        <w:pStyle w:val="normal-000100"/>
        <w:spacing w:before="0" w:beforeAutospacing="0" w:after="0"/>
        <w:ind w:firstLine="720"/>
        <w:rPr>
          <w:rStyle w:val="defaultparagraphfont-000099"/>
          <w:rFonts w:ascii="Times New Roman" w:eastAsia="Times New Roman" w:hAnsi="Times New Roman"/>
          <w:bCs/>
          <w:color w:val="auto"/>
          <w:sz w:val="24"/>
          <w:szCs w:val="24"/>
        </w:rPr>
      </w:pPr>
      <w:r w:rsidRPr="00180BC3">
        <w:rPr>
          <w:rStyle w:val="defaultparagraphfont-000015"/>
        </w:rPr>
        <w:t>(6) Odredbe stavaka 2. i 4. ovoga članka, osim na hrvatske državljane, primjenjuju se i na državljane druge države ugovornice Ugovora o Europskom gospodarskom prostoru i Švicarske Konfederacije.</w:t>
      </w:r>
    </w:p>
    <w:p w14:paraId="0D41A6C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C4"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Osobe koje borave na plovilu</w:t>
      </w:r>
    </w:p>
    <w:p w14:paraId="0D41A6C5" w14:textId="77777777" w:rsidR="00D12C6E" w:rsidRPr="00180BC3" w:rsidRDefault="00D12C6E" w:rsidP="00D12C6E">
      <w:pPr>
        <w:spacing w:after="0" w:line="240" w:lineRule="auto"/>
        <w:jc w:val="center"/>
        <w:rPr>
          <w:rFonts w:ascii="Times New Roman" w:hAnsi="Times New Roman" w:cs="Times New Roman"/>
          <w:sz w:val="24"/>
          <w:szCs w:val="24"/>
        </w:rPr>
      </w:pPr>
    </w:p>
    <w:p w14:paraId="0D41A6C6"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14.</w:t>
      </w:r>
    </w:p>
    <w:p w14:paraId="0D41A6C7" w14:textId="77777777" w:rsidR="00D12C6E" w:rsidRPr="00180BC3" w:rsidRDefault="00D12C6E" w:rsidP="00D12C6E">
      <w:pPr>
        <w:spacing w:after="0" w:line="240" w:lineRule="auto"/>
        <w:jc w:val="center"/>
        <w:rPr>
          <w:rFonts w:ascii="Times New Roman" w:hAnsi="Times New Roman" w:cs="Times New Roman"/>
          <w:b/>
          <w:sz w:val="24"/>
          <w:szCs w:val="24"/>
        </w:rPr>
      </w:pPr>
    </w:p>
    <w:p w14:paraId="0D41A6C8" w14:textId="77777777" w:rsidR="00D12C6E" w:rsidRPr="00180BC3" w:rsidRDefault="00D12C6E" w:rsidP="00D12C6E">
      <w:pPr>
        <w:pStyle w:val="normal-000105"/>
        <w:ind w:firstLine="720"/>
      </w:pPr>
      <w:r w:rsidRPr="00180BC3">
        <w:rPr>
          <w:rStyle w:val="defaultparagraphfont-000015"/>
        </w:rPr>
        <w:t>(1) Vlasnik ili korisnik plovila za sebe i sve osobe koje noće na tom plovilu (u daljnjem tekstu: nautičari) turističku pristojbu može platiti po noćenju ili u paušalnom iznosu.</w:t>
      </w:r>
    </w:p>
    <w:p w14:paraId="0D41A6C9" w14:textId="77777777" w:rsidR="00D12C6E" w:rsidRPr="00180BC3" w:rsidRDefault="00D12C6E" w:rsidP="00D12C6E">
      <w:pPr>
        <w:pStyle w:val="normal-000105"/>
        <w:ind w:firstLine="720"/>
        <w:rPr>
          <w:rStyle w:val="defaultparagraphfont-000015"/>
        </w:rPr>
      </w:pPr>
    </w:p>
    <w:p w14:paraId="0D41A6CA" w14:textId="77777777" w:rsidR="00D12C6E" w:rsidRPr="00180BC3" w:rsidRDefault="00D12C6E" w:rsidP="00D12C6E">
      <w:pPr>
        <w:pStyle w:val="normal-000105"/>
        <w:ind w:firstLine="720"/>
      </w:pPr>
      <w:r w:rsidRPr="00180BC3">
        <w:rPr>
          <w:rStyle w:val="defaultparagraphfont-000015"/>
        </w:rPr>
        <w:t>(2) Plovilom u smislu ovoga Zakona smatra se svako plovilo duže od 7 m s ugrađenim ležajevima, koje se koristi za odmor, rekreaciju ili krstarenje, a koje nije plovni objekt nautičkog turizma iz članka 10. stavka 2. ovoga Zakona.</w:t>
      </w:r>
    </w:p>
    <w:p w14:paraId="0D41A6CB" w14:textId="77777777" w:rsidR="00D12C6E" w:rsidRPr="00180BC3" w:rsidRDefault="00D12C6E" w:rsidP="00D12C6E">
      <w:pPr>
        <w:pStyle w:val="normal-000105"/>
      </w:pPr>
    </w:p>
    <w:p w14:paraId="0D41A6CC" w14:textId="77777777" w:rsidR="00D12C6E" w:rsidRPr="00180BC3" w:rsidRDefault="00D12C6E" w:rsidP="00D12C6E">
      <w:pPr>
        <w:pStyle w:val="normal-000105"/>
        <w:ind w:firstLine="720"/>
        <w:rPr>
          <w:rStyle w:val="defaultparagraphfont-000015"/>
        </w:rPr>
      </w:pPr>
      <w:r w:rsidRPr="00180BC3">
        <w:rPr>
          <w:rStyle w:val="defaultparagraphfont-000015"/>
        </w:rPr>
        <w:t>(3) Nautičari su dužni turističku pristojbu uplatiti na posebni račun Hrvatske turističke zajednice (u daljnjem tekstu: HTZ) prije isplovljavanja plovila.</w:t>
      </w:r>
    </w:p>
    <w:p w14:paraId="0D41A6CD" w14:textId="77777777" w:rsidR="00D12C6E" w:rsidRDefault="00D12C6E" w:rsidP="00D12C6E">
      <w:pPr>
        <w:pStyle w:val="normal-000105"/>
      </w:pPr>
    </w:p>
    <w:p w14:paraId="0D41A6CE" w14:textId="77777777" w:rsidR="006D0283" w:rsidRPr="00180BC3" w:rsidRDefault="006D0283" w:rsidP="00D12C6E">
      <w:pPr>
        <w:pStyle w:val="normal-000105"/>
      </w:pPr>
    </w:p>
    <w:p w14:paraId="0D41A6CF"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TREĆI</w:t>
      </w:r>
    </w:p>
    <w:p w14:paraId="0D41A6D0"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D1"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ODREĐIVANJE VISINE TURISTIČKE PRISTOJBE</w:t>
      </w:r>
    </w:p>
    <w:p w14:paraId="0D41A6D2"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p>
    <w:p w14:paraId="0D41A6D3"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Cs/>
          <w:i/>
          <w:color w:val="auto"/>
        </w:rPr>
      </w:pPr>
      <w:r w:rsidRPr="00180BC3">
        <w:rPr>
          <w:rStyle w:val="defaultparagraphfont-000098"/>
          <w:rFonts w:ascii="Times New Roman" w:eastAsia="Times New Roman" w:hAnsi="Times New Roman" w:cs="Times New Roman"/>
          <w:bCs/>
          <w:i/>
          <w:color w:val="auto"/>
        </w:rPr>
        <w:t>Visina turističke pristojbe</w:t>
      </w:r>
    </w:p>
    <w:p w14:paraId="0D41A6D4"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D5"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15.</w:t>
      </w:r>
    </w:p>
    <w:p w14:paraId="0D41A6D6"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p>
    <w:p w14:paraId="0D41A6D7" w14:textId="77777777" w:rsidR="00D12C6E" w:rsidRPr="00180BC3" w:rsidRDefault="00D12C6E" w:rsidP="00D12C6E">
      <w:pPr>
        <w:spacing w:after="0" w:line="240" w:lineRule="auto"/>
        <w:ind w:firstLine="720"/>
        <w:jc w:val="both"/>
        <w:rPr>
          <w:rFonts w:ascii="Times New Roman" w:hAnsi="Times New Roman" w:cs="Times New Roman"/>
          <w:sz w:val="24"/>
          <w:szCs w:val="24"/>
        </w:rPr>
      </w:pPr>
      <w:r w:rsidRPr="00180BC3">
        <w:rPr>
          <w:rStyle w:val="defaultparagraphfont-000015"/>
        </w:rPr>
        <w:t xml:space="preserve">(1) Odluku o visini turističke pristojbe po osobi i noćenju, visini godišnjeg paušalnog iznosa turističke pristojbe </w:t>
      </w:r>
      <w:r w:rsidRPr="00180BC3">
        <w:rPr>
          <w:rStyle w:val="defaultparagraphfont-000015"/>
          <w:shd w:val="clear" w:color="auto" w:fill="FFFFFF" w:themeFill="background1"/>
        </w:rPr>
        <w:t>iz članka 1</w:t>
      </w:r>
      <w:r w:rsidRPr="00180BC3">
        <w:rPr>
          <w:rStyle w:val="defaultparagraphfont-000015"/>
        </w:rPr>
        <w:t>2. ovoga Zakona i visini godišnjeg paušalnog iznosa turističke pristojbe iz članka 13. stavka 4. ovoga Zakona, za općine i gradove na svom području uz mišljenje lokalnih turističkih zajednica donosi županijska skupština, odnosno Gradska skupština Grada Zagreba uz mišljenje Turističke zajednice Grada Zagreba za područje Grada Zagreba.</w:t>
      </w:r>
    </w:p>
    <w:p w14:paraId="0D41A6D8" w14:textId="77777777" w:rsidR="00D12C6E" w:rsidRPr="00180BC3" w:rsidRDefault="00D12C6E" w:rsidP="00D12C6E">
      <w:pPr>
        <w:spacing w:after="0" w:line="240" w:lineRule="auto"/>
        <w:ind w:firstLine="720"/>
        <w:jc w:val="both"/>
        <w:rPr>
          <w:rFonts w:ascii="Times New Roman" w:hAnsi="Times New Roman" w:cs="Times New Roman"/>
          <w:sz w:val="24"/>
          <w:szCs w:val="24"/>
        </w:rPr>
      </w:pPr>
    </w:p>
    <w:p w14:paraId="0D41A6D9" w14:textId="77777777" w:rsidR="00D12C6E" w:rsidRPr="00180BC3" w:rsidRDefault="00D12C6E" w:rsidP="00D12C6E">
      <w:pPr>
        <w:pStyle w:val="normal-000107"/>
        <w:spacing w:before="0" w:beforeAutospacing="0" w:after="0"/>
        <w:ind w:firstLine="720"/>
        <w:rPr>
          <w:rStyle w:val="defaultparagraphfont-000015"/>
        </w:rPr>
      </w:pPr>
      <w:r w:rsidRPr="00180BC3">
        <w:rPr>
          <w:rStyle w:val="defaultparagraphfont-000015"/>
        </w:rPr>
        <w:lastRenderedPageBreak/>
        <w:t>(2) Ako županijska skupština, odnosno Gradska skupština Grada Zagreba ne donese odluku o visini turističke pristojbe po osobi i noćenju i/ili o visini godišnjeg paušalnog iznosa turističke pristojbe iz stavka 1. ovoga članka kao i za područje općine ili grada za koje nije osnovana turistička zajednica, primjenjuje se najniži iznos turističke pristojbe, odnosno najniži paušalni iznos turističke pristojbe, utvrđen pravilnikom iz stavka 7. ovoga članka.</w:t>
      </w:r>
    </w:p>
    <w:p w14:paraId="0D41A6DA" w14:textId="77777777" w:rsidR="00D12C6E" w:rsidRPr="00180BC3" w:rsidRDefault="00D12C6E" w:rsidP="00D12C6E">
      <w:pPr>
        <w:pStyle w:val="normal-000107"/>
        <w:spacing w:before="0" w:beforeAutospacing="0" w:after="0"/>
        <w:ind w:firstLine="720"/>
      </w:pPr>
    </w:p>
    <w:p w14:paraId="0D41A6DB"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(3) Odluka o visini turističke pristojbe iz stavka 1. ovoga članka mora se donijeti i objaviti na mrežnoj stranici županije, odnosno Grada Zagreba do 31. siječnja tekuće godine za sljedeću godinu.</w:t>
      </w:r>
    </w:p>
    <w:p w14:paraId="0D41A6DC" w14:textId="77777777" w:rsidR="00D12C6E" w:rsidRPr="00180BC3" w:rsidRDefault="00D12C6E" w:rsidP="00D12C6E">
      <w:pPr>
        <w:pStyle w:val="normal-000100"/>
        <w:spacing w:before="0" w:beforeAutospacing="0" w:after="0"/>
        <w:ind w:firstLine="720"/>
        <w:rPr>
          <w:rStyle w:val="defaultparagraphfont-000015"/>
        </w:rPr>
      </w:pPr>
    </w:p>
    <w:p w14:paraId="0D41A6DD"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(4) U svrhu objave na mrežnim stranicama, županijska skupština, odnosno Gradska skupština Grada Zagreba odluku iz stavka 1. ovoga članka dostavlja ministarstvu nadležnom za turizam (u daljnjem tekstu: Ministarstvo), HTZ-u te lokalnim i regionalnim turističkim zajednicama na svom području.</w:t>
      </w:r>
    </w:p>
    <w:p w14:paraId="0D41A6DE" w14:textId="77777777" w:rsidR="00D12C6E" w:rsidRPr="00180BC3" w:rsidRDefault="00D12C6E" w:rsidP="00D12C6E">
      <w:pPr>
        <w:pStyle w:val="normal-000100"/>
        <w:spacing w:before="0" w:beforeAutospacing="0" w:after="0"/>
        <w:ind w:firstLine="720"/>
      </w:pPr>
    </w:p>
    <w:p w14:paraId="0D41A6DF" w14:textId="77777777" w:rsidR="00D12C6E" w:rsidRPr="00180BC3" w:rsidRDefault="00D12C6E" w:rsidP="00D12C6E">
      <w:pPr>
        <w:pStyle w:val="normal-000107"/>
        <w:spacing w:before="0" w:beforeAutospacing="0" w:after="0"/>
        <w:ind w:firstLine="720"/>
        <w:rPr>
          <w:rStyle w:val="defaultparagraphfont-000015"/>
        </w:rPr>
      </w:pPr>
      <w:r w:rsidRPr="00180BC3">
        <w:rPr>
          <w:rStyle w:val="defaultparagraphfont-000015"/>
        </w:rPr>
        <w:t>(5) Visina turističke pristojbe može se odrediti za najviše dva sezonalna razdoblja s time da jedno sezonalno razdoblje traje od 1. travnja do 30. rujna tekuće godine.</w:t>
      </w:r>
    </w:p>
    <w:p w14:paraId="0D41A6E0" w14:textId="77777777" w:rsidR="00D12C6E" w:rsidRPr="00180BC3" w:rsidRDefault="00D12C6E" w:rsidP="00D12C6E">
      <w:pPr>
        <w:pStyle w:val="normal-000107"/>
        <w:spacing w:before="0" w:beforeAutospacing="0" w:after="0"/>
        <w:ind w:firstLine="720"/>
      </w:pPr>
    </w:p>
    <w:p w14:paraId="0D41A6E1" w14:textId="77777777" w:rsidR="00D12C6E" w:rsidRPr="00180BC3" w:rsidRDefault="00D12C6E" w:rsidP="00D12C6E">
      <w:pPr>
        <w:pStyle w:val="normal-000107"/>
        <w:spacing w:before="0" w:beforeAutospacing="0" w:after="0"/>
        <w:ind w:firstLine="720"/>
        <w:rPr>
          <w:rStyle w:val="defaultparagraphfont-000015"/>
        </w:rPr>
      </w:pPr>
      <w:r w:rsidRPr="00180BC3">
        <w:rPr>
          <w:rStyle w:val="defaultparagraphfont-000015"/>
        </w:rPr>
        <w:t>(6) Za područja općina i gradova koji se smatraju potpomognutim područjima (1 - 4 razvojna skupina jedinice lokalne samouprave) sukladno odluci kojom se uređuje razvrstavanje jedinica lokalne samouprave prema stupnju razvijenosti, turistička pristojba određuje se u iznosu umanjenom do 30</w:t>
      </w:r>
      <w:r w:rsidR="000766E0">
        <w:rPr>
          <w:rStyle w:val="defaultparagraphfont-000015"/>
        </w:rPr>
        <w:t xml:space="preserve"> </w:t>
      </w:r>
      <w:r w:rsidRPr="00180BC3">
        <w:rPr>
          <w:rStyle w:val="defaultparagraphfont-000015"/>
        </w:rPr>
        <w:t>% u odnosu na visinu turističke pristojbe koja je određena sukladno stavku 1. ovoga članka.</w:t>
      </w:r>
    </w:p>
    <w:p w14:paraId="0D41A6E2" w14:textId="77777777" w:rsidR="00D12C6E" w:rsidRPr="00180BC3" w:rsidRDefault="00D12C6E" w:rsidP="00D12C6E">
      <w:pPr>
        <w:pStyle w:val="normal-000107"/>
        <w:spacing w:before="0" w:beforeAutospacing="0" w:after="0"/>
        <w:ind w:firstLine="720"/>
      </w:pPr>
    </w:p>
    <w:p w14:paraId="0D41A6E3" w14:textId="77777777" w:rsidR="00D12C6E" w:rsidRPr="00180BC3" w:rsidRDefault="00D12C6E" w:rsidP="00D12C6E">
      <w:pPr>
        <w:pStyle w:val="normal-000107"/>
        <w:spacing w:before="0" w:beforeAutospacing="0" w:after="0"/>
        <w:ind w:firstLine="720"/>
        <w:rPr>
          <w:rStyle w:val="defaultparagraphfont-000015"/>
        </w:rPr>
      </w:pPr>
      <w:r w:rsidRPr="00180BC3">
        <w:rPr>
          <w:rStyle w:val="defaultparagraphfont-000015"/>
        </w:rPr>
        <w:t xml:space="preserve">(7) Najniži i najviši iznos turističke pristojbe iz članka 9. stavka 1. i članka 13. stavka 1. </w:t>
      </w:r>
      <w:r w:rsidR="006B509E" w:rsidRPr="00180BC3">
        <w:rPr>
          <w:rStyle w:val="defaultparagraphfont-000015"/>
        </w:rPr>
        <w:t xml:space="preserve">ovoga Zakona </w:t>
      </w:r>
      <w:r w:rsidRPr="00180BC3">
        <w:rPr>
          <w:rStyle w:val="defaultparagraphfont-000015"/>
        </w:rPr>
        <w:t xml:space="preserve">te najniži i najviši godišnji paušalni iznos turističke pristojbe iz članka 12. i članka 13. stavka 4. ovoga Zakona ministar </w:t>
      </w:r>
      <w:r w:rsidR="006B509E" w:rsidRPr="00180BC3">
        <w:rPr>
          <w:rStyle w:val="defaultparagraphfont-000015"/>
        </w:rPr>
        <w:t xml:space="preserve">nadležan za turizam </w:t>
      </w:r>
      <w:r w:rsidRPr="00180BC3">
        <w:rPr>
          <w:rStyle w:val="defaultparagraphfont-000015"/>
        </w:rPr>
        <w:t>(u daljnjem tekstu: ministar) propisuje pravilnikom.</w:t>
      </w:r>
    </w:p>
    <w:p w14:paraId="0D41A6E4" w14:textId="77777777" w:rsidR="00D12C6E" w:rsidRPr="00180BC3" w:rsidRDefault="00D12C6E" w:rsidP="00D12C6E">
      <w:pPr>
        <w:pStyle w:val="normal-000107"/>
        <w:spacing w:before="0" w:beforeAutospacing="0" w:after="0"/>
        <w:ind w:firstLine="720"/>
        <w:rPr>
          <w:rStyle w:val="defaultparagraphfont-000015"/>
        </w:rPr>
      </w:pPr>
    </w:p>
    <w:p w14:paraId="0D41A6E5" w14:textId="77777777" w:rsidR="00D12C6E" w:rsidRPr="00180BC3" w:rsidRDefault="00D12C6E" w:rsidP="00D12C6E">
      <w:pPr>
        <w:pStyle w:val="normal-000107"/>
        <w:spacing w:before="0" w:beforeAutospacing="0" w:after="0"/>
        <w:ind w:firstLine="720"/>
        <w:rPr>
          <w:rStyle w:val="defaultparagraphfont-000015"/>
        </w:rPr>
      </w:pPr>
      <w:r w:rsidRPr="00180BC3">
        <w:rPr>
          <w:rStyle w:val="defaultparagraphfont-000015"/>
        </w:rPr>
        <w:t xml:space="preserve">(8) Visinu turističke pristojbe iz članka 10. stavka 1. i članka 14. stavka 1. </w:t>
      </w:r>
      <w:r w:rsidR="006B509E" w:rsidRPr="00180BC3">
        <w:rPr>
          <w:rStyle w:val="defaultparagraphfont-000015"/>
        </w:rPr>
        <w:t xml:space="preserve">ovoga Zakona </w:t>
      </w:r>
      <w:r w:rsidRPr="00180BC3">
        <w:rPr>
          <w:rStyle w:val="defaultparagraphfont-000015"/>
        </w:rPr>
        <w:t>te najviši iznos i način plaćanja turističke pristojbe iz članka 11. stavka 1. ovoga Zakona ministar propisuje pravilnikom.</w:t>
      </w:r>
    </w:p>
    <w:p w14:paraId="0D41A6E6" w14:textId="77777777" w:rsidR="00D12C6E" w:rsidRDefault="00D12C6E" w:rsidP="00D12C6E">
      <w:pPr>
        <w:pStyle w:val="normal-000107"/>
        <w:spacing w:before="0" w:beforeAutospacing="0" w:after="0"/>
        <w:ind w:firstLine="720"/>
        <w:rPr>
          <w:rStyle w:val="defaultparagraphfont-000015"/>
        </w:rPr>
      </w:pPr>
    </w:p>
    <w:p w14:paraId="0D41A6E7" w14:textId="77777777" w:rsidR="000766E0" w:rsidRPr="00180BC3" w:rsidRDefault="000766E0" w:rsidP="00D12C6E">
      <w:pPr>
        <w:pStyle w:val="normal-000107"/>
        <w:spacing w:before="0" w:beforeAutospacing="0" w:after="0"/>
        <w:ind w:firstLine="720"/>
        <w:rPr>
          <w:rStyle w:val="defaultparagraphfont-000015"/>
        </w:rPr>
      </w:pPr>
    </w:p>
    <w:p w14:paraId="0D41A6E8"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ČETVRTI</w:t>
      </w:r>
    </w:p>
    <w:p w14:paraId="0D41A6E9"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EA"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 xml:space="preserve">NAPLATA, ROKOVI UPLATE, RAČUN UPLATE </w:t>
      </w:r>
    </w:p>
    <w:p w14:paraId="0D41A6EB"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I RASPODJELA TURISTIČKE PRISTOJBE</w:t>
      </w:r>
    </w:p>
    <w:p w14:paraId="0D41A6EC"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6ED"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Naplata turističke pristojbe</w:t>
      </w:r>
    </w:p>
    <w:p w14:paraId="0D41A6EE"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EF"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16.</w:t>
      </w:r>
    </w:p>
    <w:p w14:paraId="0D41A6F0"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p>
    <w:p w14:paraId="0D41A6F1" w14:textId="77777777" w:rsidR="00D12C6E" w:rsidRPr="00180BC3" w:rsidRDefault="00D12C6E" w:rsidP="00D12C6E">
      <w:pPr>
        <w:spacing w:after="0" w:line="240" w:lineRule="auto"/>
        <w:ind w:firstLine="720"/>
        <w:jc w:val="both"/>
        <w:rPr>
          <w:rFonts w:ascii="Times New Roman" w:hAnsi="Times New Roman" w:cs="Times New Roman"/>
          <w:sz w:val="24"/>
          <w:szCs w:val="24"/>
        </w:rPr>
      </w:pPr>
      <w:r w:rsidRPr="00180BC3">
        <w:rPr>
          <w:rStyle w:val="defaultparagraphfont-000015"/>
        </w:rPr>
        <w:t xml:space="preserve">(1) Pravna osoba i fizička osoba obrtnik koja </w:t>
      </w:r>
      <w:r w:rsidR="0047632D" w:rsidRPr="00180BC3">
        <w:rPr>
          <w:rStyle w:val="defaultparagraphfont-000015"/>
        </w:rPr>
        <w:t xml:space="preserve">pruža </w:t>
      </w:r>
      <w:r w:rsidRPr="00180BC3">
        <w:rPr>
          <w:rStyle w:val="defaultparagraphfont-000015"/>
        </w:rPr>
        <w:t>uslug</w:t>
      </w:r>
      <w:r w:rsidR="0047632D" w:rsidRPr="00180BC3">
        <w:rPr>
          <w:rStyle w:val="defaultparagraphfont-000015"/>
        </w:rPr>
        <w:t>e</w:t>
      </w:r>
      <w:r w:rsidRPr="00180BC3">
        <w:rPr>
          <w:rStyle w:val="defaultparagraphfont-000015"/>
        </w:rPr>
        <w:t xml:space="preserve"> noćenja u smještajnom objektu i pruža uslug</w:t>
      </w:r>
      <w:r w:rsidR="0047632D" w:rsidRPr="00180BC3">
        <w:rPr>
          <w:rStyle w:val="defaultparagraphfont-000015"/>
        </w:rPr>
        <w:t>e</w:t>
      </w:r>
      <w:r w:rsidRPr="00180BC3">
        <w:rPr>
          <w:rStyle w:val="defaultparagraphfont-000015"/>
        </w:rPr>
        <w:t xml:space="preserve"> noćenja na plovnom objektu nautičkog turizma, naplaćuje turističku pristojbu istodobno s naplatom pružene usluge.</w:t>
      </w:r>
      <w:r w:rsidRPr="00180BC3">
        <w:rPr>
          <w:rFonts w:ascii="Times New Roman" w:hAnsi="Times New Roman" w:cs="Times New Roman"/>
          <w:sz w:val="24"/>
          <w:szCs w:val="24"/>
        </w:rPr>
        <w:t xml:space="preserve"> </w:t>
      </w:r>
    </w:p>
    <w:p w14:paraId="0D41A6F2" w14:textId="77777777" w:rsidR="00D12C6E" w:rsidRPr="00180BC3" w:rsidRDefault="00D12C6E" w:rsidP="00D12C6E">
      <w:pPr>
        <w:spacing w:after="0" w:line="240" w:lineRule="auto"/>
        <w:ind w:firstLine="720"/>
        <w:jc w:val="both"/>
        <w:rPr>
          <w:rFonts w:ascii="Times New Roman" w:hAnsi="Times New Roman" w:cs="Times New Roman"/>
          <w:sz w:val="24"/>
          <w:szCs w:val="24"/>
        </w:rPr>
      </w:pPr>
    </w:p>
    <w:p w14:paraId="0D41A6F3"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(2) U računu za pružene usluge iz stavka 1. ovoga članka posebno se označuje iznos naplaćene turističke pristojbe i osnova za oslobođenje od plaćanja, odnosno osnova za plaćanje umanjenog iznosa turističke pristojbe.</w:t>
      </w:r>
    </w:p>
    <w:p w14:paraId="0D41A6F4" w14:textId="77777777" w:rsidR="00D12C6E" w:rsidRPr="00180BC3" w:rsidRDefault="00D12C6E" w:rsidP="00D12C6E">
      <w:pPr>
        <w:pStyle w:val="normal-000102"/>
        <w:spacing w:before="0" w:beforeAutospacing="0" w:after="0"/>
        <w:ind w:firstLine="720"/>
      </w:pPr>
    </w:p>
    <w:p w14:paraId="0D41A6F5"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(3) Iznimno od stavka 2. ovoga članka, osobe koje pružaju ugostiteljske usluge u domaćinstvu ili na obiteljskom poljoprivrednom gospodarstvu, u računu za naplatu izvršene usluge noćenja, ne označuju iznos turističke pristojbe.</w:t>
      </w:r>
    </w:p>
    <w:p w14:paraId="0D41A6F6" w14:textId="77777777" w:rsidR="00D12C6E" w:rsidRPr="00180BC3" w:rsidRDefault="00D12C6E" w:rsidP="00D12C6E">
      <w:pPr>
        <w:pStyle w:val="normal-000102"/>
        <w:spacing w:before="0" w:beforeAutospacing="0" w:after="0"/>
        <w:ind w:firstLine="720"/>
      </w:pPr>
    </w:p>
    <w:p w14:paraId="0D41A6F7"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(4) Pravna i fizička osoba iz stavka 1. ovoga članka obvezna je turističku pristojbu naplatiti u visini propisanoj sukladno članku 15. ovoga Zakona.</w:t>
      </w:r>
    </w:p>
    <w:p w14:paraId="0D41A6F8"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6F9"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B86988">
        <w:rPr>
          <w:rStyle w:val="defaultparagraphfont-000099"/>
          <w:rFonts w:ascii="Times New Roman" w:eastAsia="Times New Roman" w:hAnsi="Times New Roman" w:cs="Times New Roman"/>
          <w:bCs/>
          <w:color w:val="auto"/>
          <w:sz w:val="24"/>
          <w:szCs w:val="24"/>
        </w:rPr>
        <w:t>Rokovi uplate turističke pristojbe turističkoj zajednici</w:t>
      </w:r>
    </w:p>
    <w:p w14:paraId="0D41A6FA"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6FB"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17.</w:t>
      </w:r>
    </w:p>
    <w:p w14:paraId="0D41A6FC" w14:textId="77777777" w:rsidR="00D12C6E" w:rsidRPr="00180BC3" w:rsidRDefault="00D12C6E" w:rsidP="00D12C6E">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 xml:space="preserve">(1) Pravna i fizička osoba iz članka 16. stavka 1 ovoga Zakona obvezna je turističku pristojbu uplatiti na propisani račun svakog 1. i 15. u mjesecu za sva noćenja ostvarena u tom razdoblju s rokom dospijeća od sedam dana. </w:t>
      </w:r>
    </w:p>
    <w:p w14:paraId="0D41A6FD" w14:textId="77777777" w:rsidR="00D12C6E" w:rsidRPr="00180BC3" w:rsidRDefault="00D12C6E" w:rsidP="00D12C6E">
      <w:pPr>
        <w:pStyle w:val="normal-000012"/>
        <w:ind w:firstLine="720"/>
      </w:pPr>
      <w:r w:rsidRPr="00180BC3">
        <w:t>(2) Osobe iz članka 12. ovoga Zakona turističku pristojbu mogu uplatiti jednokratno u punom iznosu do 31. srpnja tekuće godine ili u tri jednaka obroka, s time da prvi obrok dospijeva 31. srpnja, drugi 31. kolovoza, treći 30. rujna tekuće godine, a uplatnice za plaćanje turističke pristojbe preuzimaju se iz sustava eVisitor.</w:t>
      </w:r>
    </w:p>
    <w:p w14:paraId="0D41A6FE" w14:textId="77777777" w:rsidR="00D12C6E" w:rsidRPr="00180BC3" w:rsidRDefault="00D12C6E" w:rsidP="00D12C6E">
      <w:pPr>
        <w:pStyle w:val="normal-000012"/>
      </w:pPr>
    </w:p>
    <w:p w14:paraId="0D41A6FF" w14:textId="77777777" w:rsidR="00D12C6E" w:rsidRPr="00180BC3" w:rsidRDefault="00D12C6E" w:rsidP="00D12C6E">
      <w:pPr>
        <w:pStyle w:val="normal-000012"/>
        <w:ind w:firstLine="720"/>
      </w:pPr>
      <w:r w:rsidRPr="00180BC3">
        <w:t>(3) Vlasnik kuće, apartmana ili stana</w:t>
      </w:r>
      <w:r w:rsidRPr="00180BC3">
        <w:rPr>
          <w:rStyle w:val="defaultparagraphfont-000015"/>
        </w:rPr>
        <w:t xml:space="preserve"> za odmor koji plaća paušalni iznos turističke pristojbe obvezan je paušalni iznos turističke pristojbe uplatiti najkasnije do 15. srpnja tekuće godine.</w:t>
      </w:r>
    </w:p>
    <w:p w14:paraId="0D41A700" w14:textId="77777777" w:rsidR="00D12C6E" w:rsidRPr="00180BC3" w:rsidRDefault="00D12C6E" w:rsidP="00D12C6E">
      <w:pPr>
        <w:pStyle w:val="normal-000012"/>
      </w:pPr>
    </w:p>
    <w:p w14:paraId="0D41A701" w14:textId="77777777" w:rsidR="00D12C6E" w:rsidRPr="00180BC3" w:rsidRDefault="00D12C6E" w:rsidP="00D12C6E">
      <w:pPr>
        <w:pStyle w:val="normal-000012"/>
        <w:ind w:firstLine="720"/>
      </w:pPr>
      <w:r w:rsidRPr="00180BC3">
        <w:rPr>
          <w:rStyle w:val="defaultparagraphfont-000015"/>
        </w:rPr>
        <w:t>(4) Vlasnik kuće, apartmana ili stana za odmor</w:t>
      </w:r>
      <w:r w:rsidR="00B86988">
        <w:rPr>
          <w:rStyle w:val="defaultparagraphfont-000015"/>
        </w:rPr>
        <w:t>,</w:t>
      </w:r>
      <w:r w:rsidRPr="00180BC3">
        <w:rPr>
          <w:rStyle w:val="defaultparagraphfont-000015"/>
        </w:rPr>
        <w:t xml:space="preserve"> koji plaća turističku pristojbu po svakom ostvarenom noćenju, obvezan je uplatiti turističku pristojbu za sebe i osobe koje borave u kući, apartmanu ili stanu za odmor, zadnjeg dana boravka.</w:t>
      </w:r>
    </w:p>
    <w:p w14:paraId="0D41A702"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70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Zastara</w:t>
      </w:r>
    </w:p>
    <w:p w14:paraId="0D41A704"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p>
    <w:p w14:paraId="0D41A705"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18.</w:t>
      </w:r>
    </w:p>
    <w:p w14:paraId="0D41A706" w14:textId="77777777" w:rsidR="00D12C6E" w:rsidRPr="00180BC3" w:rsidRDefault="00D12C6E" w:rsidP="00D12C6E">
      <w:pPr>
        <w:spacing w:after="0" w:line="240" w:lineRule="auto"/>
        <w:ind w:firstLine="720"/>
        <w:rPr>
          <w:rFonts w:ascii="Times New Roman" w:hAnsi="Times New Roman" w:cs="Times New Roman"/>
          <w:sz w:val="24"/>
          <w:szCs w:val="24"/>
        </w:rPr>
      </w:pPr>
    </w:p>
    <w:p w14:paraId="0D41A707" w14:textId="77777777" w:rsidR="00D12C6E" w:rsidRPr="00180BC3" w:rsidRDefault="00D12C6E" w:rsidP="00D12C6E">
      <w:pPr>
        <w:spacing w:after="0" w:line="240" w:lineRule="auto"/>
        <w:ind w:firstLine="720"/>
        <w:jc w:val="both"/>
        <w:rPr>
          <w:rFonts w:ascii="Times New Roman" w:hAnsi="Times New Roman" w:cs="Times New Roman"/>
          <w:sz w:val="24"/>
          <w:szCs w:val="24"/>
        </w:rPr>
      </w:pPr>
      <w:r w:rsidRPr="00180BC3">
        <w:rPr>
          <w:rFonts w:ascii="Times New Roman" w:hAnsi="Times New Roman" w:cs="Times New Roman"/>
          <w:sz w:val="24"/>
          <w:szCs w:val="24"/>
        </w:rPr>
        <w:t>Obveza uplate neplaćenog iznosa turističke pristojbe nadležnoj turističkoj zajednici zastarijeva u roku od pet godina od dana dospijeća obveze uplate turističke pristojbe.</w:t>
      </w:r>
    </w:p>
    <w:p w14:paraId="0D41A708" w14:textId="77777777" w:rsidR="00D12C6E" w:rsidRPr="00180BC3" w:rsidRDefault="00D12C6E" w:rsidP="00D12C6E">
      <w:pPr>
        <w:spacing w:after="0" w:line="240" w:lineRule="auto"/>
        <w:jc w:val="both"/>
        <w:rPr>
          <w:rStyle w:val="defaultparagraphfont-000099"/>
          <w:rFonts w:ascii="Times New Roman" w:eastAsia="Times New Roman" w:hAnsi="Times New Roman" w:cs="Times New Roman"/>
          <w:bCs/>
          <w:color w:val="auto"/>
          <w:sz w:val="24"/>
          <w:szCs w:val="24"/>
        </w:rPr>
      </w:pPr>
    </w:p>
    <w:p w14:paraId="0D41A709"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Račun uplate turističke pristojbe</w:t>
      </w:r>
    </w:p>
    <w:p w14:paraId="0D41A70A"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70B"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19.</w:t>
      </w:r>
    </w:p>
    <w:p w14:paraId="0D41A70C"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0D"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(1) Turistička pristojba iz član</w:t>
      </w:r>
      <w:r w:rsidR="0047632D" w:rsidRPr="00180BC3">
        <w:rPr>
          <w:rStyle w:val="defaultparagraphfont-000015"/>
        </w:rPr>
        <w:t>a</w:t>
      </w:r>
      <w:r w:rsidRPr="00180BC3">
        <w:rPr>
          <w:rStyle w:val="defaultparagraphfont-000015"/>
        </w:rPr>
        <w:t>ka 9.</w:t>
      </w:r>
      <w:r w:rsidR="0047632D" w:rsidRPr="00180BC3">
        <w:rPr>
          <w:rStyle w:val="defaultparagraphfont-000015"/>
        </w:rPr>
        <w:t xml:space="preserve"> i </w:t>
      </w:r>
      <w:r w:rsidRPr="00180BC3">
        <w:rPr>
          <w:rStyle w:val="defaultparagraphfont-000015"/>
        </w:rPr>
        <w:t>12. i članka 13. stavaka 1. i 4. ovoga Zakona uplaćuje se na račun lokalne turističke zajednice utvrđen propisima o prihodima za financiranje drugih javnih potreba.</w:t>
      </w:r>
    </w:p>
    <w:p w14:paraId="0D41A70E" w14:textId="77777777" w:rsidR="00D12C6E" w:rsidRPr="00180BC3" w:rsidRDefault="00D12C6E" w:rsidP="00D12C6E">
      <w:pPr>
        <w:pStyle w:val="normal-000100"/>
        <w:spacing w:before="0" w:beforeAutospacing="0" w:after="0"/>
        <w:ind w:firstLine="720"/>
      </w:pPr>
    </w:p>
    <w:p w14:paraId="0D41A70F" w14:textId="77777777" w:rsidR="00D12C6E" w:rsidRPr="00180BC3" w:rsidRDefault="00D12C6E" w:rsidP="00D12C6E">
      <w:pPr>
        <w:pStyle w:val="normal-000100"/>
        <w:spacing w:before="0" w:beforeAutospacing="0" w:after="0"/>
        <w:ind w:firstLine="720"/>
      </w:pPr>
      <w:r w:rsidRPr="00180BC3">
        <w:rPr>
          <w:rStyle w:val="defaultparagraphfont-000015"/>
        </w:rPr>
        <w:t>(2) Turistička pristojba iz članka 10. stavka 1. i članka 14. stavka 1. ovoga Zakona te 2,5</w:t>
      </w:r>
      <w:r w:rsidR="002E6C71">
        <w:rPr>
          <w:rStyle w:val="defaultparagraphfont-000015"/>
        </w:rPr>
        <w:t xml:space="preserve"> </w:t>
      </w:r>
      <w:r w:rsidRPr="00180BC3">
        <w:rPr>
          <w:rStyle w:val="defaultparagraphfont-000015"/>
        </w:rPr>
        <w:t>% sredstava za razvojne projekte i programe kreiranja novih turističkih programa na turistički nedovoljno razvijenim područjima i 2</w:t>
      </w:r>
      <w:r w:rsidR="002E6C71">
        <w:rPr>
          <w:rStyle w:val="defaultparagraphfont-000015"/>
        </w:rPr>
        <w:t xml:space="preserve"> </w:t>
      </w:r>
      <w:r w:rsidRPr="00180BC3">
        <w:rPr>
          <w:rStyle w:val="defaultparagraphfont-000015"/>
        </w:rPr>
        <w:t>% sredstava za projekte i programe udruženih turističkih zajednica sukladno zakonu kojim se uređuje sustav turističkih zajednica (u daljnjem tekstu: udružene turističke zajednice) iz članka 20. stavka 1. ovoga Zakona, uplaćuju se na posebni račun HTZ-a.</w:t>
      </w:r>
    </w:p>
    <w:p w14:paraId="0D41A710"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lastRenderedPageBreak/>
        <w:t>Raspodjela turističke pristojbe</w:t>
      </w:r>
    </w:p>
    <w:p w14:paraId="0D41A711"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712"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20.</w:t>
      </w:r>
    </w:p>
    <w:p w14:paraId="0D41A713" w14:textId="77777777" w:rsidR="00D12C6E" w:rsidRPr="00180BC3" w:rsidRDefault="00D12C6E" w:rsidP="00D12C6E">
      <w:pPr>
        <w:spacing w:after="0" w:line="240" w:lineRule="auto"/>
        <w:jc w:val="center"/>
        <w:rPr>
          <w:rStyle w:val="defaultparagraphfont-000015"/>
          <w:b/>
        </w:rPr>
      </w:pPr>
    </w:p>
    <w:p w14:paraId="0D41A714" w14:textId="77777777" w:rsidR="00D12C6E" w:rsidRPr="00180BC3" w:rsidRDefault="00D12C6E" w:rsidP="00D12C6E">
      <w:pPr>
        <w:pStyle w:val="normal-000014"/>
        <w:ind w:firstLine="720"/>
      </w:pPr>
      <w:r w:rsidRPr="00180BC3">
        <w:rPr>
          <w:rStyle w:val="defaultparagraphfont-000015"/>
        </w:rPr>
        <w:t>(1) Uplaćena sredstva turističke pristojbe iz članka 19. stavka 1. ovoga Zakona, financijska institucija kod koje je otvoren račun utvrđen propisima o prihodima za financiranje drugih javnih potreba, dostavlja 2,5</w:t>
      </w:r>
      <w:r w:rsidR="002E6C71">
        <w:rPr>
          <w:rStyle w:val="defaultparagraphfont-000015"/>
        </w:rPr>
        <w:t xml:space="preserve"> </w:t>
      </w:r>
      <w:r w:rsidRPr="00180BC3">
        <w:rPr>
          <w:rStyle w:val="defaultparagraphfont-000015"/>
        </w:rPr>
        <w:t>% sredstava na posebni račun HTZ-a za razvojne projekte i programe kreiranja novih turističkih programa na turistički nedovoljno razvijenim područjima (Fond za turistički nedovoljno razvijena područja i kontinent) i 2</w:t>
      </w:r>
      <w:r w:rsidR="002E6C71">
        <w:rPr>
          <w:rStyle w:val="defaultparagraphfont-000015"/>
        </w:rPr>
        <w:t xml:space="preserve"> </w:t>
      </w:r>
      <w:r w:rsidRPr="00180BC3">
        <w:rPr>
          <w:rStyle w:val="defaultparagraphfont-000015"/>
        </w:rPr>
        <w:t>% sredstava na posebni račun HTZ-a za projekte i programe udruženih turističkih zajednica (Fond za udružene turističke zajednice), a preostala sredstva raspoređuju se:</w:t>
      </w:r>
    </w:p>
    <w:p w14:paraId="0D41A715" w14:textId="77777777" w:rsidR="00D12C6E" w:rsidRPr="00180BC3" w:rsidRDefault="00D12C6E" w:rsidP="00D12C6E">
      <w:pPr>
        <w:pStyle w:val="normal-000014"/>
      </w:pPr>
    </w:p>
    <w:p w14:paraId="0D41A716" w14:textId="77777777" w:rsidR="00D12C6E" w:rsidRPr="00180BC3" w:rsidRDefault="00D12C6E" w:rsidP="00D12C6E">
      <w:pPr>
        <w:pStyle w:val="000110"/>
        <w:ind w:left="709" w:hanging="709"/>
        <w:rPr>
          <w:rStyle w:val="defaultparagraphfont-000015"/>
        </w:rPr>
      </w:pPr>
      <w:r w:rsidRPr="00180BC3">
        <w:rPr>
          <w:rStyle w:val="000086"/>
        </w:rPr>
        <w:t>-</w:t>
      </w:r>
      <w:r w:rsidRPr="00180BC3">
        <w:rPr>
          <w:rStyle w:val="defaultparagraphfont-000015"/>
        </w:rPr>
        <w:tab/>
        <w:t>65</w:t>
      </w:r>
      <w:r w:rsidR="002E6C71">
        <w:rPr>
          <w:rStyle w:val="defaultparagraphfont-000015"/>
        </w:rPr>
        <w:t xml:space="preserve"> </w:t>
      </w:r>
      <w:r w:rsidRPr="00180BC3">
        <w:rPr>
          <w:rStyle w:val="defaultparagraphfont-000015"/>
        </w:rPr>
        <w:t>% sredstava lokalnoj turističkoj zajednici, od čega se 30</w:t>
      </w:r>
      <w:r w:rsidR="002B6509">
        <w:rPr>
          <w:rStyle w:val="defaultparagraphfont-000015"/>
        </w:rPr>
        <w:t xml:space="preserve"> </w:t>
      </w:r>
      <w:r w:rsidRPr="00180BC3">
        <w:rPr>
          <w:rStyle w:val="defaultparagraphfont-000015"/>
        </w:rPr>
        <w:t>% sredstava doznačuje općini ili gradu na području kojih je osnovana, za poboljšanje uvjeta boravka turista</w:t>
      </w:r>
    </w:p>
    <w:p w14:paraId="0D41A717" w14:textId="77777777" w:rsidR="00D12C6E" w:rsidRPr="00180BC3" w:rsidRDefault="00D12C6E" w:rsidP="00D12C6E">
      <w:pPr>
        <w:pStyle w:val="000110"/>
        <w:ind w:left="709" w:hanging="709"/>
        <w:rPr>
          <w:rStyle w:val="zadanifontodlomka-000112"/>
        </w:rPr>
      </w:pPr>
      <w:r w:rsidRPr="00180BC3">
        <w:rPr>
          <w:rStyle w:val="000086"/>
        </w:rPr>
        <w:t>-</w:t>
      </w:r>
      <w:r w:rsidRPr="00180BC3">
        <w:tab/>
      </w:r>
      <w:r w:rsidRPr="00180BC3">
        <w:rPr>
          <w:rStyle w:val="defaultparagraphfont-000015"/>
        </w:rPr>
        <w:t>15</w:t>
      </w:r>
      <w:r w:rsidR="002B6509">
        <w:rPr>
          <w:rStyle w:val="defaultparagraphfont-000015"/>
        </w:rPr>
        <w:t xml:space="preserve"> </w:t>
      </w:r>
      <w:r w:rsidRPr="00180BC3">
        <w:rPr>
          <w:rStyle w:val="defaultparagraphfont-000015"/>
        </w:rPr>
        <w:t xml:space="preserve">% sredstava </w:t>
      </w:r>
      <w:r w:rsidRPr="00180BC3">
        <w:rPr>
          <w:rStyle w:val="zadanifontodlomka-000112"/>
        </w:rPr>
        <w:t xml:space="preserve">regionalnoj </w:t>
      </w:r>
      <w:r w:rsidR="00FD2DC9" w:rsidRPr="00180BC3">
        <w:rPr>
          <w:rStyle w:val="zadanifontodlomka-000112"/>
        </w:rPr>
        <w:t>t</w:t>
      </w:r>
      <w:r w:rsidRPr="00180BC3">
        <w:rPr>
          <w:rStyle w:val="zadanifontodlomka-000112"/>
        </w:rPr>
        <w:t>urističkoj zajednici i</w:t>
      </w:r>
    </w:p>
    <w:p w14:paraId="0D41A718" w14:textId="77777777" w:rsidR="00D12C6E" w:rsidRPr="00180BC3" w:rsidRDefault="00D12C6E" w:rsidP="00D12C6E">
      <w:pPr>
        <w:pStyle w:val="000110"/>
        <w:ind w:left="709" w:hanging="709"/>
      </w:pPr>
      <w:r w:rsidRPr="00180BC3">
        <w:rPr>
          <w:rStyle w:val="000086"/>
        </w:rPr>
        <w:t>-</w:t>
      </w:r>
      <w:r w:rsidRPr="00180BC3">
        <w:rPr>
          <w:rStyle w:val="000086"/>
        </w:rPr>
        <w:tab/>
      </w:r>
      <w:r w:rsidRPr="00180BC3">
        <w:rPr>
          <w:rStyle w:val="defaultparagraphfont-000015"/>
        </w:rPr>
        <w:t>20</w:t>
      </w:r>
      <w:r w:rsidR="002B6509">
        <w:rPr>
          <w:rStyle w:val="defaultparagraphfont-000015"/>
        </w:rPr>
        <w:t xml:space="preserve"> </w:t>
      </w:r>
      <w:r w:rsidRPr="00180BC3">
        <w:rPr>
          <w:rStyle w:val="defaultparagraphfont-000015"/>
        </w:rPr>
        <w:t>% sredstava HTZ-u.</w:t>
      </w:r>
      <w:r w:rsidRPr="00180BC3">
        <w:t xml:space="preserve"> </w:t>
      </w:r>
    </w:p>
    <w:p w14:paraId="0D41A719" w14:textId="77777777" w:rsidR="00D12C6E" w:rsidRPr="00180BC3" w:rsidRDefault="00D12C6E" w:rsidP="00D12C6E">
      <w:pPr>
        <w:pStyle w:val="000110"/>
        <w:ind w:firstLine="720"/>
      </w:pPr>
    </w:p>
    <w:p w14:paraId="0D41A71A" w14:textId="77777777" w:rsidR="00D12C6E" w:rsidRPr="00180BC3" w:rsidRDefault="00D12C6E" w:rsidP="00D12C6E">
      <w:pPr>
        <w:pStyle w:val="normal-000100"/>
        <w:spacing w:before="0" w:beforeAutospacing="0" w:after="0"/>
        <w:ind w:firstLine="720"/>
        <w:rPr>
          <w:rStyle w:val="zadanifontodlomka1"/>
        </w:rPr>
      </w:pPr>
      <w:r w:rsidRPr="00180BC3">
        <w:rPr>
          <w:rStyle w:val="zadanifontodlomka1"/>
        </w:rPr>
        <w:t>(2) Lokalna turistička zajednica može dio sredstava koji joj pripadaju temeljem stavka 1. podstavka 1. ovoga članka, do najviše 40</w:t>
      </w:r>
      <w:r w:rsidR="002B6509">
        <w:rPr>
          <w:rStyle w:val="zadanifontodlomka1"/>
        </w:rPr>
        <w:t xml:space="preserve"> </w:t>
      </w:r>
      <w:r w:rsidRPr="00180BC3">
        <w:rPr>
          <w:rStyle w:val="zadanifontodlomka1"/>
        </w:rPr>
        <w:t>% koristiti za financiranje projekata koji su u destinaciji od iznimne važnosti i za sufinanciranje projekata iz fondova Europske unije, za razdoblje koje odredi turističko vijeće lokalne turističke zajednice.</w:t>
      </w:r>
    </w:p>
    <w:p w14:paraId="0D41A71B" w14:textId="77777777" w:rsidR="00D12C6E" w:rsidRPr="00180BC3" w:rsidRDefault="00D12C6E" w:rsidP="00D12C6E">
      <w:pPr>
        <w:pStyle w:val="normal-000100"/>
        <w:spacing w:before="0" w:beforeAutospacing="0" w:after="0"/>
        <w:ind w:firstLine="720"/>
        <w:rPr>
          <w:rStyle w:val="zadanifontodlomka1"/>
        </w:rPr>
      </w:pPr>
    </w:p>
    <w:p w14:paraId="0D41A71C" w14:textId="77777777" w:rsidR="00D12C6E" w:rsidRPr="00180BC3" w:rsidRDefault="00D12C6E" w:rsidP="00D12C6E">
      <w:pPr>
        <w:pStyle w:val="t-9-8"/>
        <w:spacing w:before="0" w:beforeAutospacing="0" w:after="0"/>
        <w:ind w:firstLine="720"/>
        <w:rPr>
          <w:rStyle w:val="defaultparagraphfont-000015"/>
        </w:rPr>
      </w:pPr>
      <w:r w:rsidRPr="00180BC3">
        <w:rPr>
          <w:rStyle w:val="defaultparagraphfont-000015"/>
        </w:rPr>
        <w:t>(3) Iznimno od stavka 1. ovoga članka, za lokalne turističke zajednice koje ostvaruju izvorne prihode manje od 200.000,00 kuna godišnje prema podacima Financijske agencije za prethodnu godinu, 2</w:t>
      </w:r>
      <w:r w:rsidR="002B6509">
        <w:rPr>
          <w:rStyle w:val="defaultparagraphfont-000015"/>
        </w:rPr>
        <w:t xml:space="preserve"> </w:t>
      </w:r>
      <w:r w:rsidRPr="00180BC3">
        <w:rPr>
          <w:rStyle w:val="defaultparagraphfont-000015"/>
        </w:rPr>
        <w:t>% sredstava raspoređuje se na posebni račun HTZ-a u Fond za udružene turističke zajednice, a preostala sredstva raspoređuju se:</w:t>
      </w:r>
    </w:p>
    <w:p w14:paraId="0D41A71D" w14:textId="77777777" w:rsidR="00D12C6E" w:rsidRPr="00180BC3" w:rsidRDefault="00D12C6E" w:rsidP="00D12C6E">
      <w:pPr>
        <w:pStyle w:val="t-9-8"/>
        <w:spacing w:before="0" w:beforeAutospacing="0" w:after="0"/>
        <w:ind w:firstLine="720"/>
        <w:rPr>
          <w:rStyle w:val="defaultparagraphfont-000015"/>
        </w:rPr>
      </w:pPr>
    </w:p>
    <w:p w14:paraId="0D41A71E" w14:textId="77777777" w:rsidR="00D12C6E" w:rsidRPr="00180BC3" w:rsidRDefault="00D12C6E" w:rsidP="00D12C6E">
      <w:pPr>
        <w:pStyle w:val="t-9-8"/>
        <w:spacing w:before="0" w:beforeAutospacing="0" w:after="0"/>
        <w:ind w:left="709" w:hanging="709"/>
        <w:rPr>
          <w:rStyle w:val="defaultparagraphfont-000015"/>
        </w:rPr>
      </w:pPr>
      <w:r w:rsidRPr="00180BC3">
        <w:rPr>
          <w:rStyle w:val="defaultparagraphfont-000015"/>
        </w:rPr>
        <w:t>-</w:t>
      </w:r>
      <w:r w:rsidRPr="00180BC3">
        <w:rPr>
          <w:rStyle w:val="defaultparagraphfont-000015"/>
        </w:rPr>
        <w:tab/>
        <w:t>80</w:t>
      </w:r>
      <w:r w:rsidR="002B6509">
        <w:rPr>
          <w:rStyle w:val="defaultparagraphfont-000015"/>
        </w:rPr>
        <w:t xml:space="preserve"> </w:t>
      </w:r>
      <w:r w:rsidRPr="00180BC3">
        <w:rPr>
          <w:rStyle w:val="defaultparagraphfont-000015"/>
        </w:rPr>
        <w:t>% sredstava lokalnoj turističkoj zajednici i</w:t>
      </w:r>
    </w:p>
    <w:p w14:paraId="0D41A71F" w14:textId="77777777" w:rsidR="00D12C6E" w:rsidRPr="00180BC3" w:rsidRDefault="00D12C6E" w:rsidP="00D12C6E">
      <w:pPr>
        <w:pStyle w:val="t-9-8"/>
        <w:spacing w:before="0" w:beforeAutospacing="0" w:after="0"/>
        <w:ind w:left="709" w:hanging="709"/>
        <w:rPr>
          <w:rStyle w:val="defaultparagraphfont-000015"/>
        </w:rPr>
      </w:pPr>
      <w:r w:rsidRPr="00180BC3">
        <w:rPr>
          <w:rStyle w:val="defaultparagraphfont-000015"/>
        </w:rPr>
        <w:t>-</w:t>
      </w:r>
      <w:r w:rsidRPr="00180BC3">
        <w:rPr>
          <w:rStyle w:val="defaultparagraphfont-000015"/>
        </w:rPr>
        <w:tab/>
        <w:t>20</w:t>
      </w:r>
      <w:r w:rsidR="002B6509">
        <w:rPr>
          <w:rStyle w:val="defaultparagraphfont-000015"/>
        </w:rPr>
        <w:t xml:space="preserve"> </w:t>
      </w:r>
      <w:r w:rsidRPr="00180BC3">
        <w:rPr>
          <w:rStyle w:val="defaultparagraphfont-000015"/>
        </w:rPr>
        <w:t>% sredstava regionalnoj turističkoj zajednici.</w:t>
      </w:r>
    </w:p>
    <w:p w14:paraId="0D41A720" w14:textId="77777777" w:rsidR="00D12C6E" w:rsidRPr="00180BC3" w:rsidRDefault="00D12C6E" w:rsidP="00D12C6E">
      <w:pPr>
        <w:pStyle w:val="t-9-8"/>
        <w:spacing w:before="0" w:beforeAutospacing="0" w:after="0"/>
        <w:ind w:firstLine="720"/>
        <w:rPr>
          <w:rStyle w:val="zadanifontodlomka1"/>
        </w:rPr>
      </w:pPr>
    </w:p>
    <w:p w14:paraId="0D41A721" w14:textId="77777777" w:rsidR="00D12C6E" w:rsidRPr="00180BC3" w:rsidRDefault="00D12C6E" w:rsidP="00D12C6E">
      <w:pPr>
        <w:pStyle w:val="normal-000100"/>
        <w:spacing w:before="0" w:beforeAutospacing="0" w:after="0"/>
        <w:ind w:firstLine="720"/>
        <w:rPr>
          <w:rStyle w:val="zadanifontodlomka1"/>
        </w:rPr>
      </w:pPr>
      <w:r w:rsidRPr="00180BC3">
        <w:rPr>
          <w:rStyle w:val="zadanifontodlomka1"/>
        </w:rPr>
        <w:t>(4) Sredstva prikupljena putem javnog natječaja iz stavka 8. ovoga članka u cijelosti se raspoređuju za financiranje razvojnih projekata i programa kreiranja novih turističkih programa na turistički nedovoljno razvijenim područjima.</w:t>
      </w:r>
    </w:p>
    <w:p w14:paraId="0D41A722" w14:textId="77777777" w:rsidR="00D12C6E" w:rsidRPr="00180BC3" w:rsidRDefault="00D12C6E" w:rsidP="00D12C6E">
      <w:pPr>
        <w:pStyle w:val="t-9-8"/>
        <w:spacing w:before="0" w:beforeAutospacing="0" w:after="0"/>
        <w:ind w:firstLine="720"/>
        <w:rPr>
          <w:rStyle w:val="zadanifontodlomka1"/>
        </w:rPr>
      </w:pPr>
    </w:p>
    <w:p w14:paraId="0D41A723"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(5) Izvornim prihodima iz stavka 3. ovoga članka smatraju se sredstva koja su prikupljena i evidentirana na računima za uplatu turističke pristojbe i članarine lokalnim turističkim zajednicama te raspoređena korisnicima.</w:t>
      </w:r>
    </w:p>
    <w:p w14:paraId="0D41A724" w14:textId="77777777" w:rsidR="00D12C6E" w:rsidRPr="00180BC3" w:rsidRDefault="00D12C6E" w:rsidP="00D12C6E">
      <w:pPr>
        <w:pStyle w:val="normal-000100"/>
        <w:spacing w:before="0" w:beforeAutospacing="0" w:after="0"/>
        <w:ind w:firstLine="720"/>
      </w:pPr>
    </w:p>
    <w:p w14:paraId="0D41A725"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(6) Ako nisu osnovane lokalne turističke zajednice, uplaćena sredstva turističke pristojbe raspoređuju se regionalnoj turističkoj zajednici.</w:t>
      </w:r>
    </w:p>
    <w:p w14:paraId="0D41A726" w14:textId="77777777" w:rsidR="00D12C6E" w:rsidRPr="00180BC3" w:rsidRDefault="00D12C6E" w:rsidP="00D12C6E">
      <w:pPr>
        <w:pStyle w:val="normal-000100"/>
        <w:spacing w:before="0" w:beforeAutospacing="0" w:after="0"/>
        <w:ind w:firstLine="720"/>
      </w:pPr>
    </w:p>
    <w:p w14:paraId="0D41A727" w14:textId="77777777" w:rsidR="00D12C6E" w:rsidRPr="00180BC3" w:rsidRDefault="00D12C6E" w:rsidP="00D12C6E">
      <w:pPr>
        <w:pStyle w:val="normal-000083"/>
        <w:spacing w:before="0" w:beforeAutospacing="0" w:after="0"/>
        <w:ind w:firstLine="720"/>
      </w:pPr>
      <w:r w:rsidRPr="00180BC3">
        <w:t>(7) Ako nije osnovana regionalna turistička zajednica sukladno zakonu kojim se uređuje sustav turističkih zajednica, sredstva turističke pristojbe koja bi pripala toj regionalnoj turističkoj zajednici doznačuju se HTZ-u.</w:t>
      </w:r>
    </w:p>
    <w:p w14:paraId="0D41A728" w14:textId="77777777" w:rsidR="00D12C6E" w:rsidRPr="00180BC3" w:rsidRDefault="00D12C6E" w:rsidP="00D12C6E">
      <w:pPr>
        <w:pStyle w:val="normal-000083"/>
        <w:spacing w:after="0"/>
        <w:ind w:firstLine="720"/>
      </w:pPr>
      <w:r w:rsidRPr="00180BC3">
        <w:t xml:space="preserve">(8) HTZ raspisuje javni natječaj za dodjelu sredstava iz </w:t>
      </w:r>
      <w:r w:rsidRPr="00180BC3">
        <w:rPr>
          <w:rStyle w:val="defaultparagraphfont-000015"/>
        </w:rPr>
        <w:t>Fonda za turistički nedovoljno razvijena područja i kontinent</w:t>
      </w:r>
      <w:r w:rsidRPr="00180BC3">
        <w:t xml:space="preserve"> regionalnim turističkim zajednicama, odnosno Turističkoj zajednici Grada Zagreba, a regionalne turističke zajednice raspisuju javni natječaj za dodjelu tih sredstava lokalnim turističkim zajednicama na temelju kriterija koje ministar propisuje pravilnikom.</w:t>
      </w:r>
    </w:p>
    <w:p w14:paraId="0D41A729" w14:textId="77777777" w:rsidR="00D12C6E" w:rsidRPr="00180BC3" w:rsidRDefault="00D12C6E" w:rsidP="00D12C6E">
      <w:pPr>
        <w:pStyle w:val="normal-000083"/>
        <w:spacing w:before="0" w:beforeAutospacing="0" w:after="0"/>
        <w:ind w:firstLine="720"/>
      </w:pPr>
    </w:p>
    <w:p w14:paraId="0D41A72A" w14:textId="77777777" w:rsidR="00D12C6E" w:rsidRPr="00180BC3" w:rsidRDefault="00D12C6E" w:rsidP="00D12C6E">
      <w:pPr>
        <w:pStyle w:val="normal-000083"/>
        <w:spacing w:before="0" w:beforeAutospacing="0" w:after="0"/>
        <w:ind w:firstLine="720"/>
      </w:pPr>
      <w:r w:rsidRPr="00180BC3">
        <w:t>(9) HTZ dostavlja sredstva iz Fonda za udružene turističke zajednice udruženim turističkim zajednicama na temelju kriterija koje ministar propisuje pravilnikom.</w:t>
      </w:r>
    </w:p>
    <w:p w14:paraId="0D41A72B" w14:textId="77777777" w:rsidR="00D12C6E" w:rsidRPr="00180BC3" w:rsidRDefault="00D12C6E" w:rsidP="00D12C6E">
      <w:pPr>
        <w:pStyle w:val="normal-000083"/>
        <w:spacing w:before="0" w:beforeAutospacing="0" w:after="0"/>
        <w:ind w:firstLine="720"/>
      </w:pPr>
    </w:p>
    <w:p w14:paraId="0D41A72C" w14:textId="77777777" w:rsidR="00D12C6E" w:rsidRPr="00180BC3" w:rsidRDefault="00D12C6E" w:rsidP="00D12C6E">
      <w:pPr>
        <w:pStyle w:val="normal-000083"/>
        <w:spacing w:before="0" w:beforeAutospacing="0" w:after="0"/>
        <w:ind w:firstLine="720"/>
      </w:pPr>
    </w:p>
    <w:p w14:paraId="0D41A72D" w14:textId="77777777" w:rsidR="00D12C6E" w:rsidRPr="00180BC3" w:rsidRDefault="00D12C6E" w:rsidP="00D12C6E">
      <w:pPr>
        <w:spacing w:after="0" w:line="240" w:lineRule="auto"/>
        <w:jc w:val="center"/>
        <w:rPr>
          <w:rStyle w:val="defaultparagraphfont-000015"/>
          <w:i/>
        </w:rPr>
      </w:pPr>
      <w:r w:rsidRPr="00180BC3">
        <w:rPr>
          <w:rStyle w:val="defaultparagraphfont-000101"/>
          <w:rFonts w:ascii="Times New Roman" w:eastAsia="Times New Roman" w:hAnsi="Times New Roman" w:cs="Times New Roman"/>
          <w:bCs/>
          <w:i/>
          <w:color w:val="auto"/>
          <w:sz w:val="24"/>
          <w:szCs w:val="24"/>
        </w:rPr>
        <w:t xml:space="preserve">Raspodjela sredstava turističke pristojbe koju plaćaju </w:t>
      </w:r>
      <w:r w:rsidRPr="00180BC3">
        <w:rPr>
          <w:rStyle w:val="defaultparagraphfont-000015"/>
          <w:i/>
        </w:rPr>
        <w:t>osobe koje koriste uslugu noćenja</w:t>
      </w:r>
    </w:p>
    <w:p w14:paraId="0D41A72E"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Cs/>
          <w:i/>
          <w:color w:val="auto"/>
          <w:sz w:val="24"/>
          <w:szCs w:val="24"/>
        </w:rPr>
      </w:pPr>
      <w:r w:rsidRPr="00180BC3">
        <w:rPr>
          <w:rStyle w:val="defaultparagraphfont-000015"/>
          <w:i/>
        </w:rPr>
        <w:t xml:space="preserve"> na plovnom objektu nautičkog turizma, </w:t>
      </w:r>
      <w:r w:rsidRPr="00180BC3">
        <w:rPr>
          <w:rFonts w:ascii="Times New Roman" w:eastAsia="Times New Roman" w:hAnsi="Times New Roman" w:cs="Times New Roman"/>
          <w:i/>
          <w:sz w:val="24"/>
          <w:szCs w:val="24"/>
          <w:lang w:eastAsia="hr-HR"/>
        </w:rPr>
        <w:t xml:space="preserve">brodovi na kružnom putovanju u međunarodnom pomorskom prometu i međunarodnom prometu na unutarnjim vodama i </w:t>
      </w:r>
      <w:r w:rsidRPr="00180BC3">
        <w:rPr>
          <w:rStyle w:val="defaultparagraphfont-000015"/>
          <w:i/>
        </w:rPr>
        <w:t>nautičari</w:t>
      </w:r>
      <w:r w:rsidRPr="00180BC3">
        <w:rPr>
          <w:rStyle w:val="defaultparagraphfont-000101"/>
          <w:rFonts w:ascii="Times New Roman" w:eastAsia="Times New Roman" w:hAnsi="Times New Roman" w:cs="Times New Roman"/>
          <w:bCs/>
          <w:i/>
          <w:color w:val="auto"/>
          <w:sz w:val="24"/>
          <w:szCs w:val="24"/>
        </w:rPr>
        <w:t xml:space="preserve"> </w:t>
      </w:r>
    </w:p>
    <w:p w14:paraId="0D41A72F"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i/>
          <w:color w:val="auto"/>
          <w:sz w:val="24"/>
          <w:szCs w:val="24"/>
        </w:rPr>
      </w:pPr>
    </w:p>
    <w:p w14:paraId="0D41A730"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21.</w:t>
      </w:r>
    </w:p>
    <w:p w14:paraId="0D41A731" w14:textId="77777777" w:rsidR="00D12C6E" w:rsidRPr="00180BC3" w:rsidRDefault="00D12C6E" w:rsidP="00D12C6E">
      <w:pPr>
        <w:spacing w:after="0" w:line="240" w:lineRule="auto"/>
        <w:jc w:val="center"/>
        <w:rPr>
          <w:rStyle w:val="defaultparagraphfont-000015"/>
          <w:b/>
        </w:rPr>
      </w:pPr>
    </w:p>
    <w:p w14:paraId="0D41A732" w14:textId="77777777" w:rsidR="00D12C6E" w:rsidRPr="00180BC3" w:rsidRDefault="00D12C6E" w:rsidP="00D12C6E">
      <w:pPr>
        <w:pStyle w:val="normal-000014"/>
        <w:ind w:firstLine="720"/>
        <w:rPr>
          <w:rStyle w:val="defaultparagraphfont-000015"/>
        </w:rPr>
      </w:pPr>
      <w:r w:rsidRPr="00180BC3">
        <w:rPr>
          <w:rStyle w:val="defaultparagraphfont-000015"/>
        </w:rPr>
        <w:t>(1) Sredstva turističke pristojbe iz članka 10. stavka 1. i članka 14. stavka 1. ovoga Zakona HTZ uplaćuje turističkim zajednicama u kojima se ostvaruje promet u nautičkom turizmu i to: 65</w:t>
      </w:r>
      <w:r w:rsidR="0031348C">
        <w:rPr>
          <w:rStyle w:val="defaultparagraphfont-000015"/>
        </w:rPr>
        <w:t xml:space="preserve"> </w:t>
      </w:r>
      <w:r w:rsidRPr="00180BC3">
        <w:rPr>
          <w:rStyle w:val="defaultparagraphfont-000015"/>
        </w:rPr>
        <w:t>% lokalnim turističkim zajednicama od čega se 30</w:t>
      </w:r>
      <w:r w:rsidR="0031348C">
        <w:rPr>
          <w:rStyle w:val="defaultparagraphfont-000015"/>
        </w:rPr>
        <w:t xml:space="preserve"> </w:t>
      </w:r>
      <w:r w:rsidRPr="00180BC3">
        <w:rPr>
          <w:rStyle w:val="defaultparagraphfont-000015"/>
        </w:rPr>
        <w:t>% sredstava doznačuje općini ili gradu na području kojih je osnovana, za poboljšanje uvjeta boravka turista, 15</w:t>
      </w:r>
      <w:r w:rsidR="0031348C">
        <w:rPr>
          <w:rStyle w:val="defaultparagraphfont-000015"/>
        </w:rPr>
        <w:t xml:space="preserve"> </w:t>
      </w:r>
      <w:r w:rsidRPr="00180BC3">
        <w:rPr>
          <w:rStyle w:val="defaultparagraphfont-000015"/>
        </w:rPr>
        <w:t>% regionalnim turističkim zajednicama, a preostala sredstva HTZ koristi za promociju nautičkog turizma.</w:t>
      </w:r>
    </w:p>
    <w:p w14:paraId="0D41A733" w14:textId="77777777" w:rsidR="00D12C6E" w:rsidRPr="00180BC3" w:rsidRDefault="00D12C6E" w:rsidP="00D12C6E">
      <w:pPr>
        <w:pStyle w:val="normal-000014"/>
        <w:ind w:firstLine="720"/>
      </w:pPr>
    </w:p>
    <w:p w14:paraId="0D41A734"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(2) Ako nisu osnovane lokalne turističke zajednice, uplaćena sredstva turističke pristojbe iz stavka 1. ovoga članka raspoređuju se: 50</w:t>
      </w:r>
      <w:r w:rsidR="0031348C">
        <w:rPr>
          <w:rStyle w:val="defaultparagraphfont-000015"/>
        </w:rPr>
        <w:t xml:space="preserve"> </w:t>
      </w:r>
      <w:r w:rsidRPr="00180BC3">
        <w:rPr>
          <w:rStyle w:val="defaultparagraphfont-000015"/>
        </w:rPr>
        <w:t>% regionalnoj turističkoj zajednici i 50</w:t>
      </w:r>
      <w:r w:rsidR="0031348C">
        <w:rPr>
          <w:rStyle w:val="defaultparagraphfont-000015"/>
        </w:rPr>
        <w:t xml:space="preserve"> </w:t>
      </w:r>
      <w:r w:rsidRPr="00180BC3">
        <w:rPr>
          <w:rStyle w:val="defaultparagraphfont-000015"/>
        </w:rPr>
        <w:t>% HTZ-u, a sredstva se koriste namjenski za unaprjeđenje i promicanje nautičkog turizma na području na kojem su prikupljena.</w:t>
      </w:r>
    </w:p>
    <w:p w14:paraId="0D41A735" w14:textId="77777777" w:rsidR="00D12C6E" w:rsidRPr="00180BC3" w:rsidRDefault="00D12C6E" w:rsidP="00D12C6E">
      <w:pPr>
        <w:pStyle w:val="normal-000100"/>
        <w:spacing w:before="0" w:beforeAutospacing="0" w:after="0"/>
        <w:ind w:firstLine="720"/>
        <w:rPr>
          <w:rStyle w:val="defaultparagraphfont-000015"/>
        </w:rPr>
      </w:pPr>
    </w:p>
    <w:p w14:paraId="0D41A736" w14:textId="77777777" w:rsidR="00D12C6E" w:rsidRPr="00180BC3" w:rsidRDefault="00D12C6E" w:rsidP="00D12C6E">
      <w:pPr>
        <w:pStyle w:val="normal-000100"/>
        <w:shd w:val="clear" w:color="auto" w:fill="FFFFFF" w:themeFill="background1"/>
        <w:spacing w:before="0" w:beforeAutospacing="0" w:after="0"/>
        <w:ind w:firstLine="720"/>
        <w:rPr>
          <w:rStyle w:val="defaultparagraphfont-000015"/>
        </w:rPr>
      </w:pPr>
      <w:r w:rsidRPr="00180BC3">
        <w:rPr>
          <w:rStyle w:val="defaultparagraphfont-000015"/>
        </w:rPr>
        <w:t>(3) Sredstva turističke pristojbe iz članka 11. stavka 1. ovoga Zakona raspoređuju se: 85</w:t>
      </w:r>
      <w:r w:rsidR="00600CD7">
        <w:rPr>
          <w:rStyle w:val="defaultparagraphfont-000015"/>
        </w:rPr>
        <w:t xml:space="preserve"> </w:t>
      </w:r>
      <w:r w:rsidRPr="00180BC3">
        <w:rPr>
          <w:rStyle w:val="defaultparagraphfont-000015"/>
        </w:rPr>
        <w:t>% općini ili gradu i 15</w:t>
      </w:r>
      <w:r w:rsidR="00600CD7">
        <w:rPr>
          <w:rStyle w:val="defaultparagraphfont-000015"/>
        </w:rPr>
        <w:t xml:space="preserve"> </w:t>
      </w:r>
      <w:r w:rsidRPr="00180BC3">
        <w:rPr>
          <w:rStyle w:val="defaultparagraphfont-000015"/>
        </w:rPr>
        <w:t>% županiji, a koriste se za poboljšanje javne i turističke infrastrukture i za projekte i programe održivog razvoja.</w:t>
      </w:r>
    </w:p>
    <w:p w14:paraId="0D41A737" w14:textId="77777777" w:rsidR="00D12C6E" w:rsidRPr="00180BC3" w:rsidRDefault="00D12C6E" w:rsidP="00D12C6E">
      <w:pPr>
        <w:pStyle w:val="normal-000100"/>
        <w:spacing w:before="0" w:beforeAutospacing="0" w:after="0"/>
        <w:ind w:firstLine="720"/>
      </w:pPr>
    </w:p>
    <w:p w14:paraId="0D41A738"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 xml:space="preserve">(4) Način plaćanja turističke pristojbe i raspodjelu uplaćenih sredstava turističke pristojbe iz članka 10. stavka 1. i članka 14. stavka 1. ovoga Zakona ministar propisuje pravilnikom. </w:t>
      </w:r>
    </w:p>
    <w:p w14:paraId="0D41A739" w14:textId="77777777" w:rsidR="00D12C6E"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3A" w14:textId="77777777" w:rsidR="00600CD7" w:rsidRPr="00180BC3" w:rsidRDefault="00600CD7"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3B"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PETI</w:t>
      </w:r>
    </w:p>
    <w:p w14:paraId="0D41A73C"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3D"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PRIJAVA I ODJAVA TURISTA</w:t>
      </w:r>
    </w:p>
    <w:p w14:paraId="0D41A73E"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p>
    <w:p w14:paraId="0D41A73F"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Cs/>
          <w:i/>
          <w:color w:val="auto"/>
        </w:rPr>
      </w:pPr>
      <w:r w:rsidRPr="00180BC3">
        <w:rPr>
          <w:rStyle w:val="defaultparagraphfont-000098"/>
          <w:rFonts w:ascii="Times New Roman" w:eastAsia="Times New Roman" w:hAnsi="Times New Roman" w:cs="Times New Roman"/>
          <w:bCs/>
          <w:i/>
          <w:color w:val="auto"/>
        </w:rPr>
        <w:t>Način prijave i odjave turista</w:t>
      </w:r>
    </w:p>
    <w:p w14:paraId="0D41A740"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41"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22.</w:t>
      </w:r>
    </w:p>
    <w:p w14:paraId="0D41A742"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743" w14:textId="77777777" w:rsidR="00D12C6E" w:rsidRPr="00180BC3" w:rsidRDefault="00D12C6E" w:rsidP="00D12C6E">
      <w:pPr>
        <w:pStyle w:val="normal-000100"/>
        <w:spacing w:before="0" w:beforeAutospacing="0" w:after="0"/>
        <w:ind w:firstLine="720"/>
      </w:pPr>
      <w:r w:rsidRPr="00180BC3">
        <w:rPr>
          <w:rStyle w:val="defaultparagraphfont-000015"/>
        </w:rPr>
        <w:t>(1) Pravna i fizička osoba obrtnik koja pruža uslugu noćenja u smještajnom objektu ili uslugu noćenja na plovnom objektu nautičkog turizma i osoba koja pruža ugostiteljsku uslugu smještaja u domaćinstvu ili na obiteljskom poljoprivrednom gospodarstvu obvezne su u roku od 24 sata po dolasku</w:t>
      </w:r>
      <w:r w:rsidRPr="00180BC3">
        <w:t xml:space="preserve"> </w:t>
      </w:r>
      <w:r w:rsidRPr="00180BC3">
        <w:rPr>
          <w:rStyle w:val="defaultparagraphfont-000015"/>
        </w:rPr>
        <w:t>prijaviti u sustav eVisitor sve osobe kojima pružaju uslugu noćenja te u roku od 24 sata po odlasku odjaviti njihov boravak.</w:t>
      </w:r>
    </w:p>
    <w:p w14:paraId="0D41A744" w14:textId="77777777" w:rsidR="00D12C6E" w:rsidRPr="00180BC3" w:rsidRDefault="00D12C6E" w:rsidP="00D12C6E">
      <w:pPr>
        <w:pStyle w:val="normal-000014"/>
        <w:rPr>
          <w:rStyle w:val="defaultparagraphfont-000015"/>
        </w:rPr>
      </w:pPr>
    </w:p>
    <w:p w14:paraId="0D41A745" w14:textId="77777777" w:rsidR="00D12C6E" w:rsidRPr="00180BC3" w:rsidRDefault="00D12C6E" w:rsidP="00D12C6E">
      <w:pPr>
        <w:pStyle w:val="normal-000014"/>
        <w:ind w:firstLine="720"/>
        <w:rPr>
          <w:rStyle w:val="defaultparagraphfont-000015"/>
        </w:rPr>
      </w:pPr>
      <w:r w:rsidRPr="00180BC3">
        <w:rPr>
          <w:rStyle w:val="defaultparagraphfont-000015"/>
        </w:rPr>
        <w:t xml:space="preserve">(2) Vlasnik kuće, apartmana ili stana za odmor, obvezan je u roku od 24 sata po dolasku prijaviti u sustav eVisitor sve osobe koje borave u toj kući apartmanu ili stanu te zadnjeg dana boravka odjaviti njihov boravak. </w:t>
      </w:r>
    </w:p>
    <w:p w14:paraId="0D41A746" w14:textId="77777777" w:rsidR="00D12C6E" w:rsidRDefault="00D12C6E" w:rsidP="00D12C6E">
      <w:pPr>
        <w:pStyle w:val="normal-000014"/>
        <w:ind w:firstLine="720"/>
        <w:rPr>
          <w:rStyle w:val="defaultparagraphfont-000015"/>
        </w:rPr>
      </w:pPr>
    </w:p>
    <w:p w14:paraId="0D41A747" w14:textId="77777777" w:rsidR="00AE62E0" w:rsidRDefault="00AE62E0" w:rsidP="00D12C6E">
      <w:pPr>
        <w:pStyle w:val="normal-000014"/>
        <w:ind w:firstLine="720"/>
        <w:rPr>
          <w:rStyle w:val="defaultparagraphfont-000015"/>
        </w:rPr>
      </w:pPr>
    </w:p>
    <w:p w14:paraId="0D41A748" w14:textId="77777777" w:rsidR="00AE62E0" w:rsidRPr="00180BC3" w:rsidRDefault="00AE62E0" w:rsidP="00D12C6E">
      <w:pPr>
        <w:pStyle w:val="normal-000014"/>
        <w:ind w:firstLine="720"/>
        <w:rPr>
          <w:rStyle w:val="defaultparagraphfont-000015"/>
        </w:rPr>
      </w:pPr>
    </w:p>
    <w:p w14:paraId="0D41A749" w14:textId="77777777" w:rsidR="00D12C6E" w:rsidRPr="00180BC3" w:rsidRDefault="00D12C6E" w:rsidP="00D12C6E">
      <w:pPr>
        <w:pStyle w:val="normal-000014"/>
        <w:ind w:firstLine="720"/>
      </w:pPr>
      <w:r w:rsidRPr="00180BC3">
        <w:rPr>
          <w:rStyle w:val="defaultparagraphfont-000015"/>
        </w:rPr>
        <w:t>(3) Iznimno od stavka 2. ovoga članka, vlasnik kuće, apartmana ili stana za odmor za sebe i članove svoje uže obitelji, koji turističku pristojbu plaća u godišnjem paušalnom iznosu, prijavu i odjavu turističkoj zajednici obavlja prvi puta prilikom plaćanja paušalnog iznosa turističke pristojbe.</w:t>
      </w:r>
    </w:p>
    <w:p w14:paraId="0D41A74A" w14:textId="77777777" w:rsidR="00D12C6E" w:rsidRPr="00180BC3" w:rsidRDefault="00D12C6E" w:rsidP="00D12C6E">
      <w:pPr>
        <w:pStyle w:val="normal-000014"/>
      </w:pPr>
    </w:p>
    <w:p w14:paraId="0D41A74B" w14:textId="77777777" w:rsidR="00D12C6E" w:rsidRPr="00180BC3" w:rsidRDefault="00D12C6E" w:rsidP="00D12C6E">
      <w:pPr>
        <w:pStyle w:val="normal-000014"/>
        <w:ind w:firstLine="720"/>
        <w:rPr>
          <w:rStyle w:val="defaultparagraphfont-000015"/>
        </w:rPr>
      </w:pPr>
      <w:r w:rsidRPr="00180BC3">
        <w:rPr>
          <w:rStyle w:val="defaultparagraphfont-000015"/>
        </w:rPr>
        <w:t>(4) Osoba koja ima prebivalište na području općine ili grada za koje je osnovana lokalna turistička zajednica obvezna je u roku od 24 sata po dolasku prijaviti u sustav eVisitor sve osobe koje borave u toj kući apartmanu ili stanu, osim članova uže obitelji te zadnjeg dana boravka odjaviti njihov boravak.</w:t>
      </w:r>
    </w:p>
    <w:p w14:paraId="0D41A74C" w14:textId="77777777" w:rsidR="00D12C6E" w:rsidRPr="00180BC3" w:rsidRDefault="00D12C6E" w:rsidP="00D12C6E">
      <w:pPr>
        <w:pStyle w:val="normal-000014"/>
        <w:ind w:firstLine="720"/>
      </w:pPr>
    </w:p>
    <w:p w14:paraId="0D41A74D"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 xml:space="preserve">(5) U slučaju kad nije osnovana lokalna turistička zajednica, za prijavu/odjavu turista nadležna je regionalna </w:t>
      </w:r>
      <w:r w:rsidR="00FD2DC9" w:rsidRPr="00180BC3">
        <w:rPr>
          <w:rStyle w:val="defaultparagraphfont-000015"/>
        </w:rPr>
        <w:t>t</w:t>
      </w:r>
      <w:r w:rsidRPr="00180BC3">
        <w:rPr>
          <w:rStyle w:val="defaultparagraphfont-000015"/>
        </w:rPr>
        <w:t>uristička zajednica.</w:t>
      </w:r>
    </w:p>
    <w:p w14:paraId="0D41A74E" w14:textId="77777777" w:rsidR="00D12C6E" w:rsidRPr="00180BC3" w:rsidRDefault="00D12C6E" w:rsidP="00D12C6E">
      <w:pPr>
        <w:pStyle w:val="normal-000100"/>
        <w:spacing w:before="0" w:beforeAutospacing="0" w:after="0"/>
        <w:ind w:firstLine="720"/>
      </w:pPr>
    </w:p>
    <w:p w14:paraId="0D41A74F"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(6) Pravna i fizička osoba koja pruža uslugu noćenja na plovnom objektu, prijavu i odjavu turista obavlja u sustav eVisitor putem informacijskog sustava evidencije prijava popisa posade i putnika na plovnim objektima za iznajmljivanje, odnosno drugim odgovarajućim elektroničkim sustavom koji vodi ministarstvo nadležno za pomorstvo.</w:t>
      </w:r>
    </w:p>
    <w:p w14:paraId="0D41A750" w14:textId="77777777" w:rsidR="00D12C6E" w:rsidRPr="00180BC3" w:rsidRDefault="00D12C6E" w:rsidP="00D12C6E">
      <w:pPr>
        <w:pStyle w:val="normal-000100"/>
        <w:spacing w:before="0" w:beforeAutospacing="0" w:after="0"/>
        <w:ind w:firstLine="720"/>
      </w:pPr>
    </w:p>
    <w:p w14:paraId="0D41A751"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(7) Popis turista vodi se, a prijava i odjava turista obavljaju se putem sustava eVisitor kao središnjeg elektroničkog sustava prijave i odjave turista u Republici Hrvatskoj.</w:t>
      </w:r>
    </w:p>
    <w:p w14:paraId="0D41A752" w14:textId="77777777" w:rsidR="00D12C6E" w:rsidRPr="00180BC3" w:rsidRDefault="00D12C6E" w:rsidP="00D12C6E">
      <w:pPr>
        <w:pStyle w:val="normal-000100"/>
        <w:spacing w:before="0" w:beforeAutospacing="0" w:after="0"/>
        <w:ind w:firstLine="720"/>
        <w:rPr>
          <w:rStyle w:val="defaultparagraphfont-000015"/>
        </w:rPr>
      </w:pPr>
    </w:p>
    <w:p w14:paraId="0D41A753" w14:textId="77777777" w:rsidR="00D12C6E" w:rsidRPr="00180BC3" w:rsidRDefault="00D12C6E" w:rsidP="00D12C6E">
      <w:pPr>
        <w:pStyle w:val="normal-000100"/>
        <w:spacing w:before="0" w:beforeAutospacing="0" w:after="0"/>
        <w:ind w:firstLine="720"/>
      </w:pPr>
      <w:r w:rsidRPr="00180BC3">
        <w:rPr>
          <w:rStyle w:val="defaultparagraphfont-000015"/>
        </w:rPr>
        <w:t>(8) Podatke iz stavka 10. ovoga članka koriste turističke zajednice za potrebe praćenja turističkog prometa, istraživanja i turističkih analiza, razvoja turističke ponude, planiranja marketinških aktivnosti i upravljanja posjetiteljima i tijela državne uprave radi obavljanja poslova iz svog</w:t>
      </w:r>
      <w:r w:rsidR="00600CD7">
        <w:rPr>
          <w:rStyle w:val="defaultparagraphfont-000015"/>
        </w:rPr>
        <w:t>a</w:t>
      </w:r>
      <w:r w:rsidRPr="00180BC3">
        <w:rPr>
          <w:rStyle w:val="defaultparagraphfont-000015"/>
        </w:rPr>
        <w:t xml:space="preserve"> djelokruga.</w:t>
      </w:r>
    </w:p>
    <w:p w14:paraId="0D41A754" w14:textId="77777777" w:rsidR="00D12C6E" w:rsidRPr="00180BC3" w:rsidRDefault="00D12C6E" w:rsidP="00D12C6E">
      <w:pPr>
        <w:pStyle w:val="normal-000100"/>
        <w:spacing w:before="0" w:beforeAutospacing="0" w:after="0"/>
        <w:ind w:firstLine="720"/>
      </w:pPr>
    </w:p>
    <w:p w14:paraId="0D41A755" w14:textId="77777777" w:rsidR="00D12C6E" w:rsidRPr="001D3ED6" w:rsidRDefault="00D12C6E" w:rsidP="00D12C6E">
      <w:pPr>
        <w:pStyle w:val="normal-000100"/>
        <w:spacing w:before="0" w:beforeAutospacing="0" w:after="0"/>
        <w:ind w:firstLine="720"/>
        <w:rPr>
          <w:rStyle w:val="defaultparagraphfont-000015"/>
          <w:spacing w:val="-2"/>
        </w:rPr>
      </w:pPr>
      <w:r w:rsidRPr="001D3ED6">
        <w:rPr>
          <w:rStyle w:val="defaultparagraphfont-000015"/>
          <w:spacing w:val="-2"/>
        </w:rPr>
        <w:t>(9) Iznimno, pravne i fizičke osobe iz stavaka 1., 2. i 3. ovoga članka nisu obvezne prijaviti putem sustava eVisitor osobe iz članka 5. stavka 1. točaka 3., 4., 6. i 7. ovoga Zakona.</w:t>
      </w:r>
    </w:p>
    <w:p w14:paraId="0D41A756" w14:textId="77777777" w:rsidR="00D12C6E" w:rsidRPr="00180BC3" w:rsidRDefault="00D12C6E" w:rsidP="00D12C6E">
      <w:pPr>
        <w:pStyle w:val="normal-000100"/>
        <w:spacing w:before="0" w:beforeAutospacing="0" w:after="0"/>
        <w:ind w:firstLine="720"/>
      </w:pPr>
    </w:p>
    <w:p w14:paraId="0D41A757" w14:textId="77777777" w:rsidR="00D12C6E" w:rsidRPr="00180BC3" w:rsidRDefault="00D12C6E" w:rsidP="00D12C6E">
      <w:pPr>
        <w:pStyle w:val="normal-000100"/>
        <w:spacing w:before="0" w:beforeAutospacing="0" w:after="0"/>
        <w:ind w:firstLine="720"/>
        <w:rPr>
          <w:rStyle w:val="defaultparagraphfont-000015"/>
        </w:rPr>
      </w:pPr>
      <w:r w:rsidRPr="00180BC3">
        <w:rPr>
          <w:rStyle w:val="defaultparagraphfont-000015"/>
        </w:rPr>
        <w:t>(10) Način prijave i odjave turista putem sustava eVisitor, podatke potrebne za prijavu/odjavu te način njihova utvrđivanja, prikupljanja i čuvanja ministar propisuje pravilnikom.</w:t>
      </w:r>
    </w:p>
    <w:p w14:paraId="0D41A758" w14:textId="77777777" w:rsidR="00D12C6E"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59" w14:textId="77777777" w:rsidR="001D3ED6" w:rsidRPr="00180BC3" w:rsidRDefault="001D3ED6"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5A"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ŠESTI</w:t>
      </w:r>
    </w:p>
    <w:p w14:paraId="0D41A75B" w14:textId="77777777" w:rsidR="00D12C6E" w:rsidRDefault="00D12C6E" w:rsidP="00D12C6E">
      <w:pPr>
        <w:spacing w:after="0" w:line="240" w:lineRule="auto"/>
        <w:jc w:val="center"/>
        <w:rPr>
          <w:rFonts w:ascii="Times New Roman" w:eastAsia="Times New Roman" w:hAnsi="Times New Roman" w:cs="Times New Roman"/>
          <w:b/>
          <w:sz w:val="24"/>
          <w:szCs w:val="24"/>
        </w:rPr>
      </w:pPr>
    </w:p>
    <w:p w14:paraId="0D41A75C" w14:textId="77777777" w:rsidR="00AE62E0" w:rsidRPr="00180BC3" w:rsidRDefault="00AE62E0" w:rsidP="00D12C6E">
      <w:pPr>
        <w:spacing w:after="0" w:line="240" w:lineRule="auto"/>
        <w:jc w:val="center"/>
        <w:rPr>
          <w:rFonts w:ascii="Times New Roman" w:eastAsia="Times New Roman" w:hAnsi="Times New Roman" w:cs="Times New Roman"/>
          <w:b/>
          <w:sz w:val="24"/>
          <w:szCs w:val="24"/>
        </w:rPr>
      </w:pPr>
    </w:p>
    <w:p w14:paraId="0D41A75D"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NADZOR I NAPLATA</w:t>
      </w:r>
    </w:p>
    <w:p w14:paraId="0D41A75E" w14:textId="77777777" w:rsidR="00AE62E0" w:rsidRDefault="00AE62E0" w:rsidP="00D12C6E">
      <w:pPr>
        <w:spacing w:after="0" w:line="240" w:lineRule="auto"/>
        <w:jc w:val="center"/>
        <w:rPr>
          <w:rStyle w:val="defaultparagraphfont-000098"/>
          <w:rFonts w:ascii="Times New Roman" w:eastAsia="Times New Roman" w:hAnsi="Times New Roman" w:cs="Times New Roman"/>
          <w:b/>
          <w:bCs/>
          <w:color w:val="auto"/>
        </w:rPr>
      </w:pPr>
    </w:p>
    <w:p w14:paraId="0D41A75F" w14:textId="77777777" w:rsidR="00AE62E0" w:rsidRPr="00180BC3" w:rsidRDefault="00AE62E0" w:rsidP="00D12C6E">
      <w:pPr>
        <w:spacing w:after="0" w:line="240" w:lineRule="auto"/>
        <w:jc w:val="center"/>
        <w:rPr>
          <w:rStyle w:val="defaultparagraphfont-000098"/>
          <w:rFonts w:ascii="Times New Roman" w:eastAsia="Times New Roman" w:hAnsi="Times New Roman" w:cs="Times New Roman"/>
          <w:b/>
          <w:bCs/>
          <w:color w:val="auto"/>
        </w:rPr>
      </w:pPr>
    </w:p>
    <w:p w14:paraId="0D41A760"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Cs/>
          <w:i/>
          <w:color w:val="auto"/>
        </w:rPr>
      </w:pPr>
      <w:r w:rsidRPr="00180BC3">
        <w:rPr>
          <w:rStyle w:val="defaultparagraphfont-000098"/>
          <w:rFonts w:ascii="Times New Roman" w:eastAsia="Times New Roman" w:hAnsi="Times New Roman" w:cs="Times New Roman"/>
          <w:bCs/>
          <w:i/>
          <w:color w:val="auto"/>
        </w:rPr>
        <w:t>Inspekcijski nadzor</w:t>
      </w:r>
    </w:p>
    <w:p w14:paraId="0D41A761"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62"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23.</w:t>
      </w:r>
    </w:p>
    <w:p w14:paraId="0D41A763" w14:textId="77777777" w:rsidR="00D12C6E" w:rsidRPr="00180BC3" w:rsidRDefault="00D12C6E" w:rsidP="00D12C6E">
      <w:pPr>
        <w:spacing w:after="0" w:line="240" w:lineRule="auto"/>
        <w:jc w:val="center"/>
        <w:rPr>
          <w:rFonts w:ascii="Times New Roman" w:eastAsia="Times New Roman" w:hAnsi="Times New Roman" w:cs="Times New Roman"/>
          <w:b/>
          <w:i/>
          <w:sz w:val="24"/>
          <w:szCs w:val="24"/>
        </w:rPr>
      </w:pPr>
    </w:p>
    <w:p w14:paraId="0D41A764" w14:textId="77777777" w:rsidR="00D12C6E" w:rsidRPr="00180BC3" w:rsidRDefault="00D12C6E" w:rsidP="00D12C6E">
      <w:pPr>
        <w:pStyle w:val="normal-000116"/>
        <w:spacing w:before="0" w:beforeAutospacing="0" w:after="0"/>
        <w:ind w:firstLine="720"/>
        <w:rPr>
          <w:rStyle w:val="defaultparagraphfont-000043"/>
        </w:rPr>
      </w:pPr>
      <w:r w:rsidRPr="00180BC3">
        <w:rPr>
          <w:rStyle w:val="defaultparagraphfont-000043"/>
        </w:rPr>
        <w:t xml:space="preserve">(1) Inspekcijski nadzor nad obračunom, naplatom i uplatom turističke pristojbe te prijavom i odjavom boravka turista obavlja turistička inspekcija Državnog inspektorata. </w:t>
      </w:r>
    </w:p>
    <w:p w14:paraId="0D41A765" w14:textId="77777777" w:rsidR="00D12C6E" w:rsidRDefault="00D12C6E" w:rsidP="00D12C6E">
      <w:pPr>
        <w:pStyle w:val="normal-000116"/>
        <w:spacing w:before="0" w:beforeAutospacing="0" w:after="0"/>
        <w:ind w:firstLine="720"/>
        <w:rPr>
          <w:rStyle w:val="defaultparagraphfont-000043"/>
        </w:rPr>
      </w:pPr>
    </w:p>
    <w:p w14:paraId="0D41A766" w14:textId="77777777" w:rsidR="00AE62E0" w:rsidRDefault="00AE62E0" w:rsidP="00D12C6E">
      <w:pPr>
        <w:pStyle w:val="normal-000116"/>
        <w:spacing w:before="0" w:beforeAutospacing="0" w:after="0"/>
        <w:ind w:firstLine="720"/>
        <w:rPr>
          <w:rStyle w:val="defaultparagraphfont-000043"/>
        </w:rPr>
      </w:pPr>
    </w:p>
    <w:p w14:paraId="0D41A767" w14:textId="77777777" w:rsidR="00AE62E0" w:rsidRPr="00180BC3" w:rsidRDefault="00AE62E0" w:rsidP="00D12C6E">
      <w:pPr>
        <w:pStyle w:val="normal-000116"/>
        <w:spacing w:before="0" w:beforeAutospacing="0" w:after="0"/>
        <w:ind w:firstLine="720"/>
        <w:rPr>
          <w:rStyle w:val="defaultparagraphfont-000043"/>
        </w:rPr>
      </w:pPr>
    </w:p>
    <w:p w14:paraId="0D41A768" w14:textId="77777777" w:rsidR="00D12C6E" w:rsidRPr="00180BC3" w:rsidRDefault="00D12C6E" w:rsidP="00D12C6E">
      <w:pPr>
        <w:pStyle w:val="normal-000116"/>
        <w:spacing w:before="0" w:beforeAutospacing="0" w:after="0"/>
        <w:ind w:firstLine="720"/>
        <w:rPr>
          <w:rStyle w:val="defaultparagraphfont-000015"/>
        </w:rPr>
      </w:pPr>
      <w:r w:rsidRPr="00180BC3">
        <w:rPr>
          <w:rStyle w:val="defaultparagraphfont-000043"/>
        </w:rPr>
        <w:t>(2) Pravnoj i fizičkoj osobi iz članka 16. stavka 1. ovoga Zakona i vlasniku kuće, apartmana ili stana za odmor, koji u propisanom roku iz članka 17. stavaka 1., 2. i 3. ovoga Zakona</w:t>
      </w:r>
      <w:r w:rsidRPr="00180BC3">
        <w:rPr>
          <w:rStyle w:val="defaultparagraphfont-000015"/>
        </w:rPr>
        <w:t xml:space="preserve">, ne uplate turističku pristojbu na račun iz članka 19. stavka 1. ovoga Zakona, nadležni turistički inspektor </w:t>
      </w:r>
      <w:r w:rsidRPr="00180BC3">
        <w:rPr>
          <w:rStyle w:val="defaultparagraphfont-000043"/>
        </w:rPr>
        <w:t>Državnog inspektorata</w:t>
      </w:r>
      <w:r w:rsidRPr="00180BC3">
        <w:rPr>
          <w:rStyle w:val="defaultparagraphfont-000015"/>
        </w:rPr>
        <w:t xml:space="preserve"> (u daljnjem tekstu: nadležni inspektor) rješenjem će naložiti uplatu turističke pristojbe, o čemu će obavijestiti HTZ.</w:t>
      </w:r>
    </w:p>
    <w:p w14:paraId="0D41A769" w14:textId="77777777" w:rsidR="00D12C6E" w:rsidRPr="00180BC3" w:rsidRDefault="00D12C6E" w:rsidP="00D12C6E">
      <w:pPr>
        <w:pStyle w:val="normal-000116"/>
        <w:spacing w:before="0" w:beforeAutospacing="0" w:after="0"/>
        <w:ind w:firstLine="720"/>
        <w:rPr>
          <w:rStyle w:val="defaultparagraphfont-000015"/>
        </w:rPr>
      </w:pPr>
    </w:p>
    <w:p w14:paraId="0D41A76A" w14:textId="77777777" w:rsidR="00D12C6E" w:rsidRPr="00180BC3" w:rsidRDefault="00D12C6E" w:rsidP="00D12C6E">
      <w:pPr>
        <w:pStyle w:val="listparagraph"/>
        <w:spacing w:before="0" w:beforeAutospacing="0" w:after="0"/>
        <w:ind w:firstLine="720"/>
        <w:rPr>
          <w:rStyle w:val="defaultparagraphfont-000118"/>
          <w:rFonts w:ascii="Times New Roman" w:hAnsi="Times New Roman" w:cs="Times New Roman"/>
          <w:sz w:val="24"/>
          <w:szCs w:val="24"/>
        </w:rPr>
      </w:pPr>
      <w:r w:rsidRPr="00180BC3">
        <w:rPr>
          <w:rStyle w:val="defaultparagraphfont-000043"/>
        </w:rPr>
        <w:t>(3) Osobi koja pruža ugostiteljske usluge u domaćinstvu ili na obiteljskom poljoprivrednom gospodarstvu iz članka 12. ovoga Zakona, koja u roku propisanom člankom</w:t>
      </w:r>
      <w:r w:rsidRPr="00180BC3">
        <w:t xml:space="preserve"> </w:t>
      </w:r>
      <w:r w:rsidRPr="00180BC3">
        <w:rPr>
          <w:rStyle w:val="defaultparagraphfont-000015"/>
        </w:rPr>
        <w:t>17. stavkom 2. ovoga Zakona na račun iz članka 19. stavka 1. ovoga Zakona, ne uplati paušalni iznos turističke pristojbe do 30. rujna tekuće godine, nadležni inspektor rješenjem će naložiti uplatu turističke pristojbe</w:t>
      </w:r>
      <w:r w:rsidRPr="00180BC3">
        <w:rPr>
          <w:rStyle w:val="defaultparagraphfont-000118"/>
          <w:rFonts w:ascii="Times New Roman" w:hAnsi="Times New Roman" w:cs="Times New Roman"/>
          <w:sz w:val="24"/>
          <w:szCs w:val="24"/>
        </w:rPr>
        <w:t>.</w:t>
      </w:r>
    </w:p>
    <w:p w14:paraId="0D41A76B" w14:textId="77777777" w:rsidR="00D12C6E" w:rsidRPr="00180BC3" w:rsidRDefault="00D12C6E" w:rsidP="00D12C6E">
      <w:pPr>
        <w:pStyle w:val="listparagraph"/>
        <w:spacing w:before="0" w:beforeAutospacing="0" w:after="0"/>
        <w:ind w:firstLine="720"/>
      </w:pPr>
    </w:p>
    <w:p w14:paraId="0D41A76C" w14:textId="77777777" w:rsidR="00D12C6E" w:rsidRPr="00180BC3" w:rsidRDefault="00D12C6E" w:rsidP="00D12C6E">
      <w:pPr>
        <w:pStyle w:val="normal-000119"/>
        <w:spacing w:before="0" w:beforeAutospacing="0" w:after="0"/>
        <w:ind w:firstLine="720"/>
      </w:pPr>
      <w:r w:rsidRPr="00180BC3">
        <w:rPr>
          <w:rStyle w:val="defaultparagraphfont-000015"/>
        </w:rPr>
        <w:t xml:space="preserve">(4) Nautičarima iz članka 14. stavka 1. ovoga Zakona koji prije isplovljavanja plovila ne uplate turističku pristojbu na propisani račun iz članka 19. stavka 2. ovoga Zakona, </w:t>
      </w:r>
      <w:r w:rsidRPr="00180BC3">
        <w:rPr>
          <w:rStyle w:val="defaultparagraphfont-000043"/>
        </w:rPr>
        <w:t xml:space="preserve">nadležni inspektor </w:t>
      </w:r>
      <w:r w:rsidRPr="00180BC3">
        <w:rPr>
          <w:rStyle w:val="defaultparagraphfont-000015"/>
        </w:rPr>
        <w:t>rješenjem će naložiti uplatu turističke pristojbe.</w:t>
      </w:r>
    </w:p>
    <w:p w14:paraId="0D41A76D" w14:textId="77777777" w:rsidR="00D12C6E" w:rsidRPr="00180BC3" w:rsidRDefault="00D12C6E" w:rsidP="00D12C6E">
      <w:pPr>
        <w:pStyle w:val="listparagraph-000120"/>
        <w:rPr>
          <w:rStyle w:val="defaultparagraphfont-000015"/>
        </w:rPr>
      </w:pPr>
    </w:p>
    <w:p w14:paraId="0D41A76E" w14:textId="77777777" w:rsidR="00D12C6E" w:rsidRPr="00180BC3" w:rsidRDefault="00D12C6E" w:rsidP="00D12C6E">
      <w:pPr>
        <w:pStyle w:val="listparagraph-000120"/>
        <w:ind w:firstLine="720"/>
      </w:pPr>
      <w:r w:rsidRPr="00180BC3">
        <w:rPr>
          <w:rStyle w:val="defaultparagraphfont-000015"/>
        </w:rPr>
        <w:t xml:space="preserve">(5) </w:t>
      </w:r>
      <w:r w:rsidRPr="00180BC3">
        <w:rPr>
          <w:rStyle w:val="defaultparagraphfont-000043"/>
        </w:rPr>
        <w:t xml:space="preserve">Pravnoj i fizičkoj osobi iz članka 16. stavka 1. ovoga Zakona koja gostu </w:t>
      </w:r>
      <w:r w:rsidRPr="00180BC3">
        <w:rPr>
          <w:rStyle w:val="defaultparagraphfont-000015"/>
        </w:rPr>
        <w:t>naplati turističku</w:t>
      </w:r>
      <w:r w:rsidRPr="00180BC3">
        <w:t xml:space="preserve"> </w:t>
      </w:r>
      <w:r w:rsidRPr="00180BC3">
        <w:rPr>
          <w:rStyle w:val="defaultparagraphfont-000015"/>
        </w:rPr>
        <w:t>pristojbu u većem iznosu od propisanog člankom 16. stavkom 4. ovoga Zakona i</w:t>
      </w:r>
      <w:r w:rsidRPr="00180BC3">
        <w:t xml:space="preserve"> o</w:t>
      </w:r>
      <w:r w:rsidRPr="00180BC3">
        <w:rPr>
          <w:rStyle w:val="defaultparagraphfont-000043"/>
        </w:rPr>
        <w:t>sobi koja pruža ugostiteljske usluge u domaćinstvu ili na obiteljskom poljoprivrednom gospodarstvu iz članka 12. ovoga Zakona</w:t>
      </w:r>
      <w:r w:rsidRPr="00180BC3">
        <w:t xml:space="preserve"> </w:t>
      </w:r>
      <w:r w:rsidRPr="00180BC3">
        <w:rPr>
          <w:rStyle w:val="defaultparagraphfont-000043"/>
        </w:rPr>
        <w:t xml:space="preserve">koje gostu </w:t>
      </w:r>
      <w:r w:rsidRPr="00180BC3">
        <w:rPr>
          <w:rStyle w:val="defaultparagraphfont-000015"/>
        </w:rPr>
        <w:t>naplate turističku</w:t>
      </w:r>
      <w:r w:rsidRPr="00180BC3">
        <w:t xml:space="preserve"> </w:t>
      </w:r>
      <w:r w:rsidRPr="00180BC3">
        <w:rPr>
          <w:rStyle w:val="defaultparagraphfont-000015"/>
        </w:rPr>
        <w:t>pristojbu, a</w:t>
      </w:r>
      <w:r w:rsidRPr="00180BC3">
        <w:t xml:space="preserve"> </w:t>
      </w:r>
      <w:r w:rsidRPr="00180BC3">
        <w:rPr>
          <w:rStyle w:val="defaultparagraphfont-000015"/>
        </w:rPr>
        <w:t xml:space="preserve">koje odbiju gostu vratiti više naplaćeni iznos turističke pristojbe, odnosno naplaćenu turističku pristojbu, </w:t>
      </w:r>
      <w:r w:rsidRPr="00180BC3">
        <w:rPr>
          <w:rStyle w:val="defaultparagraphfont-000043"/>
        </w:rPr>
        <w:t xml:space="preserve">nadležni inspektor </w:t>
      </w:r>
      <w:r w:rsidRPr="00180BC3">
        <w:rPr>
          <w:rStyle w:val="defaultparagraphfont-000015"/>
        </w:rPr>
        <w:t>rješenjem će narediti pružatelju ugostiteljske usluge smještaja da gostu vrati više naplaćeni iznos turističke pristojbe, odnosno naplaćenu turističku pristojbu određujući rok za isto.</w:t>
      </w:r>
    </w:p>
    <w:p w14:paraId="0D41A76F" w14:textId="77777777" w:rsidR="00D12C6E" w:rsidRPr="00180BC3" w:rsidRDefault="00D12C6E" w:rsidP="00D12C6E">
      <w:pPr>
        <w:pStyle w:val="listparagraph-000121"/>
      </w:pPr>
    </w:p>
    <w:p w14:paraId="0D41A770" w14:textId="77777777" w:rsidR="00D12C6E" w:rsidRPr="00180BC3" w:rsidRDefault="00D12C6E" w:rsidP="00D12C6E">
      <w:pPr>
        <w:pStyle w:val="listparagraph-000121"/>
        <w:ind w:firstLine="720"/>
        <w:rPr>
          <w:rStyle w:val="defaultparagraphfont-000015"/>
        </w:rPr>
      </w:pPr>
      <w:r w:rsidRPr="00180BC3">
        <w:rPr>
          <w:rStyle w:val="defaultparagraphfont-000015"/>
        </w:rPr>
        <w:t xml:space="preserve">(6) U slučaju da su nepoznati podaci gosta, </w:t>
      </w:r>
      <w:r w:rsidRPr="00180BC3">
        <w:rPr>
          <w:rStyle w:val="defaultparagraphfont-000043"/>
        </w:rPr>
        <w:t xml:space="preserve">nadležni inspektor </w:t>
      </w:r>
      <w:r w:rsidRPr="00180BC3">
        <w:rPr>
          <w:rStyle w:val="defaultparagraphfont-000015"/>
        </w:rPr>
        <w:t>rješenjem će narediti pružatelju ugostiteljske usluge smještaja iz stavka 5. ovoga članka da više naplaćeni iznos turističke pristojbe, odnosno naplaćenu turističku pristojbu uplati u korist državnog proračuna Republike Hrvatske.</w:t>
      </w:r>
    </w:p>
    <w:p w14:paraId="0D41A771" w14:textId="77777777" w:rsidR="00D12C6E" w:rsidRPr="00180BC3" w:rsidRDefault="00D12C6E" w:rsidP="00D12C6E">
      <w:pPr>
        <w:pStyle w:val="listparagraph-000121"/>
        <w:ind w:firstLine="720"/>
      </w:pPr>
    </w:p>
    <w:p w14:paraId="0D41A772" w14:textId="77777777" w:rsidR="00D12C6E" w:rsidRPr="00180BC3" w:rsidRDefault="00D12C6E" w:rsidP="00D12C6E">
      <w:pPr>
        <w:pStyle w:val="normal-000102"/>
        <w:spacing w:before="0" w:beforeAutospacing="0" w:after="0"/>
        <w:ind w:firstLine="720"/>
        <w:rPr>
          <w:rStyle w:val="defaultparagraphfont-000015"/>
        </w:rPr>
      </w:pPr>
      <w:r w:rsidRPr="00180BC3">
        <w:rPr>
          <w:rStyle w:val="defaultparagraphfont-000015"/>
        </w:rPr>
        <w:t>(7) Protiv rješenja iz ovoga članka žalba se podnosi Državnom inspektoratu.</w:t>
      </w:r>
    </w:p>
    <w:p w14:paraId="0D41A773" w14:textId="77777777" w:rsidR="00D12C6E" w:rsidRPr="00180BC3" w:rsidRDefault="00D12C6E" w:rsidP="00D12C6E">
      <w:pPr>
        <w:pStyle w:val="normal-000102"/>
        <w:spacing w:before="0" w:beforeAutospacing="0" w:after="0"/>
        <w:ind w:firstLine="720"/>
      </w:pPr>
    </w:p>
    <w:p w14:paraId="0D41A774" w14:textId="77777777" w:rsidR="00D12C6E" w:rsidRPr="00180BC3" w:rsidRDefault="00D12C6E" w:rsidP="00D12C6E">
      <w:pPr>
        <w:pStyle w:val="normal-000102"/>
        <w:spacing w:before="0" w:beforeAutospacing="0" w:after="0"/>
        <w:ind w:firstLine="720"/>
        <w:rPr>
          <w:b/>
          <w:i/>
        </w:rPr>
      </w:pPr>
      <w:r w:rsidRPr="00180BC3">
        <w:rPr>
          <w:rStyle w:val="defaultparagraphfont-000015"/>
        </w:rPr>
        <w:t>(8) Žalba protiv rješenja iz ovoga članka ne odgađa izvršenje rješenja.</w:t>
      </w:r>
      <w:r w:rsidRPr="00180BC3">
        <w:rPr>
          <w:b/>
          <w:i/>
        </w:rPr>
        <w:t xml:space="preserve"> </w:t>
      </w:r>
    </w:p>
    <w:p w14:paraId="0D41A775" w14:textId="77777777" w:rsidR="00D12C6E" w:rsidRPr="00180BC3" w:rsidRDefault="00D12C6E" w:rsidP="00D12C6E">
      <w:pPr>
        <w:pStyle w:val="normal-000102"/>
        <w:spacing w:before="0" w:beforeAutospacing="0" w:after="0"/>
        <w:ind w:firstLine="720"/>
      </w:pPr>
    </w:p>
    <w:p w14:paraId="0D41A776" w14:textId="77777777" w:rsidR="00D12C6E" w:rsidRPr="00180BC3" w:rsidRDefault="00D12C6E" w:rsidP="00D12C6E">
      <w:pPr>
        <w:jc w:val="center"/>
        <w:rPr>
          <w:rFonts w:ascii="Times New Roman" w:hAnsi="Times New Roman" w:cs="Times New Roman"/>
          <w:i/>
          <w:sz w:val="24"/>
          <w:szCs w:val="24"/>
        </w:rPr>
      </w:pPr>
      <w:r w:rsidRPr="00180BC3">
        <w:rPr>
          <w:rFonts w:ascii="Times New Roman" w:hAnsi="Times New Roman" w:cs="Times New Roman"/>
          <w:i/>
          <w:sz w:val="24"/>
          <w:szCs w:val="24"/>
        </w:rPr>
        <w:t xml:space="preserve">Ovlaštenja </w:t>
      </w:r>
      <w:r w:rsidR="0047632D" w:rsidRPr="00180BC3">
        <w:rPr>
          <w:rFonts w:ascii="Times New Roman" w:hAnsi="Times New Roman" w:cs="Times New Roman"/>
          <w:i/>
          <w:sz w:val="24"/>
          <w:szCs w:val="24"/>
        </w:rPr>
        <w:t>nadležnog</w:t>
      </w:r>
      <w:r w:rsidRPr="00180BC3">
        <w:rPr>
          <w:rFonts w:ascii="Times New Roman" w:hAnsi="Times New Roman" w:cs="Times New Roman"/>
          <w:i/>
          <w:sz w:val="24"/>
          <w:szCs w:val="24"/>
        </w:rPr>
        <w:t xml:space="preserve"> inspektora</w:t>
      </w:r>
    </w:p>
    <w:p w14:paraId="0D41A777" w14:textId="77777777" w:rsidR="00D12C6E" w:rsidRPr="00180BC3" w:rsidRDefault="00D12C6E" w:rsidP="00D12C6E">
      <w:pPr>
        <w:jc w:val="center"/>
        <w:rPr>
          <w:rFonts w:ascii="Times New Roman" w:hAnsi="Times New Roman" w:cs="Times New Roman"/>
          <w:sz w:val="24"/>
          <w:szCs w:val="24"/>
        </w:rPr>
      </w:pPr>
      <w:r w:rsidRPr="00180BC3">
        <w:rPr>
          <w:rFonts w:ascii="Times New Roman" w:hAnsi="Times New Roman" w:cs="Times New Roman"/>
          <w:b/>
          <w:sz w:val="24"/>
          <w:szCs w:val="24"/>
        </w:rPr>
        <w:t>Članak 24.</w:t>
      </w:r>
    </w:p>
    <w:p w14:paraId="0D41A778" w14:textId="77777777" w:rsidR="00D12C6E" w:rsidRPr="00180BC3" w:rsidRDefault="0047632D" w:rsidP="004D0DCA">
      <w:pPr>
        <w:spacing w:after="0"/>
        <w:ind w:firstLine="720"/>
        <w:jc w:val="both"/>
        <w:rPr>
          <w:rFonts w:ascii="Times New Roman" w:hAnsi="Times New Roman" w:cs="Times New Roman"/>
          <w:sz w:val="24"/>
          <w:szCs w:val="24"/>
        </w:rPr>
      </w:pPr>
      <w:r w:rsidRPr="00180BC3">
        <w:rPr>
          <w:rFonts w:ascii="Times New Roman" w:hAnsi="Times New Roman" w:cs="Times New Roman"/>
          <w:sz w:val="24"/>
          <w:szCs w:val="24"/>
        </w:rPr>
        <w:t>Nadležni</w:t>
      </w:r>
      <w:r w:rsidR="00D12C6E" w:rsidRPr="00180BC3">
        <w:rPr>
          <w:rFonts w:ascii="Times New Roman" w:hAnsi="Times New Roman" w:cs="Times New Roman"/>
          <w:sz w:val="24"/>
          <w:szCs w:val="24"/>
        </w:rPr>
        <w:t xml:space="preserve"> inspektor je dužan bez odgađanja, a najkasnije u roku do 15 dana od dana završetka inspekcijskog nadzora, podnijeti optužni prijedlog za pokretanje prekršajnog postupka, odnosno izdati prekršajni nalog ili naplatiti novčanu kaznu na mjestu izvršenja prekršaja za prekršaje iz članaka 26. do 30. ovoga Zakona.</w:t>
      </w:r>
    </w:p>
    <w:p w14:paraId="0D41A779" w14:textId="77777777" w:rsidR="00D12C6E" w:rsidRPr="00180BC3" w:rsidRDefault="00D12C6E" w:rsidP="00D12C6E">
      <w:pPr>
        <w:pStyle w:val="normal-000102"/>
        <w:spacing w:before="0" w:beforeAutospacing="0" w:after="0"/>
        <w:ind w:firstLine="720"/>
        <w:rPr>
          <w:b/>
          <w:i/>
        </w:rPr>
      </w:pPr>
    </w:p>
    <w:p w14:paraId="0D41A77A" w14:textId="77777777" w:rsidR="00D12C6E" w:rsidRPr="00180BC3" w:rsidRDefault="00D12C6E" w:rsidP="00D12C6E">
      <w:pPr>
        <w:pStyle w:val="normal-000102"/>
        <w:spacing w:before="0" w:beforeAutospacing="0" w:after="0"/>
        <w:jc w:val="center"/>
        <w:rPr>
          <w:i/>
        </w:rPr>
      </w:pPr>
      <w:r w:rsidRPr="00180BC3">
        <w:rPr>
          <w:i/>
        </w:rPr>
        <w:t>Nadzor Ministarstva turizma</w:t>
      </w:r>
    </w:p>
    <w:p w14:paraId="0D41A77B" w14:textId="77777777" w:rsidR="00D12C6E" w:rsidRPr="00180BC3" w:rsidRDefault="00D12C6E" w:rsidP="00D12C6E">
      <w:pPr>
        <w:pStyle w:val="normal-000102"/>
        <w:spacing w:before="0" w:beforeAutospacing="0" w:after="0"/>
        <w:ind w:firstLine="720"/>
      </w:pPr>
    </w:p>
    <w:p w14:paraId="0D41A77C" w14:textId="77777777" w:rsidR="00D12C6E" w:rsidRPr="00180BC3" w:rsidRDefault="00D12C6E" w:rsidP="00D12C6E">
      <w:pPr>
        <w:pStyle w:val="normal-000122"/>
        <w:spacing w:before="0" w:beforeAutospacing="0" w:after="0"/>
        <w:rPr>
          <w:rStyle w:val="defaultparagraphfont-000015"/>
          <w:b/>
        </w:rPr>
      </w:pPr>
      <w:r w:rsidRPr="00180BC3">
        <w:rPr>
          <w:rStyle w:val="defaultparagraphfont-000015"/>
          <w:b/>
        </w:rPr>
        <w:t>Članak 25.</w:t>
      </w:r>
    </w:p>
    <w:p w14:paraId="0D41A77D" w14:textId="77777777" w:rsidR="00D12C6E" w:rsidRPr="00180BC3" w:rsidRDefault="00D12C6E" w:rsidP="00D12C6E">
      <w:pPr>
        <w:pStyle w:val="normal-000122"/>
        <w:spacing w:before="0" w:beforeAutospacing="0" w:after="0"/>
        <w:rPr>
          <w:b/>
        </w:rPr>
      </w:pPr>
    </w:p>
    <w:p w14:paraId="0D41A77E" w14:textId="77777777" w:rsidR="00D12C6E" w:rsidRPr="00180BC3" w:rsidRDefault="00D12C6E" w:rsidP="00D12C6E">
      <w:pPr>
        <w:pStyle w:val="normal-000102"/>
        <w:spacing w:before="0" w:beforeAutospacing="0" w:after="0"/>
        <w:ind w:firstLine="720"/>
      </w:pPr>
      <w:r w:rsidRPr="00180BC3">
        <w:rPr>
          <w:rStyle w:val="defaultparagraphfont-000015"/>
        </w:rPr>
        <w:t>Nadzor nad provođenjem ovoga Zakona i propisa donesenih na temelju ovoga Zakona u turističkoj zajednici obavlja Ministarstvo.</w:t>
      </w:r>
    </w:p>
    <w:p w14:paraId="0D41A77F" w14:textId="77777777" w:rsidR="00D12C6E"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80" w14:textId="77777777" w:rsidR="00E74ED5" w:rsidRPr="00180BC3" w:rsidRDefault="00E74ED5" w:rsidP="00D12C6E">
      <w:pPr>
        <w:spacing w:after="0" w:line="240" w:lineRule="auto"/>
        <w:jc w:val="center"/>
        <w:rPr>
          <w:rStyle w:val="defaultparagraphfont-000018"/>
          <w:rFonts w:ascii="Times New Roman" w:eastAsia="Times New Roman" w:hAnsi="Times New Roman" w:cs="Times New Roman"/>
          <w:b/>
          <w:bCs/>
          <w:color w:val="auto"/>
          <w:sz w:val="24"/>
          <w:szCs w:val="24"/>
        </w:rPr>
      </w:pPr>
    </w:p>
    <w:p w14:paraId="0D41A781"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DIO SEDMI</w:t>
      </w:r>
    </w:p>
    <w:p w14:paraId="0D41A782"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83"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PREKRŠAJNE ODREDBE</w:t>
      </w:r>
    </w:p>
    <w:p w14:paraId="0D41A784" w14:textId="77777777" w:rsidR="00DD0C78" w:rsidRDefault="00DD0C78" w:rsidP="00E74ED5">
      <w:pPr>
        <w:spacing w:after="0" w:line="240" w:lineRule="auto"/>
        <w:jc w:val="center"/>
        <w:rPr>
          <w:rFonts w:ascii="Times New Roman" w:eastAsia="Times New Roman" w:hAnsi="Times New Roman" w:cs="Times New Roman"/>
          <w:b/>
          <w:sz w:val="24"/>
          <w:szCs w:val="24"/>
        </w:rPr>
      </w:pPr>
    </w:p>
    <w:p w14:paraId="0D41A785" w14:textId="77777777" w:rsidR="00E74ED5" w:rsidRPr="00180BC3" w:rsidRDefault="00E74ED5" w:rsidP="00E74ED5">
      <w:pPr>
        <w:spacing w:after="0" w:line="240" w:lineRule="auto"/>
        <w:jc w:val="center"/>
        <w:rPr>
          <w:rFonts w:ascii="Times New Roman" w:eastAsia="Times New Roman" w:hAnsi="Times New Roman" w:cs="Times New Roman"/>
          <w:b/>
          <w:sz w:val="24"/>
          <w:szCs w:val="24"/>
        </w:rPr>
      </w:pPr>
    </w:p>
    <w:p w14:paraId="0D41A786" w14:textId="77777777" w:rsidR="00D12C6E" w:rsidRPr="00E74ED5"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E74ED5">
        <w:rPr>
          <w:rStyle w:val="defaultparagraphfont-000099"/>
          <w:rFonts w:ascii="Times New Roman" w:eastAsia="Times New Roman" w:hAnsi="Times New Roman" w:cs="Times New Roman"/>
          <w:b/>
          <w:bCs/>
          <w:i w:val="0"/>
          <w:color w:val="auto"/>
          <w:sz w:val="24"/>
          <w:szCs w:val="24"/>
        </w:rPr>
        <w:t>Članak 26.</w:t>
      </w:r>
    </w:p>
    <w:p w14:paraId="0D41A787" w14:textId="77777777" w:rsidR="00D12C6E" w:rsidRPr="00180BC3" w:rsidRDefault="00D12C6E" w:rsidP="00D12C6E">
      <w:pPr>
        <w:spacing w:after="0" w:line="240" w:lineRule="auto"/>
        <w:jc w:val="center"/>
        <w:rPr>
          <w:rStyle w:val="defaultparagraphfont-000114"/>
          <w:rFonts w:ascii="Times New Roman" w:hAnsi="Times New Roman" w:cs="Times New Roman"/>
          <w:b/>
        </w:rPr>
      </w:pPr>
    </w:p>
    <w:p w14:paraId="0D41A788"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(1) Novčanom kaznom u iznosu od 2.000,00 do 25.000,00 kuna kaznit će se za prekršaj pravna osoba iz članka 16. stavka 1. ovoga Zakona, ako na propisani račun ne uplati turističku pristojbu svakog 1. i 15. u mjesecu za sva noćenja ostvarena u tom razdoblju, s rokom dospijeća od sedam dana (članak 17. stavak 1.).</w:t>
      </w:r>
    </w:p>
    <w:p w14:paraId="0D41A789" w14:textId="77777777" w:rsidR="00D12C6E" w:rsidRPr="00180BC3" w:rsidRDefault="00D12C6E" w:rsidP="00D12C6E">
      <w:pPr>
        <w:pStyle w:val="normal-000123"/>
        <w:spacing w:after="0"/>
        <w:rPr>
          <w:rStyle w:val="defaultparagraphfont-000114"/>
          <w:rFonts w:ascii="Times New Roman" w:hAnsi="Times New Roman"/>
        </w:rPr>
      </w:pPr>
    </w:p>
    <w:p w14:paraId="0D41A78A"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(2) Novčanom kaznom u iznosu od 2.000,00 do 25.000,00 kuna kaznit će se za prekršaj fizička osoba obrtnik iz članka 16. stavk</w:t>
      </w:r>
      <w:r w:rsidR="00E74ED5">
        <w:rPr>
          <w:rStyle w:val="defaultparagraphfont-000114"/>
          <w:rFonts w:ascii="Times New Roman" w:hAnsi="Times New Roman"/>
        </w:rPr>
        <w:t>a</w:t>
      </w:r>
      <w:r w:rsidRPr="00180BC3">
        <w:rPr>
          <w:rStyle w:val="defaultparagraphfont-000114"/>
          <w:rFonts w:ascii="Times New Roman" w:hAnsi="Times New Roman"/>
        </w:rPr>
        <w:t xml:space="preserve"> 1. ovoga Zakona, ako na propisani račun ne uplati turističku pristojbu svakog 1. i 15. u mjesecu za sva noćenja ostvarena u tom razdoblju, s rokom dospijeća od sedam dana (članak 17. stavak 1.).</w:t>
      </w:r>
    </w:p>
    <w:p w14:paraId="0D41A78B" w14:textId="77777777" w:rsidR="00D12C6E" w:rsidRPr="00180BC3" w:rsidRDefault="00D12C6E" w:rsidP="00D12C6E">
      <w:pPr>
        <w:pStyle w:val="normal-000123"/>
        <w:spacing w:after="0"/>
        <w:rPr>
          <w:rStyle w:val="defaultparagraphfont-000114"/>
          <w:rFonts w:ascii="Times New Roman" w:hAnsi="Times New Roman"/>
        </w:rPr>
      </w:pPr>
    </w:p>
    <w:p w14:paraId="0D41A78C"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(3) Za prekršaj iz stavka 1. ovoga članka kaznit će se i odgovorna osoba u pravnoj osobi novčanom kaznom u iznosu od 1.000,00 do 5.000,00 kuna.</w:t>
      </w:r>
    </w:p>
    <w:p w14:paraId="0D41A78D" w14:textId="77777777" w:rsidR="00D12C6E" w:rsidRPr="00180BC3" w:rsidRDefault="00D12C6E" w:rsidP="00D12C6E">
      <w:pPr>
        <w:pStyle w:val="normal-000123"/>
        <w:spacing w:after="0"/>
        <w:rPr>
          <w:rStyle w:val="defaultparagraphfont-000114"/>
          <w:rFonts w:ascii="Times New Roman" w:hAnsi="Times New Roman"/>
        </w:rPr>
      </w:pPr>
    </w:p>
    <w:p w14:paraId="0D41A78E" w14:textId="77777777" w:rsidR="00D12C6E" w:rsidRPr="00180BC3" w:rsidRDefault="00D12C6E" w:rsidP="00D12C6E">
      <w:pPr>
        <w:pStyle w:val="normal-000123"/>
        <w:spacing w:after="0"/>
        <w:ind w:firstLine="720"/>
        <w:rPr>
          <w:rStyle w:val="defaultparagraphfont-000114"/>
          <w:rFonts w:ascii="Times New Roman" w:hAnsi="Times New Roman"/>
        </w:rPr>
      </w:pPr>
      <w:r w:rsidRPr="00180BC3">
        <w:rPr>
          <w:rStyle w:val="defaultparagraphfont-000114"/>
          <w:rFonts w:ascii="Times New Roman" w:hAnsi="Times New Roman"/>
        </w:rPr>
        <w:t>(4) U slučaju ponavljanja prekršaja iz stavka 1. ovoga članka kaznit će se pravna osoba iz članka 16. stavka 1. ovoga Zakona novčanom kaznom u iznosu od 4.000,00 do 50.000,00 kuna.</w:t>
      </w:r>
    </w:p>
    <w:p w14:paraId="0D41A78F" w14:textId="77777777" w:rsidR="00D12C6E" w:rsidRPr="00180BC3" w:rsidRDefault="00D12C6E" w:rsidP="00D12C6E">
      <w:pPr>
        <w:pStyle w:val="normal-000123"/>
        <w:spacing w:after="0"/>
        <w:ind w:firstLine="720"/>
        <w:rPr>
          <w:rStyle w:val="defaultparagraphfont-000114"/>
          <w:rFonts w:ascii="Times New Roman" w:hAnsi="Times New Roman"/>
        </w:rPr>
      </w:pPr>
    </w:p>
    <w:p w14:paraId="0D41A790" w14:textId="77777777" w:rsidR="00D12C6E" w:rsidRPr="00180BC3" w:rsidRDefault="00D12C6E" w:rsidP="00D12C6E">
      <w:pPr>
        <w:pStyle w:val="normal-000123"/>
        <w:spacing w:after="0"/>
        <w:ind w:firstLine="720"/>
        <w:rPr>
          <w:rStyle w:val="defaultparagraphfont-000114"/>
          <w:rFonts w:ascii="Times New Roman" w:hAnsi="Times New Roman"/>
        </w:rPr>
      </w:pPr>
      <w:r w:rsidRPr="00180BC3">
        <w:rPr>
          <w:rStyle w:val="defaultparagraphfont-000114"/>
          <w:rFonts w:ascii="Times New Roman" w:hAnsi="Times New Roman"/>
        </w:rPr>
        <w:t>(5) U slučaju ponavljanja prekršaja iz stavka 2. ovoga članka kaznit će se fizička osoba obrtnik iz članka 16. stavka 1. ovoga Zakona novčanom kaznom u iznosu od 4.000,00 do 50.000,00 kuna.</w:t>
      </w:r>
    </w:p>
    <w:p w14:paraId="0D41A791" w14:textId="77777777" w:rsidR="00D12C6E" w:rsidRPr="00180BC3" w:rsidRDefault="00D12C6E" w:rsidP="00D12C6E">
      <w:pPr>
        <w:pStyle w:val="normal-000123"/>
        <w:spacing w:after="0"/>
        <w:ind w:firstLine="720"/>
        <w:rPr>
          <w:rStyle w:val="defaultparagraphfont-000114"/>
          <w:rFonts w:ascii="Times New Roman" w:hAnsi="Times New Roman"/>
        </w:rPr>
      </w:pPr>
    </w:p>
    <w:p w14:paraId="0D41A792"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(6) Za prekršaje iz stavaka 1. i 2. ovoga članka nadležni inspektor može na mjestu počinjenja prekršaja naplatiti novčanu kaznu pravnoj i fizičkoj osobi obrtniku u iznosu od 1.000,00 kuna, a odgovornoj osobi u pravnoj osobi u iznosu od 800,00 kuna, osim u slučaju iz stavaka 4. i 5. ovoga članka.</w:t>
      </w:r>
    </w:p>
    <w:p w14:paraId="0D41A793" w14:textId="77777777" w:rsidR="00D12C6E" w:rsidRPr="00180BC3" w:rsidRDefault="00D12C6E" w:rsidP="00D12C6E">
      <w:pPr>
        <w:pStyle w:val="normal-000123"/>
        <w:spacing w:after="0"/>
        <w:rPr>
          <w:rStyle w:val="defaultparagraphfont-000114"/>
          <w:rFonts w:ascii="Times New Roman" w:hAnsi="Times New Roman"/>
        </w:rPr>
      </w:pPr>
    </w:p>
    <w:p w14:paraId="0D41A794" w14:textId="77777777" w:rsidR="00D12C6E" w:rsidRPr="00F00390"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27.</w:t>
      </w:r>
    </w:p>
    <w:p w14:paraId="0D41A795" w14:textId="77777777" w:rsidR="00D12C6E" w:rsidRPr="00180BC3" w:rsidRDefault="00D12C6E" w:rsidP="00D12C6E">
      <w:pPr>
        <w:spacing w:after="0" w:line="240" w:lineRule="auto"/>
        <w:jc w:val="center"/>
        <w:rPr>
          <w:rStyle w:val="defaultparagraphfont-000114"/>
          <w:rFonts w:ascii="Times New Roman" w:eastAsia="Times New Roman" w:hAnsi="Times New Roman" w:cs="Times New Roman"/>
          <w:b/>
          <w:bCs/>
          <w:iCs/>
        </w:rPr>
      </w:pPr>
    </w:p>
    <w:p w14:paraId="0D41A796"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(1) Novčanom kaznom u iznosu od 2.000,00 do 10.000,00 kuna kaznit će se za prekršaj pravna osoba iz članka 16. stavka 1. ovoga Zakona ako:</w:t>
      </w:r>
    </w:p>
    <w:p w14:paraId="0D41A797" w14:textId="77777777" w:rsidR="00D12C6E" w:rsidRPr="00180BC3" w:rsidRDefault="00D12C6E" w:rsidP="00D12C6E">
      <w:pPr>
        <w:pStyle w:val="normal-000123"/>
        <w:spacing w:after="0"/>
        <w:rPr>
          <w:rStyle w:val="defaultparagraphfont-000114"/>
          <w:rFonts w:ascii="Times New Roman" w:hAnsi="Times New Roman"/>
        </w:rPr>
      </w:pPr>
    </w:p>
    <w:p w14:paraId="0D41A798" w14:textId="77777777" w:rsidR="00D12C6E" w:rsidRPr="00180BC3" w:rsidRDefault="00D12C6E" w:rsidP="00D12C6E">
      <w:pPr>
        <w:pStyle w:val="normal-000123"/>
        <w:spacing w:after="0"/>
        <w:ind w:left="709" w:hanging="709"/>
        <w:rPr>
          <w:rFonts w:ascii="Times New Roman" w:hAnsi="Times New Roman"/>
        </w:rPr>
      </w:pPr>
      <w:r w:rsidRPr="00180BC3">
        <w:rPr>
          <w:rStyle w:val="defaultparagraphfont-000114"/>
          <w:rFonts w:ascii="Times New Roman" w:hAnsi="Times New Roman"/>
        </w:rPr>
        <w:t>1.</w:t>
      </w:r>
      <w:r w:rsidRPr="00180BC3">
        <w:rPr>
          <w:rStyle w:val="defaultparagraphfont-000114"/>
          <w:rFonts w:ascii="Times New Roman" w:hAnsi="Times New Roman"/>
        </w:rPr>
        <w:tab/>
        <w:t>u svakom pojedinačnom slučaju ne naplati turističku pristojbu istodobno s naplatom usluge noćenja u smještajnom objektu, odnosno na plovnom objektu nautičkog turizma (članak 16. stavak 1.)</w:t>
      </w:r>
      <w:r w:rsidRPr="00180BC3">
        <w:rPr>
          <w:rFonts w:ascii="Times New Roman" w:hAnsi="Times New Roman"/>
        </w:rPr>
        <w:t xml:space="preserve"> </w:t>
      </w:r>
    </w:p>
    <w:p w14:paraId="0D41A799" w14:textId="77777777" w:rsidR="00D12C6E" w:rsidRPr="00180BC3" w:rsidRDefault="00D12C6E" w:rsidP="00D12C6E">
      <w:pPr>
        <w:pStyle w:val="normal-000123"/>
        <w:spacing w:after="0"/>
        <w:ind w:left="709" w:hanging="709"/>
        <w:rPr>
          <w:rFonts w:ascii="Times New Roman" w:hAnsi="Times New Roman"/>
        </w:rPr>
      </w:pPr>
      <w:r w:rsidRPr="00180BC3">
        <w:rPr>
          <w:rStyle w:val="defaultparagraphfont-000114"/>
          <w:rFonts w:ascii="Times New Roman" w:hAnsi="Times New Roman"/>
        </w:rPr>
        <w:t>2.</w:t>
      </w:r>
      <w:r w:rsidRPr="00180BC3">
        <w:rPr>
          <w:rStyle w:val="defaultparagraphfont-000114"/>
          <w:rFonts w:ascii="Times New Roman" w:hAnsi="Times New Roman"/>
        </w:rPr>
        <w:tab/>
        <w:t>u računu za pružene usluge posebno ne označi iznos naplaćene turističke pristojbe i osnovu za oslobođenje od plaćanja, odnosno osnovu za plaćanje umanjenog iznosa turističke pristojbe (članak 16. stavak 2.)</w:t>
      </w:r>
      <w:r w:rsidRPr="00180BC3">
        <w:rPr>
          <w:rFonts w:ascii="Times New Roman" w:hAnsi="Times New Roman"/>
        </w:rPr>
        <w:t xml:space="preserve"> </w:t>
      </w:r>
    </w:p>
    <w:p w14:paraId="0D41A79A" w14:textId="77777777" w:rsidR="00D12C6E" w:rsidRPr="00180BC3" w:rsidRDefault="00D12C6E" w:rsidP="00D12C6E">
      <w:pPr>
        <w:pStyle w:val="normal-000124"/>
        <w:spacing w:after="0"/>
        <w:ind w:left="709" w:hanging="709"/>
        <w:rPr>
          <w:rFonts w:ascii="Times New Roman" w:hAnsi="Times New Roman"/>
        </w:rPr>
      </w:pPr>
      <w:r w:rsidRPr="00180BC3">
        <w:rPr>
          <w:rStyle w:val="defaultparagraphfont-000114"/>
          <w:rFonts w:ascii="Times New Roman" w:hAnsi="Times New Roman"/>
        </w:rPr>
        <w:t>3.</w:t>
      </w:r>
      <w:r w:rsidRPr="00180BC3">
        <w:rPr>
          <w:rStyle w:val="defaultparagraphfont-000114"/>
          <w:rFonts w:ascii="Times New Roman" w:hAnsi="Times New Roman"/>
        </w:rPr>
        <w:tab/>
        <w:t>naplati turističku pristojbu u visini drugačijoj od propisane (članak 16. stavak 4.)</w:t>
      </w:r>
      <w:r w:rsidRPr="00180BC3">
        <w:rPr>
          <w:rFonts w:ascii="Times New Roman" w:hAnsi="Times New Roman"/>
        </w:rPr>
        <w:t xml:space="preserve"> i</w:t>
      </w:r>
    </w:p>
    <w:p w14:paraId="0D41A79B" w14:textId="77777777" w:rsidR="00D12C6E" w:rsidRPr="00180BC3" w:rsidRDefault="00D12C6E" w:rsidP="00D12C6E">
      <w:pPr>
        <w:pStyle w:val="normal-000123"/>
        <w:spacing w:after="0"/>
        <w:ind w:left="709" w:hanging="709"/>
        <w:rPr>
          <w:rFonts w:ascii="Times New Roman" w:hAnsi="Times New Roman"/>
        </w:rPr>
      </w:pPr>
      <w:r w:rsidRPr="00180BC3">
        <w:rPr>
          <w:rStyle w:val="defaultparagraphfont-000114"/>
          <w:rFonts w:ascii="Times New Roman" w:hAnsi="Times New Roman"/>
        </w:rPr>
        <w:t>4.</w:t>
      </w:r>
      <w:r w:rsidRPr="00180BC3">
        <w:rPr>
          <w:rStyle w:val="defaultparagraphfont-000114"/>
          <w:rFonts w:ascii="Times New Roman" w:hAnsi="Times New Roman"/>
        </w:rPr>
        <w:tab/>
        <w:t>ne prijavi ili ne odjavi boravak osobe koja koristi uslugu noćenja u smještajnom objektu (članak 22. stavak 1.).</w:t>
      </w:r>
    </w:p>
    <w:p w14:paraId="0D41A79C" w14:textId="77777777" w:rsidR="00E74ED5" w:rsidRDefault="00E74ED5" w:rsidP="00D12C6E">
      <w:pPr>
        <w:pStyle w:val="normal-000123"/>
        <w:spacing w:after="0"/>
        <w:ind w:firstLine="720"/>
        <w:rPr>
          <w:rStyle w:val="defaultparagraphfont-000114"/>
          <w:rFonts w:ascii="Times New Roman" w:hAnsi="Times New Roman"/>
        </w:rPr>
      </w:pPr>
    </w:p>
    <w:p w14:paraId="0D41A79D" w14:textId="77777777" w:rsidR="00E74ED5" w:rsidRDefault="00E74ED5" w:rsidP="00D12C6E">
      <w:pPr>
        <w:pStyle w:val="normal-000123"/>
        <w:spacing w:after="0"/>
        <w:ind w:firstLine="720"/>
        <w:rPr>
          <w:rStyle w:val="defaultparagraphfont-000114"/>
          <w:rFonts w:ascii="Times New Roman" w:hAnsi="Times New Roman"/>
        </w:rPr>
      </w:pPr>
    </w:p>
    <w:p w14:paraId="0D41A79E" w14:textId="77777777" w:rsidR="009F394A" w:rsidRDefault="009F394A" w:rsidP="00D12C6E">
      <w:pPr>
        <w:pStyle w:val="normal-000123"/>
        <w:spacing w:after="0"/>
        <w:ind w:firstLine="720"/>
        <w:rPr>
          <w:rStyle w:val="defaultparagraphfont-000114"/>
          <w:rFonts w:ascii="Times New Roman" w:hAnsi="Times New Roman"/>
        </w:rPr>
      </w:pPr>
    </w:p>
    <w:p w14:paraId="0D41A79F" w14:textId="77777777" w:rsidR="00D12C6E" w:rsidRPr="009F394A" w:rsidRDefault="00D12C6E" w:rsidP="00D12C6E">
      <w:pPr>
        <w:pStyle w:val="normal-000123"/>
        <w:spacing w:after="0"/>
        <w:ind w:firstLine="720"/>
        <w:rPr>
          <w:rFonts w:ascii="Times New Roman" w:hAnsi="Times New Roman"/>
        </w:rPr>
      </w:pPr>
      <w:r w:rsidRPr="009F394A">
        <w:rPr>
          <w:rStyle w:val="defaultparagraphfont-000114"/>
          <w:rFonts w:ascii="Times New Roman" w:hAnsi="Times New Roman"/>
        </w:rPr>
        <w:t>(2) Novčanom kaznom u iznosu od 2.000,00 do 10.000,00 kuna kaznit će se za prekršaj fizička osoba obrtnik iz članka 16. stavka 1. ovoga Zakona ako:</w:t>
      </w:r>
      <w:r w:rsidRPr="009F394A">
        <w:rPr>
          <w:rFonts w:ascii="Times New Roman" w:hAnsi="Times New Roman"/>
        </w:rPr>
        <w:t xml:space="preserve"> </w:t>
      </w:r>
    </w:p>
    <w:p w14:paraId="0D41A7A0" w14:textId="77777777" w:rsidR="00D12C6E" w:rsidRPr="009F394A" w:rsidRDefault="00D12C6E" w:rsidP="00D12C6E">
      <w:pPr>
        <w:pStyle w:val="normal-000123"/>
        <w:spacing w:after="0"/>
        <w:rPr>
          <w:rStyle w:val="defaultparagraphfont-000114"/>
          <w:rFonts w:ascii="Times New Roman" w:hAnsi="Times New Roman"/>
        </w:rPr>
      </w:pPr>
    </w:p>
    <w:p w14:paraId="0D41A7A1"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1.</w:t>
      </w:r>
      <w:r w:rsidRPr="009F394A">
        <w:rPr>
          <w:rStyle w:val="defaultparagraphfont-000114"/>
          <w:rFonts w:ascii="Times New Roman" w:hAnsi="Times New Roman"/>
        </w:rPr>
        <w:tab/>
        <w:t>u svakom pojedinačnom slučaju ne naplati turističku pristojbu istodobno s naplatom usluge noćenja u smještajnom objektu, odnosno na plovnom objektu nautičkog turizma (članak 16. stavak 1.)</w:t>
      </w:r>
    </w:p>
    <w:p w14:paraId="0D41A7A2"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2.</w:t>
      </w:r>
      <w:r w:rsidRPr="009F394A">
        <w:rPr>
          <w:rStyle w:val="defaultparagraphfont-000114"/>
          <w:rFonts w:ascii="Times New Roman" w:hAnsi="Times New Roman"/>
        </w:rPr>
        <w:tab/>
        <w:t>iznos turističke pristojbe posebno ne označi na računu (članak 16. stavak 2.)</w:t>
      </w:r>
      <w:r w:rsidRPr="009F394A">
        <w:rPr>
          <w:rFonts w:ascii="Times New Roman" w:hAnsi="Times New Roman"/>
        </w:rPr>
        <w:t xml:space="preserve"> </w:t>
      </w:r>
    </w:p>
    <w:p w14:paraId="0D41A7A3"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3.</w:t>
      </w:r>
      <w:r w:rsidRPr="009F394A">
        <w:rPr>
          <w:rStyle w:val="defaultparagraphfont-000114"/>
          <w:rFonts w:ascii="Times New Roman" w:hAnsi="Times New Roman"/>
        </w:rPr>
        <w:tab/>
        <w:t>naplati turističku pristojbu u iznosu drugačijem od propisanog (članak 16. stavak 4.)</w:t>
      </w:r>
      <w:r w:rsidRPr="009F394A">
        <w:rPr>
          <w:rFonts w:ascii="Times New Roman" w:hAnsi="Times New Roman"/>
        </w:rPr>
        <w:t xml:space="preserve"> i</w:t>
      </w:r>
    </w:p>
    <w:p w14:paraId="0D41A7A4"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4.</w:t>
      </w:r>
      <w:r w:rsidRPr="009F394A">
        <w:rPr>
          <w:rStyle w:val="defaultparagraphfont-000114"/>
          <w:rFonts w:ascii="Times New Roman" w:hAnsi="Times New Roman"/>
        </w:rPr>
        <w:tab/>
        <w:t>u roku od 24 sata po dolasku ne prijavi u sustav eVisitor sve osobe kojima pruža uslugu noćenja te u roku od 24 sata po odlasku ne odjavi njihov boravak (članak 22. stavak 1.).</w:t>
      </w:r>
    </w:p>
    <w:p w14:paraId="0D41A7A5" w14:textId="77777777" w:rsidR="00D12C6E" w:rsidRPr="009F394A" w:rsidRDefault="00D12C6E" w:rsidP="00D12C6E">
      <w:pPr>
        <w:pStyle w:val="normal-000123"/>
        <w:spacing w:after="0"/>
        <w:rPr>
          <w:rStyle w:val="defaultparagraphfont-000114"/>
          <w:rFonts w:ascii="Times New Roman" w:hAnsi="Times New Roman"/>
        </w:rPr>
      </w:pPr>
    </w:p>
    <w:p w14:paraId="0D41A7A6" w14:textId="77777777" w:rsidR="00D12C6E" w:rsidRPr="009F394A" w:rsidRDefault="00D12C6E" w:rsidP="00D12C6E">
      <w:pPr>
        <w:pStyle w:val="normal-000123"/>
        <w:spacing w:after="0"/>
        <w:ind w:firstLine="720"/>
        <w:rPr>
          <w:rFonts w:ascii="Times New Roman" w:hAnsi="Times New Roman"/>
        </w:rPr>
      </w:pPr>
      <w:r w:rsidRPr="009F394A">
        <w:rPr>
          <w:rStyle w:val="defaultparagraphfont-000114"/>
          <w:rFonts w:ascii="Times New Roman" w:hAnsi="Times New Roman"/>
        </w:rPr>
        <w:t>(3) Za prekršaj iz stavka 1. ovoga članka kaznit će se i odgovorna osoba u pravnoj osobi novčanom kaznom u iznosu od 1.000,00 do 4.000,00 kuna.</w:t>
      </w:r>
      <w:r w:rsidRPr="009F394A">
        <w:rPr>
          <w:rFonts w:ascii="Times New Roman" w:hAnsi="Times New Roman"/>
        </w:rPr>
        <w:t xml:space="preserve"> </w:t>
      </w:r>
    </w:p>
    <w:p w14:paraId="0D41A7A7" w14:textId="77777777" w:rsidR="00D12C6E" w:rsidRPr="009F394A" w:rsidRDefault="00D12C6E" w:rsidP="00D12C6E">
      <w:pPr>
        <w:pStyle w:val="normal-000123"/>
        <w:spacing w:after="0"/>
        <w:rPr>
          <w:rStyle w:val="defaultparagraphfont-000114"/>
          <w:rFonts w:ascii="Times New Roman" w:hAnsi="Times New Roman"/>
        </w:rPr>
      </w:pPr>
    </w:p>
    <w:p w14:paraId="0D41A7A8" w14:textId="77777777" w:rsidR="00D12C6E" w:rsidRPr="009F394A" w:rsidRDefault="00D12C6E" w:rsidP="00D12C6E">
      <w:pPr>
        <w:pStyle w:val="normal-000123"/>
        <w:spacing w:after="0"/>
        <w:ind w:firstLine="720"/>
        <w:rPr>
          <w:rStyle w:val="defaultparagraphfont-000114"/>
          <w:rFonts w:ascii="Times New Roman" w:hAnsi="Times New Roman"/>
        </w:rPr>
      </w:pPr>
      <w:r w:rsidRPr="009F394A">
        <w:rPr>
          <w:rStyle w:val="defaultparagraphfont-000114"/>
          <w:rFonts w:ascii="Times New Roman" w:hAnsi="Times New Roman"/>
        </w:rPr>
        <w:t>(4) U slučaju ponavljanja prekršaja iz stavka 1. ovoga članka kaznit će se pravna osoba novčanom kaznom u iznosu od 4.000,00 do 20.000,00 kuna.</w:t>
      </w:r>
    </w:p>
    <w:p w14:paraId="0D41A7A9" w14:textId="77777777" w:rsidR="00D12C6E" w:rsidRPr="009F394A" w:rsidRDefault="00D12C6E" w:rsidP="00D12C6E">
      <w:pPr>
        <w:pStyle w:val="normal-000123"/>
        <w:spacing w:after="0"/>
        <w:ind w:firstLine="720"/>
        <w:rPr>
          <w:rStyle w:val="defaultparagraphfont-000114"/>
          <w:rFonts w:ascii="Times New Roman" w:hAnsi="Times New Roman"/>
        </w:rPr>
      </w:pPr>
      <w:r w:rsidRPr="009F394A">
        <w:rPr>
          <w:rStyle w:val="defaultparagraphfont-000114"/>
          <w:rFonts w:ascii="Times New Roman" w:hAnsi="Times New Roman"/>
        </w:rPr>
        <w:t xml:space="preserve"> </w:t>
      </w:r>
    </w:p>
    <w:p w14:paraId="0D41A7AA" w14:textId="77777777" w:rsidR="00D12C6E" w:rsidRPr="009F394A" w:rsidRDefault="00D12C6E" w:rsidP="00D12C6E">
      <w:pPr>
        <w:pStyle w:val="normal-000123"/>
        <w:spacing w:after="0"/>
        <w:ind w:firstLine="720"/>
        <w:rPr>
          <w:rFonts w:ascii="Times New Roman" w:hAnsi="Times New Roman"/>
        </w:rPr>
      </w:pPr>
      <w:r w:rsidRPr="009F394A">
        <w:rPr>
          <w:rStyle w:val="defaultparagraphfont-000114"/>
          <w:rFonts w:ascii="Times New Roman" w:hAnsi="Times New Roman"/>
        </w:rPr>
        <w:t>(5) Za prekršaje iz stavaka 1. i 2. ovoga članka nadležni inspektor može na mjestu počinjenja prekršaja naplatiti novčanu kaznu pravnoj i fizičkoj osobi obrtniku u iznosu od 1.000,00 kuna, a odgovornoj osobi u pravnoj osobi u iznosu od 800,00 kuna, osim u slučaju iz stavka 4. ovoga članka.</w:t>
      </w:r>
    </w:p>
    <w:p w14:paraId="0D41A7AB" w14:textId="77777777" w:rsidR="00D12C6E" w:rsidRPr="009F394A" w:rsidRDefault="00D12C6E" w:rsidP="00D12C6E">
      <w:pPr>
        <w:pStyle w:val="normal-000123"/>
        <w:spacing w:after="0"/>
        <w:rPr>
          <w:rFonts w:ascii="Times New Roman" w:hAnsi="Times New Roman"/>
        </w:rPr>
      </w:pPr>
    </w:p>
    <w:p w14:paraId="0D41A7AC" w14:textId="77777777" w:rsidR="00D12C6E" w:rsidRPr="009F394A" w:rsidRDefault="00D12C6E" w:rsidP="00D12C6E">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9F394A">
        <w:rPr>
          <w:rStyle w:val="defaultparagraphfont-000099"/>
          <w:rFonts w:ascii="Times New Roman" w:eastAsia="Times New Roman" w:hAnsi="Times New Roman" w:cs="Times New Roman"/>
          <w:b/>
          <w:bCs/>
          <w:i w:val="0"/>
          <w:color w:val="auto"/>
          <w:sz w:val="24"/>
          <w:szCs w:val="24"/>
        </w:rPr>
        <w:t>Članak 28.</w:t>
      </w:r>
    </w:p>
    <w:p w14:paraId="0D41A7AD" w14:textId="77777777" w:rsidR="00D12C6E" w:rsidRPr="009F394A" w:rsidRDefault="00D12C6E" w:rsidP="00D12C6E">
      <w:pPr>
        <w:spacing w:after="0" w:line="240" w:lineRule="auto"/>
        <w:jc w:val="center"/>
        <w:rPr>
          <w:rStyle w:val="defaultparagraphfont-000114"/>
          <w:rFonts w:ascii="Times New Roman" w:hAnsi="Times New Roman" w:cs="Times New Roman"/>
          <w:b/>
        </w:rPr>
      </w:pPr>
    </w:p>
    <w:p w14:paraId="0D41A7AE" w14:textId="77777777" w:rsidR="00D12C6E" w:rsidRPr="009F394A" w:rsidRDefault="00D12C6E" w:rsidP="00D12C6E">
      <w:pPr>
        <w:pStyle w:val="normal-000123"/>
        <w:spacing w:after="0"/>
        <w:ind w:firstLine="720"/>
        <w:rPr>
          <w:rFonts w:ascii="Times New Roman" w:hAnsi="Times New Roman"/>
        </w:rPr>
      </w:pPr>
      <w:r w:rsidRPr="009F394A">
        <w:rPr>
          <w:rStyle w:val="defaultparagraphfont-000114"/>
          <w:rFonts w:ascii="Times New Roman" w:hAnsi="Times New Roman"/>
        </w:rPr>
        <w:t>(1) Novčanom kaznom u iznosu od 2.000,00 do 10.000,00 kuna kaznit će se za prekršaj osoba koja pruža ugostiteljske usluge u domaćinstvu ili na obiteljskom poljoprivrednom gospodarstvu ako:</w:t>
      </w:r>
      <w:r w:rsidRPr="009F394A">
        <w:rPr>
          <w:rFonts w:ascii="Times New Roman" w:hAnsi="Times New Roman"/>
        </w:rPr>
        <w:t xml:space="preserve"> </w:t>
      </w:r>
    </w:p>
    <w:p w14:paraId="0D41A7AF" w14:textId="77777777" w:rsidR="00D12C6E" w:rsidRPr="009F394A" w:rsidRDefault="00D12C6E" w:rsidP="00D12C6E">
      <w:pPr>
        <w:pStyle w:val="normal-000123"/>
        <w:spacing w:after="0"/>
        <w:rPr>
          <w:rStyle w:val="defaultparagraphfont-000114"/>
          <w:rFonts w:ascii="Times New Roman" w:hAnsi="Times New Roman"/>
        </w:rPr>
      </w:pPr>
    </w:p>
    <w:p w14:paraId="0D41A7B0"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1.</w:t>
      </w:r>
      <w:r w:rsidRPr="009F394A">
        <w:rPr>
          <w:rStyle w:val="defaultparagraphfont-000114"/>
          <w:rFonts w:ascii="Times New Roman" w:hAnsi="Times New Roman"/>
        </w:rPr>
        <w:tab/>
        <w:t xml:space="preserve">ne uplati godišnji paušalni iznos turističke pristojbe </w:t>
      </w:r>
      <w:r w:rsidRPr="009F394A">
        <w:rPr>
          <w:rFonts w:ascii="Times New Roman" w:hAnsi="Times New Roman"/>
        </w:rPr>
        <w:t>jednokratno u cijelom iznosu do 31. srpnja tekuće godine ili u tri jednaka obroka, s time da prvi obrok dospijeva 31. srpnja, drugi 31. kolovoza, a treći 30. rujna tekuće godine</w:t>
      </w:r>
      <w:r w:rsidRPr="009F394A">
        <w:rPr>
          <w:rStyle w:val="defaultparagraphfont-000114"/>
          <w:rFonts w:ascii="Times New Roman" w:hAnsi="Times New Roman"/>
        </w:rPr>
        <w:t xml:space="preserve"> (članak 17. stavak 2.)</w:t>
      </w:r>
      <w:r w:rsidRPr="009F394A">
        <w:rPr>
          <w:rFonts w:ascii="Times New Roman" w:hAnsi="Times New Roman"/>
        </w:rPr>
        <w:t xml:space="preserve"> i</w:t>
      </w:r>
    </w:p>
    <w:p w14:paraId="0D41A7B1" w14:textId="77777777" w:rsidR="00D12C6E" w:rsidRPr="009F394A"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2.</w:t>
      </w:r>
      <w:r w:rsidRPr="009F394A">
        <w:rPr>
          <w:rStyle w:val="defaultparagraphfont-000114"/>
          <w:rFonts w:ascii="Times New Roman" w:hAnsi="Times New Roman"/>
        </w:rPr>
        <w:tab/>
        <w:t>u roku od 24 sata po dolasku ne prijavi u sustav eVisitor sve osobe kojima pruža uslugu noćenja te u roku od 24 sata po odlasku ne odjavi njihov boravak (članak 22. stavak 1.).</w:t>
      </w:r>
    </w:p>
    <w:p w14:paraId="0D41A7B2" w14:textId="77777777" w:rsidR="00D12C6E" w:rsidRPr="009F394A" w:rsidRDefault="00D12C6E" w:rsidP="00D12C6E">
      <w:pPr>
        <w:pStyle w:val="normal-000123"/>
        <w:spacing w:after="0"/>
        <w:rPr>
          <w:rStyle w:val="defaultparagraphfont-000114"/>
          <w:rFonts w:ascii="Times New Roman" w:hAnsi="Times New Roman"/>
        </w:rPr>
      </w:pPr>
    </w:p>
    <w:p w14:paraId="0D41A7B3" w14:textId="77777777" w:rsidR="00D12C6E" w:rsidRPr="009F394A" w:rsidRDefault="00D12C6E" w:rsidP="00D12C6E">
      <w:pPr>
        <w:pStyle w:val="normal-000123"/>
        <w:spacing w:after="0"/>
        <w:ind w:firstLine="720"/>
        <w:rPr>
          <w:rStyle w:val="defaultparagraphfont-000114"/>
          <w:rFonts w:ascii="Times New Roman" w:hAnsi="Times New Roman"/>
        </w:rPr>
      </w:pPr>
      <w:r w:rsidRPr="009F394A">
        <w:rPr>
          <w:rStyle w:val="defaultparagraphfont-000114"/>
          <w:rFonts w:ascii="Times New Roman" w:hAnsi="Times New Roman"/>
        </w:rPr>
        <w:t>(2) U slučaju ponavljanja prekršaja iz stavka 1. ovoga članka kaznit će se osoba koja pruža ugostiteljske usluge u domaćinstvu ili na obiteljskom poljoprivrednom gospodarstvu novčanom kaznom u iznosu od 4.000,00 do 20.000,00 kuna.</w:t>
      </w:r>
    </w:p>
    <w:p w14:paraId="0D41A7B4" w14:textId="77777777" w:rsidR="00D12C6E" w:rsidRPr="009F394A" w:rsidRDefault="00D12C6E" w:rsidP="00D12C6E">
      <w:pPr>
        <w:pStyle w:val="normal-000123"/>
        <w:spacing w:after="0"/>
        <w:ind w:firstLine="720"/>
        <w:rPr>
          <w:rStyle w:val="defaultparagraphfont-000114"/>
          <w:rFonts w:ascii="Times New Roman" w:hAnsi="Times New Roman"/>
        </w:rPr>
      </w:pPr>
    </w:p>
    <w:p w14:paraId="0D41A7B5" w14:textId="77777777" w:rsidR="00D12C6E" w:rsidRPr="009F394A" w:rsidRDefault="00D12C6E" w:rsidP="00D12C6E">
      <w:pPr>
        <w:pStyle w:val="normal-000123"/>
        <w:spacing w:after="0"/>
        <w:ind w:firstLine="720"/>
        <w:rPr>
          <w:rFonts w:ascii="Times New Roman" w:hAnsi="Times New Roman"/>
        </w:rPr>
      </w:pPr>
      <w:r w:rsidRPr="009F394A">
        <w:rPr>
          <w:rStyle w:val="defaultparagraphfont-000114"/>
          <w:rFonts w:ascii="Times New Roman" w:hAnsi="Times New Roman"/>
        </w:rPr>
        <w:t>(3) Za prekršaj iz stavka 1. ovoga članka nadležni inspektor može na mjestu počinjenja prekršaja naplatiti novčanu kaznu osobi koja pruža ugostiteljske usluge u domaćinstvu ili na obiteljskom poljoprivrednom gospodarstvu u iznosu od 1.000,00 kuna, osim u slučaju iz stavka 2. ovoga članka.</w:t>
      </w:r>
    </w:p>
    <w:p w14:paraId="0D41A7B6" w14:textId="77777777" w:rsidR="00D12C6E" w:rsidRPr="009F394A" w:rsidRDefault="00D12C6E" w:rsidP="00D12C6E">
      <w:pPr>
        <w:pStyle w:val="normal-000123"/>
        <w:spacing w:after="0"/>
        <w:rPr>
          <w:rStyle w:val="defaultparagraphfont-000114"/>
          <w:rFonts w:ascii="Times New Roman" w:hAnsi="Times New Roman"/>
        </w:rPr>
      </w:pPr>
    </w:p>
    <w:p w14:paraId="0D41A7B7" w14:textId="77777777" w:rsidR="00D12C6E" w:rsidRPr="009F394A" w:rsidRDefault="00D12C6E" w:rsidP="00D12C6E">
      <w:pPr>
        <w:spacing w:after="0" w:line="240" w:lineRule="auto"/>
        <w:jc w:val="center"/>
        <w:rPr>
          <w:rFonts w:ascii="Times New Roman" w:eastAsia="Times New Roman" w:hAnsi="Times New Roman" w:cs="Times New Roman"/>
          <w:b/>
          <w:i/>
          <w:sz w:val="24"/>
          <w:szCs w:val="24"/>
        </w:rPr>
      </w:pPr>
      <w:r w:rsidRPr="009F394A">
        <w:rPr>
          <w:rStyle w:val="defaultparagraphfont-000099"/>
          <w:rFonts w:ascii="Times New Roman" w:eastAsia="Times New Roman" w:hAnsi="Times New Roman" w:cs="Times New Roman"/>
          <w:b/>
          <w:bCs/>
          <w:i w:val="0"/>
          <w:color w:val="auto"/>
          <w:sz w:val="24"/>
          <w:szCs w:val="24"/>
        </w:rPr>
        <w:t>Članak 29.</w:t>
      </w:r>
    </w:p>
    <w:p w14:paraId="0D41A7B8" w14:textId="77777777" w:rsidR="00D12C6E" w:rsidRPr="009F394A" w:rsidRDefault="00D12C6E" w:rsidP="00D12C6E">
      <w:pPr>
        <w:pStyle w:val="normal-000123"/>
        <w:spacing w:after="0"/>
        <w:rPr>
          <w:rStyle w:val="defaultparagraphfont-000114"/>
          <w:rFonts w:ascii="Times New Roman" w:hAnsi="Times New Roman"/>
        </w:rPr>
      </w:pPr>
    </w:p>
    <w:p w14:paraId="0D41A7B9" w14:textId="77777777" w:rsidR="00D12C6E" w:rsidRDefault="00D12C6E" w:rsidP="00D12C6E">
      <w:pPr>
        <w:pStyle w:val="normal-000123"/>
        <w:spacing w:after="0"/>
        <w:ind w:firstLine="720"/>
        <w:rPr>
          <w:rStyle w:val="defaultparagraphfont-000114"/>
          <w:rFonts w:ascii="Times New Roman" w:hAnsi="Times New Roman"/>
        </w:rPr>
      </w:pPr>
      <w:r w:rsidRPr="009F394A">
        <w:rPr>
          <w:rStyle w:val="defaultparagraphfont-000114"/>
          <w:rFonts w:ascii="Times New Roman" w:hAnsi="Times New Roman"/>
        </w:rPr>
        <w:t>(1) Novčanom kaznom u iznosu od 1.000,00 do 2.000,00 kuna kaznit će se za prekršaj fizička osoba:</w:t>
      </w:r>
    </w:p>
    <w:p w14:paraId="0D41A7BA" w14:textId="77777777" w:rsidR="00C60321" w:rsidRDefault="00C60321" w:rsidP="00D12C6E">
      <w:pPr>
        <w:pStyle w:val="normal-000123"/>
        <w:spacing w:after="0"/>
        <w:ind w:firstLine="720"/>
        <w:rPr>
          <w:rStyle w:val="defaultparagraphfont-000114"/>
          <w:rFonts w:ascii="Times New Roman" w:hAnsi="Times New Roman"/>
        </w:rPr>
      </w:pPr>
    </w:p>
    <w:p w14:paraId="0D41A7BB" w14:textId="77777777" w:rsidR="00C60321" w:rsidRDefault="00C60321" w:rsidP="00D12C6E">
      <w:pPr>
        <w:pStyle w:val="normal-000123"/>
        <w:spacing w:after="0"/>
        <w:ind w:firstLine="720"/>
        <w:rPr>
          <w:rStyle w:val="defaultparagraphfont-000114"/>
          <w:rFonts w:ascii="Times New Roman" w:hAnsi="Times New Roman"/>
        </w:rPr>
      </w:pPr>
    </w:p>
    <w:p w14:paraId="0D41A7BC" w14:textId="77777777" w:rsidR="00D12C6E" w:rsidRPr="00180BC3" w:rsidRDefault="00D12C6E" w:rsidP="00D12C6E">
      <w:pPr>
        <w:pStyle w:val="normal-000123"/>
        <w:spacing w:after="0"/>
        <w:ind w:left="709" w:hanging="709"/>
        <w:rPr>
          <w:rFonts w:ascii="Times New Roman" w:hAnsi="Times New Roman"/>
        </w:rPr>
      </w:pPr>
      <w:r w:rsidRPr="009F394A">
        <w:rPr>
          <w:rStyle w:val="defaultparagraphfont-000114"/>
          <w:rFonts w:ascii="Times New Roman" w:hAnsi="Times New Roman"/>
        </w:rPr>
        <w:t>1.</w:t>
      </w:r>
      <w:r w:rsidRPr="009F394A">
        <w:rPr>
          <w:rStyle w:val="defaultparagraphfont-000114"/>
          <w:rFonts w:ascii="Times New Roman" w:hAnsi="Times New Roman"/>
        </w:rPr>
        <w:tab/>
        <w:t>vlasnik kuće, apartmana ili stana za odmor ako ne uplati paušalni iznos turističke pristojbe do 15. srpnja tekuće godine ili ne uplati turističku pristojbu po svakom</w:t>
      </w:r>
      <w:r w:rsidRPr="00180BC3">
        <w:rPr>
          <w:rStyle w:val="defaultparagraphfont-000114"/>
          <w:rFonts w:ascii="Times New Roman" w:hAnsi="Times New Roman"/>
        </w:rPr>
        <w:t xml:space="preserve"> ostvarenom noćenju za sebe i osobe koje borave u kući, apartmanu ili stanu za odmor, zadnjeg dana boravka (članak 17. stavci 3. i 4.)</w:t>
      </w:r>
      <w:r w:rsidRPr="00180BC3">
        <w:rPr>
          <w:rFonts w:ascii="Times New Roman" w:hAnsi="Times New Roman"/>
        </w:rPr>
        <w:t xml:space="preserve"> i</w:t>
      </w:r>
    </w:p>
    <w:p w14:paraId="0D41A7BD" w14:textId="77777777" w:rsidR="00D12C6E" w:rsidRPr="00180BC3" w:rsidRDefault="00D12C6E" w:rsidP="00D12C6E">
      <w:pPr>
        <w:pStyle w:val="normal-000123"/>
        <w:spacing w:after="0"/>
        <w:ind w:left="709" w:hanging="709"/>
        <w:rPr>
          <w:rFonts w:ascii="Times New Roman" w:hAnsi="Times New Roman"/>
        </w:rPr>
      </w:pPr>
      <w:r w:rsidRPr="00180BC3">
        <w:rPr>
          <w:rStyle w:val="defaultparagraphfont-000114"/>
          <w:rFonts w:ascii="Times New Roman" w:hAnsi="Times New Roman"/>
        </w:rPr>
        <w:t>2.</w:t>
      </w:r>
      <w:r w:rsidRPr="00180BC3">
        <w:rPr>
          <w:rStyle w:val="defaultparagraphfont-000114"/>
          <w:rFonts w:ascii="Times New Roman" w:hAnsi="Times New Roman"/>
        </w:rPr>
        <w:tab/>
        <w:t>vlasnik kuće, apartmana ili stana za odmor koji propusti prijaviti ili odjaviti boravak osoba sukladno članku 22. stavcima 2. i 3. (članak 22. stavci 2. i 3.).</w:t>
      </w:r>
    </w:p>
    <w:p w14:paraId="0D41A7BE" w14:textId="77777777" w:rsidR="00D12C6E" w:rsidRPr="00180BC3" w:rsidRDefault="00D12C6E" w:rsidP="00D12C6E">
      <w:pPr>
        <w:pStyle w:val="normal-000123"/>
        <w:spacing w:after="0"/>
        <w:rPr>
          <w:rStyle w:val="defaultparagraphfont-000114"/>
          <w:rFonts w:ascii="Times New Roman" w:hAnsi="Times New Roman"/>
        </w:rPr>
      </w:pPr>
    </w:p>
    <w:p w14:paraId="0D41A7BF" w14:textId="77777777" w:rsidR="00D12C6E" w:rsidRPr="009F394A" w:rsidRDefault="00D12C6E" w:rsidP="00D12C6E">
      <w:pPr>
        <w:pStyle w:val="normal-000123"/>
        <w:spacing w:after="0"/>
        <w:ind w:firstLine="720"/>
        <w:rPr>
          <w:rFonts w:ascii="Times New Roman" w:hAnsi="Times New Roman"/>
          <w:spacing w:val="-2"/>
        </w:rPr>
      </w:pPr>
      <w:r w:rsidRPr="009F394A">
        <w:rPr>
          <w:rStyle w:val="defaultparagraphfont-000114"/>
          <w:rFonts w:ascii="Times New Roman" w:hAnsi="Times New Roman"/>
          <w:spacing w:val="-2"/>
        </w:rPr>
        <w:t>(2) U slučaju ponavljanja prekršaja iz stavka 1. ovoga članka kaznit će se vlasnik kuće, apartmana ili stana za odmor novčanom kaznom u iznosu od 4.000,00 do 6.000,00 kuna.</w:t>
      </w:r>
      <w:r w:rsidRPr="009F394A">
        <w:rPr>
          <w:rFonts w:ascii="Times New Roman" w:hAnsi="Times New Roman"/>
          <w:spacing w:val="-2"/>
        </w:rPr>
        <w:t xml:space="preserve"> </w:t>
      </w:r>
    </w:p>
    <w:p w14:paraId="0D41A7C0" w14:textId="77777777" w:rsidR="00D12C6E" w:rsidRPr="00180BC3" w:rsidRDefault="00D12C6E" w:rsidP="00D12C6E">
      <w:pPr>
        <w:pStyle w:val="normal-000123"/>
        <w:spacing w:after="0"/>
        <w:rPr>
          <w:rStyle w:val="defaultparagraphfont-000114"/>
          <w:rFonts w:ascii="Times New Roman" w:hAnsi="Times New Roman"/>
        </w:rPr>
      </w:pPr>
    </w:p>
    <w:p w14:paraId="0D41A7C1"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 xml:space="preserve">(3) Za prekršaje iz stavka 1. ovoga članka </w:t>
      </w:r>
      <w:r w:rsidRPr="00180BC3">
        <w:rPr>
          <w:rStyle w:val="defaultparagraphfont-000043"/>
        </w:rPr>
        <w:t xml:space="preserve">nadležni inspektor </w:t>
      </w:r>
      <w:r w:rsidRPr="00180BC3">
        <w:rPr>
          <w:rStyle w:val="defaultparagraphfont-000114"/>
          <w:rFonts w:ascii="Times New Roman" w:hAnsi="Times New Roman"/>
        </w:rPr>
        <w:t>može na mjestu počinjenja prekršaja naplatiti novčanu kaznu u iznosu od 500,00 kuna.</w:t>
      </w:r>
    </w:p>
    <w:p w14:paraId="0D41A7C2"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i w:val="0"/>
          <w:color w:val="auto"/>
          <w:sz w:val="24"/>
          <w:szCs w:val="24"/>
        </w:rPr>
      </w:pPr>
    </w:p>
    <w:p w14:paraId="0D41A7C3" w14:textId="77777777" w:rsidR="00D12C6E" w:rsidRPr="00F00390" w:rsidRDefault="00D12C6E" w:rsidP="00D12C6E">
      <w:pPr>
        <w:spacing w:after="0" w:line="240" w:lineRule="auto"/>
        <w:jc w:val="center"/>
        <w:rPr>
          <w:rFonts w:ascii="Times New Roman" w:eastAsia="Times New Roman" w:hAnsi="Times New Roman" w:cs="Times New Roman"/>
          <w:b/>
          <w:i/>
          <w:sz w:val="24"/>
          <w:szCs w:val="24"/>
        </w:rPr>
      </w:pPr>
      <w:r w:rsidRPr="00F00390">
        <w:rPr>
          <w:rStyle w:val="defaultparagraphfont-000099"/>
          <w:rFonts w:ascii="Times New Roman" w:eastAsia="Times New Roman" w:hAnsi="Times New Roman" w:cs="Times New Roman"/>
          <w:b/>
          <w:bCs/>
          <w:i w:val="0"/>
          <w:color w:val="auto"/>
          <w:sz w:val="24"/>
          <w:szCs w:val="24"/>
        </w:rPr>
        <w:t>Članak 30.</w:t>
      </w:r>
    </w:p>
    <w:p w14:paraId="0D41A7C4" w14:textId="77777777" w:rsidR="00D12C6E" w:rsidRPr="00180BC3" w:rsidRDefault="00D12C6E" w:rsidP="00D12C6E">
      <w:pPr>
        <w:pStyle w:val="normal-000123"/>
        <w:spacing w:after="0"/>
        <w:rPr>
          <w:rStyle w:val="defaultparagraphfont-000114"/>
          <w:rFonts w:ascii="Times New Roman" w:hAnsi="Times New Roman"/>
        </w:rPr>
      </w:pPr>
    </w:p>
    <w:p w14:paraId="0D41A7C5"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(1) Novčanom kaznom u iznosu od 1.000,00 do 2.000,00 kuna kaznit će se za prekršaj fizička osoba nautičar koji prije isplovljavanja nije uplatio turističku pristojbu (članak 14. stavak 3.).</w:t>
      </w:r>
    </w:p>
    <w:p w14:paraId="0D41A7C6" w14:textId="77777777" w:rsidR="00D12C6E" w:rsidRPr="00180BC3" w:rsidRDefault="00D12C6E" w:rsidP="00D12C6E">
      <w:pPr>
        <w:pStyle w:val="normal-000123"/>
        <w:spacing w:after="0"/>
        <w:rPr>
          <w:rStyle w:val="defaultparagraphfont-000114"/>
          <w:rFonts w:ascii="Times New Roman" w:hAnsi="Times New Roman"/>
        </w:rPr>
      </w:pPr>
    </w:p>
    <w:p w14:paraId="0D41A7C7"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(2) U slučaju ponavljanja prekršaja iz stavka 1. ovoga članka kaznit će se nautičar novčanom kaznom u iznosu od 4.000,00 do 10.000,00 kuna.</w:t>
      </w:r>
    </w:p>
    <w:p w14:paraId="0D41A7C8" w14:textId="77777777" w:rsidR="00D12C6E" w:rsidRPr="00180BC3" w:rsidRDefault="00D12C6E" w:rsidP="00D12C6E">
      <w:pPr>
        <w:pStyle w:val="normal-000123"/>
        <w:spacing w:after="0"/>
        <w:rPr>
          <w:rStyle w:val="defaultparagraphfont-000114"/>
          <w:rFonts w:ascii="Times New Roman" w:hAnsi="Times New Roman"/>
        </w:rPr>
      </w:pPr>
    </w:p>
    <w:p w14:paraId="0D41A7C9" w14:textId="77777777" w:rsidR="00D12C6E" w:rsidRPr="00180BC3" w:rsidRDefault="00D12C6E" w:rsidP="00D12C6E">
      <w:pPr>
        <w:pStyle w:val="normal-000123"/>
        <w:spacing w:after="0"/>
        <w:ind w:firstLine="720"/>
        <w:rPr>
          <w:rFonts w:ascii="Times New Roman" w:hAnsi="Times New Roman"/>
        </w:rPr>
      </w:pPr>
      <w:r w:rsidRPr="00180BC3">
        <w:rPr>
          <w:rStyle w:val="defaultparagraphfont-000114"/>
          <w:rFonts w:ascii="Times New Roman" w:hAnsi="Times New Roman"/>
        </w:rPr>
        <w:t xml:space="preserve">(3) Za prekršaj iz stavka 1. ovoga članka </w:t>
      </w:r>
      <w:r w:rsidRPr="00180BC3">
        <w:rPr>
          <w:rStyle w:val="defaultparagraphfont-000043"/>
        </w:rPr>
        <w:t xml:space="preserve">nadležni inspektor </w:t>
      </w:r>
      <w:r w:rsidRPr="00180BC3">
        <w:rPr>
          <w:rStyle w:val="defaultparagraphfont-000114"/>
          <w:rFonts w:ascii="Times New Roman" w:hAnsi="Times New Roman"/>
        </w:rPr>
        <w:t>može na mjestu počinjenja prekršaja naplatiti novčanu kaznu u iznosu od 500,00 kuna.</w:t>
      </w:r>
    </w:p>
    <w:p w14:paraId="0D41A7CA" w14:textId="77777777" w:rsidR="00D12C6E" w:rsidRDefault="00D12C6E" w:rsidP="00D12C6E">
      <w:pPr>
        <w:pStyle w:val="normal-000123"/>
        <w:spacing w:after="0"/>
        <w:rPr>
          <w:rFonts w:ascii="Times New Roman" w:hAnsi="Times New Roman"/>
        </w:rPr>
      </w:pPr>
    </w:p>
    <w:p w14:paraId="0D41A7CB" w14:textId="77777777" w:rsidR="00C60321" w:rsidRPr="00180BC3" w:rsidRDefault="00C60321" w:rsidP="00D12C6E">
      <w:pPr>
        <w:pStyle w:val="normal-000123"/>
        <w:spacing w:after="0"/>
        <w:rPr>
          <w:rFonts w:ascii="Times New Roman" w:hAnsi="Times New Roman"/>
        </w:rPr>
      </w:pPr>
    </w:p>
    <w:p w14:paraId="0D41A7CC" w14:textId="77777777" w:rsidR="00D12C6E" w:rsidRPr="00180BC3" w:rsidRDefault="00D12C6E" w:rsidP="00D12C6E">
      <w:pPr>
        <w:spacing w:after="0" w:line="240" w:lineRule="auto"/>
        <w:jc w:val="center"/>
        <w:rPr>
          <w:rStyle w:val="defaultparagraphfont-000018"/>
          <w:rFonts w:ascii="Times New Roman" w:eastAsia="Times New Roman" w:hAnsi="Times New Roman" w:cs="Times New Roman"/>
          <w:b/>
          <w:bCs/>
          <w:color w:val="auto"/>
          <w:sz w:val="24"/>
          <w:szCs w:val="24"/>
        </w:rPr>
      </w:pPr>
      <w:r w:rsidRPr="00F91C5E">
        <w:rPr>
          <w:rStyle w:val="defaultparagraphfont-000018"/>
          <w:rFonts w:ascii="Times New Roman" w:eastAsia="Times New Roman" w:hAnsi="Times New Roman" w:cs="Times New Roman"/>
          <w:b/>
          <w:bCs/>
          <w:color w:val="auto"/>
          <w:sz w:val="24"/>
          <w:szCs w:val="24"/>
        </w:rPr>
        <w:t>DIO OSMI</w:t>
      </w:r>
    </w:p>
    <w:p w14:paraId="0D41A7CD" w14:textId="77777777" w:rsidR="00D12C6E" w:rsidRDefault="00D12C6E" w:rsidP="00D12C6E">
      <w:pPr>
        <w:spacing w:after="0" w:line="240" w:lineRule="auto"/>
        <w:jc w:val="center"/>
        <w:rPr>
          <w:rFonts w:ascii="Times New Roman" w:eastAsia="Times New Roman" w:hAnsi="Times New Roman" w:cs="Times New Roman"/>
          <w:b/>
          <w:sz w:val="24"/>
          <w:szCs w:val="24"/>
        </w:rPr>
      </w:pPr>
    </w:p>
    <w:p w14:paraId="0D41A7CE" w14:textId="77777777" w:rsidR="00C60321" w:rsidRDefault="00C60321" w:rsidP="00D12C6E">
      <w:pPr>
        <w:spacing w:after="0" w:line="240" w:lineRule="auto"/>
        <w:jc w:val="center"/>
        <w:rPr>
          <w:rFonts w:ascii="Times New Roman" w:eastAsia="Times New Roman" w:hAnsi="Times New Roman" w:cs="Times New Roman"/>
          <w:b/>
          <w:sz w:val="24"/>
          <w:szCs w:val="24"/>
        </w:rPr>
      </w:pPr>
    </w:p>
    <w:p w14:paraId="0D41A7CF" w14:textId="77777777" w:rsidR="00D12C6E" w:rsidRPr="00180BC3" w:rsidRDefault="00D12C6E" w:rsidP="00D12C6E">
      <w:pPr>
        <w:spacing w:after="0" w:line="240" w:lineRule="auto"/>
        <w:jc w:val="center"/>
        <w:rPr>
          <w:rStyle w:val="defaultparagraphfont-000098"/>
          <w:rFonts w:ascii="Times New Roman" w:eastAsia="Times New Roman" w:hAnsi="Times New Roman" w:cs="Times New Roman"/>
          <w:b/>
          <w:bCs/>
          <w:color w:val="auto"/>
        </w:rPr>
      </w:pPr>
      <w:r w:rsidRPr="00180BC3">
        <w:rPr>
          <w:rStyle w:val="defaultparagraphfont-000098"/>
          <w:rFonts w:ascii="Times New Roman" w:eastAsia="Times New Roman" w:hAnsi="Times New Roman" w:cs="Times New Roman"/>
          <w:b/>
          <w:bCs/>
          <w:color w:val="auto"/>
        </w:rPr>
        <w:t>PRIJELAZNE I ZAVRŠNE ODREDBE</w:t>
      </w:r>
    </w:p>
    <w:p w14:paraId="0D41A7D0" w14:textId="77777777" w:rsidR="00C60321" w:rsidRDefault="00C60321" w:rsidP="00C60321">
      <w:pPr>
        <w:spacing w:after="0" w:line="240" w:lineRule="auto"/>
        <w:jc w:val="center"/>
        <w:rPr>
          <w:rFonts w:ascii="Times New Roman" w:eastAsia="Times New Roman" w:hAnsi="Times New Roman" w:cs="Times New Roman"/>
          <w:b/>
          <w:sz w:val="24"/>
          <w:szCs w:val="24"/>
        </w:rPr>
      </w:pPr>
    </w:p>
    <w:p w14:paraId="0D41A7D1" w14:textId="77777777" w:rsidR="00C60321" w:rsidRPr="00180BC3" w:rsidRDefault="00C60321" w:rsidP="00C60321">
      <w:pPr>
        <w:spacing w:after="0" w:line="240" w:lineRule="auto"/>
        <w:jc w:val="center"/>
        <w:rPr>
          <w:rFonts w:ascii="Times New Roman" w:eastAsia="Times New Roman" w:hAnsi="Times New Roman" w:cs="Times New Roman"/>
          <w:b/>
          <w:sz w:val="24"/>
          <w:szCs w:val="24"/>
        </w:rPr>
      </w:pPr>
    </w:p>
    <w:p w14:paraId="0D41A7D2"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Cs/>
          <w:i/>
          <w:color w:val="auto"/>
          <w:sz w:val="24"/>
          <w:szCs w:val="24"/>
        </w:rPr>
      </w:pPr>
      <w:r w:rsidRPr="00180BC3">
        <w:rPr>
          <w:rStyle w:val="defaultparagraphfont-000101"/>
          <w:rFonts w:ascii="Times New Roman" w:eastAsia="Times New Roman" w:hAnsi="Times New Roman" w:cs="Times New Roman"/>
          <w:bCs/>
          <w:i/>
          <w:color w:val="auto"/>
          <w:sz w:val="24"/>
          <w:szCs w:val="24"/>
        </w:rPr>
        <w:t>Rok za donošenje propisa</w:t>
      </w:r>
    </w:p>
    <w:p w14:paraId="0D41A7D3" w14:textId="77777777" w:rsidR="00D12C6E" w:rsidRPr="00180BC3" w:rsidRDefault="00D12C6E" w:rsidP="00D12C6E">
      <w:pPr>
        <w:spacing w:after="0" w:line="240" w:lineRule="auto"/>
        <w:jc w:val="center"/>
        <w:rPr>
          <w:rFonts w:ascii="Times New Roman" w:eastAsia="Times New Roman" w:hAnsi="Times New Roman" w:cs="Times New Roman"/>
          <w:i/>
          <w:sz w:val="24"/>
          <w:szCs w:val="24"/>
        </w:rPr>
      </w:pPr>
    </w:p>
    <w:p w14:paraId="0D41A7D4" w14:textId="77777777" w:rsidR="00D12C6E" w:rsidRDefault="00D12C6E" w:rsidP="00C60321">
      <w:pPr>
        <w:spacing w:after="0" w:line="240" w:lineRule="auto"/>
        <w:jc w:val="center"/>
        <w:rPr>
          <w:rStyle w:val="defaultparagraphfont-000099"/>
          <w:rFonts w:ascii="Times New Roman" w:eastAsia="Times New Roman" w:hAnsi="Times New Roman" w:cs="Times New Roman"/>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31</w:t>
      </w:r>
      <w:r w:rsidRPr="00F00390">
        <w:rPr>
          <w:rStyle w:val="defaultparagraphfont-000099"/>
          <w:rFonts w:ascii="Times New Roman" w:eastAsia="Times New Roman" w:hAnsi="Times New Roman" w:cs="Times New Roman"/>
          <w:bCs/>
          <w:i w:val="0"/>
          <w:color w:val="auto"/>
          <w:sz w:val="24"/>
          <w:szCs w:val="24"/>
        </w:rPr>
        <w:t>.</w:t>
      </w:r>
    </w:p>
    <w:p w14:paraId="0D41A7D5" w14:textId="77777777" w:rsidR="00572D89" w:rsidRPr="00F00390" w:rsidRDefault="00572D89" w:rsidP="00C60321">
      <w:pPr>
        <w:spacing w:after="0" w:line="240" w:lineRule="auto"/>
        <w:jc w:val="center"/>
        <w:rPr>
          <w:rStyle w:val="defaultparagraphfont-000099"/>
          <w:rFonts w:ascii="Times New Roman" w:eastAsia="Times New Roman" w:hAnsi="Times New Roman" w:cs="Times New Roman"/>
          <w:bCs/>
          <w:i w:val="0"/>
          <w:color w:val="auto"/>
          <w:sz w:val="24"/>
          <w:szCs w:val="24"/>
        </w:rPr>
      </w:pPr>
    </w:p>
    <w:p w14:paraId="0D41A7D6" w14:textId="77777777" w:rsidR="00D12C6E" w:rsidRDefault="00D12C6E"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(1) Pravilnik iz članka 15. stavka 7. ovoga Zakona ministar će donijeti u roku od 30 dana od dana stupanja na snagu ovoga Zakona.</w:t>
      </w:r>
    </w:p>
    <w:p w14:paraId="0D41A7D7" w14:textId="77777777" w:rsidR="00C60321" w:rsidRPr="00180BC3" w:rsidRDefault="00C60321"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D41A7D8" w14:textId="77777777" w:rsidR="00D12C6E" w:rsidRDefault="00D12C6E"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(2) Pravilnik</w:t>
      </w:r>
      <w:r w:rsidR="0047632D" w:rsidRPr="00180BC3">
        <w:rPr>
          <w:rFonts w:ascii="Times New Roman" w:eastAsia="Times New Roman" w:hAnsi="Times New Roman" w:cs="Times New Roman"/>
          <w:sz w:val="24"/>
          <w:szCs w:val="24"/>
          <w:lang w:eastAsia="hr-HR"/>
        </w:rPr>
        <w:t>e</w:t>
      </w:r>
      <w:r w:rsidRPr="00180BC3">
        <w:rPr>
          <w:rFonts w:ascii="Times New Roman" w:eastAsia="Times New Roman" w:hAnsi="Times New Roman" w:cs="Times New Roman"/>
          <w:sz w:val="24"/>
          <w:szCs w:val="24"/>
          <w:lang w:eastAsia="hr-HR"/>
        </w:rPr>
        <w:t xml:space="preserve"> iz članka 15. stavka 8., članka 21. stavka 4. i članka 22. stavka 10. ovoga Zakona ministar će donijeti u roku od šest mjeseci od dana stupanja na snagu ovoga Zakona.</w:t>
      </w:r>
    </w:p>
    <w:p w14:paraId="0D41A7D9" w14:textId="77777777" w:rsidR="00C60321" w:rsidRPr="00180BC3" w:rsidRDefault="00C60321"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D41A7DA" w14:textId="77777777" w:rsidR="00D12C6E" w:rsidRDefault="00D12C6E"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(3) Pravilnike iz članka 20. stavaka 8. i 9. ovoga Zakona ministar će donijeti u roku od devet mjeseci od dana stupanja na snagu ovoga Zakona.</w:t>
      </w:r>
    </w:p>
    <w:p w14:paraId="0D41A7DB" w14:textId="77777777" w:rsidR="00C60321" w:rsidRDefault="00C60321"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D41A7DC" w14:textId="77777777" w:rsidR="00C60321" w:rsidRDefault="00C60321"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D41A7DD" w14:textId="77777777" w:rsidR="00C60321" w:rsidRDefault="00C60321" w:rsidP="00C60321">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D41A7DE" w14:textId="77777777" w:rsidR="00D12C6E" w:rsidRDefault="00D12C6E" w:rsidP="00C60321">
      <w:pPr>
        <w:shd w:val="clear" w:color="auto" w:fill="FFFFFF" w:themeFill="background1"/>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lastRenderedPageBreak/>
        <w:t>Odluke predstavničkog tijela</w:t>
      </w:r>
    </w:p>
    <w:p w14:paraId="0D41A7DF" w14:textId="77777777" w:rsidR="00C60321" w:rsidRPr="00180BC3" w:rsidRDefault="00C60321" w:rsidP="00C60321">
      <w:pPr>
        <w:shd w:val="clear" w:color="auto" w:fill="FFFFFF" w:themeFill="background1"/>
        <w:spacing w:after="0" w:line="240" w:lineRule="auto"/>
        <w:jc w:val="center"/>
        <w:rPr>
          <w:rStyle w:val="defaultparagraphfont-000099"/>
          <w:rFonts w:ascii="Times New Roman" w:eastAsia="Times New Roman" w:hAnsi="Times New Roman" w:cs="Times New Roman"/>
          <w:bCs/>
          <w:color w:val="auto"/>
          <w:sz w:val="24"/>
          <w:szCs w:val="24"/>
        </w:rPr>
      </w:pPr>
    </w:p>
    <w:p w14:paraId="0D41A7E0" w14:textId="77777777" w:rsidR="00D12C6E" w:rsidRPr="00F00390" w:rsidRDefault="00D12C6E" w:rsidP="00C60321">
      <w:pPr>
        <w:spacing w:after="0" w:line="240" w:lineRule="auto"/>
        <w:jc w:val="center"/>
        <w:rPr>
          <w:rStyle w:val="defaultparagraphfont-000099"/>
          <w:rFonts w:ascii="Times New Roman" w:eastAsia="Times New Roman" w:hAnsi="Times New Roman" w:cs="Times New Roman"/>
          <w:b/>
          <w:bCs/>
          <w:i w:val="0"/>
          <w:color w:val="auto"/>
          <w:sz w:val="24"/>
          <w:szCs w:val="24"/>
        </w:rPr>
      </w:pPr>
      <w:r w:rsidRPr="00F00390">
        <w:rPr>
          <w:rStyle w:val="defaultparagraphfont-000099"/>
          <w:rFonts w:ascii="Times New Roman" w:eastAsia="Times New Roman" w:hAnsi="Times New Roman" w:cs="Times New Roman"/>
          <w:b/>
          <w:bCs/>
          <w:i w:val="0"/>
          <w:color w:val="auto"/>
          <w:sz w:val="24"/>
          <w:szCs w:val="24"/>
        </w:rPr>
        <w:t>Članak 32.</w:t>
      </w:r>
    </w:p>
    <w:p w14:paraId="0D41A7E1" w14:textId="77777777" w:rsidR="00D12C6E" w:rsidRPr="00180BC3" w:rsidRDefault="00D12C6E" w:rsidP="00C60321">
      <w:pPr>
        <w:spacing w:after="0" w:line="240" w:lineRule="auto"/>
        <w:jc w:val="center"/>
        <w:rPr>
          <w:rStyle w:val="defaultparagraphfont-000099"/>
          <w:rFonts w:ascii="Times New Roman" w:eastAsia="Times New Roman" w:hAnsi="Times New Roman" w:cs="Times New Roman"/>
          <w:bCs/>
          <w:color w:val="auto"/>
          <w:sz w:val="24"/>
          <w:szCs w:val="24"/>
        </w:rPr>
      </w:pPr>
    </w:p>
    <w:p w14:paraId="0D41A7E2" w14:textId="77777777" w:rsidR="00D12C6E" w:rsidRPr="00180BC3" w:rsidRDefault="00D12C6E" w:rsidP="00C60321">
      <w:pPr>
        <w:pStyle w:val="normal-000107"/>
        <w:shd w:val="clear" w:color="auto" w:fill="FFFFFF" w:themeFill="background1"/>
        <w:spacing w:before="0" w:beforeAutospacing="0" w:after="0"/>
        <w:ind w:firstLine="720"/>
        <w:rPr>
          <w:rStyle w:val="defaultparagraphfont-000015"/>
        </w:rPr>
      </w:pPr>
      <w:r w:rsidRPr="00180BC3">
        <w:rPr>
          <w:rFonts w:eastAsia="Times New Roman"/>
          <w:lang w:eastAsia="hr-HR"/>
        </w:rPr>
        <w:t xml:space="preserve">Iznimno od članka 15. stavka 3. ovoga Zakona, odluku o visini turističke pristojbe </w:t>
      </w:r>
      <w:r w:rsidRPr="00180BC3">
        <w:rPr>
          <w:rStyle w:val="defaultparagraphfont-000015"/>
        </w:rPr>
        <w:t>iz članka 15. stavka 1. ovoga Zakona za 2020. godinu, županijska skupština za općine i gradove na svom području uz mišljenje lokalnih turističkih zajednica, odnosno Gradska skupština Grada Zagreba uz mišljenje Turističke zajednice Grada Zagreba za područje Grada Zagreba donijet će u roku od 30 dana od dana stupanja na snagu pravilnika iz članka 15. stavka 7. ovoga Zakona, a najkasnije do 15. srpnja 2019. godine i u tom roku odluku o visini turističke pristojbe objaviti na mrežnim stranicama županije, odnosno Grada Zagreba.</w:t>
      </w:r>
    </w:p>
    <w:p w14:paraId="0D41A7E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7E4"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Primjena propisa</w:t>
      </w:r>
    </w:p>
    <w:p w14:paraId="0D41A7E5" w14:textId="77777777" w:rsidR="00D12C6E" w:rsidRPr="00180BC3" w:rsidRDefault="00D12C6E" w:rsidP="00D12C6E">
      <w:pPr>
        <w:spacing w:after="0" w:line="240" w:lineRule="auto"/>
        <w:jc w:val="center"/>
        <w:rPr>
          <w:rFonts w:ascii="Times New Roman" w:eastAsia="Times New Roman" w:hAnsi="Times New Roman" w:cs="Times New Roman"/>
          <w:sz w:val="24"/>
          <w:szCs w:val="24"/>
        </w:rPr>
      </w:pPr>
    </w:p>
    <w:p w14:paraId="0D41A7E6"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33.</w:t>
      </w:r>
    </w:p>
    <w:p w14:paraId="0D41A7E7" w14:textId="77777777" w:rsidR="00D12C6E" w:rsidRPr="00180BC3" w:rsidRDefault="00D12C6E" w:rsidP="00D12C6E">
      <w:pPr>
        <w:spacing w:after="0" w:line="240" w:lineRule="auto"/>
        <w:jc w:val="center"/>
        <w:rPr>
          <w:rFonts w:ascii="Times New Roman" w:eastAsia="Times New Roman" w:hAnsi="Times New Roman" w:cs="Times New Roman"/>
          <w:b/>
          <w:sz w:val="24"/>
          <w:szCs w:val="24"/>
        </w:rPr>
      </w:pPr>
    </w:p>
    <w:p w14:paraId="0D41A7E8" w14:textId="77777777" w:rsidR="00D12C6E" w:rsidRPr="00180BC3" w:rsidRDefault="00D12C6E" w:rsidP="00D12C6E">
      <w:pPr>
        <w:pStyle w:val="normal-000014"/>
        <w:ind w:firstLine="720"/>
      </w:pPr>
      <w:r w:rsidRPr="00180BC3">
        <w:rPr>
          <w:rStyle w:val="defaultparagraphfont-000015"/>
        </w:rPr>
        <w:t>Propisi doneseni na temelju Zakona o boravišnoj pristojbi (Narodne novine, br. 152/08, 59/09 - ispravak i 30/14) ostaju na snazi do 31. prosinca 2019. godine, i to:</w:t>
      </w:r>
    </w:p>
    <w:p w14:paraId="0D41A7E9" w14:textId="77777777" w:rsidR="00D12C6E" w:rsidRPr="00180BC3" w:rsidRDefault="00D12C6E" w:rsidP="00D12C6E">
      <w:pPr>
        <w:pStyle w:val="normal-000017"/>
      </w:pPr>
    </w:p>
    <w:p w14:paraId="0D41A7EA" w14:textId="77777777" w:rsidR="00D12C6E" w:rsidRPr="00180BC3" w:rsidRDefault="00D12C6E" w:rsidP="00D12C6E">
      <w:pPr>
        <w:pStyle w:val="000085"/>
        <w:ind w:left="709" w:hanging="709"/>
        <w:rPr>
          <w:rStyle w:val="000129"/>
        </w:rPr>
      </w:pPr>
      <w:r w:rsidRPr="00180BC3">
        <w:rPr>
          <w:rStyle w:val="000129"/>
        </w:rPr>
        <w:t>1.</w:t>
      </w:r>
      <w:r w:rsidRPr="00180BC3">
        <w:rPr>
          <w:rStyle w:val="000129"/>
        </w:rPr>
        <w:tab/>
        <w:t>Uredba o utvrđivanju visine boravišne pristojbe za 2019. godi</w:t>
      </w:r>
      <w:r w:rsidR="00902185">
        <w:rPr>
          <w:rStyle w:val="000129"/>
        </w:rPr>
        <w:t>nu (Narodne novine, broj 71/18)</w:t>
      </w:r>
    </w:p>
    <w:p w14:paraId="0D41A7EB" w14:textId="77777777" w:rsidR="00D12C6E" w:rsidRPr="00180BC3" w:rsidRDefault="00D12C6E" w:rsidP="00D12C6E">
      <w:pPr>
        <w:pStyle w:val="000085"/>
        <w:ind w:left="709" w:hanging="709"/>
        <w:rPr>
          <w:rStyle w:val="defaultparagraphfont-000015"/>
        </w:rPr>
      </w:pPr>
      <w:r w:rsidRPr="00180BC3">
        <w:rPr>
          <w:rStyle w:val="000129"/>
        </w:rPr>
        <w:t>2.</w:t>
      </w:r>
      <w:r w:rsidRPr="00180BC3">
        <w:rPr>
          <w:rStyle w:val="000129"/>
        </w:rPr>
        <w:tab/>
      </w:r>
      <w:r w:rsidRPr="00180BC3">
        <w:rPr>
          <w:rStyle w:val="defaultparagraphfont-000015"/>
        </w:rPr>
        <w:t xml:space="preserve">Pravilnik o načinu plaćanja paušalnog iznosa boravišne pristojbe za nautičare (Narodne novine, broj 99/13) </w:t>
      </w:r>
    </w:p>
    <w:p w14:paraId="0D41A7EC" w14:textId="77777777" w:rsidR="00D12C6E" w:rsidRPr="00180BC3" w:rsidRDefault="00D12C6E" w:rsidP="00D12C6E">
      <w:pPr>
        <w:pStyle w:val="000085"/>
        <w:ind w:left="709" w:hanging="709"/>
      </w:pPr>
      <w:r w:rsidRPr="00180BC3">
        <w:rPr>
          <w:rStyle w:val="defaultparagraphfont-000015"/>
        </w:rPr>
        <w:t>3.</w:t>
      </w:r>
      <w:r w:rsidRPr="00180BC3">
        <w:rPr>
          <w:rStyle w:val="defaultparagraphfont-000015"/>
        </w:rPr>
        <w:tab/>
        <w:t xml:space="preserve">Pravilnik o kriterijima za uplatu i korištenje uplaćenih sredstava boravišne pristojbe na posebnom računu Hrvatske turističke zajednice (Narodne novine, br. </w:t>
      </w:r>
      <w:hyperlink r:id="rId14" w:history="1">
        <w:r w:rsidRPr="00180BC3">
          <w:rPr>
            <w:rStyle w:val="defaultparagraphfont-000015"/>
          </w:rPr>
          <w:t>139/09</w:t>
        </w:r>
        <w:r w:rsidRPr="00236529">
          <w:rPr>
            <w:rStyle w:val="Hyperlink"/>
            <w:color w:val="auto"/>
            <w:u w:val="none"/>
          </w:rPr>
          <w:t xml:space="preserve"> </w:t>
        </w:r>
      </w:hyperlink>
      <w:r w:rsidRPr="00180BC3">
        <w:rPr>
          <w:rStyle w:val="defaultparagraphfont-000015"/>
        </w:rPr>
        <w:t xml:space="preserve">i </w:t>
      </w:r>
      <w:hyperlink r:id="rId15" w:history="1">
        <w:r w:rsidRPr="00180BC3">
          <w:rPr>
            <w:rStyle w:val="defaultparagraphfont-000015"/>
          </w:rPr>
          <w:t>36/11</w:t>
        </w:r>
      </w:hyperlink>
      <w:r w:rsidRPr="00180BC3">
        <w:rPr>
          <w:rStyle w:val="defaultparagraphfont-000015"/>
        </w:rPr>
        <w:t xml:space="preserve">) </w:t>
      </w:r>
    </w:p>
    <w:p w14:paraId="0D41A7ED" w14:textId="77777777" w:rsidR="00D12C6E" w:rsidRPr="00180BC3" w:rsidRDefault="00D12C6E" w:rsidP="00D12C6E">
      <w:pPr>
        <w:pStyle w:val="000085"/>
        <w:ind w:left="709" w:hanging="709"/>
      </w:pPr>
      <w:r w:rsidRPr="00180BC3">
        <w:rPr>
          <w:rStyle w:val="000129"/>
        </w:rPr>
        <w:t>4.</w:t>
      </w:r>
      <w:r w:rsidRPr="00180BC3">
        <w:rPr>
          <w:rStyle w:val="000129"/>
        </w:rPr>
        <w:tab/>
      </w:r>
      <w:r w:rsidRPr="00180BC3">
        <w:rPr>
          <w:rStyle w:val="defaultparagraphfont-000015"/>
        </w:rPr>
        <w:t>Pravilnik o načinu vođenja popisa turista te o obliku i sadržaju obrasca prijave turista turističkoj zajednici (Narodne novine, broj 126/15)</w:t>
      </w:r>
    </w:p>
    <w:p w14:paraId="0D41A7EE" w14:textId="77777777" w:rsidR="00D12C6E" w:rsidRPr="00180BC3" w:rsidRDefault="00D12C6E" w:rsidP="00D12C6E">
      <w:pPr>
        <w:pStyle w:val="000085"/>
        <w:ind w:left="709" w:hanging="709"/>
        <w:rPr>
          <w:rStyle w:val="defaultparagraphfont-000015"/>
        </w:rPr>
      </w:pPr>
      <w:r w:rsidRPr="00180BC3">
        <w:rPr>
          <w:rStyle w:val="defaultparagraphfont-000015"/>
        </w:rPr>
        <w:t>5.</w:t>
      </w:r>
      <w:r w:rsidRPr="00180BC3">
        <w:rPr>
          <w:rStyle w:val="defaultparagraphfont-000015"/>
        </w:rPr>
        <w:tab/>
        <w:t xml:space="preserve">Pravilnik o načinu naplate paušalnog iznosa boravišne pristojbe osoba koje pružaju usluge smještaja u domaćinstvu i seljačkom domaćinstvu (Narodne novine, br. 92/09 i 110/16) </w:t>
      </w:r>
    </w:p>
    <w:p w14:paraId="0D41A7EF" w14:textId="77777777" w:rsidR="00D12C6E" w:rsidRPr="00180BC3" w:rsidRDefault="00D12C6E" w:rsidP="00D12C6E">
      <w:pPr>
        <w:pStyle w:val="000085"/>
        <w:ind w:left="709" w:hanging="709"/>
      </w:pPr>
      <w:r w:rsidRPr="00180BC3">
        <w:rPr>
          <w:rStyle w:val="000129"/>
        </w:rPr>
        <w:t>6.</w:t>
      </w:r>
      <w:r w:rsidRPr="00180BC3">
        <w:tab/>
      </w:r>
      <w:r w:rsidRPr="00180BC3">
        <w:rPr>
          <w:rStyle w:val="defaultparagraphfont-000015"/>
        </w:rPr>
        <w:t>Pravilnik o razdobljima glavne sezone, predsezone, posezone i izvansezone u turističkim općinama i gradovima (Narodne novine, br. 92/09, 146/13, 35/14, 143/14 i 94/16)</w:t>
      </w:r>
      <w:r w:rsidRPr="00180BC3">
        <w:t xml:space="preserve"> i</w:t>
      </w:r>
    </w:p>
    <w:p w14:paraId="0D41A7F0" w14:textId="77777777" w:rsidR="00D12C6E" w:rsidRPr="00180BC3" w:rsidRDefault="00D12C6E" w:rsidP="00D12C6E">
      <w:pPr>
        <w:pStyle w:val="000085"/>
        <w:ind w:left="709" w:hanging="709"/>
        <w:rPr>
          <w:rStyle w:val="defaultparagraphfont-000015"/>
        </w:rPr>
      </w:pPr>
      <w:r w:rsidRPr="00180BC3">
        <w:rPr>
          <w:rStyle w:val="000129"/>
        </w:rPr>
        <w:t>7.</w:t>
      </w:r>
      <w:r w:rsidRPr="00180BC3">
        <w:tab/>
      </w:r>
      <w:r w:rsidRPr="00180BC3">
        <w:rPr>
          <w:rStyle w:val="defaultparagraphfont-000015"/>
        </w:rPr>
        <w:t>odluke općinskih i gradskih vijeća o određivanju zona unutar turističkog mjesta.</w:t>
      </w:r>
    </w:p>
    <w:p w14:paraId="0D41A7F1"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7F2"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r w:rsidRPr="00180BC3">
        <w:rPr>
          <w:rStyle w:val="defaultparagraphfont-000099"/>
          <w:rFonts w:ascii="Times New Roman" w:eastAsia="Times New Roman" w:hAnsi="Times New Roman" w:cs="Times New Roman"/>
          <w:bCs/>
          <w:color w:val="auto"/>
          <w:sz w:val="24"/>
          <w:szCs w:val="24"/>
        </w:rPr>
        <w:t>Pravila naplate boravišne pristojbe u 2019. godini</w:t>
      </w:r>
    </w:p>
    <w:p w14:paraId="0D41A7F3" w14:textId="77777777" w:rsidR="00D12C6E" w:rsidRPr="00180BC3" w:rsidRDefault="00D12C6E" w:rsidP="00D12C6E">
      <w:pPr>
        <w:spacing w:after="0" w:line="240" w:lineRule="auto"/>
        <w:jc w:val="center"/>
        <w:rPr>
          <w:rStyle w:val="defaultparagraphfont-000099"/>
          <w:rFonts w:ascii="Times New Roman" w:eastAsia="Times New Roman" w:hAnsi="Times New Roman" w:cs="Times New Roman"/>
          <w:bCs/>
          <w:color w:val="auto"/>
          <w:sz w:val="24"/>
          <w:szCs w:val="24"/>
        </w:rPr>
      </w:pPr>
    </w:p>
    <w:p w14:paraId="0D41A7F4"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34.</w:t>
      </w:r>
    </w:p>
    <w:p w14:paraId="0D41A7F5"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p>
    <w:p w14:paraId="0D41A7F6" w14:textId="77777777" w:rsidR="00D12C6E" w:rsidRPr="00180BC3" w:rsidRDefault="00D12C6E" w:rsidP="00D12C6E">
      <w:pPr>
        <w:spacing w:after="0" w:line="240" w:lineRule="auto"/>
        <w:ind w:firstLine="720"/>
        <w:jc w:val="both"/>
        <w:rPr>
          <w:rStyle w:val="000129"/>
        </w:rPr>
      </w:pPr>
    </w:p>
    <w:p w14:paraId="0D41A7F7" w14:textId="77777777" w:rsidR="00D12C6E" w:rsidRPr="00180BC3" w:rsidRDefault="00D12C6E" w:rsidP="00D12C6E">
      <w:pPr>
        <w:spacing w:after="0" w:line="240" w:lineRule="auto"/>
        <w:ind w:firstLine="720"/>
        <w:jc w:val="both"/>
        <w:rPr>
          <w:rStyle w:val="000129"/>
        </w:rPr>
      </w:pPr>
      <w:r w:rsidRPr="00180BC3">
        <w:rPr>
          <w:rStyle w:val="000129"/>
        </w:rPr>
        <w:t>(1) Iznimno od odredaba ovoga Zakona, za  2019. godinu, obveznici plaćanja boravišne pristojbe određuju se prema Zakonu o boravišnoj pristojbi (Narodne novine, br. 152/08, 59/09 - ispravak i 30/14) i plaćat će u 2019. godini boravišnu pristojbu na način, u rokovima i visini propisanima tim Zakonom i propisima iz članka 33. ovoga Zakona.</w:t>
      </w:r>
    </w:p>
    <w:p w14:paraId="0D41A7F8" w14:textId="77777777" w:rsidR="00D12C6E" w:rsidRPr="00180BC3" w:rsidRDefault="00D12C6E" w:rsidP="00D12C6E">
      <w:pPr>
        <w:spacing w:after="0" w:line="240" w:lineRule="auto"/>
        <w:ind w:firstLine="720"/>
        <w:jc w:val="both"/>
        <w:rPr>
          <w:rStyle w:val="000129"/>
        </w:rPr>
      </w:pPr>
    </w:p>
    <w:p w14:paraId="0D41A7F9" w14:textId="77777777" w:rsidR="00D12C6E" w:rsidRPr="00180BC3" w:rsidRDefault="00D12C6E" w:rsidP="00D12C6E">
      <w:pPr>
        <w:spacing w:after="0" w:line="240" w:lineRule="auto"/>
        <w:ind w:firstLine="720"/>
        <w:jc w:val="both"/>
        <w:rPr>
          <w:rStyle w:val="000129"/>
        </w:rPr>
      </w:pPr>
      <w:r w:rsidRPr="00180BC3">
        <w:rPr>
          <w:rStyle w:val="000129"/>
        </w:rPr>
        <w:t>(2) Iznimno, institucija kod koje je otvoren račun utvrđen propisima o prihodima za financiranje drugih javih potreba vršit će raspodjelu boravišne pristojbe u 2019. godini u skladu sa Zakonom o boravišnoj pristojbi (Narodne novine, br. 152/08, 59/09 - ispravak i 30/14) i propisima iz članka 33. ovoga Zakona.</w:t>
      </w:r>
    </w:p>
    <w:p w14:paraId="0D41A7FA" w14:textId="77777777" w:rsidR="00D12C6E" w:rsidRDefault="00D12C6E" w:rsidP="00D12C6E">
      <w:pPr>
        <w:spacing w:after="0" w:line="240" w:lineRule="auto"/>
        <w:ind w:firstLine="720"/>
        <w:jc w:val="both"/>
        <w:rPr>
          <w:rStyle w:val="000129"/>
        </w:rPr>
      </w:pPr>
    </w:p>
    <w:p w14:paraId="0D41A7FB" w14:textId="77777777" w:rsidR="00236529" w:rsidRPr="00180BC3" w:rsidRDefault="00236529" w:rsidP="00D12C6E">
      <w:pPr>
        <w:spacing w:after="0" w:line="240" w:lineRule="auto"/>
        <w:ind w:firstLine="720"/>
        <w:jc w:val="both"/>
        <w:rPr>
          <w:rStyle w:val="000129"/>
        </w:rPr>
      </w:pPr>
    </w:p>
    <w:p w14:paraId="0D41A7FC" w14:textId="77777777" w:rsidR="00D12C6E" w:rsidRPr="00180BC3" w:rsidRDefault="00D12C6E" w:rsidP="00D12C6E">
      <w:pPr>
        <w:spacing w:after="0" w:line="240" w:lineRule="auto"/>
        <w:ind w:firstLine="720"/>
        <w:jc w:val="both"/>
        <w:rPr>
          <w:rStyle w:val="000129"/>
        </w:rPr>
      </w:pPr>
      <w:r w:rsidRPr="00180BC3">
        <w:rPr>
          <w:rStyle w:val="000129"/>
        </w:rPr>
        <w:t xml:space="preserve">(3) Iznimno, HTZ u 2019. godini uplaćuje sredstva boravišne pristojbe </w:t>
      </w:r>
      <w:r w:rsidRPr="00180BC3">
        <w:rPr>
          <w:rFonts w:ascii="Times New Roman" w:hAnsi="Times New Roman" w:cs="Times New Roman"/>
          <w:sz w:val="24"/>
          <w:szCs w:val="24"/>
        </w:rPr>
        <w:t xml:space="preserve">turističkim zajednicama na čijim se područjima ostvaruje turistički promet u nautičkom turizmu te nacionalnim parkovima i parkovima prirode na čijim se područjima ostvaruje promet u nautičkom turizmu u skladu s člankom 19. </w:t>
      </w:r>
      <w:r w:rsidRPr="00180BC3">
        <w:rPr>
          <w:rStyle w:val="000129"/>
        </w:rPr>
        <w:t>Zakona o boravišnoj pristojbi (Narodne novine, br. 152/08, 59/09 - ispravak i 30/14).</w:t>
      </w:r>
    </w:p>
    <w:p w14:paraId="0D41A7FD" w14:textId="77777777" w:rsidR="00D12C6E" w:rsidRPr="00180BC3" w:rsidRDefault="00D12C6E" w:rsidP="00D12C6E">
      <w:pPr>
        <w:spacing w:after="0" w:line="240" w:lineRule="auto"/>
        <w:ind w:firstLine="720"/>
        <w:jc w:val="both"/>
        <w:rPr>
          <w:rStyle w:val="000129"/>
        </w:rPr>
      </w:pPr>
    </w:p>
    <w:p w14:paraId="0D41A7FE" w14:textId="77777777" w:rsidR="00D12C6E" w:rsidRPr="00180BC3" w:rsidRDefault="00D12C6E" w:rsidP="00D12C6E">
      <w:pPr>
        <w:spacing w:after="0" w:line="240" w:lineRule="auto"/>
        <w:ind w:firstLine="720"/>
        <w:jc w:val="both"/>
        <w:rPr>
          <w:rStyle w:val="000129"/>
        </w:rPr>
      </w:pPr>
      <w:r w:rsidRPr="00180BC3">
        <w:rPr>
          <w:rStyle w:val="000129"/>
        </w:rPr>
        <w:t>(4) Iznimno, prijava i odjava turista u 2019. godini obavlja se sukladno članku 21. Zakona o boravišnoj pristojbi (Narodne novine, br. 152/08, 59/09 - ispravak i 30/14).</w:t>
      </w:r>
    </w:p>
    <w:p w14:paraId="0D41A7FF" w14:textId="77777777" w:rsidR="00D12C6E" w:rsidRPr="00180BC3" w:rsidRDefault="00D12C6E" w:rsidP="00D12C6E">
      <w:pPr>
        <w:spacing w:after="0" w:line="240" w:lineRule="auto"/>
        <w:ind w:firstLine="720"/>
        <w:jc w:val="both"/>
        <w:rPr>
          <w:rStyle w:val="000129"/>
        </w:rPr>
      </w:pPr>
    </w:p>
    <w:p w14:paraId="0D41A800" w14:textId="77777777" w:rsidR="00D12C6E" w:rsidRPr="00180BC3" w:rsidRDefault="00D12C6E" w:rsidP="00D12C6E">
      <w:pPr>
        <w:spacing w:after="0" w:line="240" w:lineRule="auto"/>
        <w:ind w:firstLine="720"/>
        <w:jc w:val="both"/>
        <w:rPr>
          <w:rStyle w:val="000129"/>
        </w:rPr>
      </w:pPr>
      <w:r w:rsidRPr="00180BC3">
        <w:rPr>
          <w:rStyle w:val="000129"/>
        </w:rPr>
        <w:t xml:space="preserve">(5) Iznimno, u 2019. godini nadležni turistički inspektor Državnog inspektorata i prekršajni sudovi, primjenjivat će i postupati sukladno odredbama članaka 24. </w:t>
      </w:r>
      <w:r w:rsidR="00EE70E9">
        <w:rPr>
          <w:rStyle w:val="000129"/>
        </w:rPr>
        <w:t>-</w:t>
      </w:r>
      <w:r w:rsidRPr="00180BC3">
        <w:rPr>
          <w:rStyle w:val="000129"/>
        </w:rPr>
        <w:t xml:space="preserve"> 3</w:t>
      </w:r>
      <w:r w:rsidR="00694E6A" w:rsidRPr="00180BC3">
        <w:rPr>
          <w:rStyle w:val="000129"/>
        </w:rPr>
        <w:t>1</w:t>
      </w:r>
      <w:r w:rsidRPr="00180BC3">
        <w:rPr>
          <w:rStyle w:val="000129"/>
        </w:rPr>
        <w:t>. Zakona o boravišnoj pristojbi (Narodne novine, br. 152/08, 59/09 - ispravak i 30/14).</w:t>
      </w:r>
    </w:p>
    <w:p w14:paraId="0D41A801" w14:textId="77777777" w:rsidR="00D12C6E" w:rsidRPr="00180BC3" w:rsidRDefault="00D12C6E" w:rsidP="00D12C6E">
      <w:pPr>
        <w:spacing w:after="0" w:line="240" w:lineRule="auto"/>
        <w:ind w:firstLine="720"/>
        <w:jc w:val="both"/>
        <w:rPr>
          <w:rStyle w:val="000129"/>
        </w:rPr>
      </w:pPr>
      <w:r w:rsidRPr="00180BC3">
        <w:rPr>
          <w:rStyle w:val="000129"/>
        </w:rPr>
        <w:t xml:space="preserve"> </w:t>
      </w:r>
    </w:p>
    <w:p w14:paraId="0D41A802" w14:textId="77777777" w:rsidR="00D12C6E" w:rsidRPr="00180BC3" w:rsidRDefault="00D12C6E" w:rsidP="00D12C6E">
      <w:pPr>
        <w:spacing w:after="0" w:line="240" w:lineRule="auto"/>
        <w:ind w:firstLine="720"/>
        <w:jc w:val="both"/>
        <w:rPr>
          <w:rStyle w:val="000129"/>
        </w:rPr>
      </w:pPr>
      <w:r w:rsidRPr="00180BC3">
        <w:rPr>
          <w:rStyle w:val="000129"/>
        </w:rPr>
        <w:t xml:space="preserve">(6) U kaznenim odredbama iz članaka 24. </w:t>
      </w:r>
      <w:r w:rsidR="00B55338">
        <w:rPr>
          <w:rStyle w:val="000129"/>
        </w:rPr>
        <w:t>-</w:t>
      </w:r>
      <w:r w:rsidRPr="00180BC3">
        <w:rPr>
          <w:rStyle w:val="000129"/>
        </w:rPr>
        <w:t xml:space="preserve"> 28. Zakona o boravišnoj pristojbi (Narodne novine, br. 152/08, 59/09 - ispravak i 30/14), nadležnost za naplatu novčane kazne na mjestu izvršenja prekršaja ima nadležni turistički inspektor Državnog inspektorata.</w:t>
      </w:r>
    </w:p>
    <w:p w14:paraId="0D41A803" w14:textId="77777777" w:rsidR="00D12C6E" w:rsidRPr="00180BC3" w:rsidRDefault="00D12C6E" w:rsidP="00D12C6E">
      <w:pPr>
        <w:spacing w:after="0" w:line="240" w:lineRule="auto"/>
        <w:jc w:val="both"/>
        <w:rPr>
          <w:rStyle w:val="000129"/>
        </w:rPr>
      </w:pPr>
    </w:p>
    <w:p w14:paraId="0D41A804" w14:textId="77777777" w:rsidR="00D12C6E" w:rsidRPr="00180BC3" w:rsidRDefault="00D12C6E" w:rsidP="00D12C6E">
      <w:pPr>
        <w:suppressAutoHyphens/>
        <w:spacing w:after="0" w:line="240" w:lineRule="auto"/>
        <w:jc w:val="center"/>
        <w:rPr>
          <w:rFonts w:ascii="Times New Roman" w:hAnsi="Times New Roman" w:cs="Times New Roman"/>
          <w:i/>
          <w:sz w:val="24"/>
          <w:szCs w:val="24"/>
        </w:rPr>
      </w:pPr>
      <w:r w:rsidRPr="00180BC3">
        <w:rPr>
          <w:rFonts w:ascii="Times New Roman" w:hAnsi="Times New Roman" w:cs="Times New Roman"/>
          <w:i/>
          <w:sz w:val="24"/>
          <w:szCs w:val="24"/>
        </w:rPr>
        <w:t>Započeti postupci</w:t>
      </w:r>
    </w:p>
    <w:p w14:paraId="0D41A805" w14:textId="77777777" w:rsidR="00D12C6E" w:rsidRPr="00180BC3" w:rsidRDefault="00D12C6E" w:rsidP="00D12C6E">
      <w:pPr>
        <w:suppressAutoHyphens/>
        <w:spacing w:after="0" w:line="240" w:lineRule="auto"/>
        <w:jc w:val="center"/>
        <w:rPr>
          <w:rFonts w:ascii="Times New Roman" w:hAnsi="Times New Roman" w:cs="Times New Roman"/>
          <w:sz w:val="24"/>
          <w:szCs w:val="24"/>
        </w:rPr>
      </w:pPr>
    </w:p>
    <w:p w14:paraId="0D41A806" w14:textId="77777777" w:rsidR="00D12C6E" w:rsidRPr="00180BC3" w:rsidRDefault="00D12C6E" w:rsidP="00D12C6E">
      <w:pPr>
        <w:suppressAutoHyphens/>
        <w:spacing w:after="0" w:line="240" w:lineRule="auto"/>
        <w:jc w:val="center"/>
        <w:rPr>
          <w:rFonts w:ascii="Times New Roman" w:hAnsi="Times New Roman" w:cs="Times New Roman"/>
          <w:b/>
          <w:sz w:val="24"/>
          <w:szCs w:val="24"/>
        </w:rPr>
      </w:pPr>
      <w:r w:rsidRPr="00180BC3">
        <w:rPr>
          <w:rFonts w:ascii="Times New Roman" w:hAnsi="Times New Roman" w:cs="Times New Roman"/>
          <w:b/>
          <w:sz w:val="24"/>
          <w:szCs w:val="24"/>
        </w:rPr>
        <w:t>Članak 35.</w:t>
      </w:r>
    </w:p>
    <w:p w14:paraId="0D41A807" w14:textId="77777777" w:rsidR="00D12C6E" w:rsidRPr="00180BC3" w:rsidRDefault="00D12C6E" w:rsidP="00D12C6E">
      <w:pPr>
        <w:suppressAutoHyphens/>
        <w:spacing w:after="0" w:line="240" w:lineRule="auto"/>
        <w:rPr>
          <w:rFonts w:ascii="Times New Roman" w:hAnsi="Times New Roman" w:cs="Times New Roman"/>
          <w:sz w:val="24"/>
          <w:szCs w:val="24"/>
        </w:rPr>
      </w:pPr>
    </w:p>
    <w:p w14:paraId="0D41A808" w14:textId="77777777" w:rsidR="00D12C6E" w:rsidRPr="00180BC3" w:rsidRDefault="00D12C6E" w:rsidP="00D12C6E">
      <w:pPr>
        <w:suppressAutoHyphens/>
        <w:spacing w:after="0" w:line="240" w:lineRule="auto"/>
        <w:ind w:firstLine="720"/>
        <w:jc w:val="both"/>
        <w:rPr>
          <w:rFonts w:ascii="Times New Roman" w:hAnsi="Times New Roman" w:cs="Times New Roman"/>
          <w:sz w:val="24"/>
          <w:szCs w:val="24"/>
        </w:rPr>
      </w:pPr>
      <w:r w:rsidRPr="00180BC3">
        <w:rPr>
          <w:rFonts w:ascii="Times New Roman" w:hAnsi="Times New Roman" w:cs="Times New Roman"/>
          <w:sz w:val="24"/>
          <w:szCs w:val="24"/>
        </w:rPr>
        <w:t xml:space="preserve">Postupci započeti do stupanja na snagu ovoga Zakona dovršit će se po odredbama Zakona </w:t>
      </w:r>
      <w:r w:rsidRPr="00180BC3">
        <w:rPr>
          <w:rStyle w:val="000129"/>
        </w:rPr>
        <w:t>o boravišnoj pristojbi (Narodne novine, br. 152/08, 59/09 - ispravak i 30/14)</w:t>
      </w:r>
      <w:r w:rsidRPr="00180BC3">
        <w:rPr>
          <w:rFonts w:ascii="Times New Roman" w:hAnsi="Times New Roman" w:cs="Times New Roman"/>
          <w:sz w:val="24"/>
          <w:szCs w:val="24"/>
        </w:rPr>
        <w:t xml:space="preserve"> i propisa donesenih na temelju toga Zakona.</w:t>
      </w:r>
    </w:p>
    <w:p w14:paraId="0D41A809" w14:textId="77777777" w:rsidR="00D12C6E" w:rsidRPr="00180BC3" w:rsidRDefault="00D12C6E" w:rsidP="00D12C6E">
      <w:pPr>
        <w:suppressAutoHyphens/>
        <w:spacing w:after="0" w:line="240" w:lineRule="auto"/>
        <w:ind w:firstLine="720"/>
        <w:jc w:val="both"/>
        <w:rPr>
          <w:rFonts w:ascii="Times New Roman" w:hAnsi="Times New Roman" w:cs="Times New Roman"/>
          <w:sz w:val="24"/>
          <w:szCs w:val="24"/>
        </w:rPr>
      </w:pPr>
    </w:p>
    <w:p w14:paraId="0D41A80A" w14:textId="77777777" w:rsidR="00D12C6E" w:rsidRPr="00180BC3" w:rsidRDefault="00D12C6E" w:rsidP="00D12C6E">
      <w:pPr>
        <w:suppressAutoHyphens/>
        <w:spacing w:after="0" w:line="240" w:lineRule="auto"/>
        <w:jc w:val="center"/>
        <w:rPr>
          <w:rFonts w:ascii="Times New Roman" w:hAnsi="Times New Roman" w:cs="Times New Roman"/>
          <w:i/>
          <w:sz w:val="24"/>
          <w:szCs w:val="24"/>
        </w:rPr>
      </w:pPr>
      <w:r w:rsidRPr="00180BC3">
        <w:rPr>
          <w:rFonts w:ascii="Times New Roman" w:hAnsi="Times New Roman" w:cs="Times New Roman"/>
          <w:i/>
          <w:sz w:val="24"/>
          <w:szCs w:val="24"/>
        </w:rPr>
        <w:t>Prestanak važenja propisa</w:t>
      </w:r>
    </w:p>
    <w:p w14:paraId="0D41A80B" w14:textId="77777777" w:rsidR="00D12C6E" w:rsidRPr="00180BC3" w:rsidRDefault="00D12C6E" w:rsidP="00D12C6E">
      <w:pPr>
        <w:suppressAutoHyphens/>
        <w:spacing w:after="0" w:line="240" w:lineRule="auto"/>
        <w:ind w:firstLine="720"/>
        <w:jc w:val="both"/>
        <w:rPr>
          <w:rFonts w:ascii="Times New Roman" w:hAnsi="Times New Roman" w:cs="Times New Roman"/>
          <w:sz w:val="24"/>
          <w:szCs w:val="24"/>
        </w:rPr>
      </w:pPr>
    </w:p>
    <w:p w14:paraId="0D41A80C" w14:textId="77777777" w:rsidR="00D12C6E" w:rsidRPr="00180BC3" w:rsidRDefault="00D12C6E" w:rsidP="00D12C6E">
      <w:pPr>
        <w:suppressAutoHyphens/>
        <w:spacing w:after="0" w:line="240" w:lineRule="auto"/>
        <w:jc w:val="center"/>
        <w:rPr>
          <w:rFonts w:ascii="Times New Roman" w:hAnsi="Times New Roman" w:cs="Times New Roman"/>
          <w:b/>
          <w:sz w:val="24"/>
          <w:szCs w:val="24"/>
        </w:rPr>
      </w:pPr>
      <w:r w:rsidRPr="00180BC3">
        <w:rPr>
          <w:rFonts w:ascii="Times New Roman" w:hAnsi="Times New Roman" w:cs="Times New Roman"/>
          <w:b/>
          <w:sz w:val="24"/>
          <w:szCs w:val="24"/>
        </w:rPr>
        <w:t>Članak 36.</w:t>
      </w:r>
    </w:p>
    <w:p w14:paraId="0D41A80D" w14:textId="77777777" w:rsidR="00D12C6E" w:rsidRPr="00180BC3" w:rsidRDefault="00D12C6E" w:rsidP="00D12C6E">
      <w:pPr>
        <w:suppressAutoHyphens/>
        <w:spacing w:after="0" w:line="240" w:lineRule="auto"/>
        <w:ind w:firstLine="720"/>
        <w:jc w:val="both"/>
        <w:rPr>
          <w:rStyle w:val="000011"/>
          <w:rFonts w:ascii="Times New Roman" w:hAnsi="Times New Roman" w:cs="Times New Roman"/>
        </w:rPr>
      </w:pPr>
    </w:p>
    <w:p w14:paraId="0D41A80E" w14:textId="77777777" w:rsidR="00D12C6E" w:rsidRPr="00180BC3" w:rsidRDefault="00D12C6E" w:rsidP="00D12C6E">
      <w:pPr>
        <w:spacing w:after="0" w:line="240" w:lineRule="auto"/>
        <w:ind w:firstLine="720"/>
        <w:jc w:val="both"/>
        <w:rPr>
          <w:rStyle w:val="000129"/>
        </w:rPr>
      </w:pPr>
      <w:r w:rsidRPr="00180BC3">
        <w:rPr>
          <w:rStyle w:val="000129"/>
        </w:rPr>
        <w:t>Danom stupanja na snagu ovoga Zakona prestaje važiti Zakon o boravišnoj pristojbi (Narodne novine, br. 152/08, 59/09 - ispravak i 30/14).</w:t>
      </w:r>
    </w:p>
    <w:p w14:paraId="0D41A80F" w14:textId="77777777" w:rsidR="00D12C6E" w:rsidRPr="00180BC3" w:rsidRDefault="00D12C6E" w:rsidP="00D12C6E">
      <w:pPr>
        <w:spacing w:after="0" w:line="240" w:lineRule="auto"/>
        <w:jc w:val="both"/>
        <w:rPr>
          <w:rStyle w:val="000129"/>
        </w:rPr>
      </w:pPr>
    </w:p>
    <w:p w14:paraId="0D41A810" w14:textId="77777777" w:rsidR="00D12C6E" w:rsidRPr="00180BC3" w:rsidRDefault="00D12C6E" w:rsidP="00D12C6E">
      <w:pPr>
        <w:pStyle w:val="000085"/>
        <w:jc w:val="center"/>
        <w:rPr>
          <w:rStyle w:val="000129"/>
          <w:i/>
          <w:iCs/>
        </w:rPr>
      </w:pPr>
      <w:r w:rsidRPr="00180BC3">
        <w:rPr>
          <w:rStyle w:val="000129"/>
          <w:i/>
          <w:iCs/>
        </w:rPr>
        <w:t>Stupanje na snagu Zakona</w:t>
      </w:r>
    </w:p>
    <w:p w14:paraId="0D41A811" w14:textId="77777777" w:rsidR="00D12C6E" w:rsidRPr="00180BC3" w:rsidRDefault="00D12C6E" w:rsidP="00D12C6E">
      <w:pPr>
        <w:pStyle w:val="000085"/>
        <w:jc w:val="center"/>
        <w:rPr>
          <w:rStyle w:val="000129"/>
        </w:rPr>
      </w:pPr>
    </w:p>
    <w:p w14:paraId="0D41A812" w14:textId="77777777" w:rsidR="00D12C6E" w:rsidRPr="00180BC3" w:rsidRDefault="00D12C6E" w:rsidP="00D12C6E">
      <w:pPr>
        <w:spacing w:after="0" w:line="240" w:lineRule="auto"/>
        <w:jc w:val="center"/>
        <w:rPr>
          <w:rStyle w:val="defaultparagraphfont-000101"/>
          <w:rFonts w:ascii="Times New Roman" w:eastAsia="Times New Roman" w:hAnsi="Times New Roman" w:cs="Times New Roman"/>
          <w:b/>
          <w:bCs/>
          <w:color w:val="auto"/>
          <w:sz w:val="24"/>
          <w:szCs w:val="24"/>
        </w:rPr>
      </w:pPr>
      <w:r w:rsidRPr="00180BC3">
        <w:rPr>
          <w:rStyle w:val="defaultparagraphfont-000101"/>
          <w:rFonts w:ascii="Times New Roman" w:eastAsia="Times New Roman" w:hAnsi="Times New Roman" w:cs="Times New Roman"/>
          <w:b/>
          <w:bCs/>
          <w:color w:val="auto"/>
          <w:sz w:val="24"/>
          <w:szCs w:val="24"/>
        </w:rPr>
        <w:t>Članak 37.</w:t>
      </w:r>
    </w:p>
    <w:p w14:paraId="0D41A813" w14:textId="77777777" w:rsidR="00D12C6E" w:rsidRPr="00180BC3" w:rsidRDefault="00D12C6E" w:rsidP="00D12C6E">
      <w:pPr>
        <w:spacing w:after="0" w:line="240" w:lineRule="auto"/>
        <w:jc w:val="center"/>
        <w:rPr>
          <w:rFonts w:ascii="Times New Roman" w:hAnsi="Times New Roman" w:cs="Times New Roman"/>
          <w:b/>
          <w:sz w:val="24"/>
          <w:szCs w:val="24"/>
        </w:rPr>
      </w:pPr>
    </w:p>
    <w:p w14:paraId="0D41A814" w14:textId="77777777" w:rsidR="00D12C6E" w:rsidRPr="00180BC3" w:rsidRDefault="00D12C6E" w:rsidP="00D12C6E">
      <w:pPr>
        <w:suppressAutoHyphens/>
        <w:spacing w:after="0" w:line="240" w:lineRule="auto"/>
        <w:ind w:firstLine="720"/>
        <w:jc w:val="both"/>
        <w:rPr>
          <w:rStyle w:val="000011"/>
          <w:rFonts w:ascii="Times New Roman" w:hAnsi="Times New Roman" w:cs="Times New Roman"/>
          <w:bCs w:val="0"/>
        </w:rPr>
      </w:pPr>
      <w:r w:rsidRPr="00180BC3">
        <w:rPr>
          <w:rStyle w:val="defaultparagraphfont-000015"/>
        </w:rPr>
        <w:t xml:space="preserve">Ovaj Zakon stupa na snagu osmoga dana od dana objave u Narodnim novinama. </w:t>
      </w:r>
    </w:p>
    <w:p w14:paraId="0D41A815" w14:textId="77777777" w:rsidR="00D12C6E" w:rsidRPr="00180BC3" w:rsidRDefault="00D12C6E" w:rsidP="00D12C6E">
      <w:pPr>
        <w:suppressAutoHyphens/>
        <w:spacing w:after="0" w:line="240" w:lineRule="auto"/>
        <w:jc w:val="both"/>
        <w:rPr>
          <w:rStyle w:val="000011"/>
          <w:rFonts w:ascii="Times New Roman" w:hAnsi="Times New Roman" w:cs="Times New Roman"/>
        </w:rPr>
      </w:pPr>
    </w:p>
    <w:p w14:paraId="0D41A816" w14:textId="77777777" w:rsidR="00B55338" w:rsidRDefault="00B55338">
      <w:pPr>
        <w:rPr>
          <w:rStyle w:val="000011"/>
          <w:rFonts w:ascii="Times New Roman" w:hAnsi="Times New Roman" w:cs="Times New Roman"/>
        </w:rPr>
      </w:pPr>
      <w:r>
        <w:rPr>
          <w:rStyle w:val="000011"/>
          <w:rFonts w:ascii="Times New Roman" w:hAnsi="Times New Roman" w:cs="Times New Roman"/>
        </w:rPr>
        <w:br w:type="page"/>
      </w:r>
    </w:p>
    <w:p w14:paraId="0D41A817" w14:textId="77777777" w:rsidR="0047632D" w:rsidRPr="00180BC3" w:rsidRDefault="0047632D" w:rsidP="0047632D">
      <w:pPr>
        <w:suppressAutoHyphens/>
        <w:spacing w:after="0" w:line="240" w:lineRule="auto"/>
        <w:jc w:val="center"/>
        <w:rPr>
          <w:rStyle w:val="000011"/>
          <w:rFonts w:ascii="Times New Roman" w:hAnsi="Times New Roman" w:cs="Times New Roman"/>
        </w:rPr>
      </w:pPr>
      <w:r w:rsidRPr="00180BC3">
        <w:rPr>
          <w:rStyle w:val="000011"/>
          <w:rFonts w:ascii="Times New Roman" w:hAnsi="Times New Roman" w:cs="Times New Roman"/>
        </w:rPr>
        <w:lastRenderedPageBreak/>
        <w:t>O B R A Z L O Ž E N J E</w:t>
      </w:r>
    </w:p>
    <w:p w14:paraId="0D41A818" w14:textId="77777777" w:rsidR="0047632D" w:rsidRPr="00180BC3" w:rsidRDefault="0047632D" w:rsidP="005C7DFF">
      <w:pPr>
        <w:suppressAutoHyphens/>
        <w:spacing w:after="0" w:line="240" w:lineRule="auto"/>
        <w:rPr>
          <w:rStyle w:val="000011"/>
          <w:rFonts w:ascii="Times New Roman" w:hAnsi="Times New Roman" w:cs="Times New Roman"/>
        </w:rPr>
      </w:pPr>
    </w:p>
    <w:p w14:paraId="0D41A819" w14:textId="77777777" w:rsidR="006F5C38" w:rsidRPr="00180BC3" w:rsidRDefault="00424721" w:rsidP="006F5C38">
      <w:pPr>
        <w:suppressAutoHyphens/>
        <w:spacing w:after="0" w:line="240" w:lineRule="auto"/>
        <w:rPr>
          <w:rStyle w:val="000011"/>
          <w:rFonts w:ascii="Times New Roman" w:hAnsi="Times New Roman" w:cs="Times New Roman"/>
        </w:rPr>
      </w:pPr>
      <w:r>
        <w:rPr>
          <w:rStyle w:val="000011"/>
          <w:rFonts w:ascii="Times New Roman" w:hAnsi="Times New Roman" w:cs="Times New Roman"/>
        </w:rPr>
        <w:t>I.</w:t>
      </w:r>
      <w:r w:rsidR="006F5C38" w:rsidRPr="00180BC3">
        <w:rPr>
          <w:rStyle w:val="000011"/>
          <w:rFonts w:ascii="Times New Roman" w:hAnsi="Times New Roman" w:cs="Times New Roman"/>
        </w:rPr>
        <w:tab/>
        <w:t xml:space="preserve">RAZLOZI ZBOG KOJIH SE ZAKON DONOSI </w:t>
      </w:r>
    </w:p>
    <w:p w14:paraId="0D41A81A" w14:textId="77777777" w:rsidR="005C7DFF" w:rsidRPr="00180BC3" w:rsidRDefault="005C7DFF" w:rsidP="005C7DFF">
      <w:pPr>
        <w:suppressAutoHyphens/>
        <w:spacing w:after="0" w:line="240" w:lineRule="auto"/>
        <w:rPr>
          <w:rStyle w:val="000011"/>
          <w:rFonts w:ascii="Times New Roman" w:hAnsi="Times New Roman" w:cs="Times New Roman"/>
          <w:b w:val="0"/>
        </w:rPr>
      </w:pPr>
    </w:p>
    <w:p w14:paraId="0D41A81B" w14:textId="77777777" w:rsidR="006F5C38" w:rsidRPr="001A709A" w:rsidRDefault="006F5C38" w:rsidP="006F5C38">
      <w:pPr>
        <w:pStyle w:val="normal-000014"/>
        <w:ind w:firstLine="720"/>
        <w:rPr>
          <w:spacing w:val="-2"/>
        </w:rPr>
      </w:pPr>
      <w:r w:rsidRPr="001A709A">
        <w:rPr>
          <w:rStyle w:val="defaultparagraphfont-000015"/>
          <w:spacing w:val="-2"/>
        </w:rPr>
        <w:t>Važećim Zakonom o boravišnoj pristojbi (Narodne novine, br. 152/08, 59/09 - ispravak i 30/14, u daljnjem tekstu: Zakon) propisani su obveznici plaćanja boravišne pristojbe, uvjeti i način plaćanja boravišne pristojbe, raspodjela i korištenje prikupljenih sredstava boravišne pristojbe, prijava i odjava turista i druga pitanja vezana uz boravišnu pristojbu.</w:t>
      </w:r>
    </w:p>
    <w:p w14:paraId="0D41A81C" w14:textId="77777777" w:rsidR="006F5C38" w:rsidRPr="00180BC3" w:rsidRDefault="006F5C38" w:rsidP="006F5C38">
      <w:pPr>
        <w:pStyle w:val="normal-000012"/>
      </w:pPr>
    </w:p>
    <w:p w14:paraId="0D41A81D" w14:textId="77777777" w:rsidR="006F5C38" w:rsidRPr="00180BC3" w:rsidRDefault="006F5C38" w:rsidP="006F5C38">
      <w:pPr>
        <w:pStyle w:val="normal-000014"/>
        <w:rPr>
          <w:rStyle w:val="defaultparagraphfont-000015"/>
        </w:rPr>
      </w:pPr>
      <w:r w:rsidRPr="00180BC3">
        <w:rPr>
          <w:rStyle w:val="defaultparagraphfont-000015"/>
        </w:rPr>
        <w:tab/>
        <w:t>Obveznici plaćanja boravišne pristojbe su sve fizičke osobe (građani) koje koriste uslugu smještaja u smještajnom objektu izvan svoga mjesta prebivališta. Boravišna pristojba uplaćuje se pružatelju usluge smještaja, koji je iznos boravišne pristojbe dužan uplatiti na račun utvrđen propisima o prihodima za financiranje drugih javnih potreba.</w:t>
      </w:r>
    </w:p>
    <w:p w14:paraId="0D41A81E" w14:textId="77777777" w:rsidR="001531F6" w:rsidRPr="00180BC3" w:rsidRDefault="001531F6" w:rsidP="006F5C38">
      <w:pPr>
        <w:pStyle w:val="normal-000014"/>
        <w:rPr>
          <w:rStyle w:val="defaultparagraphfont-000015"/>
        </w:rPr>
      </w:pPr>
    </w:p>
    <w:p w14:paraId="0D41A81F" w14:textId="77777777" w:rsidR="00091FB7" w:rsidRPr="00180BC3" w:rsidRDefault="001531F6" w:rsidP="001A709A">
      <w:pPr>
        <w:pStyle w:val="normal-000020"/>
        <w:spacing w:after="120"/>
        <w:rPr>
          <w:rStyle w:val="defaultparagraphfont-000021"/>
          <w:sz w:val="24"/>
          <w:szCs w:val="24"/>
        </w:rPr>
      </w:pPr>
      <w:r w:rsidRPr="00180BC3">
        <w:rPr>
          <w:rStyle w:val="defaultparagraphfont-000015"/>
        </w:rPr>
        <w:tab/>
      </w:r>
      <w:r w:rsidR="00091FB7" w:rsidRPr="00180BC3">
        <w:rPr>
          <w:rStyle w:val="defaultparagraphfont-000021"/>
          <w:sz w:val="24"/>
          <w:szCs w:val="24"/>
        </w:rPr>
        <w:t>Podaci o vrsti i broju objekata, broju smještajnih jedinica te broju kreveta i obveznika iz eVisitora:</w:t>
      </w:r>
    </w:p>
    <w:tbl>
      <w:tblPr>
        <w:tblW w:w="9072" w:type="dxa"/>
        <w:tblInd w:w="90" w:type="dxa"/>
        <w:tblCellMar>
          <w:top w:w="15" w:type="dxa"/>
          <w:left w:w="15" w:type="dxa"/>
          <w:bottom w:w="15" w:type="dxa"/>
          <w:right w:w="15" w:type="dxa"/>
        </w:tblCellMar>
        <w:tblLook w:val="04A0" w:firstRow="1" w:lastRow="0" w:firstColumn="1" w:lastColumn="0" w:noHBand="0" w:noVBand="1"/>
      </w:tblPr>
      <w:tblGrid>
        <w:gridCol w:w="2647"/>
        <w:gridCol w:w="1507"/>
        <w:gridCol w:w="1753"/>
        <w:gridCol w:w="1698"/>
        <w:gridCol w:w="1467"/>
      </w:tblGrid>
      <w:tr w:rsidR="00180BC3" w:rsidRPr="001A709A" w14:paraId="0D41A825" w14:textId="77777777" w:rsidTr="000D5865">
        <w:trPr>
          <w:trHeight w:val="362"/>
        </w:trPr>
        <w:tc>
          <w:tcPr>
            <w:tcW w:w="264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41A820" w14:textId="77777777" w:rsidR="00091FB7" w:rsidRPr="001A709A" w:rsidRDefault="00091FB7" w:rsidP="00E4510B">
            <w:pPr>
              <w:pStyle w:val="normal-000025"/>
              <w:spacing w:after="0"/>
              <w:rPr>
                <w:sz w:val="22"/>
                <w:szCs w:val="22"/>
              </w:rPr>
            </w:pPr>
            <w:r w:rsidRPr="001A709A">
              <w:rPr>
                <w:rStyle w:val="defaultparagraphfont-000026"/>
                <w:sz w:val="22"/>
                <w:szCs w:val="22"/>
              </w:rPr>
              <w:t>Objekt</w:t>
            </w:r>
            <w:r w:rsidRPr="001A709A">
              <w:rPr>
                <w:b/>
                <w:bCs/>
                <w:sz w:val="22"/>
                <w:szCs w:val="22"/>
              </w:rPr>
              <w:br/>
            </w:r>
            <w:r w:rsidRPr="001A709A">
              <w:rPr>
                <w:rStyle w:val="defaultparagraphfont-000026"/>
                <w:sz w:val="22"/>
                <w:szCs w:val="22"/>
              </w:rPr>
              <w:t xml:space="preserve">Vrsta objekta </w:t>
            </w:r>
          </w:p>
        </w:tc>
        <w:tc>
          <w:tcPr>
            <w:tcW w:w="1507"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hideMark/>
          </w:tcPr>
          <w:p w14:paraId="0D41A821" w14:textId="77777777" w:rsidR="00091FB7" w:rsidRPr="001A709A" w:rsidRDefault="00091FB7" w:rsidP="00E4510B">
            <w:pPr>
              <w:pStyle w:val="normal-000025"/>
              <w:spacing w:after="0"/>
              <w:rPr>
                <w:sz w:val="22"/>
                <w:szCs w:val="22"/>
              </w:rPr>
            </w:pPr>
            <w:r w:rsidRPr="001A709A">
              <w:rPr>
                <w:rStyle w:val="defaultparagraphfont-000026"/>
                <w:sz w:val="22"/>
                <w:szCs w:val="22"/>
              </w:rPr>
              <w:t>Broj objekata</w:t>
            </w:r>
          </w:p>
        </w:tc>
        <w:tc>
          <w:tcPr>
            <w:tcW w:w="1753"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hideMark/>
          </w:tcPr>
          <w:p w14:paraId="0D41A822" w14:textId="77777777" w:rsidR="00091FB7" w:rsidRPr="001A709A" w:rsidRDefault="00091FB7" w:rsidP="00E4510B">
            <w:pPr>
              <w:pStyle w:val="normal-000025"/>
              <w:spacing w:after="0"/>
              <w:rPr>
                <w:sz w:val="22"/>
                <w:szCs w:val="22"/>
              </w:rPr>
            </w:pPr>
            <w:r w:rsidRPr="001A709A">
              <w:rPr>
                <w:rStyle w:val="defaultparagraphfont-000026"/>
                <w:sz w:val="22"/>
                <w:szCs w:val="22"/>
              </w:rPr>
              <w:t>Broj smještajnih jedinica</w:t>
            </w:r>
          </w:p>
        </w:tc>
        <w:tc>
          <w:tcPr>
            <w:tcW w:w="1698" w:type="dxa"/>
            <w:tcBorders>
              <w:top w:val="single" w:sz="6" w:space="0" w:color="auto"/>
              <w:left w:val="nil"/>
              <w:bottom w:val="single" w:sz="6" w:space="0" w:color="auto"/>
              <w:right w:val="single" w:sz="6" w:space="0" w:color="auto"/>
            </w:tcBorders>
            <w:tcMar>
              <w:top w:w="0" w:type="dxa"/>
              <w:left w:w="90" w:type="dxa"/>
              <w:bottom w:w="0" w:type="dxa"/>
              <w:right w:w="90" w:type="dxa"/>
            </w:tcMar>
            <w:vAlign w:val="center"/>
            <w:hideMark/>
          </w:tcPr>
          <w:p w14:paraId="0D41A823" w14:textId="77777777" w:rsidR="00091FB7" w:rsidRPr="001A709A" w:rsidRDefault="00091FB7" w:rsidP="00E4510B">
            <w:pPr>
              <w:pStyle w:val="normal-000025"/>
              <w:spacing w:after="0"/>
              <w:rPr>
                <w:sz w:val="22"/>
                <w:szCs w:val="22"/>
              </w:rPr>
            </w:pPr>
            <w:r w:rsidRPr="001A709A">
              <w:rPr>
                <w:rStyle w:val="defaultparagraphfont-000026"/>
                <w:sz w:val="22"/>
                <w:szCs w:val="22"/>
              </w:rPr>
              <w:t xml:space="preserve">Broj kreveta </w:t>
            </w:r>
          </w:p>
        </w:tc>
        <w:tc>
          <w:tcPr>
            <w:tcW w:w="1467" w:type="dxa"/>
            <w:tcBorders>
              <w:top w:val="single" w:sz="6" w:space="0" w:color="auto"/>
              <w:left w:val="nil"/>
              <w:bottom w:val="single" w:sz="6" w:space="0" w:color="auto"/>
              <w:right w:val="single" w:sz="6" w:space="0" w:color="auto"/>
            </w:tcBorders>
            <w:shd w:val="clear" w:color="auto" w:fill="F4B083"/>
            <w:tcMar>
              <w:top w:w="0" w:type="dxa"/>
              <w:left w:w="90" w:type="dxa"/>
              <w:bottom w:w="0" w:type="dxa"/>
              <w:right w:w="90" w:type="dxa"/>
            </w:tcMar>
            <w:vAlign w:val="center"/>
            <w:hideMark/>
          </w:tcPr>
          <w:p w14:paraId="0D41A824" w14:textId="77777777" w:rsidR="00091FB7" w:rsidRPr="001A709A" w:rsidRDefault="00091FB7" w:rsidP="00E4510B">
            <w:pPr>
              <w:pStyle w:val="normal-000025"/>
              <w:spacing w:after="0"/>
              <w:rPr>
                <w:sz w:val="22"/>
                <w:szCs w:val="22"/>
              </w:rPr>
            </w:pPr>
            <w:r w:rsidRPr="001A709A">
              <w:rPr>
                <w:rStyle w:val="defaultparagraphfont-000026"/>
                <w:sz w:val="22"/>
                <w:szCs w:val="22"/>
              </w:rPr>
              <w:t xml:space="preserve">Broj obveznika </w:t>
            </w:r>
          </w:p>
        </w:tc>
      </w:tr>
      <w:tr w:rsidR="00180BC3" w:rsidRPr="001A709A" w14:paraId="0D41A82B" w14:textId="77777777" w:rsidTr="000D5865">
        <w:trPr>
          <w:trHeight w:val="212"/>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26"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Hoteli</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7"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1.137</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8"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80.899</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9"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167.703</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2A"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828</w:t>
            </w:r>
            <w:r w:rsidRPr="001A709A">
              <w:rPr>
                <w:sz w:val="22"/>
                <w:szCs w:val="22"/>
              </w:rPr>
              <w:t xml:space="preserve"> </w:t>
            </w:r>
          </w:p>
        </w:tc>
      </w:tr>
      <w:tr w:rsidR="00180BC3" w:rsidRPr="001A709A" w14:paraId="0D41A831" w14:textId="77777777" w:rsidTr="000D5865">
        <w:trPr>
          <w:trHeight w:val="159"/>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2C"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Kampovi</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D"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472</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E"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78.157</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2F"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236.542</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30"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411</w:t>
            </w:r>
            <w:r w:rsidRPr="001A709A">
              <w:rPr>
                <w:sz w:val="22"/>
                <w:szCs w:val="22"/>
              </w:rPr>
              <w:t xml:space="preserve"> </w:t>
            </w:r>
          </w:p>
        </w:tc>
      </w:tr>
      <w:tr w:rsidR="00180BC3" w:rsidRPr="001A709A" w14:paraId="0D41A837" w14:textId="77777777" w:rsidTr="000D5865">
        <w:trPr>
          <w:trHeight w:val="159"/>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32"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Nekomercijalni smještaj</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3"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94.637</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4"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97.151</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5"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424.137</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36"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93.316</w:t>
            </w:r>
            <w:r w:rsidRPr="001A709A">
              <w:rPr>
                <w:sz w:val="22"/>
                <w:szCs w:val="22"/>
              </w:rPr>
              <w:t xml:space="preserve"> </w:t>
            </w:r>
          </w:p>
        </w:tc>
      </w:tr>
      <w:tr w:rsidR="00180BC3" w:rsidRPr="001A709A" w14:paraId="0D41A83D" w14:textId="77777777" w:rsidTr="000D5865">
        <w:trPr>
          <w:trHeight w:val="159"/>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38"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Objekti na OPG-u (seljačkom domaćinstvu)</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9"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282</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A"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864</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B"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2.081</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3C"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272</w:t>
            </w:r>
            <w:r w:rsidRPr="001A709A">
              <w:rPr>
                <w:sz w:val="22"/>
                <w:szCs w:val="22"/>
              </w:rPr>
              <w:t xml:space="preserve"> </w:t>
            </w:r>
          </w:p>
        </w:tc>
      </w:tr>
      <w:tr w:rsidR="00180BC3" w:rsidRPr="001A709A" w14:paraId="0D41A843" w14:textId="77777777" w:rsidTr="000D5865">
        <w:trPr>
          <w:trHeight w:val="159"/>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3E"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Objekti u domaćinstvu</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3F"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95.799</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0"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195.114</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1"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559.562</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42"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89.743</w:t>
            </w:r>
            <w:r w:rsidRPr="001A709A">
              <w:rPr>
                <w:sz w:val="22"/>
                <w:szCs w:val="22"/>
              </w:rPr>
              <w:t xml:space="preserve"> </w:t>
            </w:r>
          </w:p>
        </w:tc>
      </w:tr>
      <w:tr w:rsidR="00180BC3" w:rsidRPr="001A709A" w14:paraId="0D41A849" w14:textId="77777777" w:rsidTr="000D5865">
        <w:trPr>
          <w:trHeight w:val="318"/>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44"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Ostali ugostiteljski objekti za smještaj (Druge vrste - skupina kampovi)</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5"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9.442</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6"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41.762</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7"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121.475</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48"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5.956</w:t>
            </w:r>
            <w:r w:rsidRPr="001A709A">
              <w:rPr>
                <w:sz w:val="22"/>
                <w:szCs w:val="22"/>
              </w:rPr>
              <w:t xml:space="preserve"> </w:t>
            </w:r>
          </w:p>
        </w:tc>
      </w:tr>
      <w:tr w:rsidR="00180BC3" w:rsidRPr="001A709A" w14:paraId="0D41A84F" w14:textId="77777777" w:rsidTr="000D5865">
        <w:trPr>
          <w:trHeight w:val="244"/>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4A"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Ostalo</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B"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33</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C"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2.886</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4D"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9.313</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4E"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32</w:t>
            </w:r>
            <w:r w:rsidRPr="001A709A">
              <w:rPr>
                <w:sz w:val="22"/>
                <w:szCs w:val="22"/>
              </w:rPr>
              <w:t xml:space="preserve"> </w:t>
            </w:r>
          </w:p>
        </w:tc>
      </w:tr>
      <w:tr w:rsidR="00180BC3" w:rsidRPr="001A709A" w14:paraId="0D41A855" w14:textId="77777777" w:rsidTr="000D5865">
        <w:trPr>
          <w:trHeight w:val="159"/>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50" w14:textId="77777777" w:rsidR="00091FB7" w:rsidRPr="001A709A" w:rsidRDefault="00091FB7" w:rsidP="00E4510B">
            <w:pPr>
              <w:pStyle w:val="normal-000033"/>
              <w:spacing w:before="60" w:after="60"/>
              <w:rPr>
                <w:sz w:val="22"/>
                <w:szCs w:val="22"/>
              </w:rPr>
            </w:pPr>
            <w:r w:rsidRPr="001A709A">
              <w:rPr>
                <w:rStyle w:val="defaultparagraphfont-000034"/>
                <w:sz w:val="22"/>
                <w:szCs w:val="22"/>
              </w:rPr>
              <w:t>Restorani (sa smještajem)</w:t>
            </w:r>
            <w:r w:rsidRPr="001A709A">
              <w:rPr>
                <w:sz w:val="22"/>
                <w:szCs w:val="22"/>
              </w:rPr>
              <w:t xml:space="preserve">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1"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22</w:t>
            </w:r>
            <w:r w:rsidRPr="001A709A">
              <w:rPr>
                <w:sz w:val="22"/>
                <w:szCs w:val="22"/>
              </w:rPr>
              <w:t xml:space="preserve">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2"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116</w:t>
            </w:r>
            <w:r w:rsidRPr="001A709A">
              <w:rPr>
                <w:sz w:val="22"/>
                <w:szCs w:val="22"/>
              </w:rPr>
              <w:t xml:space="preserve">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3"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327</w:t>
            </w:r>
            <w:r w:rsidRPr="001A709A">
              <w:rPr>
                <w:sz w:val="22"/>
                <w:szCs w:val="22"/>
              </w:rPr>
              <w:t xml:space="preserve">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54" w14:textId="77777777" w:rsidR="00091FB7" w:rsidRPr="001A709A" w:rsidRDefault="00091FB7" w:rsidP="00E4510B">
            <w:pPr>
              <w:pStyle w:val="normal-000036"/>
              <w:spacing w:before="60" w:after="60"/>
              <w:rPr>
                <w:sz w:val="22"/>
                <w:szCs w:val="22"/>
              </w:rPr>
            </w:pPr>
            <w:r w:rsidRPr="001A709A">
              <w:rPr>
                <w:rStyle w:val="defaultparagraphfont-000034"/>
                <w:sz w:val="22"/>
                <w:szCs w:val="22"/>
              </w:rPr>
              <w:t>22</w:t>
            </w:r>
            <w:r w:rsidRPr="001A709A">
              <w:rPr>
                <w:sz w:val="22"/>
                <w:szCs w:val="22"/>
              </w:rPr>
              <w:t xml:space="preserve"> </w:t>
            </w:r>
          </w:p>
        </w:tc>
      </w:tr>
      <w:tr w:rsidR="00180BC3" w:rsidRPr="001A709A" w14:paraId="0D41A85B" w14:textId="77777777" w:rsidTr="000D5865">
        <w:trPr>
          <w:trHeight w:val="46"/>
        </w:trPr>
        <w:tc>
          <w:tcPr>
            <w:tcW w:w="2647" w:type="dxa"/>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D41A856" w14:textId="77777777" w:rsidR="00091FB7" w:rsidRPr="001A709A" w:rsidRDefault="00091FB7" w:rsidP="00E4510B">
            <w:pPr>
              <w:pStyle w:val="normal-000033"/>
              <w:spacing w:before="60" w:after="60"/>
              <w:rPr>
                <w:sz w:val="22"/>
                <w:szCs w:val="22"/>
              </w:rPr>
            </w:pPr>
            <w:r w:rsidRPr="001A709A">
              <w:rPr>
                <w:rStyle w:val="defaultparagraphfont-000026"/>
                <w:sz w:val="22"/>
                <w:szCs w:val="22"/>
              </w:rPr>
              <w:t xml:space="preserve">Ukupno </w:t>
            </w:r>
          </w:p>
        </w:tc>
        <w:tc>
          <w:tcPr>
            <w:tcW w:w="150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7" w14:textId="77777777" w:rsidR="00091FB7" w:rsidRPr="001A709A" w:rsidRDefault="00091FB7" w:rsidP="00E4510B">
            <w:pPr>
              <w:pStyle w:val="normal-000036"/>
              <w:spacing w:before="60" w:after="60"/>
              <w:rPr>
                <w:sz w:val="22"/>
                <w:szCs w:val="22"/>
              </w:rPr>
            </w:pPr>
            <w:r w:rsidRPr="001A709A">
              <w:rPr>
                <w:rStyle w:val="defaultparagraphfont-000026"/>
                <w:sz w:val="22"/>
                <w:szCs w:val="22"/>
              </w:rPr>
              <w:t xml:space="preserve">201.824 </w:t>
            </w:r>
          </w:p>
        </w:tc>
        <w:tc>
          <w:tcPr>
            <w:tcW w:w="175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8" w14:textId="77777777" w:rsidR="00091FB7" w:rsidRPr="001A709A" w:rsidRDefault="00091FB7" w:rsidP="00E4510B">
            <w:pPr>
              <w:pStyle w:val="normal-000036"/>
              <w:spacing w:before="60" w:after="60"/>
              <w:rPr>
                <w:sz w:val="22"/>
                <w:szCs w:val="22"/>
              </w:rPr>
            </w:pPr>
            <w:r w:rsidRPr="001A709A">
              <w:rPr>
                <w:rStyle w:val="defaultparagraphfont-000026"/>
                <w:sz w:val="22"/>
                <w:szCs w:val="22"/>
              </w:rPr>
              <w:t xml:space="preserve">496.949 </w:t>
            </w:r>
          </w:p>
        </w:tc>
        <w:tc>
          <w:tcPr>
            <w:tcW w:w="1698"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D41A859" w14:textId="77777777" w:rsidR="00091FB7" w:rsidRPr="001A709A" w:rsidRDefault="00091FB7" w:rsidP="00E4510B">
            <w:pPr>
              <w:pStyle w:val="normal-000036"/>
              <w:spacing w:before="60" w:after="60"/>
              <w:rPr>
                <w:sz w:val="22"/>
                <w:szCs w:val="22"/>
              </w:rPr>
            </w:pPr>
            <w:r w:rsidRPr="001A709A">
              <w:rPr>
                <w:rStyle w:val="defaultparagraphfont-000026"/>
                <w:sz w:val="22"/>
                <w:szCs w:val="22"/>
              </w:rPr>
              <w:t xml:space="preserve">1.521.140 </w:t>
            </w:r>
          </w:p>
        </w:tc>
        <w:tc>
          <w:tcPr>
            <w:tcW w:w="1467" w:type="dxa"/>
            <w:tcBorders>
              <w:top w:val="nil"/>
              <w:left w:val="nil"/>
              <w:bottom w:val="single" w:sz="6" w:space="0" w:color="auto"/>
              <w:right w:val="single" w:sz="6" w:space="0" w:color="auto"/>
            </w:tcBorders>
            <w:shd w:val="clear" w:color="auto" w:fill="F4B083"/>
            <w:tcMar>
              <w:top w:w="0" w:type="dxa"/>
              <w:left w:w="90" w:type="dxa"/>
              <w:bottom w:w="0" w:type="dxa"/>
              <w:right w:w="90" w:type="dxa"/>
            </w:tcMar>
            <w:vAlign w:val="bottom"/>
            <w:hideMark/>
          </w:tcPr>
          <w:p w14:paraId="0D41A85A" w14:textId="77777777" w:rsidR="00091FB7" w:rsidRPr="001A709A" w:rsidRDefault="00091FB7" w:rsidP="00E4510B">
            <w:pPr>
              <w:pStyle w:val="normal-000036"/>
              <w:spacing w:before="60" w:after="60"/>
              <w:rPr>
                <w:sz w:val="22"/>
                <w:szCs w:val="22"/>
              </w:rPr>
            </w:pPr>
            <w:r w:rsidRPr="001A709A">
              <w:rPr>
                <w:rStyle w:val="defaultparagraphfont-000026"/>
                <w:sz w:val="22"/>
                <w:szCs w:val="22"/>
              </w:rPr>
              <w:t xml:space="preserve">174.858 </w:t>
            </w:r>
          </w:p>
        </w:tc>
      </w:tr>
    </w:tbl>
    <w:p w14:paraId="0D41A85C" w14:textId="77777777" w:rsidR="006F5C38" w:rsidRDefault="0047632D" w:rsidP="001A709A">
      <w:pPr>
        <w:pStyle w:val="normal-000012"/>
        <w:tabs>
          <w:tab w:val="left" w:pos="709"/>
        </w:tabs>
        <w:spacing w:before="120"/>
        <w:ind w:firstLine="709"/>
        <w:rPr>
          <w:rStyle w:val="defaultparagraphfont-000015"/>
          <w:spacing w:val="-2"/>
        </w:rPr>
      </w:pPr>
      <w:r w:rsidRPr="001A709A">
        <w:rPr>
          <w:rStyle w:val="defaultparagraphfont-000015"/>
          <w:spacing w:val="-2"/>
        </w:rPr>
        <w:t>B</w:t>
      </w:r>
      <w:r w:rsidR="006F5C38" w:rsidRPr="001A709A">
        <w:rPr>
          <w:rStyle w:val="defaultparagraphfont-000015"/>
          <w:spacing w:val="-2"/>
        </w:rPr>
        <w:t>oravišna pristojba je najvažniji i u pravilu najizdašniji izvor prihoda turističkih zajednica.</w:t>
      </w:r>
      <w:r w:rsidR="006F5C38" w:rsidRPr="001A709A">
        <w:rPr>
          <w:spacing w:val="-2"/>
        </w:rPr>
        <w:t xml:space="preserve"> </w:t>
      </w:r>
      <w:r w:rsidR="006F5C38" w:rsidRPr="001A709A">
        <w:rPr>
          <w:rStyle w:val="defaultparagraphfont-000015"/>
          <w:spacing w:val="-2"/>
        </w:rPr>
        <w:t>Od ukupno prikupljenih sredstava boravišne pristojbe, 1</w:t>
      </w:r>
      <w:r w:rsidR="001A709A" w:rsidRPr="001A709A">
        <w:rPr>
          <w:rStyle w:val="defaultparagraphfont-000015"/>
          <w:spacing w:val="-2"/>
        </w:rPr>
        <w:t xml:space="preserve"> </w:t>
      </w:r>
      <w:r w:rsidR="006F5C38" w:rsidRPr="001A709A">
        <w:rPr>
          <w:rStyle w:val="defaultparagraphfont-000015"/>
          <w:spacing w:val="-2"/>
        </w:rPr>
        <w:t>% se doznačuje Hrvatskom Crvenom križu prema Zakonu o Hrvatskom Crvenom križu (Narodne novine, broj 71/10), 2,5</w:t>
      </w:r>
      <w:r w:rsidR="001A709A" w:rsidRPr="001A709A">
        <w:rPr>
          <w:rStyle w:val="defaultparagraphfont-000015"/>
          <w:spacing w:val="-2"/>
        </w:rPr>
        <w:t xml:space="preserve"> </w:t>
      </w:r>
      <w:r w:rsidR="006F5C38" w:rsidRPr="001A709A">
        <w:rPr>
          <w:rStyle w:val="defaultparagraphfont-000015"/>
          <w:spacing w:val="-2"/>
        </w:rPr>
        <w:t>% za projekte i programe na turistički nerazvijenim područjima, a od preostalih sredstava 65</w:t>
      </w:r>
      <w:r w:rsidR="001A709A" w:rsidRPr="001A709A">
        <w:rPr>
          <w:rStyle w:val="defaultparagraphfont-000015"/>
          <w:spacing w:val="-2"/>
        </w:rPr>
        <w:t xml:space="preserve"> </w:t>
      </w:r>
      <w:r w:rsidR="006F5C38" w:rsidRPr="001A709A">
        <w:rPr>
          <w:rStyle w:val="defaultparagraphfont-000015"/>
          <w:spacing w:val="-2"/>
        </w:rPr>
        <w:t>% doznačuje se turističkoj zajednici općine i grada (od čega turistička zajednica općine ili grada 30</w:t>
      </w:r>
      <w:r w:rsidR="001A709A" w:rsidRPr="001A709A">
        <w:rPr>
          <w:rStyle w:val="defaultparagraphfont-000015"/>
          <w:spacing w:val="-2"/>
        </w:rPr>
        <w:t xml:space="preserve"> </w:t>
      </w:r>
      <w:r w:rsidR="006F5C38" w:rsidRPr="001A709A">
        <w:rPr>
          <w:rStyle w:val="defaultparagraphfont-000015"/>
          <w:spacing w:val="-2"/>
        </w:rPr>
        <w:t>% sredstava doznačuje općini ili gradu i koriste se namjenski za poboljšanje uvjeta boravka turista na temelju prethodno usvojenog zajedničkog programa s općinom ili gradom), 10</w:t>
      </w:r>
      <w:r w:rsidR="001A709A" w:rsidRPr="001A709A">
        <w:rPr>
          <w:rStyle w:val="defaultparagraphfont-000015"/>
          <w:spacing w:val="-2"/>
        </w:rPr>
        <w:t xml:space="preserve"> </w:t>
      </w:r>
      <w:r w:rsidR="006F5C38" w:rsidRPr="001A709A">
        <w:rPr>
          <w:rStyle w:val="defaultparagraphfont-000015"/>
          <w:spacing w:val="-2"/>
        </w:rPr>
        <w:t>% turističkoj zajednici županije i 25</w:t>
      </w:r>
      <w:r w:rsidR="001A709A" w:rsidRPr="001A709A">
        <w:rPr>
          <w:rStyle w:val="defaultparagraphfont-000015"/>
          <w:spacing w:val="-2"/>
        </w:rPr>
        <w:t xml:space="preserve"> </w:t>
      </w:r>
      <w:r w:rsidR="006F5C38" w:rsidRPr="001A709A">
        <w:rPr>
          <w:rStyle w:val="defaultparagraphfont-000015"/>
          <w:spacing w:val="-2"/>
        </w:rPr>
        <w:t>% Hrvatskoj turističkoj zajednici.</w:t>
      </w:r>
    </w:p>
    <w:p w14:paraId="0D41A85D" w14:textId="77777777" w:rsidR="001A709A" w:rsidRDefault="001A709A" w:rsidP="001A709A">
      <w:pPr>
        <w:pStyle w:val="normal-000012"/>
        <w:tabs>
          <w:tab w:val="left" w:pos="709"/>
        </w:tabs>
        <w:ind w:firstLine="709"/>
        <w:rPr>
          <w:rStyle w:val="defaultparagraphfont-000015"/>
          <w:spacing w:val="-2"/>
        </w:rPr>
      </w:pPr>
    </w:p>
    <w:p w14:paraId="0D41A85E" w14:textId="77777777" w:rsidR="006F5C38" w:rsidRPr="001A709A" w:rsidRDefault="006F5C38" w:rsidP="006F5C38">
      <w:pPr>
        <w:pStyle w:val="normal-000012"/>
        <w:rPr>
          <w:spacing w:val="-2"/>
        </w:rPr>
      </w:pPr>
      <w:r w:rsidRPr="001A709A">
        <w:rPr>
          <w:rStyle w:val="defaultparagraphfont-000015"/>
          <w:spacing w:val="-2"/>
        </w:rPr>
        <w:tab/>
        <w:t>Raspored boravišne pristojbe za turističke zajednice općina i gradova koje ostvaruju bruto prihod manji od 200.000,00 kuna godišnje je drugačiji i to na način da se 80</w:t>
      </w:r>
      <w:r w:rsidR="001A709A" w:rsidRPr="001A709A">
        <w:rPr>
          <w:rStyle w:val="defaultparagraphfont-000015"/>
          <w:spacing w:val="-2"/>
        </w:rPr>
        <w:t xml:space="preserve"> </w:t>
      </w:r>
      <w:r w:rsidRPr="001A709A">
        <w:rPr>
          <w:rStyle w:val="defaultparagraphfont-000015"/>
          <w:spacing w:val="-2"/>
        </w:rPr>
        <w:t>% raspoređuje turističkoj zajednici općine ili grada (od čega 30</w:t>
      </w:r>
      <w:r w:rsidR="001A709A" w:rsidRPr="001A709A">
        <w:rPr>
          <w:rStyle w:val="defaultparagraphfont-000015"/>
          <w:spacing w:val="-2"/>
        </w:rPr>
        <w:t xml:space="preserve"> </w:t>
      </w:r>
      <w:r w:rsidRPr="001A709A">
        <w:rPr>
          <w:rStyle w:val="defaultparagraphfont-000015"/>
          <w:spacing w:val="-2"/>
        </w:rPr>
        <w:t>% sredstava turistička zajednica doznačuje općini ili gradu na području kojih je osnovana i koriste se isključivo za poboljšanje uvjeta boravka turista na temelju prethodno usvojenoga zajedničkog programa općine ili grada i turističke zajednice općine ili grada) i 20</w:t>
      </w:r>
      <w:r w:rsidR="001A709A" w:rsidRPr="001A709A">
        <w:rPr>
          <w:rStyle w:val="defaultparagraphfont-000015"/>
          <w:spacing w:val="-2"/>
        </w:rPr>
        <w:t xml:space="preserve"> </w:t>
      </w:r>
      <w:r w:rsidRPr="001A709A">
        <w:rPr>
          <w:rStyle w:val="defaultparagraphfont-000015"/>
          <w:spacing w:val="-2"/>
        </w:rPr>
        <w:t xml:space="preserve">% turističkoj zajednici županije. </w:t>
      </w:r>
      <w:r w:rsidR="001A709A" w:rsidRPr="001A709A">
        <w:rPr>
          <w:rStyle w:val="defaultparagraphfont-000015"/>
          <w:spacing w:val="-2"/>
        </w:rPr>
        <w:t>Ako</w:t>
      </w:r>
      <w:r w:rsidRPr="001A709A">
        <w:rPr>
          <w:rStyle w:val="defaultparagraphfont-000015"/>
          <w:spacing w:val="-2"/>
        </w:rPr>
        <w:t xml:space="preserve"> nisu osnovane turističke zajednice općine ili grada, uplaćena sredstva boravišne pristojbe raspoređuju se: 50</w:t>
      </w:r>
      <w:r w:rsidR="001A709A" w:rsidRPr="001A709A">
        <w:rPr>
          <w:rStyle w:val="defaultparagraphfont-000015"/>
          <w:spacing w:val="-2"/>
        </w:rPr>
        <w:t xml:space="preserve"> </w:t>
      </w:r>
      <w:r w:rsidRPr="001A709A">
        <w:rPr>
          <w:rStyle w:val="defaultparagraphfont-000015"/>
          <w:spacing w:val="-2"/>
        </w:rPr>
        <w:t xml:space="preserve">% </w:t>
      </w:r>
      <w:r w:rsidRPr="001A709A">
        <w:rPr>
          <w:rStyle w:val="defaultparagraphfont-000015"/>
          <w:spacing w:val="-2"/>
        </w:rPr>
        <w:lastRenderedPageBreak/>
        <w:t>turističkoj zajednici županije i 50</w:t>
      </w:r>
      <w:r w:rsidR="001A709A" w:rsidRPr="001A709A">
        <w:rPr>
          <w:rStyle w:val="defaultparagraphfont-000015"/>
          <w:spacing w:val="-2"/>
        </w:rPr>
        <w:t xml:space="preserve"> </w:t>
      </w:r>
      <w:r w:rsidRPr="001A709A">
        <w:rPr>
          <w:rStyle w:val="defaultparagraphfont-000015"/>
          <w:spacing w:val="-2"/>
        </w:rPr>
        <w:t>% Hrvatskoj turističkoj zajednici, a sredstva se koriste namjenski za unaprjeđenje i promicanje turizma na području na kojem su prikupljena.</w:t>
      </w:r>
    </w:p>
    <w:p w14:paraId="0D41A85F" w14:textId="77777777" w:rsidR="006F5C38" w:rsidRPr="00180BC3" w:rsidRDefault="006F5C38" w:rsidP="006F5C38">
      <w:pPr>
        <w:pStyle w:val="normal-000012"/>
      </w:pPr>
    </w:p>
    <w:p w14:paraId="0D41A860" w14:textId="77777777" w:rsidR="006F5C38" w:rsidRPr="00180BC3" w:rsidRDefault="006F5C38" w:rsidP="006F5C38">
      <w:pPr>
        <w:pStyle w:val="normal-000012"/>
      </w:pPr>
      <w:r w:rsidRPr="00180BC3">
        <w:rPr>
          <w:rStyle w:val="defaultparagraphfont-000015"/>
        </w:rPr>
        <w:tab/>
        <w:t>Prijedlogom novog zakona kojim se regulira sustav turističkih zajednica, zadaće turističkih zajednica bit će drugačije određene. Radi osiguranja materijalnih uvjeta za provođenje izmijenjenog opsega poslova pojedinih razina turističkih zajednica, potrebno je na drugačiji način urediti raspodjelu sredstava boravišne pristojbe. Također, potrebno je uzeti u obzir i činjenicu da je izmjenama i dopunama Zakona o članarinama u turističkim zajednicama iz 2010. godine smanjen broj obveznika plaćanja članarine i smanjena stopa koja služi za obračun članarine za 20</w:t>
      </w:r>
      <w:r w:rsidR="001A709A">
        <w:rPr>
          <w:rStyle w:val="defaultparagraphfont-000015"/>
        </w:rPr>
        <w:t xml:space="preserve"> </w:t>
      </w:r>
      <w:r w:rsidRPr="00180BC3">
        <w:rPr>
          <w:rStyle w:val="defaultparagraphfont-000015"/>
        </w:rPr>
        <w:t>% te da je u 2015. godini stopa smanjena za 15</w:t>
      </w:r>
      <w:r w:rsidR="001A709A">
        <w:rPr>
          <w:rStyle w:val="defaultparagraphfont-000015"/>
        </w:rPr>
        <w:t xml:space="preserve"> </w:t>
      </w:r>
      <w:r w:rsidRPr="00180BC3">
        <w:rPr>
          <w:rStyle w:val="defaultparagraphfont-000015"/>
        </w:rPr>
        <w:t>%, a u 2016. godini za 5</w:t>
      </w:r>
      <w:r w:rsidR="001A709A">
        <w:rPr>
          <w:rStyle w:val="defaultparagraphfont-000015"/>
        </w:rPr>
        <w:t xml:space="preserve"> </w:t>
      </w:r>
      <w:r w:rsidRPr="00180BC3">
        <w:rPr>
          <w:rStyle w:val="defaultparagraphfont-000043"/>
        </w:rPr>
        <w:t>%, kao i da se iz godine u godinu smanjuje transfer sredstava iz državnog proračuna Republike Hrvatske prema Hrvatskoj turističkoj zajednici.</w:t>
      </w:r>
      <w:r w:rsidRPr="00180BC3">
        <w:t xml:space="preserve"> </w:t>
      </w:r>
      <w:r w:rsidRPr="00180BC3">
        <w:rPr>
          <w:rStyle w:val="defaultparagraphfont-000015"/>
        </w:rPr>
        <w:t>Također, novim zakonom o članarinama u turističkim zajednicama smanjit će se krug obveznika plaćanja članarine, što će, ocjenjuje se, utjecati na smanjenje ukupnog prihoda od članarine u sustavu turističkih zajednica, posebno kod turističkih zajednica na kontinentu.</w:t>
      </w:r>
    </w:p>
    <w:p w14:paraId="0D41A861" w14:textId="77777777" w:rsidR="006F5C38" w:rsidRPr="00180BC3" w:rsidRDefault="006F5C38" w:rsidP="006F5C38">
      <w:pPr>
        <w:pStyle w:val="normal-000014"/>
      </w:pPr>
    </w:p>
    <w:p w14:paraId="0D41A862" w14:textId="77777777" w:rsidR="001531F6" w:rsidRPr="00180BC3" w:rsidRDefault="006F5C38" w:rsidP="001531F6">
      <w:pPr>
        <w:pStyle w:val="normal-000012"/>
      </w:pPr>
      <w:r w:rsidRPr="00180BC3">
        <w:tab/>
      </w:r>
      <w:r w:rsidR="001531F6" w:rsidRPr="00180BC3">
        <w:rPr>
          <w:rStyle w:val="defaultparagraphfont-000015"/>
        </w:rPr>
        <w:t>Postojeći jedinstveni informacijski sustav prijave/odjave turista i evidencije naplate boravišne pristojbe, odnosno sustav eVisitor koji je u primjeni od 1. siječnja 2016. godine, omogućava učinkovitiji nadzor prijave/odjave turista i naplate boravišne pristojbe. Sustav eVisitor funkcionalno povezuje sve turističke zajednice u Republici Hrvatskoj i dostupan je putem interneta bez potrebe za posebnim instaliranjem na računalo. Osim toga, sustav omogućava međusobnu suradnju tijela javne vlasti u izvršavanju njihovih zakonskih zadaća, bez dodatnih administrativnih barijera (Ministarstvo financija, Ministarstvo unutarnjih poslova, Državni zavod za statistiku, turistički i drugi inspektori, u</w:t>
      </w:r>
      <w:r w:rsidR="001B282B" w:rsidRPr="00180BC3">
        <w:rPr>
          <w:rStyle w:val="defaultparagraphfont-000015"/>
        </w:rPr>
        <w:t>pravna tijela</w:t>
      </w:r>
      <w:r w:rsidR="001531F6" w:rsidRPr="00180BC3">
        <w:rPr>
          <w:rStyle w:val="defaultparagraphfont-000015"/>
        </w:rPr>
        <w:t xml:space="preserve"> županij</w:t>
      </w:r>
      <w:r w:rsidR="001B282B" w:rsidRPr="00180BC3">
        <w:rPr>
          <w:rStyle w:val="defaultparagraphfont-000015"/>
        </w:rPr>
        <w:t>e i Grada Zagreba nadležna za poslove ugostiteljstva i turizma</w:t>
      </w:r>
      <w:r w:rsidR="001531F6" w:rsidRPr="00180BC3">
        <w:rPr>
          <w:rStyle w:val="defaultparagraphfont-000015"/>
        </w:rPr>
        <w:t xml:space="preserve"> i dr.). Uvođenjem sustava eVisitor pružateljima usluga smještaja uvelike je olakšan postupak prijave i odjave turista i značajno su smanjeni troškovi vezani uz taj postupak.</w:t>
      </w:r>
    </w:p>
    <w:p w14:paraId="0D41A863" w14:textId="77777777" w:rsidR="000B609C" w:rsidRPr="00180BC3" w:rsidRDefault="001531F6" w:rsidP="000B609C">
      <w:pPr>
        <w:pStyle w:val="normal-000012"/>
        <w:tabs>
          <w:tab w:val="left" w:pos="709"/>
        </w:tabs>
        <w:rPr>
          <w:rStyle w:val="defaultparagraphfont-000015"/>
        </w:rPr>
      </w:pPr>
      <w:r w:rsidRPr="00180BC3">
        <w:rPr>
          <w:rStyle w:val="defaultparagraphfont-000015"/>
        </w:rPr>
        <w:tab/>
      </w:r>
    </w:p>
    <w:p w14:paraId="0D41A864" w14:textId="77777777" w:rsidR="000B609C" w:rsidRDefault="000B609C" w:rsidP="001A709A">
      <w:pPr>
        <w:spacing w:after="240" w:line="240" w:lineRule="auto"/>
        <w:textAlignment w:val="baseline"/>
        <w:rPr>
          <w:rStyle w:val="defaultparagraphfont-000034"/>
          <w:sz w:val="22"/>
          <w:szCs w:val="22"/>
        </w:rPr>
      </w:pPr>
      <w:r w:rsidRPr="00180BC3">
        <w:rPr>
          <w:rFonts w:ascii="Times New Roman" w:hAnsi="Times New Roman" w:cs="Times New Roman"/>
          <w:sz w:val="24"/>
          <w:szCs w:val="24"/>
        </w:rPr>
        <w:t xml:space="preserve">Tablica 1. Prihod od boravišne pristojbe i članarina u turističkim zajednicama po županijama </w:t>
      </w:r>
      <w:r w:rsidRPr="00180BC3">
        <w:rPr>
          <w:rFonts w:ascii="Times New Roman" w:hAnsi="Times New Roman" w:cs="Times New Roman"/>
          <w:noProof/>
          <w:sz w:val="24"/>
          <w:szCs w:val="24"/>
          <w:lang w:eastAsia="hr-HR"/>
        </w:rPr>
        <w:drawing>
          <wp:inline distT="0" distB="0" distL="0" distR="0" wp14:anchorId="0D41A957" wp14:editId="0D41A958">
            <wp:extent cx="5835650" cy="3508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937" cy="3509010"/>
                    </a:xfrm>
                    <a:prstGeom prst="rect">
                      <a:avLst/>
                    </a:prstGeom>
                    <a:noFill/>
                    <a:ln>
                      <a:noFill/>
                    </a:ln>
                  </pic:spPr>
                </pic:pic>
              </a:graphicData>
            </a:graphic>
          </wp:inline>
        </w:drawing>
      </w:r>
      <w:r w:rsidRPr="001A709A">
        <w:rPr>
          <w:rStyle w:val="defaultparagraphfont-000034"/>
          <w:sz w:val="22"/>
          <w:szCs w:val="22"/>
        </w:rPr>
        <w:t>Izvor: podaci FINA-e</w:t>
      </w:r>
    </w:p>
    <w:p w14:paraId="0D41A865" w14:textId="77777777" w:rsidR="001A709A" w:rsidRPr="001A709A" w:rsidRDefault="001A709A" w:rsidP="001A709A">
      <w:pPr>
        <w:spacing w:after="0" w:line="240" w:lineRule="auto"/>
        <w:textAlignment w:val="baseline"/>
        <w:rPr>
          <w:rStyle w:val="defaultparagraphfont-000015"/>
          <w:sz w:val="22"/>
          <w:szCs w:val="22"/>
        </w:rPr>
      </w:pPr>
    </w:p>
    <w:p w14:paraId="0D41A866" w14:textId="77777777" w:rsidR="000B609C" w:rsidRPr="00180BC3" w:rsidRDefault="000B609C" w:rsidP="000B609C">
      <w:pPr>
        <w:pStyle w:val="normal-000012"/>
        <w:tabs>
          <w:tab w:val="left" w:pos="709"/>
        </w:tabs>
        <w:rPr>
          <w:rStyle w:val="defaultparagraphfont-000015"/>
        </w:rPr>
      </w:pPr>
      <w:r w:rsidRPr="00180BC3">
        <w:rPr>
          <w:rStyle w:val="defaultparagraphfont-000015"/>
        </w:rPr>
        <w:tab/>
        <w:t>U 2017. godini je prema podacima Financijske agencije (FINA) od boravišne pristojbe i članarine prikupljeno ukupno 678.092.094,63 kuna. Od toga, 463.941.639,00 kuna od boravišne pristojbe i to u najvećem dijelu u sedam morskih županija, iz čega je vidljivo da je boravišna pristojba najizdašniji prihod upravo u tom dijelu Republike Hrvatske. U usporedbi s prihodima u 2016. godini, vidljivo je da je upravo u kontinentalnom dijelu Republike Hrvatske došlo do znatnog pada ukupnih prihoda i to posebno zbog pada prihoda od članarine.</w:t>
      </w:r>
    </w:p>
    <w:p w14:paraId="0D41A867" w14:textId="77777777" w:rsidR="000B609C" w:rsidRPr="00180BC3" w:rsidRDefault="000B609C" w:rsidP="001531F6">
      <w:pPr>
        <w:pStyle w:val="normal-000012"/>
        <w:rPr>
          <w:rStyle w:val="defaultparagraphfont-000015"/>
        </w:rPr>
      </w:pPr>
    </w:p>
    <w:p w14:paraId="0D41A868" w14:textId="77777777" w:rsidR="00811907" w:rsidRPr="00180BC3" w:rsidRDefault="00811907" w:rsidP="00811907">
      <w:pPr>
        <w:pStyle w:val="normal-000012"/>
      </w:pPr>
      <w:r w:rsidRPr="00180BC3">
        <w:rPr>
          <w:rStyle w:val="defaultparagraphfont-000015"/>
        </w:rPr>
        <w:tab/>
        <w:t>Strategija razvoja turizma Republike Hrvatske do 2020. godine (Narodne novine, broj 55/13) je kao jednu od mjera postavila preustroj sustava turističkih zajednica i izgradnju efikasnog sustava upravljanja turističkom destinacijom. Implementacija spomenute Strategije pretpostavlja efikasan sustav destinacijskog upravljanja na lokalnoj i regionalnoj razini te koordinaciju nacionalne turističke politike s razvojem destinacijskih proizvoda. Ta mjera se odnosi na organizacijske promjene i/ili prilagodbe postojećeg sustava turističkih zajednica kako bi se povećala efikasnost funkcioniranja cijelog sustava. To podrazumijeva, između ostalog, osiguranje adekvatnih financijskih resursa za provedbu reorganizacije cijelog sustava turističkih zajednica i njegovo uspješno obavljanje poslova u nadležnosti destinacijskog upravljanja na lokalnoj i regionalnoj razini.</w:t>
      </w:r>
    </w:p>
    <w:p w14:paraId="0D41A869" w14:textId="77777777" w:rsidR="00811907" w:rsidRPr="00180BC3" w:rsidRDefault="00811907" w:rsidP="00811907">
      <w:pPr>
        <w:pStyle w:val="normal-000012"/>
      </w:pPr>
    </w:p>
    <w:p w14:paraId="0D41A86A" w14:textId="77777777" w:rsidR="00811907" w:rsidRPr="00180BC3" w:rsidRDefault="00811907" w:rsidP="00811907">
      <w:pPr>
        <w:pStyle w:val="normal-000012"/>
      </w:pPr>
      <w:r w:rsidRPr="00180BC3">
        <w:rPr>
          <w:rStyle w:val="defaultparagraphfont-000015"/>
        </w:rPr>
        <w:tab/>
        <w:t>Polazeći od Programa Vlade Republike Hrvatske za mandat 2016. - 2020., prema kojem je turizam važna grana hrvatskog gospodarstva koja ima veliki potencijal daljnjeg razvoja i rasta, Vlada Republike Hrvatske će provoditi mjere unaprjeđenja kvalitete turističke ponude, čime će se povećati broj noćenja, smanjiti sezonalnost te povećati turistička potrošnja i zaposlenost u turizmu.</w:t>
      </w:r>
    </w:p>
    <w:p w14:paraId="0D41A86B" w14:textId="77777777" w:rsidR="00811907" w:rsidRPr="00180BC3" w:rsidRDefault="00811907" w:rsidP="00811907">
      <w:pPr>
        <w:pStyle w:val="normal-000012"/>
        <w:rPr>
          <w:rStyle w:val="defaultparagraphfont-000015"/>
        </w:rPr>
      </w:pPr>
    </w:p>
    <w:p w14:paraId="0D41A86C" w14:textId="77777777" w:rsidR="00811907" w:rsidRPr="00912609" w:rsidRDefault="00811907" w:rsidP="00811907">
      <w:pPr>
        <w:pStyle w:val="normal-000012"/>
        <w:rPr>
          <w:spacing w:val="-2"/>
        </w:rPr>
      </w:pPr>
      <w:r w:rsidRPr="00912609">
        <w:rPr>
          <w:rStyle w:val="defaultparagraphfont-000015"/>
          <w:spacing w:val="-2"/>
        </w:rPr>
        <w:tab/>
        <w:t>Pojačane aktivnosti cijelog sustava turističkih zajednica trebaju pridonijeti raznovrsnijoj ponudi i produljenju turističke sezone. U skladu s time, potrebno je osigurati dostatna sredstva za poticanje novih i inovativnih sadržaja turističke ponude, razvoj turističkih proizvoda te posebne oblike turizma, uključujući zdravstveni turizam, kulturni i poslovni turizam, a kao posebno atraktivan u ljetnim mjesecima i nautički turizam te Republiku Hrvatsku kao eno-gastro destinaciju plasmanom domaćih poljoprivrednih proizvoda u turističku potrošnju. Ulaganje u promociju Republike Hrvatske kao važne turističke destinacije potrebno je na europskim tržištima kao i na pojedinim svjetskim tržištima, što će generirati daljnji kvalitativni rast turističkih pokazatelja u Republici Hrvatskoj.</w:t>
      </w:r>
    </w:p>
    <w:p w14:paraId="0D41A86D" w14:textId="77777777" w:rsidR="00811907" w:rsidRPr="00180BC3" w:rsidRDefault="00811907" w:rsidP="00811907">
      <w:pPr>
        <w:pStyle w:val="normal-000012"/>
        <w:rPr>
          <w:rStyle w:val="defaultparagraphfont-000015"/>
        </w:rPr>
      </w:pPr>
    </w:p>
    <w:p w14:paraId="0D41A86E" w14:textId="77777777" w:rsidR="00811907" w:rsidRPr="00180BC3" w:rsidRDefault="00811907" w:rsidP="00811907">
      <w:pPr>
        <w:pStyle w:val="normal-000012"/>
      </w:pPr>
      <w:r w:rsidRPr="00180BC3">
        <w:rPr>
          <w:rStyle w:val="defaultparagraphfont-000015"/>
        </w:rPr>
        <w:tab/>
        <w:t>Predloženim zakonom osigurat će se dodatna sredstva za jačanje razvojnog turističkog potencijala svih hrvatskih područja, a posebice slabije razvijenih i ratom pogođenih područja.</w:t>
      </w:r>
    </w:p>
    <w:p w14:paraId="0D41A86F" w14:textId="77777777" w:rsidR="00811907" w:rsidRPr="00180BC3" w:rsidRDefault="00811907" w:rsidP="00811907">
      <w:pPr>
        <w:pStyle w:val="normal-000012"/>
        <w:rPr>
          <w:rStyle w:val="defaultparagraphfont-000015"/>
        </w:rPr>
      </w:pPr>
    </w:p>
    <w:p w14:paraId="0D41A870" w14:textId="77777777" w:rsidR="00811907" w:rsidRPr="00180BC3" w:rsidRDefault="00811907" w:rsidP="00811907">
      <w:pPr>
        <w:pStyle w:val="normal-000012"/>
      </w:pPr>
      <w:r w:rsidRPr="00180BC3">
        <w:rPr>
          <w:rStyle w:val="defaultparagraphfont-000015"/>
        </w:rPr>
        <w:tab/>
      </w:r>
      <w:r w:rsidR="00912609">
        <w:rPr>
          <w:rStyle w:val="defaultparagraphfont-000015"/>
        </w:rPr>
        <w:t>Radi</w:t>
      </w:r>
      <w:r w:rsidRPr="00180BC3">
        <w:rPr>
          <w:rStyle w:val="defaultparagraphfont-000015"/>
        </w:rPr>
        <w:t xml:space="preserve"> smanjenja razine centraliziranosti, visina turističke pristojbe u najvećem dijelu određivat će se na regionalnoj razini. Ministar nadležan za turizam će pravilnikom odrediti minimum i maksimum turističke pristojbe u okviru kojih će se moći kretati županijske skupštine, odnosno Gradska skupština Grada Zagreba prilikom određivanja visine turističke pristojbe.</w:t>
      </w:r>
    </w:p>
    <w:p w14:paraId="0D41A871" w14:textId="77777777" w:rsidR="00811907" w:rsidRPr="00180BC3" w:rsidRDefault="00811907" w:rsidP="00811907">
      <w:pPr>
        <w:pStyle w:val="normal-000017"/>
        <w:rPr>
          <w:rStyle w:val="defaultparagraphfont-000015"/>
        </w:rPr>
      </w:pPr>
    </w:p>
    <w:p w14:paraId="0D41A872" w14:textId="77777777" w:rsidR="00811907" w:rsidRPr="00180BC3" w:rsidRDefault="00811907" w:rsidP="00811907">
      <w:pPr>
        <w:pStyle w:val="normal-000017"/>
      </w:pPr>
      <w:r w:rsidRPr="00180BC3">
        <w:rPr>
          <w:rStyle w:val="defaultparagraphfont-000015"/>
        </w:rPr>
        <w:tab/>
        <w:t>Ministar nadležan za turizam će također pravilnikom odrediti visinu</w:t>
      </w:r>
      <w:r w:rsidRPr="00180BC3">
        <w:t xml:space="preserve"> </w:t>
      </w:r>
      <w:r w:rsidRPr="00180BC3">
        <w:rPr>
          <w:rStyle w:val="defaultparagraphfont-000015"/>
        </w:rPr>
        <w:t>turističke pristojbe u nautici, to jest za goste koji koriste uslugu smještaja na plovnim objektima nautičkog turizma (charteru i na brodovima za višednevna kružna putovanja - cruising)</w:t>
      </w:r>
      <w:r w:rsidR="002F7696" w:rsidRPr="00180BC3">
        <w:rPr>
          <w:rStyle w:val="defaultparagraphfont-000015"/>
        </w:rPr>
        <w:t>,</w:t>
      </w:r>
      <w:r w:rsidRPr="00180BC3">
        <w:rPr>
          <w:rStyle w:val="defaultparagraphfont-000015"/>
        </w:rPr>
        <w:t xml:space="preserve"> za osobe koje su vlasnici ili korisnici plovila za razonodu (nautičari)</w:t>
      </w:r>
      <w:r w:rsidR="002F7696" w:rsidRPr="00180BC3">
        <w:rPr>
          <w:rStyle w:val="defaultparagraphfont-000015"/>
        </w:rPr>
        <w:t>, te najviši iznos i način plaćanja turističke pristojbe za morske i riječne kruzere.</w:t>
      </w:r>
      <w:r w:rsidRPr="00180BC3">
        <w:rPr>
          <w:rStyle w:val="defaultparagraphfont-000015"/>
        </w:rPr>
        <w:t xml:space="preserve"> </w:t>
      </w:r>
    </w:p>
    <w:p w14:paraId="0D41A873" w14:textId="77777777" w:rsidR="00811907" w:rsidRPr="00180BC3" w:rsidRDefault="00811907" w:rsidP="00811907">
      <w:pPr>
        <w:pStyle w:val="normal-000012"/>
        <w:rPr>
          <w:rStyle w:val="defaultparagraphfont-000015"/>
        </w:rPr>
      </w:pPr>
    </w:p>
    <w:p w14:paraId="0D41A874" w14:textId="77777777" w:rsidR="00811907" w:rsidRPr="00180BC3" w:rsidRDefault="00811907" w:rsidP="00811907">
      <w:pPr>
        <w:pStyle w:val="normal-000012"/>
      </w:pPr>
      <w:r w:rsidRPr="00180BC3">
        <w:rPr>
          <w:rStyle w:val="defaultparagraphfont-000015"/>
        </w:rPr>
        <w:tab/>
        <w:t>Jedan od ciljeva Strateškog plana Ministarstva turizma za razdoblje 2018. - 2020. godine je podizanje konkurentnosti hrvatskog turizma uz afirmaciju Republike Hrvatske kao jedne od vodećih međunarodnih turističkih destinacija. U skladu s time, glavni cilj razvoja hrvatskog turizma je povećanje njegove atraktivnosti i konkurentnosti, što će u konačnici rezultirati ulaskom u 20 vodećih turističkih destinacija u svijetu po kriterijima konkurentnosti. Unaprjeđenje turističke kvalitete i sadržaja turističkog proizvoda podrazumijeva razvoj i oblikovanje novih te poboljšanje postojećih turističkih proizvoda i usluga implementirajući inovativnost i održivost u cilju jačanja konkurentnosti hrvatskog turističkog tržišta. Programski kriteriji razvoja na svim razinama trebaju biti usmjereni na stvaranje novih turističkih i ugostiteljskih kapaciteta, podizanju kvalitete, unaprjeđenju dodatne ponude, stvaranju izvornih hrvatskih turističkih proizvoda temeljenim na uključivanju ukupnog prirodnog, povijesnog, kulturnog i dr. nasljeđa u kreiranje različitog i turistički atraktivnog novog proizvoda (razvoj posebnih oblika turizma: seoskog, kulturnog, enogastronomskog, ekoturizma, lovnog, ribolovnog, pustolovnog, vjerskog, omladinskog i dr.).</w:t>
      </w:r>
    </w:p>
    <w:p w14:paraId="0D41A875" w14:textId="77777777" w:rsidR="00811907" w:rsidRPr="00180BC3" w:rsidRDefault="00811907" w:rsidP="00811907">
      <w:pPr>
        <w:pStyle w:val="normal-000012"/>
        <w:rPr>
          <w:rStyle w:val="defaultparagraphfont-000015"/>
        </w:rPr>
      </w:pPr>
    </w:p>
    <w:p w14:paraId="0D41A876" w14:textId="77777777" w:rsidR="00811907" w:rsidRPr="00180BC3" w:rsidRDefault="00811907" w:rsidP="00811907">
      <w:pPr>
        <w:pStyle w:val="normal-000012"/>
      </w:pPr>
      <w:r w:rsidRPr="00180BC3">
        <w:rPr>
          <w:rStyle w:val="defaultparagraphfont-000015"/>
        </w:rPr>
        <w:tab/>
        <w:t>Predloženim zakonom stvorit će se odgovarajući pravni okvir za drugačiju raspodjelu sredstava boravišne (po novome turističke) pristojbe, a što je vezano uz donošenje novog zakona o turističkim zajednicama i promicanju hrvatskog turizma, kojim će se izvršiti repozicioniranje sustava turističkih zajednica kroz njegov preustroj prema modelu destinacijske menadžment organizacije (DMO).</w:t>
      </w:r>
    </w:p>
    <w:p w14:paraId="0D41A877" w14:textId="77777777" w:rsidR="00811907" w:rsidRPr="00180BC3" w:rsidRDefault="00811907" w:rsidP="00811907">
      <w:pPr>
        <w:pStyle w:val="normal-000012"/>
        <w:rPr>
          <w:rStyle w:val="defaultparagraphfont-000015"/>
        </w:rPr>
      </w:pPr>
    </w:p>
    <w:p w14:paraId="0D41A878" w14:textId="77777777" w:rsidR="00811907" w:rsidRPr="00180BC3" w:rsidRDefault="00811907" w:rsidP="00811907">
      <w:pPr>
        <w:pStyle w:val="normal-000012"/>
      </w:pPr>
      <w:r w:rsidRPr="00180BC3">
        <w:rPr>
          <w:rStyle w:val="defaultparagraphfont-000015"/>
        </w:rPr>
        <w:tab/>
        <w:t>U strukturi ukupnih aktivnosti koje sustav turističkih zajednica financira iz prikupljenih sredstava boravišne pristojbe kao najznačajnije aktivnosti ističu se online i offline komunikacijski alati (internet oglašavanje, prisutnost na svjetskim tražilicama, TV oglašavanje, oglašavanje u različitim kampanjama). Kako se boravišna pristojba godinama nije mijenjala, a prihodi od članarine su padali, nužnim se nameće potreba za praćenjem modernih tehnologija, modernih načina promocije, a dodatno i prisutnosti na sve većem broju stranih tržišta, što iziskuje znatna financijska sredstva.</w:t>
      </w:r>
    </w:p>
    <w:p w14:paraId="0D41A879" w14:textId="77777777" w:rsidR="00811907" w:rsidRPr="00180BC3" w:rsidRDefault="00811907" w:rsidP="00811907">
      <w:pPr>
        <w:pStyle w:val="normal-000012"/>
        <w:rPr>
          <w:rStyle w:val="defaultparagraphfont-000015"/>
        </w:rPr>
      </w:pPr>
    </w:p>
    <w:p w14:paraId="0D41A87A" w14:textId="77777777" w:rsidR="00811907" w:rsidRPr="00180BC3" w:rsidRDefault="00811907" w:rsidP="00811907">
      <w:pPr>
        <w:pStyle w:val="normal-000012"/>
      </w:pPr>
      <w:r w:rsidRPr="00180BC3">
        <w:rPr>
          <w:rStyle w:val="defaultparagraphfont-000015"/>
        </w:rPr>
        <w:tab/>
        <w:t>Sredstva od turističke pristojbe i članarine i njihovo korištenje imaju direktan utjecaj i na razvoj samih destinacija, što će dodatno osnažiti destinacijske i regionalne menadžment organizacije pred kojima se nameće zadatak razvoja proizvoda i na lokalnoj i na regionalnoj razini.</w:t>
      </w:r>
    </w:p>
    <w:p w14:paraId="0D41A87B" w14:textId="77777777" w:rsidR="00BE1457" w:rsidRPr="00180BC3" w:rsidRDefault="00BE1457" w:rsidP="001531F6">
      <w:pPr>
        <w:pStyle w:val="normal-000012"/>
        <w:rPr>
          <w:rStyle w:val="defaultparagraphfont-000015"/>
        </w:rPr>
      </w:pPr>
    </w:p>
    <w:p w14:paraId="0D41A87C" w14:textId="77777777" w:rsidR="00F919FE" w:rsidRPr="00180BC3" w:rsidRDefault="00F919FE" w:rsidP="005C7DFF">
      <w:pPr>
        <w:suppressAutoHyphens/>
        <w:spacing w:after="0" w:line="240" w:lineRule="auto"/>
        <w:rPr>
          <w:rStyle w:val="000011"/>
          <w:rFonts w:ascii="Times New Roman" w:hAnsi="Times New Roman" w:cs="Times New Roman"/>
        </w:rPr>
      </w:pPr>
    </w:p>
    <w:p w14:paraId="0D41A87D" w14:textId="77777777" w:rsidR="005C7DFF" w:rsidRPr="00180BC3" w:rsidRDefault="00912609" w:rsidP="005C7DFF">
      <w:pPr>
        <w:suppressAutoHyphens/>
        <w:spacing w:after="0" w:line="240" w:lineRule="auto"/>
        <w:rPr>
          <w:rStyle w:val="000011"/>
          <w:rFonts w:ascii="Times New Roman" w:hAnsi="Times New Roman" w:cs="Times New Roman"/>
        </w:rPr>
      </w:pPr>
      <w:r>
        <w:rPr>
          <w:rStyle w:val="000011"/>
          <w:rFonts w:ascii="Times New Roman" w:hAnsi="Times New Roman" w:cs="Times New Roman"/>
        </w:rPr>
        <w:t>II.</w:t>
      </w:r>
      <w:r w:rsidR="005C7DFF" w:rsidRPr="00180BC3">
        <w:rPr>
          <w:rStyle w:val="000011"/>
          <w:rFonts w:ascii="Times New Roman" w:hAnsi="Times New Roman" w:cs="Times New Roman"/>
        </w:rPr>
        <w:tab/>
        <w:t>PITANJA KOJA SE ZAKONOM R</w:t>
      </w:r>
      <w:r w:rsidR="0047632D" w:rsidRPr="00180BC3">
        <w:rPr>
          <w:rStyle w:val="000011"/>
          <w:rFonts w:ascii="Times New Roman" w:hAnsi="Times New Roman" w:cs="Times New Roman"/>
        </w:rPr>
        <w:t>JEŠAVAJU</w:t>
      </w:r>
    </w:p>
    <w:p w14:paraId="0D41A87E" w14:textId="77777777" w:rsidR="005C7DFF" w:rsidRPr="00180BC3" w:rsidRDefault="005C7DFF" w:rsidP="005C7DFF">
      <w:pPr>
        <w:suppressAutoHyphens/>
        <w:spacing w:after="0" w:line="240" w:lineRule="auto"/>
        <w:rPr>
          <w:rStyle w:val="000011"/>
          <w:rFonts w:ascii="Times New Roman" w:hAnsi="Times New Roman" w:cs="Times New Roman"/>
        </w:rPr>
      </w:pPr>
    </w:p>
    <w:p w14:paraId="0D41A87F" w14:textId="77777777" w:rsidR="00525005" w:rsidRDefault="00525005" w:rsidP="0072145A">
      <w:pPr>
        <w:suppressAutoHyphens/>
        <w:spacing w:after="0" w:line="240" w:lineRule="auto"/>
        <w:jc w:val="both"/>
        <w:rPr>
          <w:rStyle w:val="000011"/>
          <w:rFonts w:ascii="Times New Roman" w:hAnsi="Times New Roman" w:cs="Times New Roman"/>
          <w:b w:val="0"/>
        </w:rPr>
      </w:pPr>
      <w:r w:rsidRPr="00180BC3">
        <w:rPr>
          <w:rStyle w:val="000011"/>
          <w:rFonts w:ascii="Times New Roman" w:hAnsi="Times New Roman" w:cs="Times New Roman"/>
        </w:rPr>
        <w:tab/>
      </w:r>
      <w:r w:rsidR="00D12C6E" w:rsidRPr="00180BC3">
        <w:rPr>
          <w:rStyle w:val="000011"/>
          <w:rFonts w:ascii="Times New Roman" w:hAnsi="Times New Roman" w:cs="Times New Roman"/>
          <w:b w:val="0"/>
        </w:rPr>
        <w:t>Osnovna p</w:t>
      </w:r>
      <w:r w:rsidRPr="00180BC3">
        <w:rPr>
          <w:rStyle w:val="000011"/>
          <w:rFonts w:ascii="Times New Roman" w:hAnsi="Times New Roman" w:cs="Times New Roman"/>
          <w:b w:val="0"/>
        </w:rPr>
        <w:t xml:space="preserve">itanja koja se </w:t>
      </w:r>
      <w:r w:rsidR="00D12C6E" w:rsidRPr="00180BC3">
        <w:rPr>
          <w:rStyle w:val="000011"/>
          <w:rFonts w:ascii="Times New Roman" w:hAnsi="Times New Roman" w:cs="Times New Roman"/>
          <w:b w:val="0"/>
        </w:rPr>
        <w:t>predlažu urediti Konačnim prijedlogom z</w:t>
      </w:r>
      <w:r w:rsidRPr="00180BC3">
        <w:rPr>
          <w:rStyle w:val="000011"/>
          <w:rFonts w:ascii="Times New Roman" w:hAnsi="Times New Roman" w:cs="Times New Roman"/>
          <w:b w:val="0"/>
        </w:rPr>
        <w:t>akon</w:t>
      </w:r>
      <w:r w:rsidR="00380789" w:rsidRPr="00180BC3">
        <w:rPr>
          <w:rStyle w:val="000011"/>
          <w:rFonts w:ascii="Times New Roman" w:hAnsi="Times New Roman" w:cs="Times New Roman"/>
          <w:b w:val="0"/>
        </w:rPr>
        <w:t>a, u odno</w:t>
      </w:r>
      <w:r w:rsidR="0072145A" w:rsidRPr="00180BC3">
        <w:rPr>
          <w:rStyle w:val="000011"/>
          <w:rFonts w:ascii="Times New Roman" w:hAnsi="Times New Roman" w:cs="Times New Roman"/>
          <w:b w:val="0"/>
        </w:rPr>
        <w:t>su na</w:t>
      </w:r>
      <w:r w:rsidR="00380789" w:rsidRPr="00180BC3">
        <w:rPr>
          <w:rStyle w:val="000011"/>
          <w:rFonts w:ascii="Times New Roman" w:hAnsi="Times New Roman" w:cs="Times New Roman"/>
          <w:b w:val="0"/>
        </w:rPr>
        <w:t xml:space="preserve"> važeći Zakon</w:t>
      </w:r>
      <w:r w:rsidRPr="00180BC3">
        <w:rPr>
          <w:rStyle w:val="000011"/>
          <w:rFonts w:ascii="Times New Roman" w:hAnsi="Times New Roman" w:cs="Times New Roman"/>
          <w:b w:val="0"/>
        </w:rPr>
        <w:t xml:space="preserve"> su sljedeća:</w:t>
      </w:r>
    </w:p>
    <w:p w14:paraId="0D41A880" w14:textId="77777777" w:rsidR="004F714D" w:rsidRPr="00180BC3" w:rsidRDefault="004F714D" w:rsidP="0072145A">
      <w:pPr>
        <w:suppressAutoHyphens/>
        <w:spacing w:after="0" w:line="240" w:lineRule="auto"/>
        <w:jc w:val="both"/>
        <w:rPr>
          <w:rStyle w:val="000011"/>
          <w:rFonts w:ascii="Times New Roman" w:hAnsi="Times New Roman" w:cs="Times New Roman"/>
          <w:b w:val="0"/>
        </w:rPr>
      </w:pPr>
    </w:p>
    <w:p w14:paraId="0D41A881" w14:textId="77777777" w:rsidR="00811907" w:rsidRPr="00180BC3" w:rsidRDefault="00811907" w:rsidP="00811907">
      <w:pPr>
        <w:pStyle w:val="000085"/>
        <w:ind w:left="709" w:hanging="709"/>
      </w:pPr>
      <w:r w:rsidRPr="00180BC3">
        <w:rPr>
          <w:rStyle w:val="defaultparagraphfont-000015"/>
        </w:rPr>
        <w:t>-</w:t>
      </w:r>
      <w:r w:rsidRPr="00180BC3">
        <w:rPr>
          <w:rStyle w:val="defaultparagraphfont-000015"/>
        </w:rPr>
        <w:tab/>
        <w:t>izraz: "boravišna pristojba" zamjenjuje se riječima: "turistička pristojba", kao uobičajeni termin u nama konkurentnim destinacijama</w:t>
      </w:r>
      <w:r w:rsidRPr="00180BC3">
        <w:t xml:space="preserve"> </w:t>
      </w:r>
    </w:p>
    <w:p w14:paraId="0D41A882" w14:textId="77777777" w:rsidR="00811907" w:rsidRPr="00180BC3" w:rsidRDefault="00811907" w:rsidP="00811907">
      <w:pPr>
        <w:pStyle w:val="000085"/>
        <w:ind w:left="709" w:hanging="709"/>
      </w:pPr>
      <w:r w:rsidRPr="00180BC3">
        <w:rPr>
          <w:rStyle w:val="000086"/>
        </w:rPr>
        <w:t>-</w:t>
      </w:r>
      <w:r w:rsidRPr="00180BC3">
        <w:tab/>
      </w:r>
      <w:r w:rsidRPr="00180BC3">
        <w:rPr>
          <w:rStyle w:val="defaultparagraphfont-000015"/>
        </w:rPr>
        <w:t>turističku pristojbu ne plaćaju članovi posade na charter plovilima i brodovima za višednevna kružna putovanja</w:t>
      </w:r>
      <w:r w:rsidRPr="00180BC3">
        <w:t xml:space="preserve"> </w:t>
      </w:r>
    </w:p>
    <w:p w14:paraId="0D41A883" w14:textId="77777777" w:rsidR="00954961" w:rsidRPr="00180BC3" w:rsidRDefault="00811907" w:rsidP="00954961">
      <w:pPr>
        <w:pStyle w:val="000085"/>
        <w:ind w:left="709" w:hanging="709"/>
      </w:pPr>
      <w:r w:rsidRPr="00180BC3">
        <w:rPr>
          <w:rStyle w:val="000086"/>
        </w:rPr>
        <w:t>-</w:t>
      </w:r>
      <w:r w:rsidRPr="00180BC3">
        <w:tab/>
      </w:r>
      <w:r w:rsidR="00523D7E" w:rsidRPr="00180BC3">
        <w:rPr>
          <w:rStyle w:val="defaultparagraphfont-000015"/>
        </w:rPr>
        <w:t>definira se tk</w:t>
      </w:r>
      <w:r w:rsidRPr="00180BC3">
        <w:rPr>
          <w:rStyle w:val="defaultparagraphfont-000015"/>
        </w:rPr>
        <w:t xml:space="preserve">o </w:t>
      </w:r>
      <w:r w:rsidR="00954961" w:rsidRPr="00180BC3">
        <w:rPr>
          <w:rStyle w:val="defaultparagraphfont-000015"/>
        </w:rPr>
        <w:t>su osobe koje zbog potrebe rada ili obavljanja poslova koriste uslugu smještaja u općini ili gradu u kojem nemaju prebivalište, a turističku pristojbu ne plaćaju isključivo za vrijeme obavljanja tih poslova, odnosno rada</w:t>
      </w:r>
    </w:p>
    <w:p w14:paraId="0D41A884" w14:textId="77777777" w:rsidR="00811907" w:rsidRPr="00180BC3" w:rsidRDefault="00811907" w:rsidP="00811907">
      <w:pPr>
        <w:pStyle w:val="000085"/>
        <w:ind w:left="709" w:hanging="709"/>
      </w:pPr>
      <w:r w:rsidRPr="00180BC3">
        <w:rPr>
          <w:rStyle w:val="000086"/>
        </w:rPr>
        <w:t>-</w:t>
      </w:r>
      <w:r w:rsidRPr="00180BC3">
        <w:tab/>
      </w:r>
      <w:r w:rsidRPr="00180BC3">
        <w:rPr>
          <w:rStyle w:val="defaultparagraphfont-000015"/>
        </w:rPr>
        <w:t xml:space="preserve">smanjen je krug osoba koje se smatraju članovima uže obitelji, ali su dodani izvanbračni drug i životni partner kao članovi uže obitelji u smislu ovoga </w:t>
      </w:r>
      <w:r w:rsidR="002F7696" w:rsidRPr="00180BC3">
        <w:rPr>
          <w:rStyle w:val="defaultparagraphfont-000015"/>
        </w:rPr>
        <w:t>Z</w:t>
      </w:r>
      <w:r w:rsidRPr="00180BC3">
        <w:rPr>
          <w:rStyle w:val="defaultparagraphfont-000015"/>
        </w:rPr>
        <w:t>akona</w:t>
      </w:r>
      <w:r w:rsidRPr="00180BC3">
        <w:t xml:space="preserve"> </w:t>
      </w:r>
    </w:p>
    <w:p w14:paraId="0D41A885" w14:textId="77777777" w:rsidR="00811907" w:rsidRPr="00180BC3" w:rsidRDefault="00811907" w:rsidP="00811907">
      <w:pPr>
        <w:pStyle w:val="000085"/>
        <w:ind w:left="709" w:hanging="709"/>
      </w:pPr>
      <w:r w:rsidRPr="00180BC3">
        <w:rPr>
          <w:rStyle w:val="000086"/>
        </w:rPr>
        <w:lastRenderedPageBreak/>
        <w:t>-</w:t>
      </w:r>
      <w:r w:rsidRPr="00180BC3">
        <w:tab/>
      </w:r>
      <w:r w:rsidRPr="00180BC3">
        <w:rPr>
          <w:rStyle w:val="defaultparagraphfont-000015"/>
        </w:rPr>
        <w:t xml:space="preserve">osobe koje pružaju </w:t>
      </w:r>
      <w:r w:rsidR="00A73203" w:rsidRPr="00180BC3">
        <w:rPr>
          <w:rStyle w:val="defaultparagraphfont-000015"/>
        </w:rPr>
        <w:t xml:space="preserve">ugostiteljske </w:t>
      </w:r>
      <w:r w:rsidRPr="00180BC3">
        <w:rPr>
          <w:rStyle w:val="defaultparagraphfont-000015"/>
        </w:rPr>
        <w:t xml:space="preserve">usluge u domaćinstvu ili na obiteljskom poljoprivrednom gospodarstvu, turističku pristojbu plaćaju isključivo u godišnjem paušalnom iznosu za svaki krevet i smještajnu jedinicu </w:t>
      </w:r>
      <w:r w:rsidR="00523D7E" w:rsidRPr="00180BC3">
        <w:rPr>
          <w:rStyle w:val="defaultparagraphfont-000015"/>
        </w:rPr>
        <w:t xml:space="preserve">u kampu i kamp odmorištu odnosno prema kapacitetu u objektu za robinzonski smještaj </w:t>
      </w:r>
      <w:r w:rsidRPr="00180BC3">
        <w:rPr>
          <w:rStyle w:val="defaultparagraphfont-000015"/>
        </w:rPr>
        <w:t>koji se koriste za pružanje usluga smještaja</w:t>
      </w:r>
      <w:r w:rsidRPr="00180BC3">
        <w:t xml:space="preserve"> </w:t>
      </w:r>
    </w:p>
    <w:p w14:paraId="0D41A886" w14:textId="77777777" w:rsidR="00811907" w:rsidRPr="00180BC3" w:rsidRDefault="00811907" w:rsidP="00811907">
      <w:pPr>
        <w:pStyle w:val="000085"/>
        <w:ind w:left="709" w:hanging="709"/>
        <w:rPr>
          <w:rStyle w:val="defaultparagraphfont-000015"/>
        </w:rPr>
      </w:pPr>
      <w:r w:rsidRPr="00180BC3">
        <w:rPr>
          <w:rStyle w:val="000086"/>
        </w:rPr>
        <w:t>-</w:t>
      </w:r>
      <w:r w:rsidRPr="00180BC3">
        <w:tab/>
      </w:r>
      <w:r w:rsidRPr="00180BC3">
        <w:rPr>
          <w:rStyle w:val="defaultparagraphfont-000015"/>
        </w:rPr>
        <w:t xml:space="preserve">način plaćanja turističke pristojbe za charter i višednevna kružna putovanja (po noćenju), primjenjuje se i na vlasnike stranih jahti ili brodica koje dolaze iz država izvan država ugovornica Ugovora o Europskom gospodarskom prostoru i Švicarske Konfederacije </w:t>
      </w:r>
    </w:p>
    <w:p w14:paraId="0D41A887" w14:textId="77777777" w:rsidR="00C50A40" w:rsidRPr="00180BC3" w:rsidRDefault="00C50A40" w:rsidP="00811907">
      <w:pPr>
        <w:pStyle w:val="000085"/>
        <w:ind w:left="709" w:hanging="709"/>
        <w:rPr>
          <w:rStyle w:val="defaultparagraphfont-000015"/>
        </w:rPr>
      </w:pPr>
      <w:r w:rsidRPr="00180BC3">
        <w:rPr>
          <w:rStyle w:val="defaultparagraphfont-000015"/>
        </w:rPr>
        <w:t>-</w:t>
      </w:r>
      <w:r w:rsidRPr="00180BC3">
        <w:rPr>
          <w:rStyle w:val="defaultparagraphfont-000015"/>
        </w:rPr>
        <w:tab/>
        <w:t>turističku pristojbu plaćaju morski i riječni kruzeri, tj. b</w:t>
      </w:r>
      <w:r w:rsidRPr="00180BC3">
        <w:rPr>
          <w:rFonts w:eastAsia="Times New Roman"/>
          <w:lang w:eastAsia="hr-HR"/>
        </w:rPr>
        <w:t>rodovi na kružn</w:t>
      </w:r>
      <w:r w:rsidR="004D30B4" w:rsidRPr="00180BC3">
        <w:rPr>
          <w:rFonts w:eastAsia="Times New Roman"/>
          <w:lang w:eastAsia="hr-HR"/>
        </w:rPr>
        <w:t>im</w:t>
      </w:r>
      <w:r w:rsidRPr="00180BC3">
        <w:rPr>
          <w:rFonts w:eastAsia="Times New Roman"/>
          <w:lang w:eastAsia="hr-HR"/>
        </w:rPr>
        <w:t xml:space="preserve"> putovanjima u međunarodnom pomorskom </w:t>
      </w:r>
      <w:r w:rsidR="002F7696" w:rsidRPr="00180BC3">
        <w:rPr>
          <w:rFonts w:eastAsia="Times New Roman"/>
          <w:lang w:eastAsia="hr-HR"/>
        </w:rPr>
        <w:t xml:space="preserve">prometu </w:t>
      </w:r>
      <w:r w:rsidRPr="00180BC3">
        <w:rPr>
          <w:rFonts w:eastAsia="Times New Roman"/>
          <w:lang w:eastAsia="hr-HR"/>
        </w:rPr>
        <w:t xml:space="preserve">i </w:t>
      </w:r>
      <w:r w:rsidR="008E2FE3" w:rsidRPr="00180BC3">
        <w:rPr>
          <w:rFonts w:eastAsia="Times New Roman"/>
          <w:lang w:eastAsia="hr-HR"/>
        </w:rPr>
        <w:t xml:space="preserve">međunarodnom </w:t>
      </w:r>
      <w:r w:rsidRPr="00180BC3">
        <w:rPr>
          <w:rFonts w:eastAsia="Times New Roman"/>
          <w:lang w:eastAsia="hr-HR"/>
        </w:rPr>
        <w:t>prometu na unutarnjim vodama kada se brod nalazi na vezu u luci ili sidrištu luke</w:t>
      </w:r>
      <w:r w:rsidR="002F7696" w:rsidRPr="00180BC3">
        <w:rPr>
          <w:rFonts w:eastAsia="Times New Roman"/>
          <w:lang w:eastAsia="hr-HR"/>
        </w:rPr>
        <w:t>; ministar propisuje najviši iznos i način plaćanja turističke pristojbe za kruzere</w:t>
      </w:r>
    </w:p>
    <w:p w14:paraId="0D41A888" w14:textId="77777777" w:rsidR="00811907" w:rsidRPr="00180BC3" w:rsidRDefault="00811907" w:rsidP="00811907">
      <w:pPr>
        <w:pStyle w:val="000085"/>
        <w:ind w:left="709" w:hanging="709"/>
      </w:pPr>
      <w:r w:rsidRPr="00180BC3">
        <w:rPr>
          <w:rStyle w:val="defaultparagraphfont-000015"/>
        </w:rPr>
        <w:t>-</w:t>
      </w:r>
      <w:r w:rsidRPr="00180BC3">
        <w:rPr>
          <w:rStyle w:val="defaultparagraphfont-000015"/>
        </w:rPr>
        <w:tab/>
        <w:t>visinu turističke pristojbe određuju županijske skupštine</w:t>
      </w:r>
      <w:r w:rsidR="00981B72" w:rsidRPr="00180BC3">
        <w:rPr>
          <w:rStyle w:val="defaultparagraphfont-000015"/>
        </w:rPr>
        <w:t xml:space="preserve"> uz mišljenje lokalnih turističkih zajednica</w:t>
      </w:r>
      <w:r w:rsidRPr="00180BC3">
        <w:rPr>
          <w:rStyle w:val="defaultparagraphfont-000015"/>
        </w:rPr>
        <w:t xml:space="preserve">, odnosno Gradska skupština Grada Zagreba </w:t>
      </w:r>
      <w:r w:rsidR="00C50A40" w:rsidRPr="00180BC3">
        <w:rPr>
          <w:rStyle w:val="defaultparagraphfont-000015"/>
        </w:rPr>
        <w:t xml:space="preserve">uz mišljenje </w:t>
      </w:r>
      <w:r w:rsidR="00981B72" w:rsidRPr="00180BC3">
        <w:rPr>
          <w:rStyle w:val="defaultparagraphfont-000015"/>
        </w:rPr>
        <w:t>Turističke zajednice Grada Zagreba</w:t>
      </w:r>
    </w:p>
    <w:p w14:paraId="0D41A889" w14:textId="77777777" w:rsidR="00811907" w:rsidRPr="00180BC3" w:rsidRDefault="00811907" w:rsidP="00811907">
      <w:pPr>
        <w:pStyle w:val="000085"/>
        <w:ind w:left="709" w:hanging="709"/>
      </w:pPr>
      <w:r w:rsidRPr="00180BC3">
        <w:rPr>
          <w:rStyle w:val="000086"/>
        </w:rPr>
        <w:t>-</w:t>
      </w:r>
      <w:r w:rsidRPr="00180BC3">
        <w:tab/>
      </w:r>
      <w:r w:rsidRPr="00180BC3">
        <w:rPr>
          <w:rStyle w:val="defaultparagraphfont-000015"/>
        </w:rPr>
        <w:t xml:space="preserve">ministar pravilnikom </w:t>
      </w:r>
      <w:r w:rsidR="0030644B" w:rsidRPr="00180BC3">
        <w:rPr>
          <w:rStyle w:val="defaultparagraphfont-000015"/>
        </w:rPr>
        <w:t>propisuje</w:t>
      </w:r>
      <w:r w:rsidRPr="00180BC3">
        <w:rPr>
          <w:rStyle w:val="defaultparagraphfont-000015"/>
        </w:rPr>
        <w:t xml:space="preserve"> najniži i najviši iznos turističke pristojbe po osobi i noćenju, najniži i najviši paušalni iznos turističke pristojbe za osobe koje pružaju </w:t>
      </w:r>
      <w:r w:rsidR="00A73203" w:rsidRPr="00180BC3">
        <w:rPr>
          <w:rStyle w:val="defaultparagraphfont-000015"/>
        </w:rPr>
        <w:t xml:space="preserve">ugostiteljske </w:t>
      </w:r>
      <w:r w:rsidRPr="00180BC3">
        <w:rPr>
          <w:rStyle w:val="defaultparagraphfont-000015"/>
        </w:rPr>
        <w:t>usluge u domaćinstvu ili na obiteljskom poljoprivrednom gospodarstvu i najniži i najviši paušalni iznos turističke pristojbe koju plaća vlasnik kuće, apartmana ili stana za odmor, za sebe i članove uže obitelji; visina turističke pristojbe može se odrediti za najviše dva sezonalna razdoblja s time da jedno sezonalno razdoblje traje od 1. travnja do 30. rujna tekuće godine</w:t>
      </w:r>
      <w:r w:rsidRPr="00180BC3">
        <w:t xml:space="preserve"> </w:t>
      </w:r>
    </w:p>
    <w:p w14:paraId="0D41A88A" w14:textId="77777777" w:rsidR="00811907" w:rsidRPr="004F714D" w:rsidRDefault="00811907" w:rsidP="00811907">
      <w:pPr>
        <w:pStyle w:val="000085"/>
        <w:ind w:left="709" w:hanging="709"/>
        <w:rPr>
          <w:rStyle w:val="defaultparagraphfont-000015"/>
          <w:spacing w:val="-2"/>
        </w:rPr>
      </w:pPr>
      <w:r w:rsidRPr="004F714D">
        <w:rPr>
          <w:rStyle w:val="000086"/>
          <w:spacing w:val="-2"/>
        </w:rPr>
        <w:t>-</w:t>
      </w:r>
      <w:r w:rsidRPr="004F714D">
        <w:rPr>
          <w:spacing w:val="-2"/>
        </w:rPr>
        <w:tab/>
      </w:r>
      <w:r w:rsidRPr="004F714D">
        <w:rPr>
          <w:rStyle w:val="defaultparagraphfont-000015"/>
          <w:spacing w:val="-2"/>
        </w:rPr>
        <w:t>odluka o visini turističke pristojbe mora se donijeti i objaviti do 31. siječnja tekuće godine za sljedeću godinu; odluke se objavljuju na mrežnim stranicama Ministarstva turizma, Hrvatske turističke zajednice te lokalnih i regionalnih</w:t>
      </w:r>
      <w:r w:rsidR="00642917" w:rsidRPr="004F714D">
        <w:rPr>
          <w:rStyle w:val="defaultparagraphfont-000015"/>
          <w:spacing w:val="-2"/>
        </w:rPr>
        <w:t xml:space="preserve"> </w:t>
      </w:r>
      <w:r w:rsidRPr="004F714D">
        <w:rPr>
          <w:rStyle w:val="defaultparagraphfont-000015"/>
          <w:spacing w:val="-2"/>
        </w:rPr>
        <w:t>turističkih zajednica, svaka za svoje područje</w:t>
      </w:r>
      <w:r w:rsidR="003E57E8" w:rsidRPr="004F714D">
        <w:rPr>
          <w:rStyle w:val="defaultparagraphfont-000015"/>
          <w:spacing w:val="-2"/>
        </w:rPr>
        <w:t xml:space="preserve">; </w:t>
      </w:r>
      <w:r w:rsidR="00442A34" w:rsidRPr="004F714D">
        <w:rPr>
          <w:rStyle w:val="defaultparagraphfont-000015"/>
          <w:spacing w:val="-2"/>
        </w:rPr>
        <w:t>iznimno, odluku o visini turističke za 2020. godinu županijska skupština, odnosno Gradska skupština Grada Zagreba donijet će u roku od 30 dana od dana stupanja na snagu pravilnika</w:t>
      </w:r>
      <w:r w:rsidR="00954961" w:rsidRPr="004F714D">
        <w:rPr>
          <w:rStyle w:val="defaultparagraphfont-000015"/>
          <w:spacing w:val="-2"/>
        </w:rPr>
        <w:t xml:space="preserve"> kojim se određuje najniži i najviši iznos turističke pristojbe, </w:t>
      </w:r>
      <w:r w:rsidR="00442A34" w:rsidRPr="004F714D">
        <w:rPr>
          <w:rStyle w:val="defaultparagraphfont-000015"/>
          <w:spacing w:val="-2"/>
        </w:rPr>
        <w:t>a najkasnije do 15. srpnja 2019. godine i u tom roku odluku o visini turističke pristojbe objaviti na mrežnim stranicama županije, odnosno Grada Zagreba</w:t>
      </w:r>
      <w:r w:rsidRPr="004F714D">
        <w:rPr>
          <w:rStyle w:val="defaultparagraphfont-000015"/>
          <w:spacing w:val="-2"/>
        </w:rPr>
        <w:t xml:space="preserve"> </w:t>
      </w:r>
    </w:p>
    <w:p w14:paraId="0D41A88B" w14:textId="77777777" w:rsidR="00811907" w:rsidRPr="00180BC3" w:rsidRDefault="00811907" w:rsidP="00811907">
      <w:pPr>
        <w:pStyle w:val="000085"/>
        <w:ind w:left="709" w:hanging="709"/>
      </w:pPr>
      <w:r w:rsidRPr="00180BC3">
        <w:rPr>
          <w:rStyle w:val="defaultparagraphfont-000015"/>
        </w:rPr>
        <w:t>-</w:t>
      </w:r>
      <w:r w:rsidRPr="00180BC3">
        <w:rPr>
          <w:rStyle w:val="defaultparagraphfont-000015"/>
        </w:rPr>
        <w:tab/>
        <w:t xml:space="preserve">za područja općina i gradova koji se smatraju potpomognutim područjima sukladno odluci kojom se uređuje razvrstavanje jedinica lokalne samouprave prema stupnju razvijenosti, turistička pristojba može se odrediti u iznosu umanjenom </w:t>
      </w:r>
      <w:r w:rsidR="006569D5" w:rsidRPr="00180BC3">
        <w:rPr>
          <w:rStyle w:val="defaultparagraphfont-000015"/>
        </w:rPr>
        <w:t xml:space="preserve">do </w:t>
      </w:r>
      <w:r w:rsidRPr="00180BC3">
        <w:rPr>
          <w:rStyle w:val="defaultparagraphfont-000015"/>
        </w:rPr>
        <w:t>30</w:t>
      </w:r>
      <w:r w:rsidR="004F61A3">
        <w:rPr>
          <w:rStyle w:val="defaultparagraphfont-000015"/>
        </w:rPr>
        <w:t xml:space="preserve"> </w:t>
      </w:r>
      <w:r w:rsidRPr="00180BC3">
        <w:rPr>
          <w:rStyle w:val="defaultparagraphfont-000015"/>
        </w:rPr>
        <w:t xml:space="preserve">% u odnosu na visinu turističke pristojbe </w:t>
      </w:r>
    </w:p>
    <w:p w14:paraId="0D41A88C" w14:textId="77777777" w:rsidR="009121ED" w:rsidRPr="00180BC3" w:rsidRDefault="00811907" w:rsidP="009121ED">
      <w:pPr>
        <w:pStyle w:val="000085"/>
        <w:ind w:left="709" w:hanging="709"/>
      </w:pPr>
      <w:r w:rsidRPr="00180BC3">
        <w:rPr>
          <w:rStyle w:val="000086"/>
        </w:rPr>
        <w:t>-</w:t>
      </w:r>
      <w:r w:rsidRPr="00180BC3">
        <w:tab/>
      </w:r>
      <w:r w:rsidRPr="00180BC3">
        <w:rPr>
          <w:rStyle w:val="defaultparagraphfont-000015"/>
        </w:rPr>
        <w:t xml:space="preserve">dio sredstava koji pripada lokalnoj </w:t>
      </w:r>
      <w:r w:rsidR="002748FD" w:rsidRPr="00180BC3">
        <w:rPr>
          <w:rStyle w:val="defaultparagraphfont-000015"/>
        </w:rPr>
        <w:t>turističkoj zajednici (do max 40</w:t>
      </w:r>
      <w:r w:rsidR="004F61A3">
        <w:rPr>
          <w:rStyle w:val="defaultparagraphfont-000015"/>
        </w:rPr>
        <w:t xml:space="preserve"> </w:t>
      </w:r>
      <w:r w:rsidRPr="00180BC3">
        <w:rPr>
          <w:rStyle w:val="defaultparagraphfont-000015"/>
        </w:rPr>
        <w:t>%) može se koristiti za financiranje projekata koji su u destinaciji od iznimne važnosti</w:t>
      </w:r>
      <w:r w:rsidR="008E2FE3" w:rsidRPr="00180BC3">
        <w:rPr>
          <w:rStyle w:val="zadanifontodlomka1"/>
          <w:b/>
        </w:rPr>
        <w:t xml:space="preserve"> </w:t>
      </w:r>
      <w:r w:rsidR="008E2FE3" w:rsidRPr="00180BC3">
        <w:rPr>
          <w:rStyle w:val="zadanifontodlomka1"/>
        </w:rPr>
        <w:t>i za sufinanciranje projekata iz fondova Europske unije</w:t>
      </w:r>
      <w:r w:rsidRPr="00180BC3">
        <w:rPr>
          <w:rStyle w:val="defaultparagraphfont-000015"/>
        </w:rPr>
        <w:t>; odluku o tome donosi turističko vijeće lokalne turističke zajednice</w:t>
      </w:r>
      <w:r w:rsidR="009121ED" w:rsidRPr="00180BC3">
        <w:t xml:space="preserve"> </w:t>
      </w:r>
    </w:p>
    <w:p w14:paraId="0D41A88D" w14:textId="77777777" w:rsidR="00442A34" w:rsidRPr="00180BC3" w:rsidRDefault="009121ED" w:rsidP="009121ED">
      <w:pPr>
        <w:pStyle w:val="000085"/>
        <w:ind w:left="709" w:hanging="709"/>
        <w:rPr>
          <w:rStyle w:val="zadanifontodlomka1"/>
        </w:rPr>
      </w:pPr>
      <w:r w:rsidRPr="00180BC3">
        <w:t>-</w:t>
      </w:r>
      <w:r w:rsidRPr="00180BC3">
        <w:tab/>
      </w:r>
      <w:r w:rsidR="00811907" w:rsidRPr="00180BC3">
        <w:rPr>
          <w:rStyle w:val="defaultparagraphfont-000015"/>
        </w:rPr>
        <w:t xml:space="preserve">iznos sredstava koji se uplaćuje na posebni račun Hrvatske turističke zajednice za razvojne projekte i programe na turistički nedovoljno razvijenim područjima određuje se </w:t>
      </w:r>
      <w:r w:rsidR="004F61A3">
        <w:rPr>
          <w:rStyle w:val="defaultparagraphfont-000015"/>
        </w:rPr>
        <w:t>z</w:t>
      </w:r>
      <w:r w:rsidR="00811907" w:rsidRPr="00180BC3">
        <w:rPr>
          <w:rStyle w:val="defaultparagraphfont-000015"/>
        </w:rPr>
        <w:t>akonom i iznosi 2,5</w:t>
      </w:r>
      <w:r w:rsidR="004F61A3">
        <w:rPr>
          <w:rStyle w:val="defaultparagraphfont-000015"/>
        </w:rPr>
        <w:t xml:space="preserve"> </w:t>
      </w:r>
      <w:r w:rsidR="00811907" w:rsidRPr="00180BC3">
        <w:rPr>
          <w:rStyle w:val="defaultparagraphfont-000015"/>
        </w:rPr>
        <w:t xml:space="preserve">% </w:t>
      </w:r>
      <w:r w:rsidR="002F7696" w:rsidRPr="00180BC3">
        <w:rPr>
          <w:rStyle w:val="defaultparagraphfont-000015"/>
        </w:rPr>
        <w:t>- Fond za turistički nedovoljno razvijena područja</w:t>
      </w:r>
      <w:r w:rsidR="0030644B" w:rsidRPr="00180BC3">
        <w:rPr>
          <w:rStyle w:val="defaultparagraphfont-000015"/>
        </w:rPr>
        <w:t xml:space="preserve"> i kontinent </w:t>
      </w:r>
      <w:r w:rsidR="00811907" w:rsidRPr="00180BC3">
        <w:rPr>
          <w:rStyle w:val="defaultparagraphfont-000015"/>
        </w:rPr>
        <w:t>(taj iznos ne izdvaja se na području lokalnih turističkih zajednica koje ostvaruju prihod manji od 200.000,00 kuna godišnje prema podacima FINA-e), zatim, 2</w:t>
      </w:r>
      <w:r w:rsidR="004F61A3">
        <w:rPr>
          <w:rStyle w:val="defaultparagraphfont-000015"/>
        </w:rPr>
        <w:t xml:space="preserve"> </w:t>
      </w:r>
      <w:r w:rsidR="00811907" w:rsidRPr="00180BC3">
        <w:rPr>
          <w:rStyle w:val="defaultparagraphfont-000015"/>
        </w:rPr>
        <w:t>% sredstava izdvaja se na posebni račun Hrvatske turističke zajednice za projekte i programe udruženih turističkih zajednica</w:t>
      </w:r>
      <w:r w:rsidR="002F7696" w:rsidRPr="00180BC3">
        <w:rPr>
          <w:rStyle w:val="defaultparagraphfont-000015"/>
        </w:rPr>
        <w:t xml:space="preserve"> (Fond za udružene turističke zajednice)</w:t>
      </w:r>
      <w:r w:rsidR="00811907" w:rsidRPr="00180BC3">
        <w:rPr>
          <w:rStyle w:val="defaultparagraphfont-000015"/>
        </w:rPr>
        <w:t>, a preostala sredstva raspoređuju se drugačije u odnosu na dosadašnje rješenje, a uzimajući u obzir redefiniranje zadaća turističkih zajednica ovisno o razini i to: 65</w:t>
      </w:r>
      <w:r w:rsidR="004F61A3">
        <w:rPr>
          <w:rStyle w:val="defaultparagraphfont-000015"/>
        </w:rPr>
        <w:t xml:space="preserve"> </w:t>
      </w:r>
      <w:r w:rsidR="00811907" w:rsidRPr="00180BC3">
        <w:rPr>
          <w:rStyle w:val="defaultparagraphfont-000015"/>
        </w:rPr>
        <w:t>% sredstava lokalnoj turističkoj zajednici, od čega se 30</w:t>
      </w:r>
      <w:r w:rsidR="004F61A3">
        <w:rPr>
          <w:rStyle w:val="defaultparagraphfont-000015"/>
        </w:rPr>
        <w:t xml:space="preserve"> </w:t>
      </w:r>
      <w:r w:rsidR="00811907" w:rsidRPr="00180BC3">
        <w:rPr>
          <w:rStyle w:val="defaultparagraphfont-000015"/>
        </w:rPr>
        <w:t>% sredstava doznačuje općini ili gradu na području kojih je osnovana lokalna turistička zajednica, 15</w:t>
      </w:r>
      <w:r w:rsidR="004F61A3">
        <w:rPr>
          <w:rStyle w:val="defaultparagraphfont-000015"/>
        </w:rPr>
        <w:t xml:space="preserve"> </w:t>
      </w:r>
      <w:r w:rsidR="00811907" w:rsidRPr="00180BC3">
        <w:rPr>
          <w:rStyle w:val="defaultparagraphfont-000015"/>
        </w:rPr>
        <w:t xml:space="preserve">% sredstava </w:t>
      </w:r>
      <w:r w:rsidR="00811907" w:rsidRPr="00180BC3">
        <w:rPr>
          <w:rStyle w:val="defaultparagraphfont-000015"/>
        </w:rPr>
        <w:lastRenderedPageBreak/>
        <w:t>regionalnoj turističkoj zajednici i 20</w:t>
      </w:r>
      <w:r w:rsidR="004F61A3">
        <w:rPr>
          <w:rStyle w:val="defaultparagraphfont-000015"/>
        </w:rPr>
        <w:t xml:space="preserve"> </w:t>
      </w:r>
      <w:r w:rsidR="00811907" w:rsidRPr="00180BC3">
        <w:rPr>
          <w:rStyle w:val="defaultparagraphfont-000015"/>
        </w:rPr>
        <w:t>% sredstava Hrvatskoj turističkoj zajednici</w:t>
      </w:r>
      <w:r w:rsidR="00442A34" w:rsidRPr="00180BC3">
        <w:rPr>
          <w:rStyle w:val="defaultparagraphfont-000015"/>
        </w:rPr>
        <w:t xml:space="preserve">; </w:t>
      </w:r>
      <w:r w:rsidR="00442A34" w:rsidRPr="00180BC3">
        <w:rPr>
          <w:rStyle w:val="zadanifontodlomka1"/>
        </w:rPr>
        <w:t xml:space="preserve">HTZ raspisuje javni natječaj za dodjelu </w:t>
      </w:r>
      <w:r w:rsidR="002F7696" w:rsidRPr="00180BC3">
        <w:rPr>
          <w:rStyle w:val="zadanifontodlomka1"/>
        </w:rPr>
        <w:t>sredstava Fonda za turistički nedovoljno razvijen</w:t>
      </w:r>
      <w:r w:rsidR="00642917" w:rsidRPr="00180BC3">
        <w:rPr>
          <w:rStyle w:val="zadanifontodlomka1"/>
        </w:rPr>
        <w:t>a</w:t>
      </w:r>
      <w:r w:rsidR="002F7696" w:rsidRPr="00180BC3">
        <w:rPr>
          <w:rStyle w:val="zadanifontodlomka1"/>
        </w:rPr>
        <w:t xml:space="preserve"> područja</w:t>
      </w:r>
      <w:r w:rsidR="00642917" w:rsidRPr="00180BC3">
        <w:rPr>
          <w:rStyle w:val="zadanifontodlomka1"/>
        </w:rPr>
        <w:t xml:space="preserve"> i kontinent</w:t>
      </w:r>
      <w:r w:rsidR="00442A34" w:rsidRPr="00180BC3">
        <w:rPr>
          <w:rStyle w:val="zadanifontodlomka1"/>
        </w:rPr>
        <w:t xml:space="preserve"> regionalnim</w:t>
      </w:r>
      <w:r w:rsidR="00642917" w:rsidRPr="00180BC3">
        <w:rPr>
          <w:rStyle w:val="zadanifontodlomka1"/>
        </w:rPr>
        <w:t xml:space="preserve"> </w:t>
      </w:r>
      <w:r w:rsidR="00442A34" w:rsidRPr="00180BC3">
        <w:rPr>
          <w:rStyle w:val="zadanifontodlomka1"/>
        </w:rPr>
        <w:t>turističkim zajednicama, odnosno Turističkoj zajednici Grada Zagreba, a regionalne</w:t>
      </w:r>
      <w:r w:rsidR="00642917" w:rsidRPr="00180BC3">
        <w:rPr>
          <w:rStyle w:val="zadanifontodlomka1"/>
        </w:rPr>
        <w:t xml:space="preserve"> </w:t>
      </w:r>
      <w:r w:rsidR="00442A34" w:rsidRPr="00180BC3">
        <w:rPr>
          <w:rStyle w:val="zadanifontodlomka1"/>
        </w:rPr>
        <w:t xml:space="preserve">turističke zajednice raspisuju javni natječaj za dodjelu tih sredstava lokalnim turističkim zajednicama na temelju kriterija koje pravilnikom propisuje ministar; HTZ dostavlja sredstava udruženim turističkim zajednicama na temelju kriterija koje ministar </w:t>
      </w:r>
      <w:r w:rsidR="002F7696" w:rsidRPr="00180BC3">
        <w:rPr>
          <w:rStyle w:val="zadanifontodlomka1"/>
        </w:rPr>
        <w:t>propisuje pravilnikom</w:t>
      </w:r>
    </w:p>
    <w:p w14:paraId="0D41A88E" w14:textId="77777777" w:rsidR="00811907" w:rsidRPr="00180BC3" w:rsidRDefault="00811907" w:rsidP="00811907">
      <w:pPr>
        <w:pStyle w:val="000092"/>
        <w:ind w:left="709" w:hanging="709"/>
      </w:pPr>
      <w:r w:rsidRPr="00180BC3">
        <w:rPr>
          <w:rStyle w:val="000086"/>
        </w:rPr>
        <w:t>-</w:t>
      </w:r>
      <w:r w:rsidRPr="00180BC3">
        <w:tab/>
      </w:r>
      <w:r w:rsidRPr="00180BC3">
        <w:rPr>
          <w:rStyle w:val="defaultparagraphfont-000015"/>
        </w:rPr>
        <w:t>sredstva turističke pristojbe u nautici koja se uplaćuju na posebni račun Hrvatske turističke zajednice raspoređuju se na način da 65</w:t>
      </w:r>
      <w:r w:rsidR="004F61A3">
        <w:rPr>
          <w:rStyle w:val="defaultparagraphfont-000015"/>
        </w:rPr>
        <w:t xml:space="preserve"> </w:t>
      </w:r>
      <w:r w:rsidRPr="00180BC3">
        <w:rPr>
          <w:rStyle w:val="defaultparagraphfont-000015"/>
        </w:rPr>
        <w:t>% dobivaju lokalne turističke zajednice na čijim se područjima ostvaruje promet u nautičkom turizmu</w:t>
      </w:r>
      <w:r w:rsidR="006569D5" w:rsidRPr="00180BC3">
        <w:rPr>
          <w:rStyle w:val="defaultparagraphfont-000015"/>
        </w:rPr>
        <w:t xml:space="preserve"> (od čega 30</w:t>
      </w:r>
      <w:r w:rsidR="004F61A3">
        <w:rPr>
          <w:rStyle w:val="defaultparagraphfont-000015"/>
        </w:rPr>
        <w:t xml:space="preserve"> </w:t>
      </w:r>
      <w:r w:rsidR="006569D5" w:rsidRPr="00180BC3">
        <w:rPr>
          <w:rStyle w:val="defaultparagraphfont-000015"/>
        </w:rPr>
        <w:t>% pripada općini ili gradu)</w:t>
      </w:r>
      <w:r w:rsidRPr="00180BC3">
        <w:rPr>
          <w:rStyle w:val="defaultparagraphfont-000015"/>
        </w:rPr>
        <w:t>, 15</w:t>
      </w:r>
      <w:r w:rsidR="004F61A3">
        <w:rPr>
          <w:rStyle w:val="defaultparagraphfont-000015"/>
        </w:rPr>
        <w:t xml:space="preserve"> </w:t>
      </w:r>
      <w:r w:rsidRPr="00180BC3">
        <w:rPr>
          <w:rStyle w:val="defaultparagraphfont-000015"/>
        </w:rPr>
        <w:t>% regionaln</w:t>
      </w:r>
      <w:r w:rsidR="00642917" w:rsidRPr="00180BC3">
        <w:rPr>
          <w:rStyle w:val="defaultparagraphfont-000015"/>
        </w:rPr>
        <w:t xml:space="preserve">im </w:t>
      </w:r>
      <w:r w:rsidRPr="00180BC3">
        <w:rPr>
          <w:rStyle w:val="defaultparagraphfont-000015"/>
        </w:rPr>
        <w:t>turističk</w:t>
      </w:r>
      <w:r w:rsidR="00642917" w:rsidRPr="00180BC3">
        <w:rPr>
          <w:rStyle w:val="defaultparagraphfont-000015"/>
        </w:rPr>
        <w:t>im</w:t>
      </w:r>
      <w:r w:rsidRPr="00180BC3">
        <w:rPr>
          <w:rStyle w:val="defaultparagraphfont-000015"/>
        </w:rPr>
        <w:t xml:space="preserve"> zajednic</w:t>
      </w:r>
      <w:r w:rsidR="00642917" w:rsidRPr="00180BC3">
        <w:rPr>
          <w:rStyle w:val="defaultparagraphfont-000015"/>
        </w:rPr>
        <w:t>ama</w:t>
      </w:r>
      <w:r w:rsidRPr="00180BC3">
        <w:rPr>
          <w:rStyle w:val="defaultparagraphfont-000015"/>
        </w:rPr>
        <w:t>, a 20</w:t>
      </w:r>
      <w:r w:rsidR="004F61A3">
        <w:rPr>
          <w:rStyle w:val="defaultparagraphfont-000015"/>
        </w:rPr>
        <w:t xml:space="preserve"> </w:t>
      </w:r>
      <w:r w:rsidRPr="00180BC3">
        <w:rPr>
          <w:rStyle w:val="defaultparagraphfont-000015"/>
        </w:rPr>
        <w:t xml:space="preserve">% koristi Hrvatska turistička zajednica za nacionalnu promociju nautičkog turizma; ministar nadležan za turizam pravilnikom propisuje način i kriterije za uplatu i raspodjelu uplaćenih sredstava turističke pristojbe </w:t>
      </w:r>
    </w:p>
    <w:p w14:paraId="0D41A88F" w14:textId="77777777" w:rsidR="00811907" w:rsidRPr="00180BC3" w:rsidRDefault="00811907" w:rsidP="00811907">
      <w:pPr>
        <w:pStyle w:val="000092"/>
        <w:ind w:left="709" w:hanging="709"/>
      </w:pPr>
      <w:r w:rsidRPr="00180BC3">
        <w:rPr>
          <w:rStyle w:val="000086"/>
        </w:rPr>
        <w:t>-</w:t>
      </w:r>
      <w:r w:rsidRPr="00180BC3">
        <w:tab/>
      </w:r>
      <w:r w:rsidRPr="00180BC3">
        <w:rPr>
          <w:rStyle w:val="defaultparagraphfont-000015"/>
        </w:rPr>
        <w:t>nacionalnim parkovima i parkovima prirode više se ne uplaćuju sredstva od turističke pristojbe</w:t>
      </w:r>
      <w:r w:rsidRPr="00180BC3">
        <w:t xml:space="preserve"> </w:t>
      </w:r>
    </w:p>
    <w:p w14:paraId="0D41A890" w14:textId="77777777" w:rsidR="00811907" w:rsidRPr="00180BC3" w:rsidRDefault="00811907" w:rsidP="00811907">
      <w:pPr>
        <w:pStyle w:val="000085"/>
        <w:ind w:left="709" w:hanging="709"/>
      </w:pPr>
      <w:r w:rsidRPr="00180BC3">
        <w:rPr>
          <w:rStyle w:val="000086"/>
        </w:rPr>
        <w:t>-</w:t>
      </w:r>
      <w:r w:rsidRPr="00180BC3">
        <w:tab/>
      </w:r>
      <w:r w:rsidRPr="00180BC3">
        <w:rPr>
          <w:rStyle w:val="defaultparagraphfont-000015"/>
        </w:rPr>
        <w:t>omogućuje se da vlasnik kuće, apartmana ili stana za odmor za sebe i članove svoje uže obitelji, koji turističku pristojbu plaća u godišnjem paušalnom iznosu, prijavu i odjavu turističkoj zajednici obavlja jedanput i to prilikom plaćanja paušalnog iznosa turističke pristojbe</w:t>
      </w:r>
      <w:r w:rsidRPr="00180BC3">
        <w:t xml:space="preserve"> </w:t>
      </w:r>
    </w:p>
    <w:p w14:paraId="0D41A891" w14:textId="77777777" w:rsidR="004D30B4" w:rsidRPr="00180BC3" w:rsidRDefault="00811907" w:rsidP="002F7696">
      <w:pPr>
        <w:pStyle w:val="000085"/>
        <w:ind w:left="709" w:hanging="709"/>
      </w:pPr>
      <w:r w:rsidRPr="00180BC3">
        <w:rPr>
          <w:rStyle w:val="000086"/>
        </w:rPr>
        <w:t>-</w:t>
      </w:r>
      <w:r w:rsidRPr="00180BC3">
        <w:tab/>
      </w:r>
      <w:r w:rsidR="002F7696" w:rsidRPr="00180BC3">
        <w:t>inspekcijski nadzor nad obračunom, naplatom i uplatom turističke pristojbe te prijavom i odjavom boravka turista obavlja turistička inspekcija Državnog inspektorata.</w:t>
      </w:r>
      <w:r w:rsidR="004D30B4" w:rsidRPr="00180BC3">
        <w:t xml:space="preserve"> </w:t>
      </w:r>
    </w:p>
    <w:p w14:paraId="0D41A892" w14:textId="77777777" w:rsidR="00954961" w:rsidRPr="00180BC3" w:rsidRDefault="00954961" w:rsidP="004873A5">
      <w:pPr>
        <w:suppressAutoHyphens/>
        <w:spacing w:after="0" w:line="240" w:lineRule="auto"/>
        <w:rPr>
          <w:rStyle w:val="000011"/>
          <w:rFonts w:ascii="Times New Roman" w:hAnsi="Times New Roman" w:cs="Times New Roman"/>
        </w:rPr>
      </w:pPr>
    </w:p>
    <w:p w14:paraId="0D41A893" w14:textId="77777777" w:rsidR="00DD0C78" w:rsidRPr="00180BC3" w:rsidRDefault="00DD0C78" w:rsidP="004873A5">
      <w:pPr>
        <w:suppressAutoHyphens/>
        <w:spacing w:after="0" w:line="240" w:lineRule="auto"/>
        <w:rPr>
          <w:rStyle w:val="000011"/>
          <w:rFonts w:ascii="Times New Roman" w:hAnsi="Times New Roman" w:cs="Times New Roman"/>
        </w:rPr>
      </w:pPr>
    </w:p>
    <w:p w14:paraId="0D41A894" w14:textId="77777777" w:rsidR="004873A5" w:rsidRPr="00180BC3" w:rsidRDefault="004873A5" w:rsidP="004873A5">
      <w:pPr>
        <w:suppressAutoHyphens/>
        <w:spacing w:after="0" w:line="240" w:lineRule="auto"/>
        <w:rPr>
          <w:rStyle w:val="000011"/>
          <w:rFonts w:ascii="Times New Roman" w:hAnsi="Times New Roman" w:cs="Times New Roman"/>
        </w:rPr>
      </w:pPr>
      <w:r w:rsidRPr="00180BC3">
        <w:rPr>
          <w:rStyle w:val="000011"/>
          <w:rFonts w:ascii="Times New Roman" w:hAnsi="Times New Roman" w:cs="Times New Roman"/>
        </w:rPr>
        <w:t>III.</w:t>
      </w:r>
      <w:r w:rsidRPr="00180BC3">
        <w:rPr>
          <w:rStyle w:val="000011"/>
          <w:rFonts w:ascii="Times New Roman" w:hAnsi="Times New Roman" w:cs="Times New Roman"/>
        </w:rPr>
        <w:tab/>
        <w:t>OBRAZLOŽENJE ODREDBI PREDLOŽENOG ZAKONA</w:t>
      </w:r>
    </w:p>
    <w:p w14:paraId="0D41A895" w14:textId="77777777" w:rsidR="004873A5" w:rsidRPr="00180BC3" w:rsidRDefault="004873A5" w:rsidP="004873A5">
      <w:pPr>
        <w:suppressAutoHyphens/>
        <w:spacing w:after="0" w:line="240" w:lineRule="auto"/>
        <w:rPr>
          <w:rStyle w:val="000011"/>
          <w:rFonts w:ascii="Times New Roman" w:hAnsi="Times New Roman" w:cs="Times New Roman"/>
          <w:b w:val="0"/>
        </w:rPr>
      </w:pPr>
    </w:p>
    <w:p w14:paraId="0D41A896" w14:textId="77777777" w:rsidR="004873A5" w:rsidRPr="004F61A3" w:rsidRDefault="004873A5" w:rsidP="005C7DFF">
      <w:pPr>
        <w:suppressAutoHyphens/>
        <w:spacing w:after="0" w:line="240" w:lineRule="auto"/>
        <w:rPr>
          <w:rStyle w:val="000011"/>
          <w:rFonts w:ascii="Times New Roman" w:hAnsi="Times New Roman" w:cs="Times New Roman"/>
          <w:b w:val="0"/>
        </w:rPr>
      </w:pPr>
    </w:p>
    <w:p w14:paraId="0D41A897" w14:textId="77777777" w:rsidR="006F5C38" w:rsidRPr="00180BC3" w:rsidRDefault="006F5C38" w:rsidP="006F5C38">
      <w:pPr>
        <w:spacing w:after="0" w:line="240" w:lineRule="auto"/>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Uz članak 1.</w:t>
      </w:r>
    </w:p>
    <w:p w14:paraId="0D41A898" w14:textId="77777777" w:rsidR="006F5C38" w:rsidRPr="00180BC3" w:rsidRDefault="006F5C38" w:rsidP="006F5C38">
      <w:pPr>
        <w:spacing w:after="0" w:line="240" w:lineRule="auto"/>
        <w:rPr>
          <w:rFonts w:ascii="Times New Roman" w:hAnsi="Times New Roman" w:cs="Times New Roman"/>
          <w:sz w:val="24"/>
          <w:szCs w:val="24"/>
        </w:rPr>
      </w:pPr>
    </w:p>
    <w:p w14:paraId="0D41A899" w14:textId="77777777" w:rsidR="006F5C38" w:rsidRPr="00180BC3" w:rsidRDefault="006F5C38" w:rsidP="006F5C38">
      <w:pPr>
        <w:pStyle w:val="normal-000017"/>
      </w:pPr>
      <w:r w:rsidRPr="00180BC3">
        <w:rPr>
          <w:rStyle w:val="defaultparagraphfont-000015"/>
        </w:rPr>
        <w:t>Ovim člankom propisuje se predmet ovoga Zakona.</w:t>
      </w:r>
    </w:p>
    <w:p w14:paraId="0D41A89A" w14:textId="77777777" w:rsidR="006F5C38" w:rsidRPr="00180BC3" w:rsidRDefault="006F5C38" w:rsidP="006F5C38">
      <w:pPr>
        <w:pStyle w:val="normal-000012"/>
      </w:pPr>
    </w:p>
    <w:p w14:paraId="0D41A89B" w14:textId="77777777" w:rsidR="006F5C38" w:rsidRPr="00180BC3" w:rsidRDefault="006F5C38" w:rsidP="006F5C38">
      <w:pPr>
        <w:spacing w:after="0" w:line="240" w:lineRule="auto"/>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Uz članak 2.</w:t>
      </w:r>
    </w:p>
    <w:p w14:paraId="0D41A89C" w14:textId="77777777" w:rsidR="006F5C38" w:rsidRPr="00180BC3" w:rsidRDefault="006F5C38" w:rsidP="006F5C38">
      <w:pPr>
        <w:spacing w:after="0" w:line="240" w:lineRule="auto"/>
        <w:jc w:val="both"/>
        <w:rPr>
          <w:rStyle w:val="defaultparagraphfont-000015"/>
        </w:rPr>
      </w:pPr>
    </w:p>
    <w:p w14:paraId="0D41A89D" w14:textId="77777777" w:rsidR="006F5C38" w:rsidRPr="00180BC3" w:rsidRDefault="006F5C38" w:rsidP="006F5C38">
      <w:pPr>
        <w:spacing w:after="0" w:line="240" w:lineRule="auto"/>
        <w:jc w:val="both"/>
        <w:rPr>
          <w:rFonts w:ascii="Times New Roman" w:hAnsi="Times New Roman" w:cs="Times New Roman"/>
          <w:sz w:val="24"/>
          <w:szCs w:val="24"/>
        </w:rPr>
      </w:pPr>
      <w:r w:rsidRPr="00180BC3">
        <w:rPr>
          <w:rStyle w:val="defaultparagraphfont-000015"/>
        </w:rPr>
        <w:t>Ovim člankom propisuje se da je turistička pristojba prihod turističkih zajednica te da turističke zajednice prihod od turističke pristojbe koriste za izvršavanje svojih zadaća i za svoje poslovanje sukladno godišnjem programu rada i financijskom planu.</w:t>
      </w:r>
    </w:p>
    <w:p w14:paraId="0D41A89E" w14:textId="77777777" w:rsidR="006F5C38" w:rsidRPr="00180BC3" w:rsidRDefault="006F5C38" w:rsidP="006F5C38">
      <w:pPr>
        <w:spacing w:after="0" w:line="240" w:lineRule="auto"/>
        <w:rPr>
          <w:rStyle w:val="defaultparagraphfont-000018"/>
          <w:rFonts w:ascii="Times New Roman" w:eastAsia="Times New Roman" w:hAnsi="Times New Roman" w:cs="Times New Roman"/>
          <w:b/>
          <w:bCs/>
          <w:color w:val="auto"/>
          <w:sz w:val="24"/>
          <w:szCs w:val="24"/>
        </w:rPr>
      </w:pPr>
    </w:p>
    <w:p w14:paraId="0D41A89F" w14:textId="77777777" w:rsidR="006F5C38" w:rsidRPr="00180BC3" w:rsidRDefault="006F5C38" w:rsidP="006F5C38">
      <w:pPr>
        <w:spacing w:after="0" w:line="240" w:lineRule="auto"/>
        <w:rPr>
          <w:rFonts w:ascii="Times New Roman" w:hAnsi="Times New Roman" w:cs="Times New Roman"/>
          <w:sz w:val="24"/>
          <w:szCs w:val="24"/>
        </w:rPr>
      </w:pPr>
      <w:r w:rsidRPr="00180BC3">
        <w:rPr>
          <w:rStyle w:val="defaultparagraphfont-000018"/>
          <w:rFonts w:ascii="Times New Roman" w:eastAsia="Times New Roman" w:hAnsi="Times New Roman" w:cs="Times New Roman"/>
          <w:b/>
          <w:bCs/>
          <w:color w:val="auto"/>
          <w:sz w:val="24"/>
          <w:szCs w:val="24"/>
        </w:rPr>
        <w:t>Uz članak 3.</w:t>
      </w:r>
    </w:p>
    <w:p w14:paraId="0D41A8A0" w14:textId="77777777" w:rsidR="006F5C38" w:rsidRPr="00180BC3" w:rsidRDefault="006F5C38" w:rsidP="006F5C38">
      <w:pPr>
        <w:pStyle w:val="normal-000017"/>
        <w:rPr>
          <w:rStyle w:val="defaultparagraphfont-000015"/>
        </w:rPr>
      </w:pPr>
    </w:p>
    <w:p w14:paraId="0D41A8A1" w14:textId="77777777" w:rsidR="006F5C38" w:rsidRPr="00180BC3" w:rsidRDefault="006F5C38" w:rsidP="006F5C38">
      <w:pPr>
        <w:pStyle w:val="normal-000017"/>
        <w:rPr>
          <w:rStyle w:val="defaultparagraphfont-000015"/>
        </w:rPr>
      </w:pPr>
      <w:r w:rsidRPr="00180BC3">
        <w:rPr>
          <w:rStyle w:val="defaultparagraphfont-000015"/>
        </w:rPr>
        <w:t>Ovim člankom, radi osiguranja ravnopravnosti spolova, propisuje se rodna jednakost izraza koji se koriste u Zakonu tako da se odnose jednako na muški i ženski rod.</w:t>
      </w:r>
    </w:p>
    <w:p w14:paraId="0D41A8A2" w14:textId="77777777" w:rsidR="006F5C38" w:rsidRPr="00180BC3" w:rsidRDefault="006F5C38" w:rsidP="006F5C38">
      <w:pPr>
        <w:pStyle w:val="normal-000017"/>
      </w:pPr>
    </w:p>
    <w:p w14:paraId="0D41A8A3" w14:textId="77777777" w:rsidR="006F5C38" w:rsidRPr="00180BC3" w:rsidRDefault="006F5C38" w:rsidP="006F5C38">
      <w:pPr>
        <w:spacing w:after="0" w:line="240" w:lineRule="auto"/>
        <w:rPr>
          <w:rStyle w:val="defaultparagraphfont-000018"/>
          <w:rFonts w:ascii="Times New Roman" w:eastAsia="Times New Roman" w:hAnsi="Times New Roman" w:cs="Times New Roman"/>
          <w:b/>
          <w:bCs/>
          <w:color w:val="auto"/>
          <w:sz w:val="24"/>
          <w:szCs w:val="24"/>
        </w:rPr>
      </w:pPr>
      <w:r w:rsidRPr="00180BC3">
        <w:rPr>
          <w:rStyle w:val="defaultparagraphfont-000018"/>
          <w:rFonts w:ascii="Times New Roman" w:eastAsia="Times New Roman" w:hAnsi="Times New Roman" w:cs="Times New Roman"/>
          <w:b/>
          <w:bCs/>
          <w:color w:val="auto"/>
          <w:sz w:val="24"/>
          <w:szCs w:val="24"/>
        </w:rPr>
        <w:t>Uz članak 4.</w:t>
      </w:r>
    </w:p>
    <w:p w14:paraId="0D41A8A4" w14:textId="77777777" w:rsidR="006F5C38" w:rsidRPr="00180BC3" w:rsidRDefault="006F5C38" w:rsidP="006F5C38">
      <w:pPr>
        <w:pStyle w:val="normal-000017"/>
        <w:rPr>
          <w:rStyle w:val="defaultparagraphfont-000015"/>
        </w:rPr>
      </w:pPr>
    </w:p>
    <w:p w14:paraId="0D41A8A5" w14:textId="77777777" w:rsidR="006F5C38" w:rsidRPr="00180BC3" w:rsidRDefault="006F5C38" w:rsidP="006F5C38">
      <w:pPr>
        <w:pStyle w:val="normal-000017"/>
        <w:rPr>
          <w:rStyle w:val="defaultparagraphfont-000015"/>
        </w:rPr>
      </w:pPr>
      <w:r w:rsidRPr="00180BC3">
        <w:rPr>
          <w:rStyle w:val="defaultparagraphfont-000015"/>
        </w:rPr>
        <w:t xml:space="preserve">Ovim člankom propisuje se tko plaća turističku pristojbu. Nadalje, propisuje se da se turistička pristojba plaća po svakom ostvarenom noćenju ili u paušalnom iznosu </w:t>
      </w:r>
      <w:r w:rsidR="002F7696" w:rsidRPr="00180BC3">
        <w:rPr>
          <w:rStyle w:val="defaultparagraphfont-000015"/>
        </w:rPr>
        <w:t>ili na drugi način utvrđen</w:t>
      </w:r>
      <w:r w:rsidRPr="00180BC3">
        <w:rPr>
          <w:rStyle w:val="defaultparagraphfont-000015"/>
        </w:rPr>
        <w:t xml:space="preserve"> ovim Zakonom te da turističku pristojbu pod jednakim uvjetima plaćaju i strani državljani, osim ako ovim Zakonom nije drugačije određeno.</w:t>
      </w:r>
    </w:p>
    <w:p w14:paraId="0D41A8A6" w14:textId="77777777" w:rsidR="006F5C38" w:rsidRDefault="006F5C38" w:rsidP="006F5C38">
      <w:pPr>
        <w:pStyle w:val="normal-000017"/>
      </w:pPr>
    </w:p>
    <w:p w14:paraId="0D41A8A7" w14:textId="77777777" w:rsidR="004F61A3" w:rsidRPr="00180BC3" w:rsidRDefault="004F61A3" w:rsidP="006F5C38">
      <w:pPr>
        <w:pStyle w:val="normal-000017"/>
      </w:pPr>
    </w:p>
    <w:p w14:paraId="0D41A8A8" w14:textId="77777777" w:rsidR="006F5C38" w:rsidRPr="00180BC3" w:rsidRDefault="006F5C38" w:rsidP="006F5C38">
      <w:pPr>
        <w:spacing w:after="0" w:line="240" w:lineRule="auto"/>
        <w:rPr>
          <w:rFonts w:ascii="Times New Roman" w:eastAsia="Times New Roman" w:hAnsi="Times New Roman" w:cs="Times New Roman"/>
          <w:b/>
          <w:sz w:val="24"/>
          <w:szCs w:val="24"/>
        </w:rPr>
      </w:pPr>
      <w:r w:rsidRPr="00180BC3">
        <w:rPr>
          <w:rStyle w:val="defaultparagraphfont-000018"/>
          <w:rFonts w:ascii="Times New Roman" w:eastAsia="Times New Roman" w:hAnsi="Times New Roman" w:cs="Times New Roman"/>
          <w:b/>
          <w:bCs/>
          <w:color w:val="auto"/>
          <w:sz w:val="24"/>
          <w:szCs w:val="24"/>
        </w:rPr>
        <w:t>Uz članak 5.</w:t>
      </w:r>
    </w:p>
    <w:p w14:paraId="0D41A8A9" w14:textId="77777777" w:rsidR="006F5C38" w:rsidRPr="00180BC3" w:rsidRDefault="006F5C38" w:rsidP="006F5C38">
      <w:pPr>
        <w:pStyle w:val="normal-000017"/>
        <w:rPr>
          <w:rStyle w:val="defaultparagraphfont-000015"/>
        </w:rPr>
      </w:pPr>
    </w:p>
    <w:p w14:paraId="0D41A8AA" w14:textId="77777777" w:rsidR="0013450F" w:rsidRPr="00180BC3" w:rsidRDefault="006F5C38" w:rsidP="006F5C38">
      <w:pPr>
        <w:pStyle w:val="normal-000017"/>
        <w:rPr>
          <w:rStyle w:val="defaultparagraphfont-000015"/>
        </w:rPr>
      </w:pPr>
      <w:r w:rsidRPr="00180BC3">
        <w:rPr>
          <w:rStyle w:val="defaultparagraphfont-000015"/>
        </w:rPr>
        <w:t xml:space="preserve">Ovim člankom propisuje se tko ne plaća turističku pristojbu. Također se definira </w:t>
      </w:r>
      <w:r w:rsidR="00C25CF5" w:rsidRPr="00180BC3">
        <w:rPr>
          <w:rStyle w:val="defaultparagraphfont-000015"/>
        </w:rPr>
        <w:t>tk</w:t>
      </w:r>
      <w:r w:rsidRPr="00180BC3">
        <w:rPr>
          <w:rStyle w:val="defaultparagraphfont-000015"/>
        </w:rPr>
        <w:t xml:space="preserve">o se smatra </w:t>
      </w:r>
      <w:r w:rsidR="0013450F" w:rsidRPr="00180BC3">
        <w:rPr>
          <w:rStyle w:val="defaultparagraphfont-000015"/>
        </w:rPr>
        <w:t>osobama koje</w:t>
      </w:r>
      <w:r w:rsidR="00954961" w:rsidRPr="00180BC3">
        <w:rPr>
          <w:rStyle w:val="defaultparagraphfont-000015"/>
        </w:rPr>
        <w:t xml:space="preserve"> ne plaćaju turističku pristojbu</w:t>
      </w:r>
      <w:r w:rsidR="0013450F" w:rsidRPr="00180BC3">
        <w:rPr>
          <w:rStyle w:val="defaultparagraphfont-000015"/>
        </w:rPr>
        <w:t xml:space="preserve"> </w:t>
      </w:r>
      <w:r w:rsidR="00954961" w:rsidRPr="00180BC3">
        <w:rPr>
          <w:rStyle w:val="defaultparagraphfont-000015"/>
        </w:rPr>
        <w:t xml:space="preserve">ako </w:t>
      </w:r>
      <w:r w:rsidR="0013450F" w:rsidRPr="00180BC3">
        <w:rPr>
          <w:rStyle w:val="defaultparagraphfont-000015"/>
        </w:rPr>
        <w:t xml:space="preserve">zbog potrebe rada ili obavljanja </w:t>
      </w:r>
      <w:r w:rsidR="00954961" w:rsidRPr="00180BC3">
        <w:rPr>
          <w:rStyle w:val="defaultparagraphfont-000015"/>
        </w:rPr>
        <w:t>poslova koriste uslugu smještaja u općini ili gradu u kojem nemaju prebivalište i to samo za vrijeme obavljanja tih poslova, odnosno rada.</w:t>
      </w:r>
    </w:p>
    <w:p w14:paraId="0D41A8AB" w14:textId="77777777" w:rsidR="006F5C38" w:rsidRPr="00180BC3" w:rsidRDefault="006F5C38" w:rsidP="006F5C38">
      <w:pPr>
        <w:pStyle w:val="normal-000017"/>
        <w:rPr>
          <w:rStyle w:val="defaultparagraphfont-000015"/>
        </w:rPr>
      </w:pPr>
    </w:p>
    <w:p w14:paraId="0D41A8AC" w14:textId="77777777" w:rsidR="006F5C38" w:rsidRPr="00180BC3" w:rsidRDefault="006F5C38" w:rsidP="006F5C38">
      <w:pPr>
        <w:pStyle w:val="normal-000017"/>
        <w:rPr>
          <w:rStyle w:val="defaultparagraphfont-000015"/>
          <w:b/>
        </w:rPr>
      </w:pPr>
      <w:r w:rsidRPr="00180BC3">
        <w:rPr>
          <w:rStyle w:val="defaultparagraphfont-000015"/>
          <w:b/>
        </w:rPr>
        <w:t>Uz članak 6.</w:t>
      </w:r>
    </w:p>
    <w:p w14:paraId="0D41A8AD" w14:textId="77777777" w:rsidR="006F5C38" w:rsidRPr="00180BC3" w:rsidRDefault="006F5C38" w:rsidP="006F5C38">
      <w:pPr>
        <w:pStyle w:val="normal-000017"/>
      </w:pPr>
    </w:p>
    <w:p w14:paraId="0D41A8AE" w14:textId="77777777" w:rsidR="006F5C38" w:rsidRPr="00180BC3" w:rsidRDefault="006F5C38" w:rsidP="006F5C38">
      <w:pPr>
        <w:pStyle w:val="normal-000017"/>
        <w:rPr>
          <w:rStyle w:val="defaultparagraphfont-000015"/>
        </w:rPr>
      </w:pPr>
      <w:r w:rsidRPr="00180BC3">
        <w:rPr>
          <w:rStyle w:val="defaultparagraphfont-000015"/>
        </w:rPr>
        <w:t>Ovim člankom propisuje se tko turističku pristojbu plaća umanjenu za 50</w:t>
      </w:r>
      <w:r w:rsidR="004F61A3">
        <w:rPr>
          <w:rStyle w:val="defaultparagraphfont-000015"/>
        </w:rPr>
        <w:t xml:space="preserve"> </w:t>
      </w:r>
      <w:r w:rsidRPr="00180BC3">
        <w:rPr>
          <w:rStyle w:val="defaultparagraphfont-000015"/>
        </w:rPr>
        <w:t>%. To su, kao što je propisano u važećem Zakonu o boravišnoj pristojbi: osobe od navršenih 12 do 18 godina i osobe do 29 godina i osobe koje su članovi međunarodnih omladinskih organizacija, kada koriste usluge noćenja u omladinskim objektima za smještaj koji su uključeni u međunarodnu mrežu omladinskih objekata za smještaj (Hostel International).</w:t>
      </w:r>
    </w:p>
    <w:p w14:paraId="0D41A8AF" w14:textId="77777777" w:rsidR="006F5C38" w:rsidRPr="00180BC3" w:rsidRDefault="006F5C38" w:rsidP="006F5C38">
      <w:pPr>
        <w:pStyle w:val="normal-000017"/>
      </w:pPr>
    </w:p>
    <w:p w14:paraId="0D41A8B0" w14:textId="77777777" w:rsidR="006F5C38" w:rsidRPr="00180BC3" w:rsidRDefault="006F5C38" w:rsidP="006F5C38">
      <w:pPr>
        <w:spacing w:after="0" w:line="240" w:lineRule="auto"/>
        <w:rPr>
          <w:rFonts w:ascii="Times New Roman" w:hAnsi="Times New Roman" w:cs="Times New Roman"/>
          <w:sz w:val="24"/>
          <w:szCs w:val="24"/>
        </w:rPr>
      </w:pPr>
      <w:r w:rsidRPr="00180BC3">
        <w:rPr>
          <w:rStyle w:val="defaultparagraphfont-000018"/>
          <w:rFonts w:ascii="Times New Roman" w:eastAsia="Times New Roman" w:hAnsi="Times New Roman" w:cs="Times New Roman"/>
          <w:b/>
          <w:bCs/>
          <w:color w:val="auto"/>
          <w:sz w:val="24"/>
          <w:szCs w:val="24"/>
        </w:rPr>
        <w:t>Uz članak 7.</w:t>
      </w:r>
    </w:p>
    <w:p w14:paraId="0D41A8B1" w14:textId="77777777" w:rsidR="006F5C38" w:rsidRPr="00180BC3" w:rsidRDefault="006F5C38" w:rsidP="006F5C38">
      <w:pPr>
        <w:pStyle w:val="normal-000017"/>
        <w:rPr>
          <w:rStyle w:val="defaultparagraphfont-000015"/>
        </w:rPr>
      </w:pPr>
    </w:p>
    <w:p w14:paraId="0D41A8B2" w14:textId="77777777" w:rsidR="006F5C38" w:rsidRPr="00180BC3" w:rsidRDefault="006F5C38" w:rsidP="006F5C38">
      <w:pPr>
        <w:pStyle w:val="normal-000017"/>
        <w:rPr>
          <w:rStyle w:val="defaultparagraphfont-000015"/>
        </w:rPr>
      </w:pPr>
      <w:r w:rsidRPr="00180BC3">
        <w:rPr>
          <w:rStyle w:val="defaultparagraphfont-000015"/>
        </w:rPr>
        <w:t>Ovim člankom propisuje se da se pravo na oslobođenje od plaćanja turističke pristojbe, odnosno pravo na plaćanje umanjenog iznosa turističke pristojbe, dokazuje odgovarajućim ispravama, ugovorom o radu, potvrdama i slično.</w:t>
      </w:r>
    </w:p>
    <w:p w14:paraId="0D41A8B3" w14:textId="77777777" w:rsidR="006F5C38" w:rsidRPr="00180BC3" w:rsidRDefault="006F5C38" w:rsidP="006F5C38">
      <w:pPr>
        <w:pStyle w:val="normal-000017"/>
      </w:pPr>
    </w:p>
    <w:p w14:paraId="0D41A8B4" w14:textId="77777777" w:rsidR="006F5C38" w:rsidRPr="00180BC3" w:rsidRDefault="006F5C38" w:rsidP="006F5C38">
      <w:pPr>
        <w:spacing w:after="0" w:line="240" w:lineRule="auto"/>
        <w:rPr>
          <w:rFonts w:ascii="Times New Roman" w:hAnsi="Times New Roman" w:cs="Times New Roman"/>
          <w:sz w:val="24"/>
          <w:szCs w:val="24"/>
        </w:rPr>
      </w:pPr>
      <w:r w:rsidRPr="00180BC3">
        <w:rPr>
          <w:rStyle w:val="defaultparagraphfont-000018"/>
          <w:rFonts w:ascii="Times New Roman" w:eastAsia="Times New Roman" w:hAnsi="Times New Roman" w:cs="Times New Roman"/>
          <w:b/>
          <w:bCs/>
          <w:color w:val="auto"/>
          <w:sz w:val="24"/>
          <w:szCs w:val="24"/>
        </w:rPr>
        <w:t>Uz članak 8.</w:t>
      </w:r>
    </w:p>
    <w:p w14:paraId="0D41A8B5" w14:textId="77777777" w:rsidR="006F5C38" w:rsidRPr="00180BC3" w:rsidRDefault="006F5C38" w:rsidP="006F5C38">
      <w:pPr>
        <w:pStyle w:val="normal-000017"/>
        <w:rPr>
          <w:rStyle w:val="defaultparagraphfont-000015"/>
        </w:rPr>
      </w:pPr>
    </w:p>
    <w:p w14:paraId="0D41A8B6" w14:textId="77777777" w:rsidR="006F5C38" w:rsidRPr="00180BC3" w:rsidRDefault="006F5C38" w:rsidP="006F5C38">
      <w:pPr>
        <w:pStyle w:val="normal-000017"/>
        <w:rPr>
          <w:rStyle w:val="defaultparagraphfont-000015"/>
        </w:rPr>
      </w:pPr>
      <w:r w:rsidRPr="00180BC3">
        <w:rPr>
          <w:rStyle w:val="defaultparagraphfont-000015"/>
        </w:rPr>
        <w:t>Ovim člankom propisuje se tko se smatra članovima uže obitelji u smislu ovoga Zakona. Smanjen je krug osoba koje se smatraju članovima uže obitelji, ali su dodani izvanbračni drug i životni partner kao članovi uže obitelji u smislu ovoga Zakona.</w:t>
      </w:r>
    </w:p>
    <w:p w14:paraId="0D41A8B7" w14:textId="77777777" w:rsidR="00954961" w:rsidRPr="00180BC3" w:rsidRDefault="00954961" w:rsidP="006F5C38">
      <w:pPr>
        <w:pStyle w:val="normal-000017"/>
      </w:pPr>
    </w:p>
    <w:p w14:paraId="0D41A8B8" w14:textId="77777777" w:rsidR="006F5C38" w:rsidRPr="00180BC3" w:rsidRDefault="006F5C38" w:rsidP="006F5C38">
      <w:pPr>
        <w:spacing w:after="0" w:line="240" w:lineRule="auto"/>
        <w:rPr>
          <w:rFonts w:ascii="Times New Roman" w:eastAsia="Times New Roman" w:hAnsi="Times New Roman" w:cs="Times New Roman"/>
          <w:b/>
          <w:sz w:val="24"/>
          <w:szCs w:val="24"/>
        </w:rPr>
      </w:pPr>
      <w:r w:rsidRPr="00180BC3">
        <w:rPr>
          <w:rStyle w:val="defaultparagraphfont-000018"/>
          <w:rFonts w:ascii="Times New Roman" w:eastAsia="Times New Roman" w:hAnsi="Times New Roman" w:cs="Times New Roman"/>
          <w:b/>
          <w:bCs/>
          <w:color w:val="auto"/>
          <w:sz w:val="24"/>
          <w:szCs w:val="24"/>
        </w:rPr>
        <w:t>Uz članak 9.</w:t>
      </w:r>
    </w:p>
    <w:p w14:paraId="0D41A8B9" w14:textId="77777777" w:rsidR="006F5C38" w:rsidRPr="00180BC3" w:rsidRDefault="006F5C38" w:rsidP="006F5C38">
      <w:pPr>
        <w:pStyle w:val="normal-000017"/>
        <w:rPr>
          <w:rStyle w:val="defaultparagraphfont-000015"/>
        </w:rPr>
      </w:pPr>
    </w:p>
    <w:p w14:paraId="0D41A8BA" w14:textId="77777777" w:rsidR="006F5C38" w:rsidRPr="00180BC3" w:rsidRDefault="006F5C38" w:rsidP="006F5C38">
      <w:pPr>
        <w:pStyle w:val="normal-000017"/>
        <w:rPr>
          <w:rStyle w:val="defaultparagraphfont-000015"/>
        </w:rPr>
      </w:pPr>
      <w:r w:rsidRPr="00180BC3">
        <w:rPr>
          <w:rStyle w:val="defaultparagraphfont-000015"/>
        </w:rPr>
        <w:t>Ovim člankom propisuje se da osobe koje koriste uslugu noćenja u smještajnom objektu u kojem se obavlja ugostiteljska djelatnost plaćaju turističku pristojbu po svakom ostvarenom noćenju pravnoj ili fizičkoj osobi s kojom su ugovorile pružanje usluge smještaja. Određuje se što se smatra smještajnim objektom u smislu ovoga Zakona.</w:t>
      </w:r>
    </w:p>
    <w:p w14:paraId="0D41A8BB" w14:textId="77777777" w:rsidR="006F5C38" w:rsidRPr="00180BC3" w:rsidRDefault="006F5C38" w:rsidP="006F5C38">
      <w:pPr>
        <w:pStyle w:val="normal-000017"/>
        <w:rPr>
          <w:rStyle w:val="defaultparagraphfont-000015"/>
        </w:rPr>
      </w:pPr>
    </w:p>
    <w:p w14:paraId="0D41A8BC" w14:textId="77777777" w:rsidR="006F5C38" w:rsidRPr="00180BC3" w:rsidRDefault="006F5C38" w:rsidP="006F5C38">
      <w:pPr>
        <w:pStyle w:val="normal-000017"/>
        <w:rPr>
          <w:rStyle w:val="defaultparagraphfont-000015"/>
          <w:b/>
        </w:rPr>
      </w:pPr>
      <w:r w:rsidRPr="00180BC3">
        <w:rPr>
          <w:rStyle w:val="defaultparagraphfont-000015"/>
          <w:b/>
        </w:rPr>
        <w:t>Uz članak 10.</w:t>
      </w:r>
    </w:p>
    <w:p w14:paraId="0D41A8BD" w14:textId="77777777" w:rsidR="006F5C38" w:rsidRPr="00180BC3" w:rsidRDefault="006F5C38" w:rsidP="006F5C38">
      <w:pPr>
        <w:pStyle w:val="normal-000017"/>
        <w:rPr>
          <w:rStyle w:val="defaultparagraphfont-000015"/>
        </w:rPr>
      </w:pPr>
    </w:p>
    <w:p w14:paraId="0D41A8BE" w14:textId="77777777" w:rsidR="006F5C38" w:rsidRPr="00180BC3" w:rsidRDefault="006F5C38" w:rsidP="006F5C38">
      <w:pPr>
        <w:pStyle w:val="normal-000017"/>
        <w:rPr>
          <w:rStyle w:val="defaultparagraphfont-000015"/>
        </w:rPr>
      </w:pPr>
      <w:r w:rsidRPr="00180BC3">
        <w:rPr>
          <w:rStyle w:val="defaultparagraphfont-000015"/>
        </w:rPr>
        <w:t>Ovim člankom propisuje se da osobe koje koriste usluge noćenja na plovnom objektu nautičkog turizma (charter, brodovi za višednevna kružna putovanja) plaćaju turističku pristojbu po svakom ostvarenom noćenju i to pravnoj ili fizičkoj osobi s kojom su ugovorili pružanje usluga na plovnom objektu</w:t>
      </w:r>
      <w:r w:rsidR="00525005" w:rsidRPr="00180BC3">
        <w:rPr>
          <w:rStyle w:val="defaultparagraphfont-000118"/>
          <w:rFonts w:ascii="Times New Roman" w:hAnsi="Times New Roman" w:cs="Times New Roman"/>
          <w:sz w:val="24"/>
          <w:szCs w:val="24"/>
        </w:rPr>
        <w:t xml:space="preserve">. </w:t>
      </w:r>
      <w:r w:rsidRPr="00180BC3">
        <w:rPr>
          <w:rStyle w:val="defaultparagraphfont-000015"/>
        </w:rPr>
        <w:t>Odredbe ovoga članka primjenjuju se i na vlasnike stranih jahti ili brodica koje dolaze iz država izvan država ugovornica Ugovora o Europskom gospodarskom prostoru i Švicarske konfederacije, koji nisu bili obuhvaćeni važećim Zakonom i koji turističku pristojbu plaćaju po svakom ostvarenom noćenju.</w:t>
      </w:r>
    </w:p>
    <w:p w14:paraId="0D41A8BF" w14:textId="77777777" w:rsidR="006F5C38" w:rsidRPr="00180BC3" w:rsidRDefault="006F5C38" w:rsidP="006F5C38">
      <w:pPr>
        <w:pStyle w:val="normal-000017"/>
      </w:pPr>
    </w:p>
    <w:p w14:paraId="0D41A8C0" w14:textId="77777777" w:rsidR="00252257" w:rsidRDefault="006310FE" w:rsidP="006F5C38">
      <w:pPr>
        <w:pStyle w:val="normal-000017"/>
        <w:rPr>
          <w:b/>
        </w:rPr>
      </w:pPr>
      <w:r w:rsidRPr="00180BC3">
        <w:rPr>
          <w:b/>
        </w:rPr>
        <w:t>Uz č</w:t>
      </w:r>
      <w:r w:rsidR="00252257" w:rsidRPr="00180BC3">
        <w:rPr>
          <w:b/>
        </w:rPr>
        <w:t>lanak 11.</w:t>
      </w:r>
    </w:p>
    <w:p w14:paraId="0D41A8C1" w14:textId="77777777" w:rsidR="004F61A3" w:rsidRPr="00180BC3" w:rsidRDefault="004F61A3" w:rsidP="006F5C38">
      <w:pPr>
        <w:pStyle w:val="normal-000017"/>
        <w:rPr>
          <w:b/>
        </w:rPr>
      </w:pPr>
    </w:p>
    <w:p w14:paraId="0D41A8C2" w14:textId="77777777" w:rsidR="00525005" w:rsidRPr="00180BC3" w:rsidRDefault="00525005" w:rsidP="004F61A3">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180BC3">
        <w:rPr>
          <w:rFonts w:ascii="Times New Roman" w:eastAsia="Times New Roman" w:hAnsi="Times New Roman" w:cs="Times New Roman"/>
          <w:sz w:val="24"/>
          <w:szCs w:val="24"/>
          <w:lang w:eastAsia="hr-HR"/>
        </w:rPr>
        <w:t xml:space="preserve">Ovim člankom propisuje se da brod na kružnom putovanju u međunarodnom pomorskom prometu i međunarodnom prometu na unutarnjim vodama kada se nalazi na vezu u luci ili sidrištu luke može plaćati turističku pristojbu. Turistička pristojba koju plaćaju brodovi </w:t>
      </w:r>
      <w:r w:rsidRPr="00180BC3">
        <w:rPr>
          <w:rFonts w:ascii="Times New Roman" w:eastAsia="Times New Roman" w:hAnsi="Times New Roman" w:cs="Times New Roman"/>
          <w:sz w:val="24"/>
          <w:szCs w:val="24"/>
          <w:lang w:eastAsia="hr-HR"/>
        </w:rPr>
        <w:lastRenderedPageBreak/>
        <w:t>navedeni u ovom članku, prihod je proračuna općina i gradova i jedinica područne (regionalne) samouprave. Općinsko i gradsko vijeće donosi odluku da li će se nap</w:t>
      </w:r>
      <w:r w:rsidR="004F61A3">
        <w:rPr>
          <w:rFonts w:ascii="Times New Roman" w:eastAsia="Times New Roman" w:hAnsi="Times New Roman" w:cs="Times New Roman"/>
          <w:sz w:val="24"/>
          <w:szCs w:val="24"/>
          <w:lang w:eastAsia="hr-HR"/>
        </w:rPr>
        <w:t xml:space="preserve">laćivati </w:t>
      </w:r>
      <w:r w:rsidRPr="00180BC3">
        <w:rPr>
          <w:rFonts w:ascii="Times New Roman" w:eastAsia="Times New Roman" w:hAnsi="Times New Roman" w:cs="Times New Roman"/>
          <w:sz w:val="24"/>
          <w:szCs w:val="24"/>
          <w:lang w:eastAsia="hr-HR"/>
        </w:rPr>
        <w:t>turistička pristojba koju plaćaju bordovi i u kojem iznosu. Odluku o tome donosi općinsko ili gradsko vijeće do 31. siječnja tekuće godine za sljedeću godinu.</w:t>
      </w:r>
    </w:p>
    <w:p w14:paraId="0D41A8C3" w14:textId="77777777" w:rsidR="00252257" w:rsidRPr="00180BC3" w:rsidRDefault="00252257" w:rsidP="00252257">
      <w:pPr>
        <w:pStyle w:val="normal-000017"/>
        <w:rPr>
          <w:rStyle w:val="defaultparagraphfont-000015"/>
          <w:b/>
        </w:rPr>
      </w:pPr>
    </w:p>
    <w:p w14:paraId="0D41A8C4" w14:textId="77777777" w:rsidR="006F5C38" w:rsidRPr="00180BC3" w:rsidRDefault="006F5C38" w:rsidP="006F5C38">
      <w:pPr>
        <w:pStyle w:val="normal-000017"/>
        <w:rPr>
          <w:rStyle w:val="defaultparagraphfont-000015"/>
          <w:b/>
        </w:rPr>
      </w:pPr>
      <w:r w:rsidRPr="00180BC3">
        <w:rPr>
          <w:rStyle w:val="defaultparagraphfont-000015"/>
          <w:b/>
        </w:rPr>
        <w:t>Uz članak 1</w:t>
      </w:r>
      <w:r w:rsidR="001531F6" w:rsidRPr="00180BC3">
        <w:rPr>
          <w:rStyle w:val="defaultparagraphfont-000015"/>
          <w:b/>
        </w:rPr>
        <w:t>2</w:t>
      </w:r>
      <w:r w:rsidRPr="00180BC3">
        <w:rPr>
          <w:rStyle w:val="defaultparagraphfont-000015"/>
          <w:b/>
        </w:rPr>
        <w:t>.</w:t>
      </w:r>
    </w:p>
    <w:p w14:paraId="0D41A8C5" w14:textId="77777777" w:rsidR="006F5C38" w:rsidRPr="00180BC3" w:rsidRDefault="006F5C38" w:rsidP="006F5C38">
      <w:pPr>
        <w:pStyle w:val="normal-000017"/>
        <w:rPr>
          <w:rStyle w:val="defaultparagraphfont-000015"/>
          <w:b/>
        </w:rPr>
      </w:pPr>
    </w:p>
    <w:p w14:paraId="0D41A8C6" w14:textId="77777777" w:rsidR="00252257" w:rsidRPr="00180BC3" w:rsidRDefault="006F5C38" w:rsidP="00252257">
      <w:pPr>
        <w:pStyle w:val="normal-000017"/>
        <w:rPr>
          <w:rStyle w:val="defaultparagraphfont-000015"/>
        </w:rPr>
      </w:pPr>
      <w:r w:rsidRPr="00180BC3">
        <w:rPr>
          <w:rStyle w:val="defaultparagraphfont-000015"/>
        </w:rPr>
        <w:t>Ovim člankom propisuje se da osobe koje pružaju ugostiteljsku uslugu smještaja u domaćinstvu ili na obiteljskom poljoprivrednom gospodarstvu plaćaju turističku pristojbu isključivo u godišnjem paušalnom iznosu</w:t>
      </w:r>
      <w:r w:rsidR="00252257" w:rsidRPr="00180BC3">
        <w:rPr>
          <w:rStyle w:val="defaultparagraphfont-000015"/>
        </w:rPr>
        <w:t xml:space="preserve"> za svaki krevet (glavni i pomoćni) i smještajnu jedinicu u kampu </w:t>
      </w:r>
      <w:r w:rsidR="00DC7DB6" w:rsidRPr="00180BC3">
        <w:rPr>
          <w:rStyle w:val="defaultparagraphfont-000015"/>
        </w:rPr>
        <w:t>i kamp-</w:t>
      </w:r>
      <w:r w:rsidR="00252257" w:rsidRPr="00180BC3">
        <w:rPr>
          <w:rStyle w:val="defaultparagraphfont-000015"/>
        </w:rPr>
        <w:t>odmorištu odnosno prema kapacitetu u objektu za robinzonski smještaj koji se koriste za pružanje usluga smještaja sukladno posebnom propisu kojim se uređuje obavljanje ugostiteljske djelatnosti.</w:t>
      </w:r>
    </w:p>
    <w:p w14:paraId="0D41A8C7" w14:textId="77777777" w:rsidR="00252257" w:rsidRPr="00180BC3" w:rsidRDefault="00252257" w:rsidP="00252257">
      <w:pPr>
        <w:pStyle w:val="normal-000017"/>
      </w:pPr>
    </w:p>
    <w:p w14:paraId="0D41A8C8" w14:textId="77777777" w:rsidR="006F5C38" w:rsidRPr="00180BC3" w:rsidRDefault="006F5C38" w:rsidP="006F5C38">
      <w:pPr>
        <w:spacing w:after="0" w:line="240" w:lineRule="auto"/>
        <w:rPr>
          <w:rFonts w:ascii="Times New Roman" w:hAnsi="Times New Roman" w:cs="Times New Roman"/>
          <w:b/>
          <w:sz w:val="24"/>
          <w:szCs w:val="24"/>
        </w:rPr>
      </w:pPr>
      <w:r w:rsidRPr="00180BC3">
        <w:rPr>
          <w:rStyle w:val="defaultparagraphfont-000018"/>
          <w:rFonts w:ascii="Times New Roman" w:eastAsia="Times New Roman" w:hAnsi="Times New Roman" w:cs="Times New Roman"/>
          <w:b/>
          <w:bCs/>
          <w:color w:val="auto"/>
          <w:sz w:val="24"/>
          <w:szCs w:val="24"/>
        </w:rPr>
        <w:t>Uz članak 1</w:t>
      </w:r>
      <w:r w:rsidR="001531F6" w:rsidRPr="00180BC3">
        <w:rPr>
          <w:rStyle w:val="defaultparagraphfont-000018"/>
          <w:rFonts w:ascii="Times New Roman" w:eastAsia="Times New Roman" w:hAnsi="Times New Roman" w:cs="Times New Roman"/>
          <w:b/>
          <w:bCs/>
          <w:color w:val="auto"/>
          <w:sz w:val="24"/>
          <w:szCs w:val="24"/>
        </w:rPr>
        <w:t>3</w:t>
      </w:r>
      <w:r w:rsidRPr="00180BC3">
        <w:rPr>
          <w:rStyle w:val="defaultparagraphfont-000018"/>
          <w:rFonts w:ascii="Times New Roman" w:eastAsia="Times New Roman" w:hAnsi="Times New Roman" w:cs="Times New Roman"/>
          <w:b/>
          <w:bCs/>
          <w:color w:val="auto"/>
          <w:sz w:val="24"/>
          <w:szCs w:val="24"/>
        </w:rPr>
        <w:t>.</w:t>
      </w:r>
      <w:r w:rsidRPr="00180BC3">
        <w:rPr>
          <w:rFonts w:ascii="Times New Roman" w:eastAsia="Times New Roman" w:hAnsi="Times New Roman" w:cs="Times New Roman"/>
          <w:b/>
          <w:sz w:val="24"/>
          <w:szCs w:val="24"/>
        </w:rPr>
        <w:t xml:space="preserve"> </w:t>
      </w:r>
    </w:p>
    <w:p w14:paraId="0D41A8C9" w14:textId="77777777" w:rsidR="006F5C38" w:rsidRPr="00180BC3" w:rsidRDefault="006F5C38" w:rsidP="006F5C38">
      <w:pPr>
        <w:pStyle w:val="normal-000135"/>
        <w:rPr>
          <w:rStyle w:val="defaultparagraphfont-000015"/>
        </w:rPr>
      </w:pPr>
    </w:p>
    <w:p w14:paraId="0D41A8CA" w14:textId="77777777" w:rsidR="006F5C38" w:rsidRPr="00180BC3" w:rsidRDefault="006F5C38" w:rsidP="006F5C38">
      <w:pPr>
        <w:pStyle w:val="normal-000135"/>
        <w:rPr>
          <w:rStyle w:val="defaultparagraphfont-000015"/>
        </w:rPr>
      </w:pPr>
      <w:r w:rsidRPr="00180BC3">
        <w:rPr>
          <w:rStyle w:val="defaultparagraphfont-000015"/>
        </w:rPr>
        <w:t>Ovim člankom propisuje se da vlasnici kuće, apartmana ili stana za odmor i sve osobe koje noće u toj kući, apartmanu ili stanu turističku pristojbu plaćaju po svakom ostvarenom noćenju</w:t>
      </w:r>
      <w:r w:rsidRPr="00180BC3">
        <w:rPr>
          <w:rFonts w:ascii="Times New Roman" w:hAnsi="Times New Roman" w:cs="Times New Roman"/>
        </w:rPr>
        <w:t xml:space="preserve"> </w:t>
      </w:r>
      <w:r w:rsidRPr="00180BC3">
        <w:rPr>
          <w:rStyle w:val="defaultparagraphfont-000015"/>
        </w:rPr>
        <w:t>kada u kući, apartmanu ili stanu za odmor u turističkoj općini ili gradu izvan mjesta prebivališta borave u razdoblju od 15. lipnja do 15 rujna. Vlasnik i članovi njegove uže obitelji turističku pristojbu mogu platiti ili umanjenu za 70</w:t>
      </w:r>
      <w:r w:rsidR="002E1791">
        <w:rPr>
          <w:rStyle w:val="defaultparagraphfont-000015"/>
        </w:rPr>
        <w:t xml:space="preserve"> </w:t>
      </w:r>
      <w:r w:rsidRPr="00180BC3">
        <w:rPr>
          <w:rStyle w:val="defaultparagraphfont-000015"/>
        </w:rPr>
        <w:t>% ili u godišnjem paušalnom iznosu. Navedeno se odnosi i na državljane država ugovornica Ugovora o Europskom gospodarskom prostoru i Švicarske Konfederacije.</w:t>
      </w:r>
      <w:r w:rsidRPr="00180BC3">
        <w:rPr>
          <w:rFonts w:ascii="Times New Roman" w:hAnsi="Times New Roman" w:cs="Times New Roman"/>
        </w:rPr>
        <w:t xml:space="preserve"> </w:t>
      </w:r>
      <w:r w:rsidRPr="00180BC3">
        <w:rPr>
          <w:rStyle w:val="defaultparagraphfont-000015"/>
        </w:rPr>
        <w:t>Državljani drugih država</w:t>
      </w:r>
      <w:r w:rsidRPr="00180BC3">
        <w:rPr>
          <w:rFonts w:ascii="Times New Roman" w:hAnsi="Times New Roman" w:cs="Times New Roman"/>
        </w:rPr>
        <w:t xml:space="preserve"> </w:t>
      </w:r>
      <w:r w:rsidRPr="00180BC3">
        <w:rPr>
          <w:rStyle w:val="defaultparagraphfont-000015"/>
        </w:rPr>
        <w:t>turističku pristojbu plaćaju po noćenju u punom iznosu. Kućom, apartmanom ili stanom za odmor, u smislu ovoga Zakona smatra se svaka zgrada, apartman ili stan koji se koristi povremeno ili sezonski, a koji nije smještajni objekt iz članka 9. stavka 2. ovoga Zakona.</w:t>
      </w:r>
    </w:p>
    <w:p w14:paraId="0D41A8CB" w14:textId="77777777" w:rsidR="006F5C38" w:rsidRPr="00180BC3" w:rsidRDefault="006F5C38" w:rsidP="006F5C38">
      <w:pPr>
        <w:pStyle w:val="normal-000135"/>
        <w:rPr>
          <w:rStyle w:val="defaultparagraphfont-000018"/>
          <w:rFonts w:ascii="Times New Roman" w:eastAsia="Times New Roman" w:hAnsi="Times New Roman" w:cs="Times New Roman"/>
          <w:b/>
          <w:bCs/>
          <w:color w:val="auto"/>
          <w:sz w:val="24"/>
          <w:szCs w:val="24"/>
        </w:rPr>
      </w:pPr>
    </w:p>
    <w:p w14:paraId="0D41A8CC" w14:textId="77777777" w:rsidR="006F5C38" w:rsidRPr="00180BC3" w:rsidRDefault="006F5C38" w:rsidP="006F5C38">
      <w:pPr>
        <w:spacing w:after="0" w:line="240" w:lineRule="auto"/>
        <w:rPr>
          <w:rFonts w:ascii="Times New Roman" w:hAnsi="Times New Roman" w:cs="Times New Roman"/>
          <w:sz w:val="24"/>
          <w:szCs w:val="24"/>
        </w:rPr>
      </w:pPr>
      <w:r w:rsidRPr="00180BC3">
        <w:rPr>
          <w:rStyle w:val="defaultparagraphfont-000018"/>
          <w:rFonts w:ascii="Times New Roman" w:eastAsia="Times New Roman" w:hAnsi="Times New Roman" w:cs="Times New Roman"/>
          <w:b/>
          <w:bCs/>
          <w:color w:val="auto"/>
          <w:sz w:val="24"/>
          <w:szCs w:val="24"/>
        </w:rPr>
        <w:t>Uz članak 1</w:t>
      </w:r>
      <w:r w:rsidR="001531F6" w:rsidRPr="00180BC3">
        <w:rPr>
          <w:rStyle w:val="defaultparagraphfont-000018"/>
          <w:rFonts w:ascii="Times New Roman" w:eastAsia="Times New Roman" w:hAnsi="Times New Roman" w:cs="Times New Roman"/>
          <w:b/>
          <w:bCs/>
          <w:color w:val="auto"/>
          <w:sz w:val="24"/>
          <w:szCs w:val="24"/>
        </w:rPr>
        <w:t>4</w:t>
      </w:r>
      <w:r w:rsidRPr="00180BC3">
        <w:rPr>
          <w:rStyle w:val="defaultparagraphfont-000018"/>
          <w:rFonts w:ascii="Times New Roman" w:eastAsia="Times New Roman" w:hAnsi="Times New Roman" w:cs="Times New Roman"/>
          <w:b/>
          <w:bCs/>
          <w:color w:val="auto"/>
          <w:sz w:val="24"/>
          <w:szCs w:val="24"/>
        </w:rPr>
        <w:t>.</w:t>
      </w:r>
    </w:p>
    <w:p w14:paraId="0D41A8CD" w14:textId="77777777" w:rsidR="006F5C38" w:rsidRPr="00180BC3" w:rsidRDefault="006F5C38" w:rsidP="006F5C38">
      <w:pPr>
        <w:pStyle w:val="normal-000137"/>
        <w:rPr>
          <w:rStyle w:val="defaultparagraphfont-000015"/>
        </w:rPr>
      </w:pPr>
    </w:p>
    <w:p w14:paraId="0D41A8CE" w14:textId="77777777" w:rsidR="00954961" w:rsidRPr="00180BC3" w:rsidRDefault="00954961" w:rsidP="003B3C02">
      <w:pPr>
        <w:pStyle w:val="normal-000105"/>
        <w:rPr>
          <w:rStyle w:val="defaultparagraphfont-000015"/>
        </w:rPr>
      </w:pPr>
      <w:r w:rsidRPr="00180BC3">
        <w:rPr>
          <w:rStyle w:val="defaultparagraphfont-000015"/>
        </w:rPr>
        <w:t>Ovim člankom propisuje se obveza vlasnik ili korisnik plovila da za sebe i sve osobe koje noće na tom plovilu plaća turističku pristojbu, koju može platiti po noćenju ili u paušalnom iznosu.</w:t>
      </w:r>
      <w:r w:rsidR="003B3C02" w:rsidRPr="00180BC3">
        <w:rPr>
          <w:rStyle w:val="defaultparagraphfont-000015"/>
        </w:rPr>
        <w:t xml:space="preserve"> </w:t>
      </w:r>
      <w:r w:rsidRPr="00180BC3">
        <w:rPr>
          <w:rStyle w:val="defaultparagraphfont-000015"/>
        </w:rPr>
        <w:t>Plovilom u smislu ovoga Zakona smatra se svako plovilo duže od 7 m s ugrađenim ležajevima, koje se koristi za odmor, rekreaciju ili krstarenje, a koje nije plovni objekt nautičkog turizma iz članka 10. stavka 2. Zakona.</w:t>
      </w:r>
      <w:r w:rsidR="003B3C02" w:rsidRPr="00180BC3">
        <w:rPr>
          <w:rStyle w:val="defaultparagraphfont-000015"/>
        </w:rPr>
        <w:t xml:space="preserve"> </w:t>
      </w:r>
      <w:r w:rsidRPr="00180BC3">
        <w:rPr>
          <w:rStyle w:val="defaultparagraphfont-000015"/>
        </w:rPr>
        <w:t>Nautičari su dužni turističku pristojbu uplatiti na posebni račun Hrvatske turističke zajednice</w:t>
      </w:r>
      <w:r w:rsidR="003B3C02" w:rsidRPr="00180BC3">
        <w:rPr>
          <w:rStyle w:val="defaultparagraphfont-000015"/>
        </w:rPr>
        <w:t xml:space="preserve"> </w:t>
      </w:r>
      <w:r w:rsidRPr="00180BC3">
        <w:rPr>
          <w:rStyle w:val="defaultparagraphfont-000015"/>
        </w:rPr>
        <w:t>prije isplovljavanja plovila.</w:t>
      </w:r>
    </w:p>
    <w:p w14:paraId="0D41A8CF" w14:textId="77777777" w:rsidR="00954961" w:rsidRPr="00180BC3" w:rsidRDefault="00954961" w:rsidP="006F5C38">
      <w:pPr>
        <w:pStyle w:val="normal-000137"/>
        <w:rPr>
          <w:rStyle w:val="defaultparagraphfont-000015"/>
        </w:rPr>
      </w:pPr>
    </w:p>
    <w:p w14:paraId="0D41A8D0" w14:textId="77777777" w:rsidR="006F5C38" w:rsidRPr="00180BC3" w:rsidRDefault="001531F6" w:rsidP="006F5C38">
      <w:pPr>
        <w:spacing w:after="0" w:line="240" w:lineRule="auto"/>
        <w:rPr>
          <w:rFonts w:ascii="Times New Roman" w:eastAsia="Times New Roman" w:hAnsi="Times New Roman" w:cs="Times New Roman"/>
          <w:b/>
          <w:sz w:val="24"/>
          <w:szCs w:val="24"/>
        </w:rPr>
      </w:pPr>
      <w:r w:rsidRPr="00180BC3">
        <w:rPr>
          <w:rStyle w:val="defaultparagraphfont-000018"/>
          <w:rFonts w:ascii="Times New Roman" w:eastAsia="Times New Roman" w:hAnsi="Times New Roman" w:cs="Times New Roman"/>
          <w:b/>
          <w:bCs/>
          <w:color w:val="auto"/>
          <w:sz w:val="24"/>
          <w:szCs w:val="24"/>
        </w:rPr>
        <w:t>Uz članak 15</w:t>
      </w:r>
      <w:r w:rsidR="006F5C38" w:rsidRPr="00180BC3">
        <w:rPr>
          <w:rStyle w:val="defaultparagraphfont-000018"/>
          <w:rFonts w:ascii="Times New Roman" w:eastAsia="Times New Roman" w:hAnsi="Times New Roman" w:cs="Times New Roman"/>
          <w:b/>
          <w:bCs/>
          <w:color w:val="auto"/>
          <w:sz w:val="24"/>
          <w:szCs w:val="24"/>
        </w:rPr>
        <w:t>.</w:t>
      </w:r>
    </w:p>
    <w:p w14:paraId="0D41A8D1" w14:textId="77777777" w:rsidR="006F5C38" w:rsidRPr="00180BC3" w:rsidRDefault="006F5C38" w:rsidP="006F5C38">
      <w:pPr>
        <w:pStyle w:val="normal-000017"/>
        <w:rPr>
          <w:rStyle w:val="defaultparagraphfont-000015"/>
        </w:rPr>
      </w:pPr>
    </w:p>
    <w:p w14:paraId="0D41A8D2" w14:textId="77777777" w:rsidR="006F5C38" w:rsidRPr="00180BC3" w:rsidRDefault="006F5C38" w:rsidP="006F5C38">
      <w:pPr>
        <w:pStyle w:val="normal-000017"/>
      </w:pPr>
      <w:r w:rsidRPr="00180BC3">
        <w:rPr>
          <w:rStyle w:val="defaultparagraphfont-000015"/>
        </w:rPr>
        <w:t>Visinu turističke pristojbe više ne određuje Vlada Republike Hrvatske. Odlučivanje o tome spušta se na regionalnu, to jest županijsku razinu</w:t>
      </w:r>
      <w:r w:rsidR="00252257" w:rsidRPr="00180BC3">
        <w:rPr>
          <w:rStyle w:val="defaultparagraphfont-000015"/>
        </w:rPr>
        <w:t>, uz mišljenje lokalnih turističkih zajednica</w:t>
      </w:r>
      <w:r w:rsidR="004D30B4" w:rsidRPr="00180BC3">
        <w:rPr>
          <w:rStyle w:val="defaultparagraphfont-000015"/>
        </w:rPr>
        <w:t>, odnosno Turističke zajednice Grada Zagreba</w:t>
      </w:r>
      <w:r w:rsidR="00252257" w:rsidRPr="00180BC3">
        <w:rPr>
          <w:rStyle w:val="defaultparagraphfont-000015"/>
        </w:rPr>
        <w:t>.</w:t>
      </w:r>
      <w:r w:rsidRPr="00180BC3">
        <w:rPr>
          <w:rStyle w:val="defaultparagraphfont-000015"/>
        </w:rPr>
        <w:t xml:space="preserve"> Ministar turizma pravilnikom utvrđuje najniži i najviši iznos turističke pristojbe, u okviru kojih županijske skupštine utvrđuje visinu turističke pristojbe za općine i gradove na svom području, odnosno Gradska skupština Grada Zagreba za područje Grada Zagreba.</w:t>
      </w:r>
      <w:r w:rsidRPr="00180BC3">
        <w:t xml:space="preserve"> </w:t>
      </w:r>
      <w:r w:rsidRPr="00180BC3">
        <w:rPr>
          <w:rStyle w:val="defaultparagraphfont-000015"/>
        </w:rPr>
        <w:t>Ako županijska skupština, odnosno Gradska skupština Grada Zagreba ne donese odluku o visini turističke pristojbe po osobi i noćenju i/ili o visini godišnjeg paušalnog iznosa turističke pristojbe kao i za područje općine ili grada za koje nije osnovana turistička zajednica, primjenjuje se najniži iznos turističke pristojbe, odnosno najniži paušalni iznos turističke pristojbe, utvrđen pravilnikom ministra turizm</w:t>
      </w:r>
      <w:r w:rsidR="006976BC" w:rsidRPr="00180BC3">
        <w:rPr>
          <w:rStyle w:val="defaultparagraphfont-000015"/>
        </w:rPr>
        <w:t>a</w:t>
      </w:r>
      <w:r w:rsidRPr="00180BC3">
        <w:rPr>
          <w:rStyle w:val="defaultparagraphfont-000015"/>
        </w:rPr>
        <w:t xml:space="preserve">. Odluke o visini turističke pristojbe moraju se donijeti i objaviti do 31. siječnja tekuće godine za sljedeću godinu. Odluke se, u svrhu objave na mrežnim stranicama, dostavljaju ministarstvu </w:t>
      </w:r>
      <w:r w:rsidRPr="00180BC3">
        <w:rPr>
          <w:rStyle w:val="defaultparagraphfont-000015"/>
        </w:rPr>
        <w:lastRenderedPageBreak/>
        <w:t>nadležnom za turizam, Hrvatskoj turističkoj zajednici, te lokalnim i regionalnim turističkim zajednicama na svom području. Ministar turizm</w:t>
      </w:r>
      <w:r w:rsidR="006976BC" w:rsidRPr="00180BC3">
        <w:rPr>
          <w:rStyle w:val="defaultparagraphfont-000015"/>
        </w:rPr>
        <w:t>a</w:t>
      </w:r>
      <w:r w:rsidRPr="00180BC3">
        <w:rPr>
          <w:rStyle w:val="defaultparagraphfont-000015"/>
        </w:rPr>
        <w:t xml:space="preserve"> pravilnikom propisuje visinu turističke pristojbe koju plaćaju osobe koje koriste usluge noćenja na plovnom objektu nautičkog turizma (charter, brodovi za višednevna kružna putovanja)</w:t>
      </w:r>
      <w:r w:rsidR="00252257" w:rsidRPr="00180BC3">
        <w:rPr>
          <w:rStyle w:val="defaultparagraphfont-000015"/>
        </w:rPr>
        <w:t>,</w:t>
      </w:r>
      <w:r w:rsidRPr="00180BC3">
        <w:rPr>
          <w:rStyle w:val="defaultparagraphfont-000015"/>
        </w:rPr>
        <w:t xml:space="preserve"> iznos turističke pristojbe koji plaćaju nautičari</w:t>
      </w:r>
      <w:r w:rsidR="00252257" w:rsidRPr="00180BC3">
        <w:rPr>
          <w:rStyle w:val="defaultparagraphfont-000015"/>
        </w:rPr>
        <w:t xml:space="preserve">, kao i način plaćanja </w:t>
      </w:r>
      <w:r w:rsidR="006976BC" w:rsidRPr="00180BC3">
        <w:rPr>
          <w:rStyle w:val="defaultparagraphfont-000015"/>
        </w:rPr>
        <w:t xml:space="preserve">i </w:t>
      </w:r>
      <w:r w:rsidR="00252257" w:rsidRPr="00180BC3">
        <w:rPr>
          <w:rStyle w:val="defaultparagraphfont-000015"/>
        </w:rPr>
        <w:t>najviši iznos turist</w:t>
      </w:r>
      <w:r w:rsidR="0084086A" w:rsidRPr="00180BC3">
        <w:rPr>
          <w:rStyle w:val="defaultparagraphfont-000015"/>
        </w:rPr>
        <w:t>i</w:t>
      </w:r>
      <w:r w:rsidR="00252257" w:rsidRPr="00180BC3">
        <w:rPr>
          <w:rStyle w:val="defaultparagraphfont-000015"/>
        </w:rPr>
        <w:t>č</w:t>
      </w:r>
      <w:r w:rsidR="0084086A" w:rsidRPr="00180BC3">
        <w:rPr>
          <w:rStyle w:val="defaultparagraphfont-000015"/>
        </w:rPr>
        <w:t>k</w:t>
      </w:r>
      <w:r w:rsidR="00252257" w:rsidRPr="00180BC3">
        <w:rPr>
          <w:rStyle w:val="defaultparagraphfont-000015"/>
        </w:rPr>
        <w:t>e</w:t>
      </w:r>
      <w:r w:rsidR="0084086A" w:rsidRPr="00180BC3">
        <w:rPr>
          <w:rStyle w:val="defaultparagraphfont-000015"/>
        </w:rPr>
        <w:t xml:space="preserve"> pristojbe za kruzere. </w:t>
      </w:r>
      <w:r w:rsidRPr="00180BC3">
        <w:rPr>
          <w:rStyle w:val="defaultparagraphfont-000015"/>
        </w:rPr>
        <w:t>Za područja općina i gradova koji se smatraju potpomognutim područjima, turistička pristojba može se odrediti u iznosu umanjenom 30</w:t>
      </w:r>
      <w:r w:rsidR="00F71793">
        <w:rPr>
          <w:rStyle w:val="defaultparagraphfont-000015"/>
        </w:rPr>
        <w:t xml:space="preserve"> </w:t>
      </w:r>
      <w:r w:rsidRPr="00180BC3">
        <w:rPr>
          <w:rStyle w:val="defaultparagraphfont-000015"/>
        </w:rPr>
        <w:t>%.</w:t>
      </w:r>
    </w:p>
    <w:p w14:paraId="0D41A8D3" w14:textId="77777777" w:rsidR="006F5C38" w:rsidRPr="00180BC3" w:rsidRDefault="006F5C38" w:rsidP="006F5C38">
      <w:pPr>
        <w:pStyle w:val="normal-000017"/>
        <w:rPr>
          <w:rStyle w:val="defaultparagraphfont-000015"/>
        </w:rPr>
      </w:pPr>
    </w:p>
    <w:p w14:paraId="0D41A8D4" w14:textId="77777777" w:rsidR="006F5C38" w:rsidRPr="00180BC3" w:rsidRDefault="006F5C38" w:rsidP="006F5C38">
      <w:pPr>
        <w:pStyle w:val="normal-000017"/>
        <w:rPr>
          <w:rStyle w:val="defaultparagraphfont-000015"/>
          <w:b/>
        </w:rPr>
      </w:pPr>
      <w:r w:rsidRPr="00180BC3">
        <w:rPr>
          <w:rStyle w:val="defaultparagraphfont-000015"/>
          <w:b/>
        </w:rPr>
        <w:t>Uz članak 1</w:t>
      </w:r>
      <w:r w:rsidR="001531F6" w:rsidRPr="00180BC3">
        <w:rPr>
          <w:rStyle w:val="defaultparagraphfont-000015"/>
          <w:b/>
        </w:rPr>
        <w:t>6</w:t>
      </w:r>
      <w:r w:rsidRPr="00180BC3">
        <w:rPr>
          <w:rStyle w:val="defaultparagraphfont-000015"/>
          <w:b/>
        </w:rPr>
        <w:t>.</w:t>
      </w:r>
    </w:p>
    <w:p w14:paraId="0D41A8D5" w14:textId="77777777" w:rsidR="006F5C38" w:rsidRPr="00180BC3" w:rsidRDefault="006F5C38" w:rsidP="006F5C38">
      <w:pPr>
        <w:pStyle w:val="normal-000017"/>
        <w:rPr>
          <w:rStyle w:val="defaultparagraphfont-000015"/>
        </w:rPr>
      </w:pPr>
    </w:p>
    <w:p w14:paraId="0D41A8D6" w14:textId="77777777" w:rsidR="006F5C38" w:rsidRPr="00180BC3" w:rsidRDefault="006F5C38" w:rsidP="006F5C38">
      <w:pPr>
        <w:pStyle w:val="normal-000017"/>
        <w:rPr>
          <w:rStyle w:val="defaultparagraphfont-000015"/>
        </w:rPr>
      </w:pPr>
      <w:r w:rsidRPr="00180BC3">
        <w:rPr>
          <w:rStyle w:val="defaultparagraphfont-000015"/>
        </w:rPr>
        <w:t>Ovim člankom propisuje se da pružatelji usluga noćenja u smještajnom objektu i pružatelji usluga noćenja na plovnom objektu nautičkog turizma, turističku pristojbu naplaćuju istodobno s naplatom pružene usluge. U računu za pružene usluge posebno se označuje iznos naplaćene turističke pristojbe i osnova za oslobođenje od plaćanja, odnosno osnova za plaćanje umanjenog iznosa turističke pristojbe. Iznimno, osobe koje pružaju ugostiteljske usluge u domaćinstvu ili obiteljskom poljoprivrednom gospodarstvu, u računu za naplatu izvršne usluge noćenja, ne moraju označiti iznos turističke pristojbe. Turistička pristojba se mora naplatiti u propisanoj visini.</w:t>
      </w:r>
    </w:p>
    <w:p w14:paraId="0D41A8D7" w14:textId="77777777" w:rsidR="006F5C38" w:rsidRPr="00180BC3" w:rsidRDefault="006F5C38" w:rsidP="006F5C38">
      <w:pPr>
        <w:pStyle w:val="normal-000017"/>
        <w:rPr>
          <w:rStyle w:val="defaultparagraphfont-000015"/>
        </w:rPr>
      </w:pPr>
    </w:p>
    <w:p w14:paraId="0D41A8D8" w14:textId="77777777" w:rsidR="006F5C38" w:rsidRPr="00180BC3" w:rsidRDefault="006F5C38" w:rsidP="0084086A">
      <w:pPr>
        <w:pStyle w:val="normal-000017"/>
        <w:shd w:val="clear" w:color="auto" w:fill="FFFFFF" w:themeFill="background1"/>
        <w:rPr>
          <w:rStyle w:val="defaultparagraphfont-000015"/>
          <w:b/>
        </w:rPr>
      </w:pPr>
      <w:r w:rsidRPr="00180BC3">
        <w:rPr>
          <w:rStyle w:val="defaultparagraphfont-000015"/>
          <w:b/>
        </w:rPr>
        <w:t>Uz članak 1</w:t>
      </w:r>
      <w:r w:rsidR="001531F6" w:rsidRPr="00180BC3">
        <w:rPr>
          <w:rStyle w:val="defaultparagraphfont-000015"/>
          <w:b/>
        </w:rPr>
        <w:t>7</w:t>
      </w:r>
      <w:r w:rsidRPr="00180BC3">
        <w:rPr>
          <w:rStyle w:val="defaultparagraphfont-000015"/>
          <w:b/>
        </w:rPr>
        <w:t xml:space="preserve">. </w:t>
      </w:r>
    </w:p>
    <w:p w14:paraId="0D41A8D9" w14:textId="77777777" w:rsidR="006F5C38" w:rsidRPr="00180BC3" w:rsidRDefault="006F5C38" w:rsidP="0084086A">
      <w:pPr>
        <w:pStyle w:val="normal-000017"/>
        <w:shd w:val="clear" w:color="auto" w:fill="FFFFFF" w:themeFill="background1"/>
        <w:rPr>
          <w:rStyle w:val="defaultparagraphfont-000015"/>
        </w:rPr>
      </w:pPr>
    </w:p>
    <w:p w14:paraId="0D41A8DA" w14:textId="77777777" w:rsidR="006F5C38" w:rsidRPr="00180BC3" w:rsidRDefault="006F5C38" w:rsidP="0084086A">
      <w:pPr>
        <w:pStyle w:val="normal-000017"/>
        <w:shd w:val="clear" w:color="auto" w:fill="FFFFFF" w:themeFill="background1"/>
        <w:rPr>
          <w:rStyle w:val="defaultparagraphfont-000015"/>
        </w:rPr>
      </w:pPr>
      <w:r w:rsidRPr="00180BC3">
        <w:rPr>
          <w:rStyle w:val="defaultparagraphfont-000015"/>
        </w:rPr>
        <w:t>Ovim člankom propisuju se rokovi uplate turističke pristojbe. Pravne i fizičke osobe koje pružaju uslugu noćenja u smještajnom objektu u kojem se obavlja ugostiteljska djelatnosti, kao i pravne i fizičke osobe koje pružaju uslugu noćenja na plovnom objektu nautičkog turizma (charter i brodovi za višednevna kružna putovanja), turističku pristojbu su dužni uplatiti na propisani račun do svakog 1. i 15. u mjesecu za sva noćenja ostvarena u tom razdoblju</w:t>
      </w:r>
      <w:r w:rsidR="0084086A" w:rsidRPr="00F71793">
        <w:rPr>
          <w:rStyle w:val="defaultparagraphfont-000015"/>
        </w:rPr>
        <w:t>, s</w:t>
      </w:r>
      <w:r w:rsidR="0084086A" w:rsidRPr="00353D66">
        <w:rPr>
          <w:rStyle w:val="defaultparagraphfont-000015"/>
        </w:rPr>
        <w:t xml:space="preserve"> </w:t>
      </w:r>
      <w:r w:rsidR="0084086A" w:rsidRPr="00180BC3">
        <w:rPr>
          <w:rStyle w:val="defaultparagraphfont-000015"/>
        </w:rPr>
        <w:t>rokom dospijeća od sedam dana</w:t>
      </w:r>
      <w:r w:rsidRPr="00180BC3">
        <w:rPr>
          <w:rStyle w:val="defaultparagraphfont-000015"/>
        </w:rPr>
        <w:t xml:space="preserve">. Osobe koje pružaju </w:t>
      </w:r>
      <w:r w:rsidR="00A73203" w:rsidRPr="00180BC3">
        <w:rPr>
          <w:rStyle w:val="defaultparagraphfont-000015"/>
        </w:rPr>
        <w:t xml:space="preserve">ugostiteljske </w:t>
      </w:r>
      <w:r w:rsidRPr="00180BC3">
        <w:rPr>
          <w:rStyle w:val="defaultparagraphfont-000015"/>
        </w:rPr>
        <w:t xml:space="preserve">usluge u domaćinstvu ili na obiteljskom poljoprivrednom gospodarstvu paušalni iznos mogu uplatiti ili u tri jednaka obroka (prvi obrok dospijeva 31. srpnja, drugi 31. kolovoza, a treći 30. rujna tekuće godine) ili jednokratno u </w:t>
      </w:r>
      <w:r w:rsidR="006976BC" w:rsidRPr="00180BC3">
        <w:rPr>
          <w:rStyle w:val="defaultparagraphfont-000015"/>
        </w:rPr>
        <w:t>punom</w:t>
      </w:r>
      <w:r w:rsidRPr="00180BC3">
        <w:rPr>
          <w:rStyle w:val="defaultparagraphfont-000015"/>
        </w:rPr>
        <w:t xml:space="preserve"> iznosu do 31. srpnja tekuće godine, što je novina u odnosu na važeći Zakon. Uplatnice za plaćanje turističke pristojbe preuzimaju se iz sustava eVisitor. Vlasnik kuće, apartmana ili stana za odmor koji plaća paušalni iznos turističke pristojbe obvezan je paušalni iznos turističke pristojbe uplatiti najkasnije do 15. srpnja tekuće godine, a ako turističku pristojbu plaća po svakom ostvarenom noćenju, obvezan je turističku pristojbu za sebe i osobe koje borave u kući, apartmanu ili stanu za odmor uplatiti zadnjeg dana boravka.</w:t>
      </w:r>
    </w:p>
    <w:p w14:paraId="0D41A8DB" w14:textId="77777777" w:rsidR="006F5C38" w:rsidRPr="00180BC3" w:rsidRDefault="006F5C38" w:rsidP="006F5C38">
      <w:pPr>
        <w:pStyle w:val="normal-000017"/>
        <w:rPr>
          <w:rStyle w:val="defaultparagraphfont-000015"/>
        </w:rPr>
      </w:pPr>
    </w:p>
    <w:p w14:paraId="0D41A8DC" w14:textId="77777777" w:rsidR="006F5C38" w:rsidRPr="00180BC3" w:rsidRDefault="006F5C38" w:rsidP="006F5C38">
      <w:pPr>
        <w:spacing w:after="0" w:line="240" w:lineRule="auto"/>
        <w:rPr>
          <w:rStyle w:val="defaultparagraphfont-000015"/>
          <w:b/>
        </w:rPr>
      </w:pPr>
      <w:r w:rsidRPr="00180BC3">
        <w:rPr>
          <w:rStyle w:val="defaultparagraphfont-000015"/>
          <w:b/>
        </w:rPr>
        <w:t>Uz članak 1</w:t>
      </w:r>
      <w:r w:rsidR="001531F6" w:rsidRPr="00180BC3">
        <w:rPr>
          <w:rStyle w:val="defaultparagraphfont-000015"/>
          <w:b/>
        </w:rPr>
        <w:t>8</w:t>
      </w:r>
      <w:r w:rsidRPr="00180BC3">
        <w:rPr>
          <w:rStyle w:val="defaultparagraphfont-000015"/>
          <w:b/>
        </w:rPr>
        <w:t>.</w:t>
      </w:r>
    </w:p>
    <w:p w14:paraId="0D41A8DD" w14:textId="77777777" w:rsidR="00E66BE3" w:rsidRPr="00180BC3" w:rsidRDefault="00E66BE3" w:rsidP="006F5C38">
      <w:pPr>
        <w:spacing w:after="0" w:line="240" w:lineRule="auto"/>
        <w:rPr>
          <w:rStyle w:val="defaultparagraphfont-000015"/>
        </w:rPr>
      </w:pPr>
    </w:p>
    <w:p w14:paraId="0D41A8DE" w14:textId="77777777" w:rsidR="006F5C38" w:rsidRPr="00180BC3" w:rsidRDefault="00E66BE3" w:rsidP="003F7575">
      <w:pPr>
        <w:spacing w:after="0" w:line="240" w:lineRule="auto"/>
        <w:jc w:val="both"/>
        <w:rPr>
          <w:rStyle w:val="defaultparagraphfont-000015"/>
        </w:rPr>
      </w:pPr>
      <w:r w:rsidRPr="00180BC3">
        <w:rPr>
          <w:rStyle w:val="defaultparagraphfont-000015"/>
        </w:rPr>
        <w:t xml:space="preserve">Ovim člankom propisuje se rok zastare </w:t>
      </w:r>
      <w:r w:rsidR="003F7575" w:rsidRPr="00180BC3">
        <w:rPr>
          <w:rStyle w:val="defaultparagraphfont-000015"/>
        </w:rPr>
        <w:t>vezan za obvezu uplate neplaćenog iznosa turističke pristojbe. Boravišna pristojbe nije niti porez niti neporezno, odnosno parafiskalno davanje, ali je novčana obveza, pa se posebnim tj. ovim Zakonom propisuje rok zastare, kao i za ne</w:t>
      </w:r>
      <w:r w:rsidR="00EF0FA2">
        <w:rPr>
          <w:rStyle w:val="defaultparagraphfont-000015"/>
        </w:rPr>
        <w:t xml:space="preserve">ka druga novčana potraživanja. </w:t>
      </w:r>
    </w:p>
    <w:p w14:paraId="0D41A8DF" w14:textId="77777777" w:rsidR="00E66BE3" w:rsidRPr="00180BC3" w:rsidRDefault="00E66BE3" w:rsidP="006F5C38">
      <w:pPr>
        <w:spacing w:after="0" w:line="240" w:lineRule="auto"/>
        <w:rPr>
          <w:rStyle w:val="defaultparagraphfont-000015"/>
        </w:rPr>
      </w:pPr>
    </w:p>
    <w:p w14:paraId="0D41A8E0" w14:textId="77777777" w:rsidR="00E66BE3" w:rsidRPr="00180BC3" w:rsidRDefault="00E66BE3" w:rsidP="006F5C38">
      <w:pPr>
        <w:spacing w:after="0" w:line="240" w:lineRule="auto"/>
        <w:rPr>
          <w:rStyle w:val="defaultparagraphfont-000015"/>
          <w:b/>
        </w:rPr>
      </w:pPr>
      <w:r w:rsidRPr="00180BC3">
        <w:rPr>
          <w:rStyle w:val="defaultparagraphfont-000015"/>
          <w:b/>
        </w:rPr>
        <w:t>Uz članak 19.</w:t>
      </w:r>
    </w:p>
    <w:p w14:paraId="0D41A8E1" w14:textId="77777777" w:rsidR="00E66BE3" w:rsidRPr="00180BC3" w:rsidRDefault="00E66BE3" w:rsidP="006F5C38">
      <w:pPr>
        <w:spacing w:after="0" w:line="240" w:lineRule="auto"/>
        <w:rPr>
          <w:rStyle w:val="defaultparagraphfont-000015"/>
        </w:rPr>
      </w:pPr>
    </w:p>
    <w:p w14:paraId="0D41A8E2" w14:textId="77777777" w:rsidR="006F5C38" w:rsidRPr="00180BC3" w:rsidRDefault="006F5C38" w:rsidP="006F5C38">
      <w:pPr>
        <w:spacing w:after="0" w:line="240" w:lineRule="auto"/>
        <w:rPr>
          <w:rStyle w:val="defaultparagraphfont-000015"/>
        </w:rPr>
      </w:pPr>
      <w:r w:rsidRPr="00180BC3">
        <w:rPr>
          <w:rStyle w:val="defaultparagraphfont-000015"/>
        </w:rPr>
        <w:t>Ovim člankom propisuje se na koje račune se uplaćuje turistička pristojba.</w:t>
      </w:r>
    </w:p>
    <w:p w14:paraId="0D41A8E3" w14:textId="77777777" w:rsidR="006F5C38" w:rsidRDefault="006F5C38" w:rsidP="006F5C38">
      <w:pPr>
        <w:spacing w:after="0" w:line="240" w:lineRule="auto"/>
        <w:rPr>
          <w:rStyle w:val="defaultparagraphfont-000018"/>
          <w:rFonts w:ascii="Times New Roman" w:eastAsia="Times New Roman" w:hAnsi="Times New Roman" w:cs="Times New Roman"/>
          <w:b/>
          <w:bCs/>
          <w:color w:val="auto"/>
          <w:sz w:val="24"/>
          <w:szCs w:val="24"/>
        </w:rPr>
      </w:pPr>
    </w:p>
    <w:p w14:paraId="0D41A8E4" w14:textId="77777777" w:rsidR="00EF0FA2" w:rsidRDefault="00EF0FA2" w:rsidP="006F5C38">
      <w:pPr>
        <w:spacing w:after="0" w:line="240" w:lineRule="auto"/>
        <w:rPr>
          <w:rStyle w:val="defaultparagraphfont-000018"/>
          <w:rFonts w:ascii="Times New Roman" w:eastAsia="Times New Roman" w:hAnsi="Times New Roman" w:cs="Times New Roman"/>
          <w:b/>
          <w:bCs/>
          <w:color w:val="auto"/>
          <w:sz w:val="24"/>
          <w:szCs w:val="24"/>
        </w:rPr>
      </w:pPr>
    </w:p>
    <w:p w14:paraId="0D41A8E5" w14:textId="77777777" w:rsidR="00EF0FA2" w:rsidRDefault="00EF0FA2" w:rsidP="006F5C38">
      <w:pPr>
        <w:spacing w:after="0" w:line="240" w:lineRule="auto"/>
        <w:rPr>
          <w:rStyle w:val="defaultparagraphfont-000018"/>
          <w:rFonts w:ascii="Times New Roman" w:eastAsia="Times New Roman" w:hAnsi="Times New Roman" w:cs="Times New Roman"/>
          <w:b/>
          <w:bCs/>
          <w:color w:val="auto"/>
          <w:sz w:val="24"/>
          <w:szCs w:val="24"/>
        </w:rPr>
      </w:pPr>
    </w:p>
    <w:p w14:paraId="0D41A8E6" w14:textId="77777777" w:rsidR="006F5C38" w:rsidRPr="00180BC3" w:rsidRDefault="001531F6" w:rsidP="006F5C38">
      <w:pPr>
        <w:spacing w:after="0" w:line="240" w:lineRule="auto"/>
        <w:rPr>
          <w:rFonts w:ascii="Times New Roman" w:hAnsi="Times New Roman" w:cs="Times New Roman"/>
          <w:sz w:val="24"/>
          <w:szCs w:val="24"/>
        </w:rPr>
      </w:pPr>
      <w:r w:rsidRPr="00180BC3">
        <w:rPr>
          <w:rStyle w:val="defaultparagraphfont-000018"/>
          <w:rFonts w:ascii="Times New Roman" w:eastAsia="Times New Roman" w:hAnsi="Times New Roman" w:cs="Times New Roman"/>
          <w:b/>
          <w:bCs/>
          <w:color w:val="auto"/>
          <w:sz w:val="24"/>
          <w:szCs w:val="24"/>
        </w:rPr>
        <w:lastRenderedPageBreak/>
        <w:t xml:space="preserve">Uz članak </w:t>
      </w:r>
      <w:r w:rsidR="003F7575" w:rsidRPr="00180BC3">
        <w:rPr>
          <w:rStyle w:val="defaultparagraphfont-000018"/>
          <w:rFonts w:ascii="Times New Roman" w:eastAsia="Times New Roman" w:hAnsi="Times New Roman" w:cs="Times New Roman"/>
          <w:b/>
          <w:bCs/>
          <w:color w:val="auto"/>
          <w:sz w:val="24"/>
          <w:szCs w:val="24"/>
        </w:rPr>
        <w:t>20</w:t>
      </w:r>
      <w:r w:rsidR="006F5C38" w:rsidRPr="00180BC3">
        <w:rPr>
          <w:rStyle w:val="defaultparagraphfont-000018"/>
          <w:rFonts w:ascii="Times New Roman" w:eastAsia="Times New Roman" w:hAnsi="Times New Roman" w:cs="Times New Roman"/>
          <w:b/>
          <w:bCs/>
          <w:color w:val="auto"/>
          <w:sz w:val="24"/>
          <w:szCs w:val="24"/>
        </w:rPr>
        <w:t>.</w:t>
      </w:r>
      <w:r w:rsidR="006F5C38" w:rsidRPr="00180BC3">
        <w:rPr>
          <w:rFonts w:ascii="Times New Roman" w:eastAsia="Times New Roman" w:hAnsi="Times New Roman" w:cs="Times New Roman"/>
          <w:b/>
          <w:sz w:val="24"/>
          <w:szCs w:val="24"/>
        </w:rPr>
        <w:t xml:space="preserve"> </w:t>
      </w:r>
    </w:p>
    <w:p w14:paraId="0D41A8E7" w14:textId="77777777" w:rsidR="006F5C38" w:rsidRPr="00180BC3" w:rsidRDefault="006F5C38" w:rsidP="006F5C38">
      <w:pPr>
        <w:pStyle w:val="t-9-8-000139"/>
        <w:spacing w:before="0" w:beforeAutospacing="0" w:after="0"/>
        <w:rPr>
          <w:rStyle w:val="defaultparagraphfont-000015"/>
        </w:rPr>
      </w:pPr>
    </w:p>
    <w:p w14:paraId="0D41A8E8" w14:textId="77777777" w:rsidR="006F5C38" w:rsidRPr="00180BC3" w:rsidRDefault="006F5C38" w:rsidP="006F5C38">
      <w:pPr>
        <w:pStyle w:val="t-9-8-000139"/>
        <w:spacing w:before="0" w:beforeAutospacing="0" w:after="0"/>
      </w:pPr>
      <w:r w:rsidRPr="00180BC3">
        <w:rPr>
          <w:rStyle w:val="defaultparagraphfont-000015"/>
        </w:rPr>
        <w:t>Ovim člankom uređuje se raspodjela turističke pristojbe. Sredstva turističke pristojbe raspoređuju se na način da se 2,5</w:t>
      </w:r>
      <w:r w:rsidR="00EF0FA2">
        <w:rPr>
          <w:rStyle w:val="defaultparagraphfont-000015"/>
        </w:rPr>
        <w:t xml:space="preserve"> </w:t>
      </w:r>
      <w:r w:rsidRPr="00180BC3">
        <w:rPr>
          <w:rStyle w:val="defaultparagraphfont-000015"/>
        </w:rPr>
        <w:t>% sredstava</w:t>
      </w:r>
      <w:r w:rsidR="002C2B15" w:rsidRPr="00180BC3">
        <w:rPr>
          <w:rStyle w:val="defaultparagraphfont-000015"/>
        </w:rPr>
        <w:t xml:space="preserve"> (Fond za turistički nedovoljno razvijena područja</w:t>
      </w:r>
      <w:r w:rsidR="002C63E2" w:rsidRPr="00180BC3">
        <w:rPr>
          <w:rStyle w:val="defaultparagraphfont-000015"/>
        </w:rPr>
        <w:t xml:space="preserve"> i kontinent</w:t>
      </w:r>
      <w:r w:rsidR="002C2B15" w:rsidRPr="00180BC3">
        <w:rPr>
          <w:rStyle w:val="defaultparagraphfont-000015"/>
        </w:rPr>
        <w:t xml:space="preserve">) </w:t>
      </w:r>
      <w:r w:rsidRPr="00180BC3">
        <w:rPr>
          <w:rStyle w:val="defaultparagraphfont-000015"/>
        </w:rPr>
        <w:t>uplaćuje na posebni račun H</w:t>
      </w:r>
      <w:r w:rsidR="0084086A" w:rsidRPr="00180BC3">
        <w:rPr>
          <w:rStyle w:val="defaultparagraphfont-000015"/>
        </w:rPr>
        <w:t>TZ</w:t>
      </w:r>
      <w:r w:rsidRPr="00180BC3">
        <w:rPr>
          <w:rStyle w:val="defaultparagraphfont-000015"/>
        </w:rPr>
        <w:t xml:space="preserve"> za razvojne projekte i programe kreiranja novih turističkih programa na turistički nedovoljno razvijenim područjima (</w:t>
      </w:r>
      <w:r w:rsidR="00F113C5" w:rsidRPr="00180BC3">
        <w:rPr>
          <w:rStyle w:val="defaultparagraphfont-000015"/>
        </w:rPr>
        <w:t>visina ovih sredstava se do sada propisivala</w:t>
      </w:r>
      <w:r w:rsidRPr="00180BC3">
        <w:rPr>
          <w:rStyle w:val="defaultparagraphfont-000015"/>
        </w:rPr>
        <w:t xml:space="preserve"> uredbom Vlade Republike Hrvatske), 2</w:t>
      </w:r>
      <w:r w:rsidR="00EF0FA2">
        <w:rPr>
          <w:rStyle w:val="defaultparagraphfont-000015"/>
        </w:rPr>
        <w:t xml:space="preserve"> </w:t>
      </w:r>
      <w:r w:rsidRPr="00180BC3">
        <w:rPr>
          <w:rStyle w:val="defaultparagraphfont-000015"/>
        </w:rPr>
        <w:t xml:space="preserve">% </w:t>
      </w:r>
      <w:r w:rsidR="002C2B15" w:rsidRPr="00180BC3">
        <w:rPr>
          <w:rStyle w:val="defaultparagraphfont-000015"/>
        </w:rPr>
        <w:t xml:space="preserve">(Fond za udružene turističke zajednice) </w:t>
      </w:r>
      <w:r w:rsidRPr="00180BC3">
        <w:rPr>
          <w:rStyle w:val="defaultparagraphfont-000015"/>
        </w:rPr>
        <w:t xml:space="preserve">se uplaćuje na posebni račun </w:t>
      </w:r>
      <w:r w:rsidR="0084086A" w:rsidRPr="00180BC3">
        <w:rPr>
          <w:rStyle w:val="defaultparagraphfont-000015"/>
        </w:rPr>
        <w:t>HTZ</w:t>
      </w:r>
      <w:r w:rsidRPr="00180BC3">
        <w:rPr>
          <w:rStyle w:val="defaultparagraphfont-000015"/>
        </w:rPr>
        <w:t xml:space="preserve"> za projekte i programe udruženih turističkih zajednica. Preostala sredstva raspoređuju se:</w:t>
      </w:r>
      <w:r w:rsidRPr="00180BC3">
        <w:t xml:space="preserve"> </w:t>
      </w:r>
      <w:r w:rsidRPr="00180BC3">
        <w:rPr>
          <w:rStyle w:val="defaultparagraphfont-000015"/>
        </w:rPr>
        <w:t>65</w:t>
      </w:r>
      <w:r w:rsidR="00EF0FA2">
        <w:rPr>
          <w:rStyle w:val="defaultparagraphfont-000015"/>
        </w:rPr>
        <w:t xml:space="preserve"> </w:t>
      </w:r>
      <w:r w:rsidRPr="00180BC3">
        <w:rPr>
          <w:rStyle w:val="defaultparagraphfont-000015"/>
        </w:rPr>
        <w:t>% sredstava lokalnoj turističkoj zajednici, od čega se 30</w:t>
      </w:r>
      <w:r w:rsidR="00EF0FA2">
        <w:rPr>
          <w:rStyle w:val="defaultparagraphfont-000015"/>
        </w:rPr>
        <w:t xml:space="preserve"> </w:t>
      </w:r>
      <w:r w:rsidRPr="00180BC3">
        <w:rPr>
          <w:rStyle w:val="defaultparagraphfont-000015"/>
        </w:rPr>
        <w:t>% sredstava doznačuje općini ili gradu na području kojih je osnovana za poboljšanje uvjeta boravka turista (od sada će se ta sredstva doznačivati automatski, a ne preko turističke zajednice), 15</w:t>
      </w:r>
      <w:r w:rsidR="00EF0FA2">
        <w:rPr>
          <w:rStyle w:val="defaultparagraphfont-000015"/>
        </w:rPr>
        <w:t xml:space="preserve"> </w:t>
      </w:r>
      <w:r w:rsidRPr="00180BC3">
        <w:rPr>
          <w:rStyle w:val="defaultparagraphfont-000015"/>
        </w:rPr>
        <w:t xml:space="preserve">% </w:t>
      </w:r>
      <w:r w:rsidRPr="00180BC3">
        <w:rPr>
          <w:rStyle w:val="zadanifontodlomka-000112"/>
        </w:rPr>
        <w:t xml:space="preserve">regionalnoj turističkoj zajednici i </w:t>
      </w:r>
      <w:r w:rsidRPr="00180BC3">
        <w:rPr>
          <w:rStyle w:val="defaultparagraphfont-000015"/>
        </w:rPr>
        <w:t>20</w:t>
      </w:r>
      <w:r w:rsidR="00EF0FA2">
        <w:rPr>
          <w:rStyle w:val="defaultparagraphfont-000015"/>
        </w:rPr>
        <w:t xml:space="preserve"> </w:t>
      </w:r>
      <w:r w:rsidRPr="00180BC3">
        <w:rPr>
          <w:rStyle w:val="defaultparagraphfont-000015"/>
        </w:rPr>
        <w:t>% sredstava H</w:t>
      </w:r>
      <w:r w:rsidR="0084086A" w:rsidRPr="00180BC3">
        <w:rPr>
          <w:rStyle w:val="defaultparagraphfont-000015"/>
        </w:rPr>
        <w:t>TZ</w:t>
      </w:r>
      <w:r w:rsidR="00B2004D" w:rsidRPr="00180BC3">
        <w:rPr>
          <w:rStyle w:val="defaultparagraphfont-000015"/>
        </w:rPr>
        <w:t>.</w:t>
      </w:r>
      <w:r w:rsidRPr="00180BC3">
        <w:rPr>
          <w:rStyle w:val="defaultparagraphfont-000015"/>
        </w:rPr>
        <w:t xml:space="preserve"> Lokalna turistička zajednica može dio sredstava koji </w:t>
      </w:r>
      <w:r w:rsidR="002748FD" w:rsidRPr="00180BC3">
        <w:rPr>
          <w:rStyle w:val="defaultparagraphfont-000015"/>
        </w:rPr>
        <w:t>joj pripadaju, ali do najviše 40</w:t>
      </w:r>
      <w:r w:rsidR="00EF0FA2">
        <w:rPr>
          <w:rStyle w:val="defaultparagraphfont-000015"/>
        </w:rPr>
        <w:t xml:space="preserve"> </w:t>
      </w:r>
      <w:r w:rsidRPr="00180BC3">
        <w:rPr>
          <w:rStyle w:val="defaultparagraphfont-000015"/>
        </w:rPr>
        <w:t>%, koristiti za financiranje projekata koji su u destinaciji od iznimne važnosti</w:t>
      </w:r>
      <w:r w:rsidR="002C2B15" w:rsidRPr="00180BC3">
        <w:rPr>
          <w:rStyle w:val="defaultparagraphfont-000015"/>
        </w:rPr>
        <w:t xml:space="preserve"> i </w:t>
      </w:r>
      <w:r w:rsidR="002C2B15" w:rsidRPr="00180BC3">
        <w:rPr>
          <w:rStyle w:val="zadanifontodlomka1"/>
        </w:rPr>
        <w:t>za sufinanciranje projekata iz fondova Europske unije</w:t>
      </w:r>
      <w:r w:rsidRPr="00180BC3">
        <w:rPr>
          <w:rStyle w:val="defaultparagraphfont-000015"/>
        </w:rPr>
        <w:t xml:space="preserve"> za razdoblje koje odredi turističko vijeće lokalne turističke zajednice. Za lokalne turističke zajednice koje ostvaruju </w:t>
      </w:r>
      <w:r w:rsidR="002C2B15" w:rsidRPr="00180BC3">
        <w:rPr>
          <w:rStyle w:val="defaultparagraphfont-000015"/>
        </w:rPr>
        <w:t>izvorne</w:t>
      </w:r>
      <w:r w:rsidRPr="00180BC3">
        <w:rPr>
          <w:rStyle w:val="defaultparagraphfont-000015"/>
        </w:rPr>
        <w:t xml:space="preserve"> prihod</w:t>
      </w:r>
      <w:r w:rsidR="002C2B15" w:rsidRPr="00180BC3">
        <w:rPr>
          <w:rStyle w:val="defaultparagraphfont-000015"/>
        </w:rPr>
        <w:t>e</w:t>
      </w:r>
      <w:r w:rsidRPr="00180BC3">
        <w:rPr>
          <w:rStyle w:val="defaultparagraphfont-000015"/>
        </w:rPr>
        <w:t xml:space="preserve"> manj</w:t>
      </w:r>
      <w:r w:rsidR="002C2B15" w:rsidRPr="00180BC3">
        <w:rPr>
          <w:rStyle w:val="defaultparagraphfont-000015"/>
        </w:rPr>
        <w:t>e</w:t>
      </w:r>
      <w:r w:rsidRPr="00180BC3">
        <w:rPr>
          <w:rStyle w:val="defaultparagraphfont-000015"/>
        </w:rPr>
        <w:t xml:space="preserve"> od 200.000,00 kuna godišnje, turistička pristojba raspoređuje se drugačije, kako bi se tim zajednicama osigurala dostatna sredstava za rad i to na način da sredstva ostaju prvenstveno na lokalnoj i regionalnoj razini. Sredstava za te zajednice raspoređuju se: 2</w:t>
      </w:r>
      <w:r w:rsidR="00EF0FA2">
        <w:rPr>
          <w:rStyle w:val="defaultparagraphfont-000015"/>
        </w:rPr>
        <w:t xml:space="preserve"> </w:t>
      </w:r>
      <w:r w:rsidRPr="00180BC3">
        <w:rPr>
          <w:rStyle w:val="defaultparagraphfont-000015"/>
        </w:rPr>
        <w:t>% na posebni račun Hrvatske turističke zajednice za projekte i programe udruženih turističkih zajednica, a preostala sredstva raspoređuju se: 80</w:t>
      </w:r>
      <w:r w:rsidR="00EF0FA2">
        <w:rPr>
          <w:rStyle w:val="defaultparagraphfont-000015"/>
        </w:rPr>
        <w:t xml:space="preserve"> </w:t>
      </w:r>
      <w:r w:rsidRPr="00180BC3">
        <w:rPr>
          <w:rStyle w:val="defaultparagraphfont-000015"/>
        </w:rPr>
        <w:t>% lokalnoj/lokalnim turističkim zajednicama i 20</w:t>
      </w:r>
      <w:r w:rsidR="00EF0FA2">
        <w:rPr>
          <w:rStyle w:val="defaultparagraphfont-000015"/>
        </w:rPr>
        <w:t xml:space="preserve"> </w:t>
      </w:r>
      <w:r w:rsidRPr="00180BC3">
        <w:rPr>
          <w:rStyle w:val="defaultparagraphfont-000015"/>
        </w:rPr>
        <w:t>% regionalnoj</w:t>
      </w:r>
      <w:r w:rsidR="00642917" w:rsidRPr="00180BC3">
        <w:rPr>
          <w:rStyle w:val="defaultparagraphfont-000015"/>
        </w:rPr>
        <w:t xml:space="preserve"> </w:t>
      </w:r>
      <w:r w:rsidRPr="00180BC3">
        <w:rPr>
          <w:rStyle w:val="defaultparagraphfont-000015"/>
        </w:rPr>
        <w:t xml:space="preserve">turističkoj zajednici. </w:t>
      </w:r>
      <w:r w:rsidR="0084086A" w:rsidRPr="00180BC3">
        <w:rPr>
          <w:rStyle w:val="zadanifontodlomka1"/>
        </w:rPr>
        <w:t xml:space="preserve">HTZ raspisuje javni natječaj za dodjelu </w:t>
      </w:r>
      <w:r w:rsidR="002C2B15" w:rsidRPr="00180BC3">
        <w:rPr>
          <w:rStyle w:val="zadanifontodlomka1"/>
        </w:rPr>
        <w:t xml:space="preserve">sredstava iz Fonda za turistički nedovoljno razvijena područja </w:t>
      </w:r>
      <w:r w:rsidR="00B2004D" w:rsidRPr="00180BC3">
        <w:rPr>
          <w:rStyle w:val="zadanifontodlomka1"/>
        </w:rPr>
        <w:t xml:space="preserve">i kontinent </w:t>
      </w:r>
      <w:r w:rsidR="0084086A" w:rsidRPr="00180BC3">
        <w:rPr>
          <w:rStyle w:val="zadanifontodlomka1"/>
        </w:rPr>
        <w:t>regionalnim</w:t>
      </w:r>
      <w:r w:rsidR="00B2004D" w:rsidRPr="00180BC3">
        <w:rPr>
          <w:rStyle w:val="zadanifontodlomka1"/>
        </w:rPr>
        <w:t xml:space="preserve"> </w:t>
      </w:r>
      <w:r w:rsidR="00FD2DC9" w:rsidRPr="00180BC3">
        <w:rPr>
          <w:rStyle w:val="zadanifontodlomka1"/>
        </w:rPr>
        <w:t>t</w:t>
      </w:r>
      <w:r w:rsidR="0084086A" w:rsidRPr="00180BC3">
        <w:rPr>
          <w:rStyle w:val="zadanifontodlomka1"/>
        </w:rPr>
        <w:t>urističkim zajednicama, odnosno Turističkoj zajednici Grada Zagreba, a regionalne turističke zajednice raspisuju javni natječaj za dodjelu tih sredstava lokalnim turističkim zajednicama na temelju kriterija koje</w:t>
      </w:r>
      <w:r w:rsidR="00B2004D" w:rsidRPr="00180BC3">
        <w:rPr>
          <w:rStyle w:val="zadanifontodlomka1"/>
        </w:rPr>
        <w:t xml:space="preserve"> pravilnikom propisuje ministar.</w:t>
      </w:r>
      <w:r w:rsidR="005131BB" w:rsidRPr="00180BC3">
        <w:rPr>
          <w:rStyle w:val="zadanifontodlomka1"/>
        </w:rPr>
        <w:t xml:space="preserve"> </w:t>
      </w:r>
      <w:r w:rsidR="00B2004D" w:rsidRPr="00180BC3">
        <w:rPr>
          <w:rStyle w:val="zadanifontodlomka1"/>
        </w:rPr>
        <w:t>T</w:t>
      </w:r>
      <w:r w:rsidR="00F113C5" w:rsidRPr="00180BC3">
        <w:rPr>
          <w:rStyle w:val="zadanifontodlomka1"/>
        </w:rPr>
        <w:t xml:space="preserve">a sredstava moraju se u cijelosti </w:t>
      </w:r>
      <w:r w:rsidR="005131BB" w:rsidRPr="00180BC3">
        <w:rPr>
          <w:rStyle w:val="zadanifontodlomka1"/>
        </w:rPr>
        <w:t xml:space="preserve">koristiti za financiranje razvojnih projekata i programa kreiranja novih turističkih programa na turistički nedovoljno razvijenim područjima. </w:t>
      </w:r>
      <w:r w:rsidR="0084086A" w:rsidRPr="00180BC3">
        <w:rPr>
          <w:rStyle w:val="zadanifontodlomka1"/>
        </w:rPr>
        <w:t xml:space="preserve">HTZ dostavlja </w:t>
      </w:r>
      <w:r w:rsidR="002C2B15" w:rsidRPr="00180BC3">
        <w:rPr>
          <w:rStyle w:val="zadanifontodlomka1"/>
        </w:rPr>
        <w:t>sredstva iz Fonda za udružene turističke zajednice</w:t>
      </w:r>
      <w:r w:rsidR="0084086A" w:rsidRPr="00180BC3">
        <w:rPr>
          <w:rStyle w:val="zadanifontodlomka1"/>
        </w:rPr>
        <w:t xml:space="preserve"> udruženim turističkim zajednicama na temelju kriterija koje ministar utvrđuje </w:t>
      </w:r>
      <w:r w:rsidR="002C2B15" w:rsidRPr="00180BC3">
        <w:rPr>
          <w:rStyle w:val="zadanifontodlomka1"/>
        </w:rPr>
        <w:t>pravilnikom</w:t>
      </w:r>
      <w:r w:rsidR="0084086A" w:rsidRPr="00180BC3">
        <w:rPr>
          <w:rStyle w:val="zadanifontodlomka1"/>
        </w:rPr>
        <w:t xml:space="preserve">. </w:t>
      </w:r>
      <w:r w:rsidR="009B0E78" w:rsidRPr="00180BC3">
        <w:rPr>
          <w:rStyle w:val="defaultparagraphfont-000015"/>
        </w:rPr>
        <w:t>Izvornim</w:t>
      </w:r>
      <w:r w:rsidRPr="00180BC3">
        <w:rPr>
          <w:rStyle w:val="defaultparagraphfont-000015"/>
        </w:rPr>
        <w:t xml:space="preserve"> prihodom se smatraju sredstva koja su prikupljena i evidentirana na računima za uplatu turističke pristojbe i članarine lokalnim turističkim zajednicama te raspoređena korisnicima. </w:t>
      </w:r>
      <w:r w:rsidR="00EF0FA2">
        <w:rPr>
          <w:rStyle w:val="defaultparagraphfont-000015"/>
        </w:rPr>
        <w:t>Ako</w:t>
      </w:r>
      <w:r w:rsidRPr="00180BC3">
        <w:rPr>
          <w:rStyle w:val="defaultparagraphfont-000015"/>
        </w:rPr>
        <w:t xml:space="preserve"> nisu osnovane lokalne turističke zajednice, uplaćena sredstva turističke pristojbe raspoređuju se</w:t>
      </w:r>
      <w:r w:rsidR="009B0E78" w:rsidRPr="00180BC3">
        <w:rPr>
          <w:rStyle w:val="defaultparagraphfont-000015"/>
        </w:rPr>
        <w:t xml:space="preserve"> </w:t>
      </w:r>
      <w:r w:rsidRPr="00180BC3">
        <w:rPr>
          <w:rStyle w:val="defaultparagraphfont-000015"/>
        </w:rPr>
        <w:t>regionalnoj turističkoj zajednici</w:t>
      </w:r>
      <w:r w:rsidR="009B0E78" w:rsidRPr="00180BC3">
        <w:rPr>
          <w:rStyle w:val="defaultparagraphfont-000015"/>
        </w:rPr>
        <w:t>.</w:t>
      </w:r>
      <w:r w:rsidRPr="00180BC3">
        <w:rPr>
          <w:rStyle w:val="defaultparagraphfont-000015"/>
        </w:rPr>
        <w:t xml:space="preserve"> </w:t>
      </w:r>
      <w:r w:rsidR="00B2004D" w:rsidRPr="00180BC3">
        <w:t>Ako nije osnovana</w:t>
      </w:r>
      <w:r w:rsidRPr="00180BC3">
        <w:t xml:space="preserve"> regionaln</w:t>
      </w:r>
      <w:r w:rsidR="00B2004D" w:rsidRPr="00180BC3">
        <w:t xml:space="preserve">a </w:t>
      </w:r>
      <w:r w:rsidRPr="00180BC3">
        <w:t>turističk</w:t>
      </w:r>
      <w:r w:rsidR="00B2004D" w:rsidRPr="00180BC3">
        <w:t>a</w:t>
      </w:r>
      <w:r w:rsidRPr="00180BC3">
        <w:t xml:space="preserve"> zajednic</w:t>
      </w:r>
      <w:r w:rsidR="00B2004D" w:rsidRPr="00180BC3">
        <w:t>a</w:t>
      </w:r>
      <w:r w:rsidRPr="00180BC3">
        <w:t xml:space="preserve"> sukladno zakonu kojim se uređuje sustav turističkih zajednica, sredstva koja bi pripala toj regionalnoj turističkoj zajednici doznačuju se HTZ-u.</w:t>
      </w:r>
    </w:p>
    <w:p w14:paraId="0D41A8E9" w14:textId="77777777" w:rsidR="006F5C38" w:rsidRPr="00180BC3" w:rsidRDefault="006F5C38" w:rsidP="006F5C38">
      <w:pPr>
        <w:pStyle w:val="normal-000017"/>
        <w:rPr>
          <w:rStyle w:val="defaultparagraphfont-000015"/>
        </w:rPr>
      </w:pPr>
    </w:p>
    <w:p w14:paraId="0D41A8EA" w14:textId="77777777" w:rsidR="006F5C38" w:rsidRPr="00180BC3" w:rsidRDefault="001531F6" w:rsidP="00C431E1">
      <w:pPr>
        <w:pStyle w:val="normal-000017"/>
        <w:shd w:val="clear" w:color="auto" w:fill="FFFFFF" w:themeFill="background1"/>
        <w:rPr>
          <w:rStyle w:val="defaultparagraphfont-000015"/>
          <w:b/>
        </w:rPr>
      </w:pPr>
      <w:r w:rsidRPr="00180BC3">
        <w:rPr>
          <w:rStyle w:val="defaultparagraphfont-000015"/>
          <w:b/>
        </w:rPr>
        <w:t>Uz članak 2</w:t>
      </w:r>
      <w:r w:rsidR="003F7575" w:rsidRPr="00180BC3">
        <w:rPr>
          <w:rStyle w:val="defaultparagraphfont-000015"/>
          <w:b/>
        </w:rPr>
        <w:t>1</w:t>
      </w:r>
      <w:r w:rsidR="006F5C38" w:rsidRPr="00180BC3">
        <w:rPr>
          <w:rStyle w:val="defaultparagraphfont-000015"/>
          <w:b/>
        </w:rPr>
        <w:t>.</w:t>
      </w:r>
    </w:p>
    <w:p w14:paraId="0D41A8EB" w14:textId="77777777" w:rsidR="004873A5" w:rsidRPr="00180BC3" w:rsidRDefault="004873A5" w:rsidP="00C431E1">
      <w:pPr>
        <w:pStyle w:val="normal-000017"/>
        <w:shd w:val="clear" w:color="auto" w:fill="FFFFFF" w:themeFill="background1"/>
        <w:rPr>
          <w:rStyle w:val="defaultparagraphfont-000015"/>
          <w:b/>
        </w:rPr>
      </w:pPr>
    </w:p>
    <w:p w14:paraId="0D41A8EC" w14:textId="77777777" w:rsidR="00C431E1" w:rsidRPr="00180BC3" w:rsidRDefault="006F5C38" w:rsidP="00DE6765">
      <w:pPr>
        <w:spacing w:line="240" w:lineRule="auto"/>
        <w:jc w:val="both"/>
        <w:rPr>
          <w:rStyle w:val="defaultparagraphfont-000015"/>
        </w:rPr>
      </w:pPr>
      <w:r w:rsidRPr="00180BC3">
        <w:rPr>
          <w:rStyle w:val="defaultparagraphfont-000015"/>
        </w:rPr>
        <w:t>Ovim člankom popisuje se da H</w:t>
      </w:r>
      <w:r w:rsidR="0084086A" w:rsidRPr="00180BC3">
        <w:rPr>
          <w:rStyle w:val="defaultparagraphfont-000015"/>
        </w:rPr>
        <w:t>TZ</w:t>
      </w:r>
      <w:r w:rsidRPr="00180BC3">
        <w:rPr>
          <w:rStyle w:val="defaultparagraphfont-000015"/>
        </w:rPr>
        <w:t xml:space="preserve"> sredstava turističke pristojbe koja su prikupljena u području nautike, uplaćuje turističkim zajednicama u kojima se ostvaruje promet u nautičkom turizmu i to: 65</w:t>
      </w:r>
      <w:r w:rsidR="00DE6765">
        <w:rPr>
          <w:rStyle w:val="defaultparagraphfont-000015"/>
        </w:rPr>
        <w:t xml:space="preserve"> </w:t>
      </w:r>
      <w:r w:rsidRPr="00180BC3">
        <w:rPr>
          <w:rStyle w:val="defaultparagraphfont-000015"/>
        </w:rPr>
        <w:t>% lokalnim turističkim zajednicama,</w:t>
      </w:r>
      <w:r w:rsidR="00C431E1" w:rsidRPr="00180BC3">
        <w:rPr>
          <w:rStyle w:val="defaultparagraphfont-000015"/>
        </w:rPr>
        <w:t xml:space="preserve"> od čega se 30</w:t>
      </w:r>
      <w:r w:rsidR="00DE6765">
        <w:rPr>
          <w:rStyle w:val="defaultparagraphfont-000015"/>
        </w:rPr>
        <w:t xml:space="preserve"> </w:t>
      </w:r>
      <w:r w:rsidR="00C431E1" w:rsidRPr="00180BC3">
        <w:rPr>
          <w:rStyle w:val="defaultparagraphfont-000015"/>
        </w:rPr>
        <w:t xml:space="preserve">% sredstava doznačuje općini ili gradu na području kojih je osnovana, za poboljšanje uvjeta boravka turista, </w:t>
      </w:r>
      <w:r w:rsidRPr="00180BC3">
        <w:rPr>
          <w:rStyle w:val="defaultparagraphfont-000015"/>
        </w:rPr>
        <w:t>15</w:t>
      </w:r>
      <w:r w:rsidR="00DE6765">
        <w:rPr>
          <w:rStyle w:val="defaultparagraphfont-000015"/>
        </w:rPr>
        <w:t xml:space="preserve"> </w:t>
      </w:r>
      <w:r w:rsidRPr="00180BC3">
        <w:rPr>
          <w:rStyle w:val="defaultparagraphfont-000015"/>
        </w:rPr>
        <w:t>% regionalnim turističkim zajednicama, a preostala sredstva H</w:t>
      </w:r>
      <w:r w:rsidR="0084086A" w:rsidRPr="00180BC3">
        <w:rPr>
          <w:rStyle w:val="defaultparagraphfont-000015"/>
        </w:rPr>
        <w:t>TZ</w:t>
      </w:r>
      <w:r w:rsidRPr="00180BC3">
        <w:rPr>
          <w:rStyle w:val="defaultparagraphfont-000015"/>
        </w:rPr>
        <w:t xml:space="preserve"> koristi za promociju nautičkog turizma. </w:t>
      </w:r>
      <w:r w:rsidR="00DE6765">
        <w:rPr>
          <w:rStyle w:val="defaultparagraphfont-000015"/>
        </w:rPr>
        <w:t>Ako</w:t>
      </w:r>
      <w:r w:rsidRPr="00180BC3">
        <w:rPr>
          <w:rStyle w:val="defaultparagraphfont-000015"/>
        </w:rPr>
        <w:t xml:space="preserve"> nisu osnovane lokalne turističke zajednice, uplaćena sredstva turističke pristojbe raspoređuju se: 50</w:t>
      </w:r>
      <w:r w:rsidR="00DE6765">
        <w:rPr>
          <w:rStyle w:val="defaultparagraphfont-000015"/>
        </w:rPr>
        <w:t xml:space="preserve"> </w:t>
      </w:r>
      <w:r w:rsidRPr="00180BC3">
        <w:rPr>
          <w:rStyle w:val="defaultparagraphfont-000015"/>
        </w:rPr>
        <w:t>% regionalnoj turističkoj zajednici i 50</w:t>
      </w:r>
      <w:r w:rsidR="00DE6765">
        <w:rPr>
          <w:rStyle w:val="defaultparagraphfont-000015"/>
        </w:rPr>
        <w:t xml:space="preserve"> </w:t>
      </w:r>
      <w:r w:rsidRPr="00180BC3">
        <w:rPr>
          <w:rStyle w:val="defaultparagraphfont-000015"/>
        </w:rPr>
        <w:t>% H</w:t>
      </w:r>
      <w:r w:rsidR="0084086A" w:rsidRPr="00180BC3">
        <w:rPr>
          <w:rStyle w:val="defaultparagraphfont-000015"/>
        </w:rPr>
        <w:t>TZ</w:t>
      </w:r>
      <w:r w:rsidRPr="00180BC3">
        <w:rPr>
          <w:rStyle w:val="defaultparagraphfont-000015"/>
        </w:rPr>
        <w:t>, a sredstva se koriste namjenski za unaprjeđenje i promicanje nautičkog turizma na području na kojem su prikupljena. Način uplate i raspodjelu ovih sredstava propisuje ministar pravilnikom.</w:t>
      </w:r>
      <w:r w:rsidR="00DE6765">
        <w:rPr>
          <w:rStyle w:val="defaultparagraphfont-000015"/>
        </w:rPr>
        <w:t xml:space="preserve"> </w:t>
      </w:r>
      <w:r w:rsidR="00C431E1" w:rsidRPr="00180BC3">
        <w:rPr>
          <w:rStyle w:val="defaultparagraphfont-000015"/>
        </w:rPr>
        <w:t>Turistička pristojba koju plaćaju kruzeri raspoređuje se: 85</w:t>
      </w:r>
      <w:r w:rsidR="00DE6765">
        <w:rPr>
          <w:rStyle w:val="defaultparagraphfont-000015"/>
        </w:rPr>
        <w:t xml:space="preserve"> </w:t>
      </w:r>
      <w:r w:rsidR="00C431E1" w:rsidRPr="00180BC3">
        <w:rPr>
          <w:rStyle w:val="defaultparagraphfont-000015"/>
        </w:rPr>
        <w:t>% općini ili gradu i 15</w:t>
      </w:r>
      <w:r w:rsidR="00600839">
        <w:rPr>
          <w:rStyle w:val="defaultparagraphfont-000015"/>
        </w:rPr>
        <w:t xml:space="preserve"> </w:t>
      </w:r>
      <w:r w:rsidR="00C431E1" w:rsidRPr="00180BC3">
        <w:rPr>
          <w:rStyle w:val="defaultparagraphfont-000015"/>
        </w:rPr>
        <w:t>% županiji, a koriste se za poboljšanje javne i turističke infrastrukture i za projekte i programe održivog razvoja.</w:t>
      </w:r>
    </w:p>
    <w:p w14:paraId="0D41A8ED" w14:textId="77777777" w:rsidR="006F5C38" w:rsidRDefault="006F5C38" w:rsidP="004D30B4">
      <w:pPr>
        <w:pStyle w:val="normal-000017"/>
        <w:rPr>
          <w:rStyle w:val="defaultparagraphfont-000015"/>
        </w:rPr>
      </w:pPr>
    </w:p>
    <w:p w14:paraId="0D41A8EE" w14:textId="77777777" w:rsidR="00600839" w:rsidRPr="00180BC3" w:rsidRDefault="00600839" w:rsidP="004D30B4">
      <w:pPr>
        <w:pStyle w:val="normal-000017"/>
        <w:rPr>
          <w:rStyle w:val="defaultparagraphfont-000015"/>
        </w:rPr>
      </w:pPr>
    </w:p>
    <w:p w14:paraId="0D41A8EF" w14:textId="77777777" w:rsidR="006F5C38" w:rsidRPr="00180BC3" w:rsidRDefault="006F5C38" w:rsidP="006F5C38">
      <w:pPr>
        <w:pStyle w:val="normal-000017"/>
        <w:rPr>
          <w:rFonts w:eastAsia="Times New Roman"/>
          <w:b/>
        </w:rPr>
      </w:pPr>
      <w:r w:rsidRPr="00180BC3">
        <w:rPr>
          <w:rStyle w:val="defaultparagraphfont-000018"/>
          <w:rFonts w:ascii="Times New Roman" w:eastAsia="Times New Roman" w:hAnsi="Times New Roman"/>
          <w:b/>
          <w:bCs/>
          <w:color w:val="auto"/>
          <w:sz w:val="24"/>
          <w:szCs w:val="24"/>
        </w:rPr>
        <w:t>Uz član</w:t>
      </w:r>
      <w:r w:rsidR="001531F6" w:rsidRPr="00180BC3">
        <w:rPr>
          <w:rStyle w:val="defaultparagraphfont-000018"/>
          <w:rFonts w:ascii="Times New Roman" w:eastAsia="Times New Roman" w:hAnsi="Times New Roman"/>
          <w:b/>
          <w:bCs/>
          <w:color w:val="auto"/>
          <w:sz w:val="24"/>
          <w:szCs w:val="24"/>
        </w:rPr>
        <w:t>ak 2</w:t>
      </w:r>
      <w:r w:rsidR="003F7575" w:rsidRPr="00180BC3">
        <w:rPr>
          <w:rStyle w:val="defaultparagraphfont-000018"/>
          <w:rFonts w:ascii="Times New Roman" w:eastAsia="Times New Roman" w:hAnsi="Times New Roman"/>
          <w:b/>
          <w:bCs/>
          <w:color w:val="auto"/>
          <w:sz w:val="24"/>
          <w:szCs w:val="24"/>
        </w:rPr>
        <w:t>2</w:t>
      </w:r>
      <w:r w:rsidRPr="00180BC3">
        <w:rPr>
          <w:rStyle w:val="defaultparagraphfont-000018"/>
          <w:rFonts w:ascii="Times New Roman" w:eastAsia="Times New Roman" w:hAnsi="Times New Roman"/>
          <w:b/>
          <w:bCs/>
          <w:color w:val="auto"/>
          <w:sz w:val="24"/>
          <w:szCs w:val="24"/>
        </w:rPr>
        <w:t>.</w:t>
      </w:r>
    </w:p>
    <w:p w14:paraId="0D41A8F0" w14:textId="77777777" w:rsidR="006F5C38" w:rsidRPr="00180BC3" w:rsidRDefault="006F5C38" w:rsidP="006F5C38">
      <w:pPr>
        <w:pStyle w:val="normal-000119"/>
        <w:spacing w:before="0" w:beforeAutospacing="0" w:after="0"/>
        <w:rPr>
          <w:rStyle w:val="defaultparagraphfont-000015"/>
        </w:rPr>
      </w:pPr>
    </w:p>
    <w:p w14:paraId="0D41A8F1" w14:textId="77777777" w:rsidR="006F5C38" w:rsidRPr="00180BC3" w:rsidRDefault="006F5C38" w:rsidP="00282E97">
      <w:pPr>
        <w:pStyle w:val="normal-000100"/>
        <w:spacing w:before="0" w:beforeAutospacing="0" w:after="0"/>
        <w:rPr>
          <w:rStyle w:val="defaultparagraphfont-000015"/>
        </w:rPr>
      </w:pPr>
      <w:r w:rsidRPr="00180BC3">
        <w:rPr>
          <w:rStyle w:val="defaultparagraphfont-000015"/>
        </w:rPr>
        <w:t>Ovim člankom propisuje se način prijave i odjave turista. Pravna i fizička osoba koja pruža uslugu noćenja u smještajnom objektu ili uslugu noćenja na plovnom objektu nautičkog turizma i osoba koja pruža ugostiteljsku uslugu smještaja u domaćinstvu ili na obiteljskom poljoprivrednom gospodarstvu obvezne su u roku od 24 sata po dolasku</w:t>
      </w:r>
      <w:r w:rsidRPr="00180BC3">
        <w:t xml:space="preserve"> </w:t>
      </w:r>
      <w:r w:rsidRPr="00180BC3">
        <w:rPr>
          <w:rStyle w:val="defaultparagraphfont-000015"/>
        </w:rPr>
        <w:t>prijaviti u sustav eVisitor, sve osobe kojima pružaju uslugu noćenja te u roku od 24 sata odjaviti njihov boravak. Vlasnik kuće, apartmana ili stana za odmor, obvezan je u roku od 24 sata po dolasku prijaviti u sustav eVisitor sve osobe koje borave u toj kući apartmanu ili stanu te zadnjeg dana boravka odjaviti njihov boravak. Iznimno, vlasnik kuće, apartmana ili stana za odmor za sebe i članove svoje uže obitelji, koji turističku pristojbu plaća u godišnjem paušalnom iznosu, prijavu i odjavu turističkoj zajednici obavlja prvi puta prilikom plaćanja paušalnog iznosa turističke pristojbe. Stanovnik općine ili grada za područje za koje je osnovana lokalna turistička zajednica obvezan je u roku od 24 sata po dolasku prijaviti u sustav eVisitor sve osobe koje borave u toj kući apartmanu ili stanu, osim članova uže obitelji te zadnjeg dana boravka odjaviti njihov boravak. U slučaju kad nije osnovana lokalna turistička zajednica, za prijavu/odjavu turista nadležna je regionalna</w:t>
      </w:r>
      <w:r w:rsidR="00642917" w:rsidRPr="00180BC3">
        <w:rPr>
          <w:rStyle w:val="defaultparagraphfont-000015"/>
        </w:rPr>
        <w:t xml:space="preserve"> </w:t>
      </w:r>
      <w:r w:rsidRPr="00180BC3">
        <w:rPr>
          <w:rStyle w:val="defaultparagraphfont-000015"/>
        </w:rPr>
        <w:t xml:space="preserve">turistička zajednica. Pravna i fizička osoba koja pruža uslugu noćenja na plovnom objektu prijavu i odjavu turista obavlja u sustav eVisitor putem informacijskog sustava evidencije prijava popisa posade i putnika na plovnim objektima za iznajmljivanje odnosno drugim odgovarajućim elektroničkim sustavom koji vodi ministarstvo nadležno za pomorstvo. </w:t>
      </w:r>
      <w:r w:rsidRPr="00180BC3">
        <w:rPr>
          <w:rStyle w:val="zadanifontodlomka1"/>
        </w:rPr>
        <w:t>Popis turista vodi se, a prijava i odjava turista obavljaju se putem sustava eVisitor kao središnjeg elektroničkog sustava prijave i odjave turista u Republici Hrvatskoj, a način prijave i odjave turista putem sustava eVisitor, podatke potrebne za prijavu/odjavu te način njihova utvrđivanja, prikupljanja i čuvanja ministar propisuje pravilnikom.</w:t>
      </w:r>
      <w:r w:rsidR="009A6084" w:rsidRPr="00180BC3">
        <w:rPr>
          <w:rStyle w:val="zadanifontodlomka1"/>
        </w:rPr>
        <w:t xml:space="preserve"> </w:t>
      </w:r>
      <w:r w:rsidR="009A6084" w:rsidRPr="00180BC3">
        <w:rPr>
          <w:rStyle w:val="defaultparagraphfont-000015"/>
        </w:rPr>
        <w:t>Podaci iz eVisigora koriste turističke zajednice za potrebe praćenja turističkog prometa, istraživanja i turističkih analiza, razvoja turističke ponude, planiranja marketinških aktivnosti i upravljanja posjetiteljima i tijela državne uprave radi obavljanja poslova iz svog</w:t>
      </w:r>
      <w:r w:rsidR="00600839">
        <w:rPr>
          <w:rStyle w:val="defaultparagraphfont-000015"/>
        </w:rPr>
        <w:t>a</w:t>
      </w:r>
      <w:r w:rsidR="009A6084" w:rsidRPr="00180BC3">
        <w:rPr>
          <w:rStyle w:val="defaultparagraphfont-000015"/>
        </w:rPr>
        <w:t xml:space="preserve"> djelokruga. </w:t>
      </w:r>
      <w:r w:rsidRPr="00180BC3">
        <w:rPr>
          <w:rStyle w:val="defaultparagraphfont-000015"/>
        </w:rPr>
        <w:t>Iznimno, putem sustava eVisitor ne moraju se prijaviti radnici na sezonskim poslovima, profesionalni članovi posade na charter plovilima i brodovima za višednevna kružna putovanja, osobe koje uslugu noćenja koriste u okviru ostvarivanja prava na smještaj kao korisnici socijalne skrbi te studenti i đaci koji nemaju prebivalište u općini ili gradu u kojem se školuju.</w:t>
      </w:r>
    </w:p>
    <w:p w14:paraId="0D41A8F2" w14:textId="77777777" w:rsidR="005B4A39" w:rsidRPr="00180BC3" w:rsidRDefault="005B4A39" w:rsidP="006F5C38">
      <w:pPr>
        <w:pStyle w:val="normal-000119"/>
        <w:spacing w:before="0" w:beforeAutospacing="0" w:after="0"/>
        <w:rPr>
          <w:rStyle w:val="defaultparagraphfont-000015"/>
        </w:rPr>
      </w:pPr>
    </w:p>
    <w:p w14:paraId="0D41A8F3" w14:textId="77777777" w:rsidR="006F5C38" w:rsidRPr="00180BC3" w:rsidRDefault="001531F6" w:rsidP="006F5C38">
      <w:pPr>
        <w:pStyle w:val="normal-000116"/>
        <w:spacing w:before="0" w:beforeAutospacing="0" w:after="0"/>
        <w:rPr>
          <w:rStyle w:val="defaultparagraphfont-000015"/>
          <w:b/>
        </w:rPr>
      </w:pPr>
      <w:r w:rsidRPr="00180BC3">
        <w:rPr>
          <w:rStyle w:val="defaultparagraphfont-000015"/>
          <w:b/>
        </w:rPr>
        <w:t>Uz članak 2</w:t>
      </w:r>
      <w:r w:rsidR="003F7575" w:rsidRPr="00180BC3">
        <w:rPr>
          <w:rStyle w:val="defaultparagraphfont-000015"/>
          <w:b/>
        </w:rPr>
        <w:t>3</w:t>
      </w:r>
      <w:r w:rsidR="006F5C38" w:rsidRPr="00180BC3">
        <w:rPr>
          <w:rStyle w:val="defaultparagraphfont-000015"/>
          <w:b/>
        </w:rPr>
        <w:t>.</w:t>
      </w:r>
    </w:p>
    <w:p w14:paraId="0D41A8F4" w14:textId="77777777" w:rsidR="006F5C38" w:rsidRPr="00180BC3" w:rsidRDefault="006F5C38" w:rsidP="006F5C38">
      <w:pPr>
        <w:pStyle w:val="normal-000017"/>
      </w:pPr>
    </w:p>
    <w:p w14:paraId="0D41A8F5" w14:textId="77777777" w:rsidR="006F5C38" w:rsidRPr="00180BC3" w:rsidRDefault="006F5C38" w:rsidP="006F5C38">
      <w:pPr>
        <w:pStyle w:val="normal-000017"/>
        <w:rPr>
          <w:rStyle w:val="defaultparagraphfont-000015"/>
        </w:rPr>
      </w:pPr>
      <w:r w:rsidRPr="00180BC3">
        <w:rPr>
          <w:rStyle w:val="defaultparagraphfont-000015"/>
        </w:rPr>
        <w:t xml:space="preserve">Ovim člankom propisuje se da inspekcijski nadzor nad obračunom, naplatom i uplatom turističke pristojbe te prijavom i odjavom boravka turista obavlja </w:t>
      </w:r>
      <w:r w:rsidR="00EE7191" w:rsidRPr="00180BC3">
        <w:rPr>
          <w:rStyle w:val="defaultparagraphfont-000015"/>
        </w:rPr>
        <w:t xml:space="preserve">turistički </w:t>
      </w:r>
      <w:r w:rsidRPr="00180BC3">
        <w:rPr>
          <w:rStyle w:val="defaultparagraphfont-000043"/>
        </w:rPr>
        <w:t>inspektor</w:t>
      </w:r>
      <w:r w:rsidR="00EE7191" w:rsidRPr="00180BC3">
        <w:rPr>
          <w:rStyle w:val="defaultparagraphfont-000043"/>
        </w:rPr>
        <w:t xml:space="preserve"> Državnog inspektorata</w:t>
      </w:r>
      <w:r w:rsidRPr="00180BC3">
        <w:rPr>
          <w:rStyle w:val="defaultparagraphfont-000015"/>
        </w:rPr>
        <w:t xml:space="preserve">. U slučaju neuplaćivanja turističke pristojbe na propisani račun i u propisanim rokovima, </w:t>
      </w:r>
      <w:r w:rsidRPr="00180BC3">
        <w:rPr>
          <w:rStyle w:val="defaultparagraphfont-000043"/>
        </w:rPr>
        <w:t xml:space="preserve">nadležni inspektor </w:t>
      </w:r>
      <w:r w:rsidRPr="00180BC3">
        <w:rPr>
          <w:rStyle w:val="defaultparagraphfont-000015"/>
        </w:rPr>
        <w:t>rješenjem će naložiti uplatu turističke pristojbe.</w:t>
      </w:r>
    </w:p>
    <w:p w14:paraId="0D41A8F6" w14:textId="77777777" w:rsidR="004D30B4" w:rsidRPr="00180BC3" w:rsidRDefault="004D30B4" w:rsidP="006F5C38">
      <w:pPr>
        <w:pStyle w:val="normal-000017"/>
        <w:rPr>
          <w:rStyle w:val="defaultparagraphfont-000015"/>
        </w:rPr>
      </w:pPr>
    </w:p>
    <w:p w14:paraId="0D41A8F7" w14:textId="77777777" w:rsidR="006F5C38" w:rsidRPr="00180BC3" w:rsidRDefault="004D30B4" w:rsidP="006F5C38">
      <w:pPr>
        <w:spacing w:after="0" w:line="240" w:lineRule="auto"/>
        <w:rPr>
          <w:rFonts w:ascii="Times New Roman" w:eastAsia="Times New Roman" w:hAnsi="Times New Roman" w:cs="Times New Roman"/>
          <w:b/>
          <w:sz w:val="24"/>
          <w:szCs w:val="24"/>
        </w:rPr>
      </w:pPr>
      <w:r w:rsidRPr="00180BC3">
        <w:rPr>
          <w:rStyle w:val="defaultparagraphfont-000018"/>
          <w:rFonts w:ascii="Times New Roman" w:eastAsia="Times New Roman" w:hAnsi="Times New Roman" w:cs="Times New Roman"/>
          <w:b/>
          <w:bCs/>
          <w:color w:val="auto"/>
          <w:sz w:val="24"/>
          <w:szCs w:val="24"/>
        </w:rPr>
        <w:t>Uz članak 24</w:t>
      </w:r>
      <w:r w:rsidR="006F5C38" w:rsidRPr="00180BC3">
        <w:rPr>
          <w:rStyle w:val="defaultparagraphfont-000018"/>
          <w:rFonts w:ascii="Times New Roman" w:eastAsia="Times New Roman" w:hAnsi="Times New Roman" w:cs="Times New Roman"/>
          <w:b/>
          <w:bCs/>
          <w:color w:val="auto"/>
          <w:sz w:val="24"/>
          <w:szCs w:val="24"/>
        </w:rPr>
        <w:t>.</w:t>
      </w:r>
    </w:p>
    <w:p w14:paraId="0D41A8F8" w14:textId="77777777" w:rsidR="006F5C38" w:rsidRPr="00180BC3" w:rsidRDefault="006F5C38" w:rsidP="006F5C38">
      <w:pPr>
        <w:pStyle w:val="normal-000116"/>
        <w:spacing w:before="0" w:beforeAutospacing="0" w:after="0"/>
        <w:rPr>
          <w:rStyle w:val="defaultparagraphfont-000015"/>
        </w:rPr>
      </w:pPr>
    </w:p>
    <w:p w14:paraId="0D41A8F9" w14:textId="77777777" w:rsidR="00C47944" w:rsidRPr="00180BC3" w:rsidRDefault="00C47944" w:rsidP="008D643A">
      <w:pPr>
        <w:spacing w:after="0" w:line="240" w:lineRule="auto"/>
        <w:jc w:val="both"/>
        <w:rPr>
          <w:rFonts w:ascii="Times New Roman" w:hAnsi="Times New Roman" w:cs="Times New Roman"/>
          <w:sz w:val="24"/>
          <w:szCs w:val="24"/>
        </w:rPr>
      </w:pPr>
      <w:r w:rsidRPr="00180BC3">
        <w:rPr>
          <w:rFonts w:ascii="Times New Roman" w:hAnsi="Times New Roman" w:cs="Times New Roman"/>
          <w:sz w:val="24"/>
          <w:szCs w:val="24"/>
        </w:rPr>
        <w:t>Ovim člankom propisuje se da je turistički inspektor dužan bez odgađanja, a najkasnije u roku do 15 dana od dana završetka inspekcijskog nadzora, podnijeti optužni prijedlog za pokretanje prekršajnog postupka, odnosno izdati prekršajni nalog ili naplatiti kaznu na mjestu izvršenja prekršaja za prekršaje utvrđene ovim Zakonom.</w:t>
      </w:r>
    </w:p>
    <w:p w14:paraId="0D41A8FA" w14:textId="77777777" w:rsidR="002C63E2" w:rsidRDefault="002C63E2" w:rsidP="006F5C38">
      <w:pPr>
        <w:pStyle w:val="normal-000116"/>
        <w:spacing w:before="0" w:beforeAutospacing="0" w:after="0"/>
        <w:rPr>
          <w:rStyle w:val="defaultparagraphfont-000015"/>
        </w:rPr>
      </w:pPr>
    </w:p>
    <w:p w14:paraId="0D41A8FB" w14:textId="77777777" w:rsidR="00600839" w:rsidRPr="00180BC3" w:rsidRDefault="00600839" w:rsidP="006F5C38">
      <w:pPr>
        <w:pStyle w:val="normal-000116"/>
        <w:spacing w:before="0" w:beforeAutospacing="0" w:after="0"/>
        <w:rPr>
          <w:rStyle w:val="defaultparagraphfont-000015"/>
        </w:rPr>
      </w:pPr>
    </w:p>
    <w:p w14:paraId="0D41A8FC" w14:textId="77777777" w:rsidR="002C63E2" w:rsidRPr="00180BC3" w:rsidRDefault="002C63E2" w:rsidP="006F5C38">
      <w:pPr>
        <w:pStyle w:val="normal-000116"/>
        <w:spacing w:before="0" w:beforeAutospacing="0" w:after="0"/>
        <w:rPr>
          <w:rStyle w:val="defaultparagraphfont-000015"/>
          <w:b/>
        </w:rPr>
      </w:pPr>
      <w:r w:rsidRPr="00180BC3">
        <w:rPr>
          <w:rStyle w:val="defaultparagraphfont-000015"/>
          <w:b/>
        </w:rPr>
        <w:lastRenderedPageBreak/>
        <w:t>Uz članak 25.</w:t>
      </w:r>
    </w:p>
    <w:p w14:paraId="0D41A8FD" w14:textId="77777777" w:rsidR="002C63E2" w:rsidRPr="00180BC3" w:rsidRDefault="002C63E2" w:rsidP="006F5C38">
      <w:pPr>
        <w:pStyle w:val="normal-000116"/>
        <w:spacing w:before="0" w:beforeAutospacing="0" w:after="0"/>
        <w:rPr>
          <w:rStyle w:val="defaultparagraphfont-000015"/>
        </w:rPr>
      </w:pPr>
    </w:p>
    <w:p w14:paraId="0D41A8FE" w14:textId="77777777" w:rsidR="006F5C38" w:rsidRPr="00180BC3" w:rsidRDefault="006F5C38" w:rsidP="006F5C38">
      <w:pPr>
        <w:pStyle w:val="normal-000116"/>
        <w:spacing w:before="0" w:beforeAutospacing="0" w:after="0"/>
      </w:pPr>
      <w:r w:rsidRPr="00180BC3">
        <w:rPr>
          <w:rStyle w:val="defaultparagraphfont-000015"/>
        </w:rPr>
        <w:t>Ovim člankom propisuje se da nadzor nad provođenjem ovoga Zakona i propisa donesenih na temelju ovoga Zakona u turističkoj zajednici obavlja Ministarstvo</w:t>
      </w:r>
      <w:r w:rsidR="00EE7191" w:rsidRPr="00180BC3">
        <w:rPr>
          <w:rStyle w:val="defaultparagraphfont-000015"/>
        </w:rPr>
        <w:t xml:space="preserve"> turizma</w:t>
      </w:r>
      <w:r w:rsidRPr="00180BC3">
        <w:rPr>
          <w:rStyle w:val="defaultparagraphfont-000015"/>
        </w:rPr>
        <w:t>.</w:t>
      </w:r>
    </w:p>
    <w:p w14:paraId="0D41A8FF" w14:textId="77777777" w:rsidR="006F5C38" w:rsidRPr="00180BC3" w:rsidRDefault="006F5C38" w:rsidP="006F5C38">
      <w:pPr>
        <w:pStyle w:val="normal-000017"/>
      </w:pPr>
    </w:p>
    <w:p w14:paraId="0D41A900" w14:textId="77777777" w:rsidR="006F5C38" w:rsidRPr="00180BC3" w:rsidRDefault="00C47944" w:rsidP="006F5C38">
      <w:pPr>
        <w:pStyle w:val="normal-000017"/>
        <w:rPr>
          <w:rStyle w:val="defaultparagraphfont-000015"/>
          <w:b/>
        </w:rPr>
      </w:pPr>
      <w:r w:rsidRPr="00180BC3">
        <w:rPr>
          <w:rStyle w:val="defaultparagraphfont-000015"/>
          <w:b/>
        </w:rPr>
        <w:t>Uz članke 26</w:t>
      </w:r>
      <w:r w:rsidR="006F5C38" w:rsidRPr="00180BC3">
        <w:rPr>
          <w:rStyle w:val="defaultparagraphfont-000015"/>
          <w:b/>
        </w:rPr>
        <w:t xml:space="preserve">. do </w:t>
      </w:r>
      <w:r w:rsidRPr="00180BC3">
        <w:rPr>
          <w:rStyle w:val="defaultparagraphfont-000015"/>
          <w:b/>
        </w:rPr>
        <w:t>30</w:t>
      </w:r>
      <w:r w:rsidR="006F5C38" w:rsidRPr="00180BC3">
        <w:rPr>
          <w:rStyle w:val="defaultparagraphfont-000015"/>
          <w:b/>
        </w:rPr>
        <w:t>.</w:t>
      </w:r>
    </w:p>
    <w:p w14:paraId="0D41A901" w14:textId="77777777" w:rsidR="006F5C38" w:rsidRPr="00180BC3" w:rsidRDefault="006F5C38" w:rsidP="006F5C38">
      <w:pPr>
        <w:pStyle w:val="normal-000017"/>
        <w:rPr>
          <w:rStyle w:val="defaultparagraphfont-000015"/>
          <w:b/>
        </w:rPr>
      </w:pPr>
    </w:p>
    <w:p w14:paraId="0D41A902" w14:textId="77777777" w:rsidR="006F5C38" w:rsidRPr="00180BC3" w:rsidRDefault="006F5C38" w:rsidP="006F5C38">
      <w:pPr>
        <w:pStyle w:val="normal-000017"/>
        <w:rPr>
          <w:rStyle w:val="defaultparagraphfont-000015"/>
        </w:rPr>
      </w:pPr>
      <w:r w:rsidRPr="00180BC3">
        <w:rPr>
          <w:rStyle w:val="defaultparagraphfont-000015"/>
        </w:rPr>
        <w:t>Ovi članci sadrže prekršajne odredbe i odredbe o zaštitnim mjerama u slučaju ponovnog počinjenja prekršaja.</w:t>
      </w:r>
    </w:p>
    <w:p w14:paraId="0D41A903" w14:textId="77777777" w:rsidR="00DD0363" w:rsidRPr="00180BC3" w:rsidRDefault="00DD0363" w:rsidP="006F5C38">
      <w:pPr>
        <w:pStyle w:val="normal-000017"/>
      </w:pPr>
    </w:p>
    <w:p w14:paraId="0D41A904" w14:textId="77777777" w:rsidR="006F5C38" w:rsidRPr="00180BC3" w:rsidRDefault="004D30B4" w:rsidP="006F5C38">
      <w:pPr>
        <w:pStyle w:val="normal-000017"/>
        <w:rPr>
          <w:rStyle w:val="defaultparagraphfont-000015"/>
          <w:b/>
        </w:rPr>
      </w:pPr>
      <w:r w:rsidRPr="00180BC3">
        <w:rPr>
          <w:rStyle w:val="defaultparagraphfont-000015"/>
          <w:b/>
        </w:rPr>
        <w:t>Uz članak 3</w:t>
      </w:r>
      <w:r w:rsidR="00C47944" w:rsidRPr="00180BC3">
        <w:rPr>
          <w:rStyle w:val="defaultparagraphfont-000015"/>
          <w:b/>
        </w:rPr>
        <w:t>1</w:t>
      </w:r>
      <w:r w:rsidR="006F5C38" w:rsidRPr="00180BC3">
        <w:rPr>
          <w:rStyle w:val="defaultparagraphfont-000015"/>
          <w:b/>
        </w:rPr>
        <w:t>.</w:t>
      </w:r>
    </w:p>
    <w:p w14:paraId="0D41A905" w14:textId="77777777" w:rsidR="006F5C38" w:rsidRPr="00180BC3" w:rsidRDefault="006F5C38" w:rsidP="006F5C38">
      <w:pPr>
        <w:pStyle w:val="normal-000017"/>
        <w:rPr>
          <w:rStyle w:val="defaultparagraphfont-000015"/>
          <w:b/>
        </w:rPr>
      </w:pPr>
    </w:p>
    <w:p w14:paraId="0D41A906" w14:textId="77777777" w:rsidR="00C47944" w:rsidRPr="00180BC3" w:rsidRDefault="00C47944" w:rsidP="002A6FCC">
      <w:pPr>
        <w:pStyle w:val="normal-000017"/>
        <w:rPr>
          <w:rStyle w:val="defaultparagraphfont-000015"/>
        </w:rPr>
      </w:pPr>
      <w:r w:rsidRPr="00180BC3">
        <w:rPr>
          <w:rStyle w:val="defaultparagraphfont-000015"/>
        </w:rPr>
        <w:t>Ovim člankom p</w:t>
      </w:r>
      <w:r w:rsidR="00EE7191" w:rsidRPr="00180BC3">
        <w:rPr>
          <w:rStyle w:val="defaultparagraphfont-000015"/>
        </w:rPr>
        <w:t>ropisuju</w:t>
      </w:r>
      <w:r w:rsidR="006F5C38" w:rsidRPr="00180BC3">
        <w:rPr>
          <w:rStyle w:val="defaultparagraphfont-000015"/>
        </w:rPr>
        <w:t xml:space="preserve"> se rok</w:t>
      </w:r>
      <w:r w:rsidR="00EE7191" w:rsidRPr="00180BC3">
        <w:rPr>
          <w:rStyle w:val="defaultparagraphfont-000015"/>
        </w:rPr>
        <w:t>ovi</w:t>
      </w:r>
      <w:r w:rsidR="006F5C38" w:rsidRPr="00180BC3">
        <w:rPr>
          <w:rStyle w:val="defaultparagraphfont-000015"/>
        </w:rPr>
        <w:t xml:space="preserve"> za donošenje pravilnika.</w:t>
      </w:r>
    </w:p>
    <w:p w14:paraId="0D41A907" w14:textId="77777777" w:rsidR="00C47944" w:rsidRPr="00180BC3" w:rsidRDefault="00C47944" w:rsidP="002A6FCC">
      <w:pPr>
        <w:pStyle w:val="normal-000017"/>
        <w:rPr>
          <w:rStyle w:val="defaultparagraphfont-000015"/>
        </w:rPr>
      </w:pPr>
    </w:p>
    <w:p w14:paraId="0D41A908" w14:textId="77777777" w:rsidR="00C47944" w:rsidRPr="00180BC3" w:rsidRDefault="00C47944" w:rsidP="002A6FCC">
      <w:pPr>
        <w:pStyle w:val="normal-000017"/>
        <w:rPr>
          <w:rStyle w:val="defaultparagraphfont-000015"/>
          <w:b/>
        </w:rPr>
      </w:pPr>
      <w:r w:rsidRPr="00180BC3">
        <w:rPr>
          <w:rStyle w:val="defaultparagraphfont-000015"/>
          <w:b/>
        </w:rPr>
        <w:t>Uz članak 32.</w:t>
      </w:r>
    </w:p>
    <w:p w14:paraId="0D41A909" w14:textId="77777777" w:rsidR="00C47944" w:rsidRPr="00180BC3" w:rsidRDefault="00C47944" w:rsidP="00C47944">
      <w:pPr>
        <w:pStyle w:val="normal-000107"/>
        <w:shd w:val="clear" w:color="auto" w:fill="FFFFFF" w:themeFill="background1"/>
        <w:spacing w:before="0" w:beforeAutospacing="0" w:after="0"/>
        <w:rPr>
          <w:rStyle w:val="defaultparagraphfont-000015"/>
        </w:rPr>
      </w:pPr>
    </w:p>
    <w:p w14:paraId="0D41A90A" w14:textId="77777777" w:rsidR="00C47944" w:rsidRPr="00180BC3" w:rsidRDefault="00C47944" w:rsidP="00C47944">
      <w:pPr>
        <w:pStyle w:val="normal-000107"/>
        <w:shd w:val="clear" w:color="auto" w:fill="FFFFFF" w:themeFill="background1"/>
        <w:spacing w:before="0" w:beforeAutospacing="0" w:after="0"/>
        <w:rPr>
          <w:rStyle w:val="defaultparagraphfont-000015"/>
        </w:rPr>
      </w:pPr>
      <w:r w:rsidRPr="00180BC3">
        <w:rPr>
          <w:rStyle w:val="defaultparagraphfont-000015"/>
        </w:rPr>
        <w:t xml:space="preserve">Ovim člankom propisuje se da će </w:t>
      </w:r>
      <w:r w:rsidRPr="00180BC3">
        <w:rPr>
          <w:rFonts w:eastAsia="Times New Roman"/>
          <w:lang w:eastAsia="hr-HR"/>
        </w:rPr>
        <w:t xml:space="preserve">odluku o visini turističke pristojbe </w:t>
      </w:r>
      <w:r w:rsidR="00600839">
        <w:rPr>
          <w:rStyle w:val="defaultparagraphfont-000015"/>
        </w:rPr>
        <w:t xml:space="preserve">iz članka 15. stavka 1. </w:t>
      </w:r>
      <w:r w:rsidRPr="00180BC3">
        <w:rPr>
          <w:rStyle w:val="defaultparagraphfont-000015"/>
        </w:rPr>
        <w:t>Zakona za 2020. godinu donijeti županijska skupština za općine i gradove na svom području uz mišljenje lokalnih turističkih zajednica, odnosno Gradska skupština Grada Zagreba uz mišljenje Turističke zajednice Grada Zagreba za područje Grada Zagreba. Navedene odluke donijet će se u roku od 30 dana od dana stupanja na snagu pravilnika iz članka 15. stavka 7. Zakona, a najkasnije do 15. srpnja 2019. godine i u tom roku odluka o visini turističke pristojbe objavit će se na mrežnim stranicama županije, odnosno Grada Zagreba.</w:t>
      </w:r>
    </w:p>
    <w:p w14:paraId="0D41A90B" w14:textId="77777777" w:rsidR="00C47944" w:rsidRPr="00180BC3" w:rsidRDefault="00C47944" w:rsidP="002A6FCC">
      <w:pPr>
        <w:pStyle w:val="normal-000017"/>
        <w:rPr>
          <w:rStyle w:val="defaultparagraphfont-000015"/>
        </w:rPr>
      </w:pPr>
    </w:p>
    <w:p w14:paraId="0D41A90C" w14:textId="77777777" w:rsidR="006F5C38" w:rsidRPr="00180BC3" w:rsidRDefault="006F5C38" w:rsidP="006F5C38">
      <w:pPr>
        <w:pStyle w:val="normal-000017"/>
        <w:rPr>
          <w:rStyle w:val="defaultparagraphfont-000015"/>
          <w:b/>
        </w:rPr>
      </w:pPr>
      <w:r w:rsidRPr="00180BC3">
        <w:rPr>
          <w:rStyle w:val="defaultparagraphfont-000015"/>
          <w:b/>
        </w:rPr>
        <w:t xml:space="preserve">Uz članak </w:t>
      </w:r>
      <w:r w:rsidR="004D30B4" w:rsidRPr="00180BC3">
        <w:rPr>
          <w:rStyle w:val="defaultparagraphfont-000015"/>
          <w:b/>
        </w:rPr>
        <w:t>3</w:t>
      </w:r>
      <w:r w:rsidR="008D539B" w:rsidRPr="00180BC3">
        <w:rPr>
          <w:rStyle w:val="defaultparagraphfont-000015"/>
          <w:b/>
        </w:rPr>
        <w:t>3</w:t>
      </w:r>
      <w:r w:rsidR="002A6FCC" w:rsidRPr="00180BC3">
        <w:rPr>
          <w:rStyle w:val="defaultparagraphfont-000015"/>
          <w:b/>
        </w:rPr>
        <w:t>.</w:t>
      </w:r>
    </w:p>
    <w:p w14:paraId="0D41A90D" w14:textId="77777777" w:rsidR="006F5C38" w:rsidRPr="00180BC3" w:rsidRDefault="006F5C38" w:rsidP="006F5C38">
      <w:pPr>
        <w:pStyle w:val="normal-000017"/>
        <w:rPr>
          <w:rStyle w:val="defaultparagraphfont-000015"/>
        </w:rPr>
      </w:pPr>
    </w:p>
    <w:p w14:paraId="0D41A90E" w14:textId="77777777" w:rsidR="002A6FCC" w:rsidRPr="00180BC3" w:rsidRDefault="006F5C38" w:rsidP="008D539B">
      <w:pPr>
        <w:pStyle w:val="normal-000017"/>
        <w:rPr>
          <w:rStyle w:val="defaultparagraphfont-000015"/>
        </w:rPr>
      </w:pPr>
      <w:r w:rsidRPr="00180BC3">
        <w:rPr>
          <w:rStyle w:val="defaultparagraphfont-000015"/>
        </w:rPr>
        <w:t>Propisuje se primjena do sa</w:t>
      </w:r>
      <w:r w:rsidR="002A6FCC" w:rsidRPr="00180BC3">
        <w:rPr>
          <w:rStyle w:val="defaultparagraphfont-000015"/>
        </w:rPr>
        <w:t>da važećih propisa, tj. Uredbe o utvrđivanju visine boravišne pristojbe za 2019. godinu, kao i pravilnika donesenih na temelju Zakona o boravišnoj pristojbi (Narodne novine, br. 152/08, 59/09 - ispravak i 30/14), koji ostaju na snazi do 31. prosinca 2019. godine.</w:t>
      </w:r>
    </w:p>
    <w:p w14:paraId="0D41A90F" w14:textId="77777777" w:rsidR="006F5C38" w:rsidRPr="00180BC3" w:rsidRDefault="006F5C38" w:rsidP="006F5C38">
      <w:pPr>
        <w:pStyle w:val="normal-000017"/>
        <w:rPr>
          <w:rStyle w:val="defaultparagraphfont-000015"/>
        </w:rPr>
      </w:pPr>
    </w:p>
    <w:p w14:paraId="0D41A910" w14:textId="77777777" w:rsidR="008D539B" w:rsidRPr="00180BC3" w:rsidRDefault="008D539B" w:rsidP="006F5C38">
      <w:pPr>
        <w:pStyle w:val="normal-000017"/>
        <w:rPr>
          <w:rStyle w:val="defaultparagraphfont-000015"/>
          <w:b/>
        </w:rPr>
      </w:pPr>
      <w:r w:rsidRPr="00180BC3">
        <w:rPr>
          <w:rStyle w:val="defaultparagraphfont-000015"/>
          <w:b/>
        </w:rPr>
        <w:t>Uz članak 34.</w:t>
      </w:r>
    </w:p>
    <w:p w14:paraId="0D41A911" w14:textId="77777777" w:rsidR="008D539B" w:rsidRPr="00180BC3" w:rsidRDefault="008D539B" w:rsidP="006F5C38">
      <w:pPr>
        <w:pStyle w:val="normal-000017"/>
        <w:rPr>
          <w:rStyle w:val="defaultparagraphfont-000015"/>
        </w:rPr>
      </w:pPr>
    </w:p>
    <w:p w14:paraId="0D41A912" w14:textId="77777777" w:rsidR="00B51DF8" w:rsidRPr="00180BC3" w:rsidRDefault="00B51DF8" w:rsidP="00B51DF8">
      <w:pPr>
        <w:spacing w:after="0" w:line="240" w:lineRule="auto"/>
        <w:jc w:val="both"/>
        <w:rPr>
          <w:rStyle w:val="000129"/>
        </w:rPr>
      </w:pPr>
      <w:r w:rsidRPr="00180BC3">
        <w:rPr>
          <w:rStyle w:val="000129"/>
        </w:rPr>
        <w:t>Ovim člankom propisuju se pravila naplate boravišne pristojbe u 2019. godini. Iznimno od odredaba ovoga Zakona, za 2019. godinu, obveznici plaćanja boravišne pristojbe određuju se prema Zakonu o boravišnoj pristojbi (Narodne novine, br. 152/08, 59/09 - ispravak i 30/14) i plaćat će u 2019. godini boravišnu pristojbu na način, u rokovima i visini propisanima tim Zakonom i propisima donesenim na temelju tog Zakona.</w:t>
      </w:r>
      <w:r w:rsidR="00380789" w:rsidRPr="00180BC3">
        <w:rPr>
          <w:rStyle w:val="000129"/>
        </w:rPr>
        <w:t xml:space="preserve"> </w:t>
      </w:r>
      <w:r w:rsidRPr="00180BC3">
        <w:rPr>
          <w:rStyle w:val="000129"/>
        </w:rPr>
        <w:t>Institucija kod koje je otvoren račun utvrđen propisima o prihodima za financiranje drugih javih potreba vršit će raspodjelu boravišne pristojbe u 2019. godini u skladu sa Zakonom o boravišnoj pristojbi i propisima donesenim na temelju tog Zakona.</w:t>
      </w:r>
      <w:r w:rsidR="00380789" w:rsidRPr="00180BC3">
        <w:rPr>
          <w:rStyle w:val="000129"/>
        </w:rPr>
        <w:t xml:space="preserve"> </w:t>
      </w:r>
      <w:r w:rsidRPr="00180BC3">
        <w:rPr>
          <w:rStyle w:val="000129"/>
        </w:rPr>
        <w:t xml:space="preserve">Hrvatska turistička zajednica će u 2019. godini uplaćivati sredstva boravišne pristojbe </w:t>
      </w:r>
      <w:r w:rsidRPr="00180BC3">
        <w:rPr>
          <w:rFonts w:ascii="Times New Roman" w:hAnsi="Times New Roman" w:cs="Times New Roman"/>
          <w:sz w:val="24"/>
          <w:szCs w:val="24"/>
        </w:rPr>
        <w:t xml:space="preserve">turističkim zajednicama na čijim se područjima ostvaruje turistički promet u nautičkom turizmu te nacionalnim parkovima i parkovima prirode na čijim se područjima ostvaruje promet u nautičkom turizmu u skladu s člankom 19. </w:t>
      </w:r>
      <w:r w:rsidRPr="00180BC3">
        <w:rPr>
          <w:rStyle w:val="000129"/>
        </w:rPr>
        <w:t>Zakona o boravišnoj pristojbi.</w:t>
      </w:r>
      <w:r w:rsidR="00380789" w:rsidRPr="00180BC3">
        <w:rPr>
          <w:rStyle w:val="000129"/>
        </w:rPr>
        <w:t xml:space="preserve"> </w:t>
      </w:r>
      <w:r w:rsidRPr="00180BC3">
        <w:rPr>
          <w:rStyle w:val="000129"/>
        </w:rPr>
        <w:t>Prijava i odjava turista u 2019. godini obavljat će se također sukladno članku Zakonu o boravišnoj pristojbi.</w:t>
      </w:r>
      <w:r w:rsidR="00380789" w:rsidRPr="00180BC3">
        <w:rPr>
          <w:rStyle w:val="000129"/>
        </w:rPr>
        <w:t xml:space="preserve"> </w:t>
      </w:r>
      <w:r w:rsidR="00600839">
        <w:rPr>
          <w:rStyle w:val="000129"/>
        </w:rPr>
        <w:t>Također,</w:t>
      </w:r>
      <w:r w:rsidRPr="00180BC3">
        <w:rPr>
          <w:rStyle w:val="000129"/>
        </w:rPr>
        <w:t xml:space="preserve"> propisuje se da će u 2019. godini nadležni turistički inspektor Državnog inspektorata i prekršajni sudovi, primjenjivati i postupati sukladno odredbama Zakona o boravišnoj pristojbi.</w:t>
      </w:r>
      <w:r w:rsidR="00380789" w:rsidRPr="00180BC3">
        <w:rPr>
          <w:rStyle w:val="000129"/>
        </w:rPr>
        <w:t xml:space="preserve"> </w:t>
      </w:r>
      <w:r w:rsidR="00600839">
        <w:rPr>
          <w:rStyle w:val="000129"/>
        </w:rPr>
        <w:t>V</w:t>
      </w:r>
      <w:r w:rsidRPr="00180BC3">
        <w:rPr>
          <w:rStyle w:val="000129"/>
        </w:rPr>
        <w:t xml:space="preserve">ezano za nadležnost Državnog inspektorata, </w:t>
      </w:r>
      <w:r w:rsidR="0030644B" w:rsidRPr="00180BC3">
        <w:rPr>
          <w:rStyle w:val="000129"/>
        </w:rPr>
        <w:t>propisuje se da</w:t>
      </w:r>
      <w:r w:rsidRPr="00180BC3">
        <w:rPr>
          <w:rStyle w:val="000129"/>
        </w:rPr>
        <w:t xml:space="preserve"> nadležnost za naplatu novčane kazne na mjestu izvršenja prekršaja ima nadležni turistički inspektor Državnog inspektorata.</w:t>
      </w:r>
    </w:p>
    <w:p w14:paraId="0D41A913" w14:textId="77777777" w:rsidR="008D539B" w:rsidRPr="00180BC3" w:rsidRDefault="008D539B" w:rsidP="006F5C38">
      <w:pPr>
        <w:pStyle w:val="normal-000017"/>
        <w:rPr>
          <w:rStyle w:val="defaultparagraphfont-000015"/>
        </w:rPr>
      </w:pPr>
    </w:p>
    <w:p w14:paraId="0D41A914" w14:textId="77777777" w:rsidR="008D539B" w:rsidRPr="00180BC3" w:rsidRDefault="0030644B" w:rsidP="006F5C38">
      <w:pPr>
        <w:pStyle w:val="normal-000017"/>
        <w:rPr>
          <w:rStyle w:val="defaultparagraphfont-000015"/>
          <w:b/>
        </w:rPr>
      </w:pPr>
      <w:r w:rsidRPr="00180BC3">
        <w:rPr>
          <w:rStyle w:val="defaultparagraphfont-000015"/>
          <w:b/>
        </w:rPr>
        <w:t>Članak 35.</w:t>
      </w:r>
    </w:p>
    <w:p w14:paraId="0D41A915" w14:textId="77777777" w:rsidR="0030644B" w:rsidRPr="00180BC3" w:rsidRDefault="0030644B" w:rsidP="006F5C38">
      <w:pPr>
        <w:pStyle w:val="normal-000017"/>
        <w:rPr>
          <w:rStyle w:val="defaultparagraphfont-000015"/>
        </w:rPr>
      </w:pPr>
    </w:p>
    <w:p w14:paraId="0D41A916" w14:textId="77777777" w:rsidR="0030644B" w:rsidRPr="00180BC3" w:rsidRDefault="0030644B" w:rsidP="0030644B">
      <w:pPr>
        <w:suppressAutoHyphens/>
        <w:spacing w:after="0" w:line="240" w:lineRule="auto"/>
        <w:jc w:val="both"/>
        <w:rPr>
          <w:rFonts w:ascii="Times New Roman" w:hAnsi="Times New Roman" w:cs="Times New Roman"/>
          <w:sz w:val="24"/>
          <w:szCs w:val="24"/>
        </w:rPr>
      </w:pPr>
      <w:r w:rsidRPr="00180BC3">
        <w:rPr>
          <w:rStyle w:val="defaultparagraphfont-000015"/>
        </w:rPr>
        <w:t xml:space="preserve">Ovim člankom propisuje se da će se postupci </w:t>
      </w:r>
      <w:r w:rsidRPr="00180BC3">
        <w:rPr>
          <w:rFonts w:ascii="Times New Roman" w:hAnsi="Times New Roman" w:cs="Times New Roman"/>
          <w:sz w:val="24"/>
          <w:szCs w:val="24"/>
        </w:rPr>
        <w:t xml:space="preserve">započeti do stupanja na snagu ovoga Zakona dovršit po odredbama Zakona </w:t>
      </w:r>
      <w:r w:rsidRPr="00180BC3">
        <w:rPr>
          <w:rStyle w:val="000129"/>
        </w:rPr>
        <w:t>o boravišnoj pristojbi (Narodne novine, br. 152/08, 59/09 - ispravak i 30/14)</w:t>
      </w:r>
      <w:r w:rsidRPr="00180BC3">
        <w:rPr>
          <w:rFonts w:ascii="Times New Roman" w:hAnsi="Times New Roman" w:cs="Times New Roman"/>
          <w:sz w:val="24"/>
          <w:szCs w:val="24"/>
        </w:rPr>
        <w:t xml:space="preserve"> i propisa donesenih na temelju toga Zakona.</w:t>
      </w:r>
    </w:p>
    <w:p w14:paraId="0D41A917" w14:textId="77777777" w:rsidR="0030644B" w:rsidRPr="00180BC3" w:rsidRDefault="0030644B" w:rsidP="006B10CE">
      <w:pPr>
        <w:suppressAutoHyphens/>
        <w:spacing w:after="0" w:line="240" w:lineRule="auto"/>
        <w:jc w:val="both"/>
        <w:rPr>
          <w:rFonts w:ascii="Times New Roman" w:hAnsi="Times New Roman" w:cs="Times New Roman"/>
          <w:sz w:val="24"/>
          <w:szCs w:val="24"/>
        </w:rPr>
      </w:pPr>
    </w:p>
    <w:p w14:paraId="0D41A918" w14:textId="77777777" w:rsidR="0030644B" w:rsidRPr="00180BC3" w:rsidRDefault="0030644B" w:rsidP="006F5C38">
      <w:pPr>
        <w:pStyle w:val="normal-000017"/>
        <w:rPr>
          <w:rStyle w:val="defaultparagraphfont-000015"/>
          <w:b/>
        </w:rPr>
      </w:pPr>
      <w:r w:rsidRPr="00180BC3">
        <w:rPr>
          <w:rStyle w:val="defaultparagraphfont-000015"/>
          <w:b/>
        </w:rPr>
        <w:t>Članak 36.</w:t>
      </w:r>
    </w:p>
    <w:p w14:paraId="0D41A919" w14:textId="77777777" w:rsidR="0030644B" w:rsidRPr="00180BC3" w:rsidRDefault="0030644B" w:rsidP="006F5C38">
      <w:pPr>
        <w:pStyle w:val="normal-000017"/>
        <w:rPr>
          <w:rStyle w:val="defaultparagraphfont-000015"/>
        </w:rPr>
      </w:pPr>
    </w:p>
    <w:p w14:paraId="0D41A91A" w14:textId="77777777" w:rsidR="0030644B" w:rsidRPr="00180BC3" w:rsidRDefault="0030644B" w:rsidP="006F5C38">
      <w:pPr>
        <w:pStyle w:val="normal-000017"/>
        <w:rPr>
          <w:rStyle w:val="defaultparagraphfont-000015"/>
        </w:rPr>
      </w:pPr>
      <w:r w:rsidRPr="00180BC3">
        <w:rPr>
          <w:rStyle w:val="defaultparagraphfont-000015"/>
        </w:rPr>
        <w:t xml:space="preserve">Ovim člankom propisuje se da danom stupanja na snagu ovoga Zakona </w:t>
      </w:r>
      <w:r w:rsidRPr="00180BC3">
        <w:rPr>
          <w:rStyle w:val="000129"/>
        </w:rPr>
        <w:t>prestaje važiti Zakon o boravišnoj pristojbi (Narodne novine, br. 152/08, 59/09 - ispravak i 30/14).</w:t>
      </w:r>
    </w:p>
    <w:p w14:paraId="0D41A91B" w14:textId="77777777" w:rsidR="0030644B" w:rsidRPr="00180BC3" w:rsidRDefault="0030644B" w:rsidP="006F5C38">
      <w:pPr>
        <w:pStyle w:val="normal-000017"/>
        <w:rPr>
          <w:rStyle w:val="defaultparagraphfont-000015"/>
        </w:rPr>
      </w:pPr>
    </w:p>
    <w:p w14:paraId="0D41A91C" w14:textId="77777777" w:rsidR="006F5C38" w:rsidRPr="00180BC3" w:rsidRDefault="006F5C38" w:rsidP="006F5C38">
      <w:pPr>
        <w:pStyle w:val="normal-000017"/>
        <w:rPr>
          <w:rStyle w:val="defaultparagraphfont-000015"/>
          <w:b/>
        </w:rPr>
      </w:pPr>
      <w:r w:rsidRPr="00180BC3">
        <w:rPr>
          <w:rStyle w:val="defaultparagraphfont-000015"/>
          <w:b/>
        </w:rPr>
        <w:t>Uz članak 3</w:t>
      </w:r>
      <w:r w:rsidR="008D539B" w:rsidRPr="00180BC3">
        <w:rPr>
          <w:rStyle w:val="defaultparagraphfont-000015"/>
          <w:b/>
        </w:rPr>
        <w:t>7</w:t>
      </w:r>
      <w:r w:rsidRPr="00180BC3">
        <w:rPr>
          <w:rStyle w:val="defaultparagraphfont-000015"/>
          <w:b/>
        </w:rPr>
        <w:t>.</w:t>
      </w:r>
      <w:r w:rsidR="0030644B" w:rsidRPr="00180BC3">
        <w:rPr>
          <w:rStyle w:val="000129"/>
        </w:rPr>
        <w:t xml:space="preserve"> </w:t>
      </w:r>
    </w:p>
    <w:p w14:paraId="0D41A91D" w14:textId="77777777" w:rsidR="006F5C38" w:rsidRPr="00180BC3" w:rsidRDefault="006F5C38" w:rsidP="006F5C38">
      <w:pPr>
        <w:pStyle w:val="normal-000017"/>
        <w:rPr>
          <w:rStyle w:val="defaultparagraphfont-000015"/>
        </w:rPr>
      </w:pPr>
    </w:p>
    <w:p w14:paraId="0D41A91E" w14:textId="77777777" w:rsidR="006F5C38" w:rsidRPr="00180BC3" w:rsidRDefault="006F5C38" w:rsidP="00C431E1">
      <w:pPr>
        <w:suppressAutoHyphens/>
        <w:spacing w:after="0" w:line="240" w:lineRule="auto"/>
        <w:jc w:val="both"/>
        <w:rPr>
          <w:rStyle w:val="defaultparagraphfont-000015"/>
          <w:b/>
        </w:rPr>
      </w:pPr>
      <w:r w:rsidRPr="00180BC3">
        <w:rPr>
          <w:rStyle w:val="defaultparagraphfont-000015"/>
        </w:rPr>
        <w:t xml:space="preserve">Navedenim člankom </w:t>
      </w:r>
      <w:r w:rsidR="008D643A" w:rsidRPr="00180BC3">
        <w:rPr>
          <w:rStyle w:val="defaultparagraphfont-000015"/>
        </w:rPr>
        <w:t xml:space="preserve">propisuje </w:t>
      </w:r>
      <w:r w:rsidRPr="00180BC3">
        <w:rPr>
          <w:rStyle w:val="defaultparagraphfont-000015"/>
        </w:rPr>
        <w:t>se dan stupanja na snagu ovoga Zakona</w:t>
      </w:r>
      <w:r w:rsidR="0030644B" w:rsidRPr="00180BC3">
        <w:rPr>
          <w:rStyle w:val="defaultparagraphfont-000015"/>
        </w:rPr>
        <w:t>.</w:t>
      </w:r>
      <w:r w:rsidRPr="00180BC3">
        <w:rPr>
          <w:rStyle w:val="defaultparagraphfont-000015"/>
        </w:rPr>
        <w:t xml:space="preserve"> </w:t>
      </w:r>
    </w:p>
    <w:p w14:paraId="0D41A91F" w14:textId="77777777" w:rsidR="006F5C38" w:rsidRDefault="006F5C38" w:rsidP="006F5C38">
      <w:pPr>
        <w:pStyle w:val="normal-000017"/>
        <w:rPr>
          <w:rStyle w:val="defaultparagraphfont-000015"/>
          <w:b/>
        </w:rPr>
      </w:pPr>
    </w:p>
    <w:p w14:paraId="0D41A920" w14:textId="77777777" w:rsidR="006B10CE" w:rsidRPr="00180BC3" w:rsidRDefault="006B10CE" w:rsidP="006F5C38">
      <w:pPr>
        <w:pStyle w:val="normal-000017"/>
        <w:rPr>
          <w:rStyle w:val="defaultparagraphfont-000015"/>
          <w:b/>
        </w:rPr>
      </w:pPr>
    </w:p>
    <w:p w14:paraId="0D41A921" w14:textId="77777777" w:rsidR="005C7DFF" w:rsidRPr="00180BC3" w:rsidRDefault="005C7DFF" w:rsidP="005C7DFF">
      <w:pPr>
        <w:spacing w:after="0" w:line="240" w:lineRule="auto"/>
        <w:rPr>
          <w:rFonts w:ascii="Times New Roman" w:eastAsia="Times New Roman" w:hAnsi="Times New Roman" w:cs="Times New Roman"/>
          <w:b/>
          <w:sz w:val="24"/>
          <w:szCs w:val="24"/>
        </w:rPr>
      </w:pPr>
      <w:r w:rsidRPr="00180BC3">
        <w:rPr>
          <w:rStyle w:val="defaultparagraphfont-000007"/>
          <w:rFonts w:ascii="Times New Roman" w:eastAsia="Times New Roman" w:hAnsi="Times New Roman" w:cs="Times New Roman"/>
          <w:b/>
          <w:bCs/>
          <w:color w:val="auto"/>
          <w:sz w:val="24"/>
          <w:szCs w:val="24"/>
        </w:rPr>
        <w:t>IV.</w:t>
      </w:r>
      <w:r w:rsidRPr="00180BC3">
        <w:rPr>
          <w:rStyle w:val="defaultparagraphfont-000007"/>
          <w:rFonts w:ascii="Times New Roman" w:eastAsia="Times New Roman" w:hAnsi="Times New Roman" w:cs="Times New Roman"/>
          <w:b/>
          <w:bCs/>
          <w:color w:val="auto"/>
          <w:sz w:val="24"/>
          <w:szCs w:val="24"/>
        </w:rPr>
        <w:tab/>
        <w:t xml:space="preserve">OCJENA I IZVORI SREDSTAVA POTREBNIH ZA PROVOĐENJE ZAKONA </w:t>
      </w:r>
    </w:p>
    <w:p w14:paraId="0D41A922" w14:textId="77777777" w:rsidR="005C7DFF" w:rsidRPr="00180BC3" w:rsidRDefault="005C7DFF" w:rsidP="005C7DFF">
      <w:pPr>
        <w:pStyle w:val="normal-000011"/>
        <w:rPr>
          <w:rStyle w:val="defaultparagraphfont-000012"/>
        </w:rPr>
      </w:pPr>
    </w:p>
    <w:p w14:paraId="0D41A923" w14:textId="77777777" w:rsidR="005C7DFF" w:rsidRPr="00180BC3" w:rsidRDefault="005C7DFF" w:rsidP="005C7DFF">
      <w:pPr>
        <w:pStyle w:val="normal-000011"/>
        <w:rPr>
          <w:rStyle w:val="defaultparagraphfont-000012"/>
        </w:rPr>
      </w:pPr>
      <w:r w:rsidRPr="00180BC3">
        <w:rPr>
          <w:rStyle w:val="defaultparagraphfont-000012"/>
        </w:rPr>
        <w:tab/>
        <w:t xml:space="preserve">Za provedbu ovoga zakona nije potrebno osigurati dodatna financijska sredstva u državnom proračunu Republike Hrvatske, niti u proračunima jedinica lokalne i područne (regionalne) samouprave. </w:t>
      </w:r>
    </w:p>
    <w:p w14:paraId="0D41A924" w14:textId="77777777" w:rsidR="005C7DFF" w:rsidRDefault="005C7DFF" w:rsidP="005C7DFF">
      <w:pPr>
        <w:pStyle w:val="normal-000011"/>
        <w:rPr>
          <w:rStyle w:val="defaultparagraphfont-000007"/>
          <w:rFonts w:ascii="Times New Roman" w:hAnsi="Times New Roman" w:cs="Times New Roman"/>
          <w:color w:val="auto"/>
          <w:sz w:val="24"/>
          <w:szCs w:val="24"/>
        </w:rPr>
      </w:pPr>
    </w:p>
    <w:p w14:paraId="0D41A925" w14:textId="77777777" w:rsidR="006972D4" w:rsidRPr="00180BC3" w:rsidRDefault="006972D4" w:rsidP="005C7DFF">
      <w:pPr>
        <w:pStyle w:val="normal-000011"/>
        <w:rPr>
          <w:rStyle w:val="defaultparagraphfont-000007"/>
          <w:rFonts w:ascii="Times New Roman" w:hAnsi="Times New Roman" w:cs="Times New Roman"/>
          <w:color w:val="auto"/>
          <w:sz w:val="24"/>
          <w:szCs w:val="24"/>
        </w:rPr>
      </w:pPr>
    </w:p>
    <w:p w14:paraId="0D41A926" w14:textId="77777777" w:rsidR="005C7DFF" w:rsidRPr="00180BC3" w:rsidRDefault="005C7DFF" w:rsidP="005C7DFF">
      <w:pPr>
        <w:spacing w:after="0" w:line="240" w:lineRule="auto"/>
        <w:ind w:left="720" w:hanging="720"/>
        <w:jc w:val="both"/>
        <w:rPr>
          <w:rFonts w:ascii="Times New Roman" w:eastAsia="Times New Roman" w:hAnsi="Times New Roman" w:cs="Times New Roman"/>
          <w:b/>
          <w:sz w:val="24"/>
          <w:szCs w:val="24"/>
        </w:rPr>
      </w:pPr>
      <w:r w:rsidRPr="00180BC3">
        <w:rPr>
          <w:rStyle w:val="defaultparagraphfont-000007"/>
          <w:rFonts w:ascii="Times New Roman" w:eastAsia="Times New Roman" w:hAnsi="Times New Roman" w:cs="Times New Roman"/>
          <w:b/>
          <w:bCs/>
          <w:color w:val="auto"/>
          <w:sz w:val="24"/>
          <w:szCs w:val="24"/>
        </w:rPr>
        <w:t>V.</w:t>
      </w:r>
      <w:r w:rsidRPr="00180BC3">
        <w:rPr>
          <w:rStyle w:val="defaultparagraphfont-000007"/>
          <w:rFonts w:ascii="Times New Roman" w:eastAsia="Times New Roman" w:hAnsi="Times New Roman" w:cs="Times New Roman"/>
          <w:b/>
          <w:bCs/>
          <w:color w:val="auto"/>
          <w:sz w:val="24"/>
          <w:szCs w:val="24"/>
        </w:rPr>
        <w:tab/>
        <w:t xml:space="preserve">RAZLIKE IZMEĐU RJEŠENJA KOJA SE PREDLAŽU KONAČNIM PRIJEDLOGOM ZAKONA U ODNOSU NA RJEŠENJA IZ PRIJEDLOGA ZAKONA TE RAZLOZI ZBOG KOJIH SU TE RAZLIKE NASTALE </w:t>
      </w:r>
    </w:p>
    <w:p w14:paraId="0D41A927" w14:textId="77777777" w:rsidR="005C7DFF" w:rsidRPr="00180BC3" w:rsidRDefault="005C7DFF" w:rsidP="005C7DFF">
      <w:pPr>
        <w:pStyle w:val="normal-000011"/>
        <w:rPr>
          <w:rStyle w:val="defaultparagraphfont-000012"/>
        </w:rPr>
      </w:pPr>
    </w:p>
    <w:p w14:paraId="0D41A928" w14:textId="77777777" w:rsidR="005C7DFF" w:rsidRPr="00180BC3" w:rsidRDefault="005C7DFF" w:rsidP="005C7DFF">
      <w:pPr>
        <w:pStyle w:val="normal-000011"/>
        <w:rPr>
          <w:rStyle w:val="defaultparagraphfont-000012"/>
        </w:rPr>
      </w:pPr>
      <w:r w:rsidRPr="00180BC3">
        <w:rPr>
          <w:rStyle w:val="defaultparagraphfont-000012"/>
        </w:rPr>
        <w:tab/>
        <w:t xml:space="preserve">U odnosu na tekst </w:t>
      </w:r>
      <w:r w:rsidR="002C5CDF" w:rsidRPr="00180BC3">
        <w:rPr>
          <w:rStyle w:val="defaultparagraphfont-000012"/>
        </w:rPr>
        <w:t xml:space="preserve">Prijedloga </w:t>
      </w:r>
      <w:r w:rsidR="002C5CDF">
        <w:rPr>
          <w:rStyle w:val="defaultparagraphfont-000012"/>
        </w:rPr>
        <w:t>z</w:t>
      </w:r>
      <w:r w:rsidRPr="00180BC3">
        <w:rPr>
          <w:rStyle w:val="defaultparagraphfont-000012"/>
        </w:rPr>
        <w:t>akona koji je prošao prvo čitanje u Hrvatskom</w:t>
      </w:r>
      <w:r w:rsidR="00D806A3">
        <w:rPr>
          <w:rStyle w:val="defaultparagraphfont-000012"/>
        </w:rPr>
        <w:t>e</w:t>
      </w:r>
      <w:r w:rsidRPr="00180BC3">
        <w:rPr>
          <w:rStyle w:val="defaultparagraphfont-000012"/>
        </w:rPr>
        <w:t xml:space="preserve"> saboru, u tekstu Konačnog prijedloga zakona nastale su izvjesne razlike kao posljedica uvažavanja stajališta iznesenih u raspravi u Hrvatskom</w:t>
      </w:r>
      <w:r w:rsidR="00D806A3">
        <w:rPr>
          <w:rStyle w:val="defaultparagraphfont-000012"/>
        </w:rPr>
        <w:t>e</w:t>
      </w:r>
      <w:r w:rsidRPr="00180BC3">
        <w:rPr>
          <w:rStyle w:val="defaultparagraphfont-000012"/>
        </w:rPr>
        <w:t xml:space="preserve"> saboru i njegovim radnim tijelima tijekom prvog čitanja, kao i izmjene učinjene o</w:t>
      </w:r>
      <w:r w:rsidR="009F75B3" w:rsidRPr="00180BC3">
        <w:rPr>
          <w:rStyle w:val="defaultparagraphfont-000012"/>
        </w:rPr>
        <w:t>d</w:t>
      </w:r>
      <w:r w:rsidRPr="00180BC3">
        <w:rPr>
          <w:rStyle w:val="defaultparagraphfont-000012"/>
        </w:rPr>
        <w:t xml:space="preserve"> strane predlagatelja.</w:t>
      </w:r>
    </w:p>
    <w:p w14:paraId="0D41A929" w14:textId="77777777" w:rsidR="005C7DFF" w:rsidRPr="00180BC3" w:rsidRDefault="005C7DFF" w:rsidP="005C7DFF">
      <w:pPr>
        <w:pStyle w:val="normal-000011"/>
        <w:rPr>
          <w:rStyle w:val="defaultparagraphfont-000012"/>
        </w:rPr>
      </w:pPr>
    </w:p>
    <w:p w14:paraId="0D41A92A" w14:textId="77777777" w:rsidR="005C7DFF" w:rsidRPr="00180BC3" w:rsidRDefault="005C7DFF" w:rsidP="005C7DFF">
      <w:pPr>
        <w:pStyle w:val="normal-000011"/>
        <w:rPr>
          <w:rStyle w:val="defaultparagraphfont-000012"/>
        </w:rPr>
      </w:pPr>
      <w:r w:rsidRPr="00180BC3">
        <w:rPr>
          <w:rStyle w:val="defaultparagraphfont-000012"/>
        </w:rPr>
        <w:tab/>
        <w:t xml:space="preserve">Prihvaćeni su prijedlozi Odbora za zakonodavstvo </w:t>
      </w:r>
      <w:r w:rsidR="00F86645" w:rsidRPr="00180BC3">
        <w:rPr>
          <w:rStyle w:val="defaultparagraphfont-000012"/>
        </w:rPr>
        <w:t xml:space="preserve">Hrvatskoga sabora </w:t>
      </w:r>
      <w:r w:rsidRPr="00180BC3">
        <w:rPr>
          <w:rStyle w:val="defaultparagraphfont-000012"/>
        </w:rPr>
        <w:t xml:space="preserve">koji se odnose na nomotehničku doradu teksta </w:t>
      </w:r>
      <w:r w:rsidR="00D806A3">
        <w:rPr>
          <w:rStyle w:val="defaultparagraphfont-000012"/>
        </w:rPr>
        <w:t>z</w:t>
      </w:r>
      <w:r w:rsidRPr="00180BC3">
        <w:rPr>
          <w:rStyle w:val="defaultparagraphfont-000012"/>
        </w:rPr>
        <w:t xml:space="preserve">akona. </w:t>
      </w:r>
    </w:p>
    <w:p w14:paraId="0D41A92B" w14:textId="77777777" w:rsidR="005C7DFF" w:rsidRPr="00180BC3" w:rsidRDefault="005C7DFF" w:rsidP="005C7DFF">
      <w:pPr>
        <w:pStyle w:val="normal-000011"/>
        <w:rPr>
          <w:rStyle w:val="defaultparagraphfont-000012"/>
        </w:rPr>
      </w:pPr>
    </w:p>
    <w:p w14:paraId="0D41A92C" w14:textId="77777777" w:rsidR="005C7DFF" w:rsidRPr="00180BC3" w:rsidRDefault="005C7DFF" w:rsidP="005C7DFF">
      <w:pPr>
        <w:pStyle w:val="normal-000011"/>
        <w:rPr>
          <w:rStyle w:val="defaultparagraphfont-000012"/>
        </w:rPr>
      </w:pPr>
      <w:r w:rsidRPr="00180BC3">
        <w:rPr>
          <w:rStyle w:val="defaultparagraphfont-000012"/>
        </w:rPr>
        <w:tab/>
      </w:r>
      <w:r w:rsidR="00F86645" w:rsidRPr="00180BC3">
        <w:rPr>
          <w:rStyle w:val="defaultparagraphfont-000012"/>
        </w:rPr>
        <w:t>Prihvaćen</w:t>
      </w:r>
      <w:r w:rsidRPr="00180BC3">
        <w:rPr>
          <w:rStyle w:val="defaultparagraphfont-000012"/>
        </w:rPr>
        <w:t xml:space="preserve"> </w:t>
      </w:r>
      <w:r w:rsidR="009F75B3" w:rsidRPr="00180BC3">
        <w:rPr>
          <w:rStyle w:val="defaultparagraphfont-000012"/>
        </w:rPr>
        <w:t>je</w:t>
      </w:r>
      <w:r w:rsidRPr="00180BC3">
        <w:rPr>
          <w:rStyle w:val="defaultparagraphfont-000012"/>
        </w:rPr>
        <w:t xml:space="preserve"> prijedlo</w:t>
      </w:r>
      <w:r w:rsidR="009F75B3" w:rsidRPr="00180BC3">
        <w:rPr>
          <w:rStyle w:val="defaultparagraphfont-000012"/>
        </w:rPr>
        <w:t>g</w:t>
      </w:r>
      <w:r w:rsidRPr="00180BC3">
        <w:rPr>
          <w:rStyle w:val="defaultparagraphfont-000012"/>
        </w:rPr>
        <w:t xml:space="preserve"> zastupnika </w:t>
      </w:r>
      <w:r w:rsidR="008F036B" w:rsidRPr="00180BC3">
        <w:rPr>
          <w:rStyle w:val="defaultparagraphfont-000012"/>
        </w:rPr>
        <w:t>Tomislava Sauche</w:t>
      </w:r>
      <w:r w:rsidRPr="00180BC3">
        <w:rPr>
          <w:rStyle w:val="defaultparagraphfont-000012"/>
        </w:rPr>
        <w:t xml:space="preserve"> u ime Kluba zastupnika </w:t>
      </w:r>
      <w:r w:rsidR="008F036B" w:rsidRPr="00180BC3">
        <w:rPr>
          <w:rStyle w:val="defaultparagraphfont-000012"/>
        </w:rPr>
        <w:t>HNS-a da se u krug uže obitelji uvrste braća i ses</w:t>
      </w:r>
      <w:r w:rsidR="00732FAD" w:rsidRPr="00180BC3">
        <w:rPr>
          <w:rStyle w:val="defaultparagraphfont-000012"/>
        </w:rPr>
        <w:t>tre</w:t>
      </w:r>
      <w:r w:rsidR="00657038" w:rsidRPr="00180BC3">
        <w:rPr>
          <w:rStyle w:val="defaultparagraphfont-000012"/>
        </w:rPr>
        <w:t xml:space="preserve"> </w:t>
      </w:r>
      <w:r w:rsidR="00D806A3">
        <w:rPr>
          <w:rStyle w:val="defaultparagraphfont-000012"/>
        </w:rPr>
        <w:t>stoga</w:t>
      </w:r>
      <w:r w:rsidR="00F86645" w:rsidRPr="00180BC3">
        <w:rPr>
          <w:rStyle w:val="defaultparagraphfont-000012"/>
        </w:rPr>
        <w:t xml:space="preserve"> je </w:t>
      </w:r>
      <w:r w:rsidR="00657038" w:rsidRPr="00180BC3">
        <w:rPr>
          <w:rStyle w:val="defaultparagraphfont-000012"/>
        </w:rPr>
        <w:t xml:space="preserve">dopunjen </w:t>
      </w:r>
      <w:r w:rsidR="00F86645" w:rsidRPr="00180BC3">
        <w:rPr>
          <w:rStyle w:val="defaultparagraphfont-000012"/>
        </w:rPr>
        <w:t>član</w:t>
      </w:r>
      <w:r w:rsidR="00657038" w:rsidRPr="00180BC3">
        <w:rPr>
          <w:rStyle w:val="defaultparagraphfont-000012"/>
        </w:rPr>
        <w:t>a</w:t>
      </w:r>
      <w:r w:rsidR="00F86645" w:rsidRPr="00180BC3">
        <w:rPr>
          <w:rStyle w:val="defaultparagraphfont-000012"/>
        </w:rPr>
        <w:t xml:space="preserve">k 8. Konačnog prijedloga zakona </w:t>
      </w:r>
      <w:r w:rsidR="00657038" w:rsidRPr="00180BC3">
        <w:rPr>
          <w:rStyle w:val="defaultparagraphfont-000012"/>
        </w:rPr>
        <w:t xml:space="preserve">na način da se članovima uže obitelji u smislu ovoga </w:t>
      </w:r>
      <w:r w:rsidR="003B2FAF">
        <w:rPr>
          <w:rStyle w:val="defaultparagraphfont-000012"/>
        </w:rPr>
        <w:t>z</w:t>
      </w:r>
      <w:r w:rsidR="00657038" w:rsidRPr="00180BC3">
        <w:rPr>
          <w:rStyle w:val="defaultparagraphfont-000012"/>
        </w:rPr>
        <w:t>akona, između ostalih, smatraju braća i sestre i njihovi bračni drugovi</w:t>
      </w:r>
      <w:r w:rsidR="00732FAD" w:rsidRPr="00180BC3">
        <w:rPr>
          <w:rStyle w:val="defaultparagraphfont-000012"/>
        </w:rPr>
        <w:t>.</w:t>
      </w:r>
    </w:p>
    <w:p w14:paraId="0D41A92D" w14:textId="77777777" w:rsidR="00732FAD" w:rsidRPr="00180BC3" w:rsidRDefault="00732FAD" w:rsidP="005C7DFF">
      <w:pPr>
        <w:pStyle w:val="normal-000011"/>
        <w:rPr>
          <w:rStyle w:val="defaultparagraphfont-000012"/>
        </w:rPr>
      </w:pPr>
    </w:p>
    <w:p w14:paraId="0D41A92E" w14:textId="77777777" w:rsidR="00732FAD" w:rsidRPr="00180BC3" w:rsidRDefault="008937CD" w:rsidP="00657038">
      <w:pPr>
        <w:pStyle w:val="normal-000011"/>
        <w:rPr>
          <w:rStyle w:val="defaultparagraphfont-000012"/>
        </w:rPr>
      </w:pPr>
      <w:r w:rsidRPr="00180BC3">
        <w:rPr>
          <w:rStyle w:val="defaultparagraphfont-000012"/>
        </w:rPr>
        <w:tab/>
        <w:t>Prihvaćen</w:t>
      </w:r>
      <w:r w:rsidR="00732FAD" w:rsidRPr="00180BC3">
        <w:rPr>
          <w:rStyle w:val="defaultparagraphfont-000012"/>
        </w:rPr>
        <w:t xml:space="preserve"> je prijed</w:t>
      </w:r>
      <w:r w:rsidRPr="00180BC3">
        <w:rPr>
          <w:rStyle w:val="defaultparagraphfont-000012"/>
        </w:rPr>
        <w:t>log</w:t>
      </w:r>
      <w:r w:rsidR="00732FAD" w:rsidRPr="00180BC3">
        <w:rPr>
          <w:rStyle w:val="defaultparagraphfont-000012"/>
        </w:rPr>
        <w:t xml:space="preserve"> zastupnika Saše Đujića </w:t>
      </w:r>
      <w:r w:rsidR="0043257A" w:rsidRPr="00180BC3">
        <w:rPr>
          <w:rStyle w:val="defaultparagraphfont-000012"/>
        </w:rPr>
        <w:t>i zastupnika Stjepana Čuraja da županijske skupštine, odnosno Gradska skupština Grada Zagreba odluku o visini turističke pristojbe donose uz mišljenj</w:t>
      </w:r>
      <w:r w:rsidR="00915372" w:rsidRPr="00180BC3">
        <w:rPr>
          <w:rStyle w:val="defaultparagraphfont-000012"/>
        </w:rPr>
        <w:t>e lokalnih turističkih zajednica (</w:t>
      </w:r>
      <w:r w:rsidR="00657038" w:rsidRPr="00180BC3">
        <w:rPr>
          <w:rStyle w:val="defaultparagraphfont-000012"/>
        </w:rPr>
        <w:t>član</w:t>
      </w:r>
      <w:r w:rsidR="00915372" w:rsidRPr="00180BC3">
        <w:rPr>
          <w:rStyle w:val="defaultparagraphfont-000012"/>
        </w:rPr>
        <w:t>a</w:t>
      </w:r>
      <w:r w:rsidR="00657038" w:rsidRPr="00180BC3">
        <w:rPr>
          <w:rStyle w:val="defaultparagraphfont-000012"/>
        </w:rPr>
        <w:t>k 15. stav</w:t>
      </w:r>
      <w:r w:rsidR="000F6E19">
        <w:rPr>
          <w:rStyle w:val="defaultparagraphfont-000012"/>
        </w:rPr>
        <w:t>a</w:t>
      </w:r>
      <w:r w:rsidR="00657038" w:rsidRPr="00180BC3">
        <w:rPr>
          <w:rStyle w:val="defaultparagraphfont-000012"/>
        </w:rPr>
        <w:t>k 1.</w:t>
      </w:r>
      <w:r w:rsidR="0043257A" w:rsidRPr="00180BC3">
        <w:rPr>
          <w:rStyle w:val="defaultparagraphfont-000012"/>
        </w:rPr>
        <w:t xml:space="preserve"> </w:t>
      </w:r>
      <w:r w:rsidR="00657038" w:rsidRPr="00180BC3">
        <w:rPr>
          <w:rStyle w:val="defaultparagraphfont-000012"/>
        </w:rPr>
        <w:t>Konačnog prijedloga zakona</w:t>
      </w:r>
      <w:r w:rsidR="00915372" w:rsidRPr="00180BC3">
        <w:rPr>
          <w:rStyle w:val="defaultparagraphfont-000012"/>
        </w:rPr>
        <w:t>).</w:t>
      </w:r>
    </w:p>
    <w:p w14:paraId="0D41A92F" w14:textId="77777777" w:rsidR="008F036B" w:rsidRPr="00180BC3" w:rsidRDefault="008F036B" w:rsidP="005C7DFF">
      <w:pPr>
        <w:pStyle w:val="normal-000011"/>
        <w:rPr>
          <w:rStyle w:val="defaultparagraphfont-000012"/>
        </w:rPr>
      </w:pPr>
    </w:p>
    <w:p w14:paraId="0D41A930" w14:textId="77777777" w:rsidR="008937CD" w:rsidRPr="00180BC3" w:rsidRDefault="008937CD" w:rsidP="008937CD">
      <w:pPr>
        <w:pStyle w:val="normal-000011"/>
        <w:ind w:firstLine="720"/>
        <w:rPr>
          <w:rFonts w:eastAsia="Times New Roman"/>
          <w:lang w:eastAsia="hr-HR"/>
        </w:rPr>
      </w:pPr>
      <w:r w:rsidRPr="00180BC3">
        <w:t xml:space="preserve">Prihvaćen je prijedlog zastupnika Domagoja Mikulića i zastupnika Tomislava Panenića da se uvede obveza plaćanja turističke pristojbe za kruzere, </w:t>
      </w:r>
      <w:r w:rsidRPr="00180BC3">
        <w:rPr>
          <w:rStyle w:val="defaultparagraphfont-000015"/>
        </w:rPr>
        <w:t>tj. b</w:t>
      </w:r>
      <w:r w:rsidRPr="00180BC3">
        <w:rPr>
          <w:rFonts w:eastAsia="Times New Roman"/>
          <w:lang w:eastAsia="hr-HR"/>
        </w:rPr>
        <w:t>rodove</w:t>
      </w:r>
      <w:r w:rsidR="00F03271" w:rsidRPr="00180BC3">
        <w:rPr>
          <w:rFonts w:eastAsia="Times New Roman"/>
          <w:lang w:eastAsia="hr-HR"/>
        </w:rPr>
        <w:t xml:space="preserve"> na kružnim</w:t>
      </w:r>
      <w:r w:rsidRPr="00180BC3">
        <w:rPr>
          <w:rFonts w:eastAsia="Times New Roman"/>
          <w:lang w:eastAsia="hr-HR"/>
        </w:rPr>
        <w:t xml:space="preserve"> putovanjima u međunarodnom pomorskom prometu i prometu na unutarnjim vodama kada se brod nalazi na vezu u luci ili sidrištu luke</w:t>
      </w:r>
      <w:r w:rsidR="0012141E" w:rsidRPr="00180BC3">
        <w:rPr>
          <w:rFonts w:eastAsia="Times New Roman"/>
          <w:lang w:eastAsia="hr-HR"/>
        </w:rPr>
        <w:t>, na način propisan</w:t>
      </w:r>
      <w:r w:rsidR="0012141E" w:rsidRPr="00180BC3">
        <w:rPr>
          <w:rStyle w:val="defaultparagraphfont-000012"/>
        </w:rPr>
        <w:t xml:space="preserve"> </w:t>
      </w:r>
      <w:r w:rsidR="00AC5BC0" w:rsidRPr="00180BC3">
        <w:rPr>
          <w:rStyle w:val="defaultparagraphfont-000012"/>
        </w:rPr>
        <w:t>odredba</w:t>
      </w:r>
      <w:r w:rsidR="0012141E" w:rsidRPr="00180BC3">
        <w:rPr>
          <w:rStyle w:val="defaultparagraphfont-000012"/>
        </w:rPr>
        <w:t>m</w:t>
      </w:r>
      <w:r w:rsidR="00AC5BC0" w:rsidRPr="00180BC3">
        <w:rPr>
          <w:rStyle w:val="defaultparagraphfont-000012"/>
        </w:rPr>
        <w:t>a</w:t>
      </w:r>
      <w:r w:rsidR="0012141E" w:rsidRPr="00180BC3">
        <w:rPr>
          <w:rStyle w:val="defaultparagraphfont-000012"/>
        </w:rPr>
        <w:t xml:space="preserve"> člank</w:t>
      </w:r>
      <w:r w:rsidR="00AC5BC0" w:rsidRPr="00180BC3">
        <w:rPr>
          <w:rStyle w:val="defaultparagraphfont-000012"/>
        </w:rPr>
        <w:t xml:space="preserve">a 11. </w:t>
      </w:r>
      <w:r w:rsidR="0012141E" w:rsidRPr="00180BC3">
        <w:rPr>
          <w:rStyle w:val="defaultparagraphfont-000012"/>
        </w:rPr>
        <w:t xml:space="preserve">Konačnog </w:t>
      </w:r>
      <w:r w:rsidR="0012141E" w:rsidRPr="00180BC3">
        <w:rPr>
          <w:rStyle w:val="defaultparagraphfont-000012"/>
        </w:rPr>
        <w:lastRenderedPageBreak/>
        <w:t>prijedloga zakona</w:t>
      </w:r>
      <w:r w:rsidRPr="00180BC3">
        <w:rPr>
          <w:rFonts w:eastAsia="Times New Roman"/>
          <w:lang w:eastAsia="hr-HR"/>
        </w:rPr>
        <w:t xml:space="preserve">. Odluku o tome da li će se naplaćivati turistička pristojba i u kojem iznosu za ove brodove donosi </w:t>
      </w:r>
      <w:r w:rsidR="00EC7097" w:rsidRPr="00180BC3">
        <w:rPr>
          <w:rFonts w:eastAsia="Times New Roman"/>
          <w:lang w:eastAsia="hr-HR"/>
        </w:rPr>
        <w:t>općin</w:t>
      </w:r>
      <w:r w:rsidR="002D1F53" w:rsidRPr="00180BC3">
        <w:rPr>
          <w:rFonts w:eastAsia="Times New Roman"/>
          <w:lang w:eastAsia="hr-HR"/>
        </w:rPr>
        <w:t>sko</w:t>
      </w:r>
      <w:r w:rsidR="00EC7097" w:rsidRPr="00180BC3">
        <w:rPr>
          <w:rFonts w:eastAsia="Times New Roman"/>
          <w:lang w:eastAsia="hr-HR"/>
        </w:rPr>
        <w:t xml:space="preserve"> ili grad</w:t>
      </w:r>
      <w:r w:rsidR="002D1F53" w:rsidRPr="00180BC3">
        <w:rPr>
          <w:rFonts w:eastAsia="Times New Roman"/>
          <w:lang w:eastAsia="hr-HR"/>
        </w:rPr>
        <w:t>sko vijeće</w:t>
      </w:r>
      <w:r w:rsidR="00EC7097" w:rsidRPr="00180BC3">
        <w:rPr>
          <w:rFonts w:eastAsia="Times New Roman"/>
          <w:lang w:eastAsia="hr-HR"/>
        </w:rPr>
        <w:t xml:space="preserve"> i prihod je općine ili grada i županije</w:t>
      </w:r>
      <w:r w:rsidRPr="00180BC3">
        <w:rPr>
          <w:rFonts w:eastAsia="Times New Roman"/>
          <w:lang w:eastAsia="hr-HR"/>
        </w:rPr>
        <w:t xml:space="preserve">. </w:t>
      </w:r>
      <w:r w:rsidR="00AC5BC0" w:rsidRPr="00180BC3">
        <w:rPr>
          <w:rFonts w:eastAsia="Times New Roman"/>
          <w:lang w:eastAsia="hr-HR"/>
        </w:rPr>
        <w:t>M</w:t>
      </w:r>
      <w:r w:rsidRPr="00180BC3">
        <w:rPr>
          <w:rFonts w:eastAsia="Times New Roman"/>
          <w:lang w:eastAsia="hr-HR"/>
        </w:rPr>
        <w:t xml:space="preserve">inistar pravilnikom propisuje najviši iznos turističke pristojbe i način njezina plaćanja. </w:t>
      </w:r>
      <w:r w:rsidR="002D1F53" w:rsidRPr="00180BC3">
        <w:rPr>
          <w:rFonts w:eastAsia="Times New Roman"/>
          <w:lang w:eastAsia="hr-HR"/>
        </w:rPr>
        <w:t>Općinsko</w:t>
      </w:r>
      <w:r w:rsidR="002266E4" w:rsidRPr="00180BC3">
        <w:rPr>
          <w:rFonts w:eastAsia="Times New Roman"/>
          <w:lang w:eastAsia="hr-HR"/>
        </w:rPr>
        <w:t xml:space="preserve"> ili grad</w:t>
      </w:r>
      <w:r w:rsidR="002D1F53" w:rsidRPr="00180BC3">
        <w:rPr>
          <w:rFonts w:eastAsia="Times New Roman"/>
          <w:lang w:eastAsia="hr-HR"/>
        </w:rPr>
        <w:t>sko vijeće</w:t>
      </w:r>
      <w:r w:rsidRPr="00180BC3">
        <w:rPr>
          <w:rFonts w:eastAsia="Times New Roman"/>
          <w:lang w:eastAsia="hr-HR"/>
        </w:rPr>
        <w:t xml:space="preserve"> odluku donosi do 3</w:t>
      </w:r>
      <w:r w:rsidR="0012141E" w:rsidRPr="00180BC3">
        <w:rPr>
          <w:rFonts w:eastAsia="Times New Roman"/>
          <w:lang w:eastAsia="hr-HR"/>
        </w:rPr>
        <w:t>1. siječnja tekuće godine za sl</w:t>
      </w:r>
      <w:r w:rsidRPr="00180BC3">
        <w:rPr>
          <w:rFonts w:eastAsia="Times New Roman"/>
          <w:lang w:eastAsia="hr-HR"/>
        </w:rPr>
        <w:t>jedeću godinu.</w:t>
      </w:r>
    </w:p>
    <w:p w14:paraId="0D41A931" w14:textId="77777777" w:rsidR="008937CD" w:rsidRPr="00180BC3" w:rsidRDefault="008937CD" w:rsidP="008937CD">
      <w:pPr>
        <w:pStyle w:val="normal-000011"/>
        <w:rPr>
          <w:rFonts w:eastAsia="Times New Roman"/>
          <w:b/>
          <w:lang w:eastAsia="hr-HR"/>
        </w:rPr>
      </w:pPr>
    </w:p>
    <w:p w14:paraId="0D41A932" w14:textId="77777777" w:rsidR="00543552" w:rsidRPr="00180BC3" w:rsidRDefault="00543552" w:rsidP="00543552">
      <w:pPr>
        <w:pStyle w:val="normal-000011"/>
        <w:ind w:firstLine="720"/>
        <w:rPr>
          <w:rStyle w:val="defaultparagraphfont-000012"/>
        </w:rPr>
      </w:pPr>
      <w:r w:rsidRPr="00180BC3">
        <w:rPr>
          <w:rStyle w:val="defaultparagraphfont-000012"/>
        </w:rPr>
        <w:t>Prihvaćeno je mišljenje zastupnika Saše Đujića i pribavljeni su podaci o tome koliko se prihoda iz boravišne pristojbe i članarine vraća nazad kroz projekte. Prema podacima Hrvatske turističke zajednice, iz sredstava boravišne pristojbe za razvojne projekte i programe kreiranja novih turističkih programa u turistički nerazvijenim područjima utrošeno je 12.234.191 kuna, a za potpore turističkim zajednicama na turistički nerazvijenim područjima iz članarine utrošeno je 16.800.252 kuna.</w:t>
      </w:r>
    </w:p>
    <w:p w14:paraId="0D41A933" w14:textId="77777777" w:rsidR="004C5830" w:rsidRPr="00180BC3" w:rsidRDefault="004C5830" w:rsidP="005C7DFF">
      <w:pPr>
        <w:pStyle w:val="normal-000011"/>
        <w:rPr>
          <w:rStyle w:val="defaultparagraphfont-000012"/>
        </w:rPr>
      </w:pPr>
    </w:p>
    <w:p w14:paraId="0D41A934" w14:textId="77777777" w:rsidR="004C5830" w:rsidRDefault="004C5830" w:rsidP="005C7DFF">
      <w:pPr>
        <w:pStyle w:val="normal-000011"/>
        <w:rPr>
          <w:rStyle w:val="defaultparagraphfont-000012"/>
        </w:rPr>
      </w:pPr>
      <w:r w:rsidRPr="00180BC3">
        <w:rPr>
          <w:rStyle w:val="defaultparagraphfont-000012"/>
        </w:rPr>
        <w:tab/>
      </w:r>
      <w:r w:rsidR="00B63EF7" w:rsidRPr="00180BC3">
        <w:rPr>
          <w:rStyle w:val="defaultparagraphfont-000012"/>
        </w:rPr>
        <w:t>Prihvaćeno je</w:t>
      </w:r>
      <w:r w:rsidRPr="00180BC3">
        <w:rPr>
          <w:rStyle w:val="defaultparagraphfont-000012"/>
        </w:rPr>
        <w:t xml:space="preserve"> mišljenje zastupnika Stjepana Čuraja i daje se dodatno obrazloženje vezano za plaćanje turističke pristojbe za vlasnike kuća i stanova za odmor u slučaju kada se radi o nekretnini u suvlasništvu. U tom slučaju, odredbe koje se odnose na plaćanje turističke pristojbe u godišnjem paušalnom iznosu, odnosno plaćanje turističke pristojbe umanjene za 70</w:t>
      </w:r>
      <w:r w:rsidR="00E71048">
        <w:rPr>
          <w:rStyle w:val="defaultparagraphfont-000012"/>
        </w:rPr>
        <w:t xml:space="preserve"> </w:t>
      </w:r>
      <w:r w:rsidRPr="00180BC3">
        <w:rPr>
          <w:rStyle w:val="defaultparagraphfont-000012"/>
        </w:rPr>
        <w:t>%, odnose se jednako na sve suvlasnike.</w:t>
      </w:r>
    </w:p>
    <w:p w14:paraId="0D41A935" w14:textId="77777777" w:rsidR="00E71048" w:rsidRPr="00180BC3" w:rsidRDefault="00E71048" w:rsidP="005C7DFF">
      <w:pPr>
        <w:pStyle w:val="normal-000011"/>
        <w:rPr>
          <w:rStyle w:val="defaultparagraphfont-000012"/>
        </w:rPr>
      </w:pPr>
    </w:p>
    <w:p w14:paraId="0D41A936" w14:textId="77777777" w:rsidR="00770D06" w:rsidRPr="00180BC3" w:rsidRDefault="005C7DFF" w:rsidP="005C7DFF">
      <w:pPr>
        <w:pStyle w:val="normal-000011"/>
        <w:rPr>
          <w:rStyle w:val="zadanifontodlomka1"/>
        </w:rPr>
      </w:pPr>
      <w:r w:rsidRPr="00180BC3">
        <w:rPr>
          <w:rStyle w:val="defaultparagraphfont-000012"/>
        </w:rPr>
        <w:tab/>
      </w:r>
      <w:r w:rsidR="009E5B94" w:rsidRPr="00180BC3">
        <w:rPr>
          <w:rFonts w:eastAsia="Times New Roman"/>
          <w:lang w:eastAsia="hr-HR"/>
        </w:rPr>
        <w:t>Predlagatelj je u</w:t>
      </w:r>
      <w:r w:rsidR="00F64B3D" w:rsidRPr="00180BC3">
        <w:rPr>
          <w:rFonts w:eastAsia="Times New Roman"/>
          <w:lang w:eastAsia="hr-HR"/>
        </w:rPr>
        <w:t xml:space="preserve"> članku </w:t>
      </w:r>
      <w:r w:rsidR="009C64C8" w:rsidRPr="00180BC3">
        <w:rPr>
          <w:rFonts w:eastAsia="Times New Roman"/>
          <w:lang w:eastAsia="hr-HR"/>
        </w:rPr>
        <w:t>20</w:t>
      </w:r>
      <w:r w:rsidR="00F64B3D" w:rsidRPr="00180BC3">
        <w:rPr>
          <w:rFonts w:eastAsia="Times New Roman"/>
          <w:lang w:eastAsia="hr-HR"/>
        </w:rPr>
        <w:t>. stav</w:t>
      </w:r>
      <w:r w:rsidR="009E5B94" w:rsidRPr="00180BC3">
        <w:rPr>
          <w:rFonts w:eastAsia="Times New Roman"/>
          <w:lang w:eastAsia="hr-HR"/>
        </w:rPr>
        <w:t>cima</w:t>
      </w:r>
      <w:r w:rsidR="00F64B3D" w:rsidRPr="00180BC3">
        <w:rPr>
          <w:rFonts w:eastAsia="Times New Roman"/>
          <w:lang w:eastAsia="hr-HR"/>
        </w:rPr>
        <w:t xml:space="preserve"> </w:t>
      </w:r>
      <w:r w:rsidR="006E0FD7" w:rsidRPr="00180BC3">
        <w:rPr>
          <w:rFonts w:eastAsia="Times New Roman"/>
          <w:lang w:eastAsia="hr-HR"/>
        </w:rPr>
        <w:t xml:space="preserve">8. i 9. </w:t>
      </w:r>
      <w:r w:rsidR="00F03271" w:rsidRPr="00180BC3">
        <w:rPr>
          <w:rStyle w:val="defaultparagraphfont-000012"/>
        </w:rPr>
        <w:t xml:space="preserve">Konačnog prijedloga zakona </w:t>
      </w:r>
      <w:r w:rsidR="00F64B3D" w:rsidRPr="00180BC3">
        <w:rPr>
          <w:rFonts w:eastAsia="Times New Roman"/>
          <w:lang w:eastAsia="hr-HR"/>
        </w:rPr>
        <w:t xml:space="preserve">na drugačiji način </w:t>
      </w:r>
      <w:r w:rsidR="00D71B38" w:rsidRPr="00180BC3">
        <w:rPr>
          <w:rFonts w:eastAsia="Times New Roman"/>
          <w:lang w:eastAsia="hr-HR"/>
        </w:rPr>
        <w:t>pr</w:t>
      </w:r>
      <w:r w:rsidR="009E5B94" w:rsidRPr="00180BC3">
        <w:rPr>
          <w:rFonts w:eastAsia="Times New Roman"/>
          <w:lang w:eastAsia="hr-HR"/>
        </w:rPr>
        <w:t>edložio</w:t>
      </w:r>
      <w:r w:rsidR="00D71B38" w:rsidRPr="00180BC3">
        <w:rPr>
          <w:rFonts w:eastAsia="Times New Roman"/>
          <w:lang w:eastAsia="hr-HR"/>
        </w:rPr>
        <w:t xml:space="preserve"> </w:t>
      </w:r>
      <w:r w:rsidR="009B0916" w:rsidRPr="00180BC3">
        <w:rPr>
          <w:rFonts w:eastAsia="Times New Roman"/>
          <w:lang w:eastAsia="hr-HR"/>
        </w:rPr>
        <w:t xml:space="preserve">način </w:t>
      </w:r>
      <w:r w:rsidR="00D71B38" w:rsidRPr="00180BC3">
        <w:rPr>
          <w:rFonts w:eastAsia="Times New Roman"/>
          <w:lang w:eastAsia="hr-HR"/>
        </w:rPr>
        <w:t>raspodjel</w:t>
      </w:r>
      <w:r w:rsidR="009B0916" w:rsidRPr="00180BC3">
        <w:rPr>
          <w:rFonts w:eastAsia="Times New Roman"/>
          <w:lang w:eastAsia="hr-HR"/>
        </w:rPr>
        <w:t>e</w:t>
      </w:r>
      <w:r w:rsidR="00D71B38" w:rsidRPr="00180BC3">
        <w:rPr>
          <w:rFonts w:eastAsia="Times New Roman"/>
          <w:lang w:eastAsia="hr-HR"/>
        </w:rPr>
        <w:t xml:space="preserve"> </w:t>
      </w:r>
      <w:r w:rsidR="005131BB" w:rsidRPr="00180BC3">
        <w:rPr>
          <w:rFonts w:eastAsia="Times New Roman"/>
          <w:lang w:eastAsia="hr-HR"/>
        </w:rPr>
        <w:t>2,5</w:t>
      </w:r>
      <w:r w:rsidR="003379D4">
        <w:rPr>
          <w:rFonts w:eastAsia="Times New Roman"/>
          <w:lang w:eastAsia="hr-HR"/>
        </w:rPr>
        <w:t xml:space="preserve"> </w:t>
      </w:r>
      <w:r w:rsidR="005131BB" w:rsidRPr="00180BC3">
        <w:rPr>
          <w:rFonts w:eastAsia="Times New Roman"/>
          <w:lang w:eastAsia="hr-HR"/>
        </w:rPr>
        <w:t xml:space="preserve">% </w:t>
      </w:r>
      <w:r w:rsidR="00D71B38" w:rsidRPr="00180BC3">
        <w:rPr>
          <w:rFonts w:eastAsia="Times New Roman"/>
          <w:lang w:eastAsia="hr-HR"/>
        </w:rPr>
        <w:t xml:space="preserve">sredstava </w:t>
      </w:r>
      <w:r w:rsidR="005131BB" w:rsidRPr="00180BC3">
        <w:rPr>
          <w:rFonts w:eastAsia="Times New Roman"/>
          <w:lang w:eastAsia="hr-HR"/>
        </w:rPr>
        <w:t xml:space="preserve">za </w:t>
      </w:r>
      <w:r w:rsidR="005131BB" w:rsidRPr="00180BC3">
        <w:rPr>
          <w:rStyle w:val="zadanifontodlomka1"/>
        </w:rPr>
        <w:t>financiranje razvojnih projekata i programa kreiranja novih turističkih programa na turistički nedovoljno razvijenim područjima</w:t>
      </w:r>
      <w:r w:rsidR="009C64C8" w:rsidRPr="00180BC3">
        <w:rPr>
          <w:rStyle w:val="zadanifontodlomka1"/>
        </w:rPr>
        <w:t xml:space="preserve"> (sada se to naziva Fond za turistički nedovoljno razvijena područja</w:t>
      </w:r>
      <w:r w:rsidR="006E0FD7" w:rsidRPr="00180BC3">
        <w:rPr>
          <w:rStyle w:val="zadanifontodlomka1"/>
        </w:rPr>
        <w:t xml:space="preserve"> i kontinent</w:t>
      </w:r>
      <w:r w:rsidR="009C64C8" w:rsidRPr="00180BC3">
        <w:rPr>
          <w:rStyle w:val="zadanifontodlomka1"/>
        </w:rPr>
        <w:t>)</w:t>
      </w:r>
      <w:r w:rsidR="005131BB" w:rsidRPr="00180BC3">
        <w:rPr>
          <w:rStyle w:val="zadanifontodlomka1"/>
        </w:rPr>
        <w:t xml:space="preserve"> i 2</w:t>
      </w:r>
      <w:r w:rsidR="003379D4">
        <w:rPr>
          <w:rStyle w:val="zadanifontodlomka1"/>
        </w:rPr>
        <w:t xml:space="preserve"> </w:t>
      </w:r>
      <w:r w:rsidR="005131BB" w:rsidRPr="00180BC3">
        <w:rPr>
          <w:rStyle w:val="zadanifontodlomka1"/>
        </w:rPr>
        <w:t>% sredstava za projekte i programe udruženih turističkih zajednica</w:t>
      </w:r>
      <w:r w:rsidR="009C64C8" w:rsidRPr="00180BC3">
        <w:rPr>
          <w:rStyle w:val="zadanifontodlomka1"/>
        </w:rPr>
        <w:t xml:space="preserve"> (Fond za udružene turističke zajednice)</w:t>
      </w:r>
      <w:r w:rsidR="005131BB" w:rsidRPr="00180BC3">
        <w:rPr>
          <w:rStyle w:val="zadanifontodlomka1"/>
        </w:rPr>
        <w:t xml:space="preserve">. </w:t>
      </w:r>
      <w:r w:rsidR="009E5B94" w:rsidRPr="00180BC3">
        <w:rPr>
          <w:rStyle w:val="zadanifontodlomka1"/>
        </w:rPr>
        <w:t xml:space="preserve">Sredstava se dodjeljuju regionalnim turističkim zajednicama na način da </w:t>
      </w:r>
      <w:r w:rsidR="005131BB" w:rsidRPr="00180BC3">
        <w:rPr>
          <w:rStyle w:val="zadanifontodlomka1"/>
        </w:rPr>
        <w:t xml:space="preserve">HTZ raspisuje javni natječaj za dodjelu </w:t>
      </w:r>
      <w:r w:rsidR="009E5B94" w:rsidRPr="00180BC3">
        <w:rPr>
          <w:rStyle w:val="zadanifontodlomka1"/>
        </w:rPr>
        <w:t>sredstava</w:t>
      </w:r>
      <w:r w:rsidR="009C64C8" w:rsidRPr="00180BC3">
        <w:rPr>
          <w:rStyle w:val="zadanifontodlomka1"/>
        </w:rPr>
        <w:t xml:space="preserve"> iz Fonda za turistički nedovoljno razvijena područja</w:t>
      </w:r>
      <w:r w:rsidR="00FC0ADD" w:rsidRPr="00180BC3">
        <w:rPr>
          <w:rStyle w:val="zadanifontodlomka1"/>
        </w:rPr>
        <w:t xml:space="preserve"> i kontinent</w:t>
      </w:r>
      <w:r w:rsidR="005131BB" w:rsidRPr="00180BC3">
        <w:rPr>
          <w:rStyle w:val="zadanifontodlomka1"/>
        </w:rPr>
        <w:t>, odnosno Turističkoj zajednici Grada Zagreba, a regionalne turističke zajednice raspisuju javni natječaj za dodjelu tih sredstava lokalnim turističkim zajednicama na temelju kriterija koje pravilnikom propisuje ministar; ta sredstava moraju se u cijelosti koristiti za financiranje razvojnih projekata i programa kreiranja novih turističkih programa na turistički nedovoljno razvijenim područjima.</w:t>
      </w:r>
      <w:r w:rsidR="009B0916" w:rsidRPr="00180BC3">
        <w:rPr>
          <w:rStyle w:val="zadanifontodlomka1"/>
        </w:rPr>
        <w:t xml:space="preserve"> Na predloženi način sredstva će se dodjeljivati transparentnije</w:t>
      </w:r>
      <w:r w:rsidR="009E5B94" w:rsidRPr="00180BC3">
        <w:rPr>
          <w:rStyle w:val="zadanifontodlomka1"/>
        </w:rPr>
        <w:t xml:space="preserve">, s obzirom da su zadaće regionalnih turističkih zajednica, između ostalog, </w:t>
      </w:r>
      <w:r w:rsidR="009E5B94" w:rsidRPr="00180BC3">
        <w:t xml:space="preserve">pokretanje i upravljanje inicijativama razvoja i unaprjeđenja ključnih turističkih proizvoda županije/regije, odnosno provođenje javnih natječaja za dodjelu potpora za manifestacije lokalnog značenja, potpora turističkim zajednicama na turistički nedovoljno razvijenim područjima te potpora projektima turističkih inicijativa i proizvoda na turistički nedovoljno razvijenim područjima u županiji/regiji. </w:t>
      </w:r>
      <w:r w:rsidR="009E5B94" w:rsidRPr="00180BC3">
        <w:rPr>
          <w:rStyle w:val="zadanifontodlomka1"/>
        </w:rPr>
        <w:t>Raspodjela</w:t>
      </w:r>
      <w:r w:rsidR="005131BB" w:rsidRPr="00180BC3">
        <w:rPr>
          <w:rStyle w:val="zadanifontodlomka1"/>
        </w:rPr>
        <w:t xml:space="preserve"> sredstava</w:t>
      </w:r>
      <w:r w:rsidR="009C64C8" w:rsidRPr="00180BC3">
        <w:rPr>
          <w:rStyle w:val="zadanifontodlomka1"/>
        </w:rPr>
        <w:t xml:space="preserve"> iz Fonda za udružene turističke zajednice</w:t>
      </w:r>
      <w:r w:rsidR="005131BB" w:rsidRPr="00180BC3">
        <w:rPr>
          <w:rStyle w:val="zadanifontodlomka1"/>
        </w:rPr>
        <w:t xml:space="preserve"> udruženim turističkim zajednicama </w:t>
      </w:r>
      <w:r w:rsidR="009C64C8" w:rsidRPr="00180BC3">
        <w:rPr>
          <w:rStyle w:val="zadanifontodlomka1"/>
        </w:rPr>
        <w:t>dostavlja se temeljem kriterija koje ministar propisuje pravilnikom</w:t>
      </w:r>
      <w:r w:rsidR="005131BB" w:rsidRPr="00180BC3">
        <w:rPr>
          <w:rStyle w:val="zadanifontodlomka1"/>
        </w:rPr>
        <w:t>.</w:t>
      </w:r>
    </w:p>
    <w:p w14:paraId="0D41A937" w14:textId="77777777" w:rsidR="005131BB" w:rsidRPr="00180BC3" w:rsidRDefault="005131BB" w:rsidP="005C7DFF">
      <w:pPr>
        <w:pStyle w:val="normal-000011"/>
        <w:rPr>
          <w:rStyle w:val="zadanifontodlomka1"/>
          <w:b/>
        </w:rPr>
      </w:pPr>
    </w:p>
    <w:p w14:paraId="0D41A938" w14:textId="77777777" w:rsidR="005B1F5F" w:rsidRPr="00180BC3" w:rsidRDefault="005131BB" w:rsidP="005B1F5F">
      <w:pPr>
        <w:pStyle w:val="normal-000011"/>
        <w:rPr>
          <w:rStyle w:val="defaultparagraphfont-000015"/>
        </w:rPr>
      </w:pPr>
      <w:r w:rsidRPr="00180BC3">
        <w:rPr>
          <w:rStyle w:val="zadanifontodlomka1"/>
          <w:b/>
        </w:rPr>
        <w:tab/>
      </w:r>
      <w:r w:rsidR="009E5B94" w:rsidRPr="00180BC3">
        <w:rPr>
          <w:rStyle w:val="zadanifontodlomka1"/>
        </w:rPr>
        <w:t>Predlagatelj je u</w:t>
      </w:r>
      <w:r w:rsidRPr="00180BC3">
        <w:rPr>
          <w:rStyle w:val="zadanifontodlomka1"/>
        </w:rPr>
        <w:t xml:space="preserve"> članku 2</w:t>
      </w:r>
      <w:r w:rsidR="009C64C8" w:rsidRPr="00180BC3">
        <w:rPr>
          <w:rStyle w:val="zadanifontodlomka1"/>
        </w:rPr>
        <w:t>1</w:t>
      </w:r>
      <w:r w:rsidRPr="00180BC3">
        <w:rPr>
          <w:rStyle w:val="zadanifontodlomka1"/>
        </w:rPr>
        <w:t xml:space="preserve">. stavku 1. </w:t>
      </w:r>
      <w:r w:rsidR="00F03271" w:rsidRPr="00180BC3">
        <w:rPr>
          <w:rStyle w:val="defaultparagraphfont-000012"/>
        </w:rPr>
        <w:t xml:space="preserve">Konačnog prijedloga zakona </w:t>
      </w:r>
      <w:r w:rsidRPr="00180BC3">
        <w:rPr>
          <w:rStyle w:val="zadanifontodlomka1"/>
        </w:rPr>
        <w:t>dodao da se i u nautici 30</w:t>
      </w:r>
      <w:r w:rsidR="003379D4">
        <w:rPr>
          <w:rStyle w:val="zadanifontodlomka1"/>
        </w:rPr>
        <w:t xml:space="preserve"> </w:t>
      </w:r>
      <w:r w:rsidRPr="00180BC3">
        <w:rPr>
          <w:rStyle w:val="zadanifontodlomka1"/>
        </w:rPr>
        <w:t>% sredstava (od 65</w:t>
      </w:r>
      <w:r w:rsidR="003379D4">
        <w:rPr>
          <w:rStyle w:val="zadanifontodlomka1"/>
        </w:rPr>
        <w:t xml:space="preserve"> </w:t>
      </w:r>
      <w:r w:rsidRPr="00180BC3">
        <w:rPr>
          <w:rStyle w:val="zadanifontodlomka1"/>
        </w:rPr>
        <w:t>% koliko pripada lokalnim turističkim zajednicama) doznačuje općini ili gradu na području kojih je osnovana</w:t>
      </w:r>
      <w:r w:rsidR="005B1F5F" w:rsidRPr="00180BC3">
        <w:rPr>
          <w:rStyle w:val="zadanifontodlomka1"/>
        </w:rPr>
        <w:t xml:space="preserve"> lokalna turistička zajednica i to za poboljšanje uvjeta boravka turista</w:t>
      </w:r>
      <w:r w:rsidR="00AF592D" w:rsidRPr="00180BC3">
        <w:rPr>
          <w:rStyle w:val="zadanifontodlomka1"/>
        </w:rPr>
        <w:t>, iz razloga što je takva raspodjela turističke pristojbe propisana i u članku 19</w:t>
      </w:r>
      <w:r w:rsidR="005B1F5F" w:rsidRPr="00180BC3">
        <w:rPr>
          <w:rStyle w:val="zadanifontodlomka1"/>
        </w:rPr>
        <w:t>.</w:t>
      </w:r>
      <w:r w:rsidR="00AF592D" w:rsidRPr="00180BC3">
        <w:rPr>
          <w:rStyle w:val="zadanifontodlomka1"/>
        </w:rPr>
        <w:t xml:space="preserve"> Konačnog prijedloga zakona.</w:t>
      </w:r>
      <w:r w:rsidR="005B1F5F" w:rsidRPr="00180BC3">
        <w:rPr>
          <w:rStyle w:val="zadanifontodlomka1"/>
        </w:rPr>
        <w:t xml:space="preserve"> Također je dodan novi stavak 3. vezano za raspodjelu sredstava turističke pristojbe </w:t>
      </w:r>
      <w:r w:rsidR="003379D4">
        <w:rPr>
          <w:rStyle w:val="zadanifontodlomka1"/>
        </w:rPr>
        <w:t>ako</w:t>
      </w:r>
      <w:r w:rsidR="005B1F5F" w:rsidRPr="00180BC3">
        <w:rPr>
          <w:rStyle w:val="zadanifontodlomka1"/>
        </w:rPr>
        <w:t xml:space="preserve"> </w:t>
      </w:r>
      <w:r w:rsidR="00AF592D" w:rsidRPr="00180BC3">
        <w:rPr>
          <w:rStyle w:val="zadanifontodlomka1"/>
        </w:rPr>
        <w:t xml:space="preserve">općine i gradovi </w:t>
      </w:r>
      <w:r w:rsidR="005B1F5F" w:rsidRPr="00180BC3">
        <w:rPr>
          <w:rStyle w:val="zadanifontodlomka1"/>
        </w:rPr>
        <w:t xml:space="preserve">odluče da će turističku pristojbu plaćati </w:t>
      </w:r>
      <w:r w:rsidR="005B1F5F" w:rsidRPr="00180BC3">
        <w:rPr>
          <w:rFonts w:eastAsia="Times New Roman"/>
          <w:lang w:eastAsia="hr-HR"/>
        </w:rPr>
        <w:t>brodovi na kružnom putovanju u međunarodnom pomorskom</w:t>
      </w:r>
      <w:r w:rsidR="00AF592D" w:rsidRPr="00180BC3">
        <w:rPr>
          <w:rFonts w:eastAsia="Times New Roman"/>
          <w:lang w:eastAsia="hr-HR"/>
        </w:rPr>
        <w:t xml:space="preserve"> prometu</w:t>
      </w:r>
      <w:r w:rsidR="005B1F5F" w:rsidRPr="00180BC3">
        <w:rPr>
          <w:rFonts w:eastAsia="Times New Roman"/>
          <w:lang w:eastAsia="hr-HR"/>
        </w:rPr>
        <w:t xml:space="preserve"> i prometu na unutarnjim vodama kada se brod nalazi na vezu u luci ili sidrištu luke. U tom slučaju </w:t>
      </w:r>
      <w:r w:rsidR="005B1F5F" w:rsidRPr="00180BC3">
        <w:rPr>
          <w:rStyle w:val="defaultparagraphfont-000015"/>
        </w:rPr>
        <w:t>85</w:t>
      </w:r>
      <w:r w:rsidR="003379D4">
        <w:rPr>
          <w:rStyle w:val="defaultparagraphfont-000015"/>
        </w:rPr>
        <w:t xml:space="preserve"> </w:t>
      </w:r>
      <w:r w:rsidR="005B1F5F" w:rsidRPr="00180BC3">
        <w:rPr>
          <w:rStyle w:val="defaultparagraphfont-000015"/>
        </w:rPr>
        <w:t>% pripada općini ili gradu, a 15</w:t>
      </w:r>
      <w:r w:rsidR="003379D4">
        <w:rPr>
          <w:rStyle w:val="defaultparagraphfont-000015"/>
        </w:rPr>
        <w:t xml:space="preserve"> </w:t>
      </w:r>
      <w:r w:rsidR="005B1F5F" w:rsidRPr="00180BC3">
        <w:rPr>
          <w:rStyle w:val="defaultparagraphfont-000015"/>
        </w:rPr>
        <w:t>% županiji. Propisuje se i namjena ovih sredstava i to za poboljšanje javne i turističke infrastrukture i za projekte i programe održivog razvoja.</w:t>
      </w:r>
    </w:p>
    <w:p w14:paraId="0D41A939" w14:textId="77777777" w:rsidR="005B1F5F" w:rsidRPr="00180BC3" w:rsidRDefault="005B1F5F" w:rsidP="005B1F5F">
      <w:pPr>
        <w:pStyle w:val="normal-000011"/>
        <w:rPr>
          <w:rStyle w:val="defaultparagraphfont-000015"/>
          <w:b/>
        </w:rPr>
      </w:pPr>
    </w:p>
    <w:p w14:paraId="0D41A93A" w14:textId="77777777" w:rsidR="00BF74D3" w:rsidRPr="00180BC3" w:rsidRDefault="005B1F5F" w:rsidP="0052136F">
      <w:pPr>
        <w:pStyle w:val="normal-000011"/>
        <w:rPr>
          <w:rStyle w:val="defaultparagraphfont-000015"/>
        </w:rPr>
      </w:pPr>
      <w:r w:rsidRPr="00180BC3">
        <w:rPr>
          <w:rStyle w:val="defaultparagraphfont-000015"/>
          <w:b/>
        </w:rPr>
        <w:lastRenderedPageBreak/>
        <w:tab/>
      </w:r>
      <w:r w:rsidR="00AF592D" w:rsidRPr="00180BC3">
        <w:rPr>
          <w:rStyle w:val="defaultparagraphfont-000015"/>
        </w:rPr>
        <w:t>Predlagatelj je u</w:t>
      </w:r>
      <w:r w:rsidR="00BF74D3" w:rsidRPr="00180BC3">
        <w:rPr>
          <w:rStyle w:val="defaultparagraphfont-000015"/>
        </w:rPr>
        <w:t xml:space="preserve"> </w:t>
      </w:r>
      <w:r w:rsidR="0052136F" w:rsidRPr="00180BC3">
        <w:rPr>
          <w:rStyle w:val="defaultparagraphfont-000015"/>
        </w:rPr>
        <w:t>Prijelaznim i završnim odredbama</w:t>
      </w:r>
      <w:r w:rsidR="00BF74D3" w:rsidRPr="00180BC3">
        <w:rPr>
          <w:rStyle w:val="defaultparagraphfont-000015"/>
        </w:rPr>
        <w:t xml:space="preserve"> propisao pravn</w:t>
      </w:r>
      <w:r w:rsidR="0052136F" w:rsidRPr="00180BC3">
        <w:rPr>
          <w:rStyle w:val="defaultparagraphfont-000015"/>
        </w:rPr>
        <w:t>i</w:t>
      </w:r>
      <w:r w:rsidR="00BF74D3" w:rsidRPr="00180BC3">
        <w:rPr>
          <w:rStyle w:val="defaultparagraphfont-000015"/>
        </w:rPr>
        <w:t xml:space="preserve"> temelj kako bi županijske skupštine, odnosno Gradska skupština Grada Zagreba</w:t>
      </w:r>
      <w:r w:rsidR="00BF74D3" w:rsidRPr="003972FB">
        <w:rPr>
          <w:rStyle w:val="000011"/>
          <w:b w:val="0"/>
          <w:bCs w:val="0"/>
        </w:rPr>
        <w:t xml:space="preserve"> </w:t>
      </w:r>
      <w:r w:rsidR="00BF74D3" w:rsidRPr="00180BC3">
        <w:rPr>
          <w:rStyle w:val="000011"/>
          <w:b w:val="0"/>
          <w:bCs w:val="0"/>
        </w:rPr>
        <w:t>mogle donijeti odluku o visini turističke pristojbe za 2020. godinu</w:t>
      </w:r>
      <w:r w:rsidR="00A625B8">
        <w:rPr>
          <w:rStyle w:val="000011"/>
          <w:b w:val="0"/>
          <w:bCs w:val="0"/>
        </w:rPr>
        <w:t>,</w:t>
      </w:r>
      <w:r w:rsidR="00BF74D3" w:rsidRPr="00180BC3">
        <w:rPr>
          <w:rStyle w:val="000011"/>
          <w:b w:val="0"/>
          <w:bCs w:val="0"/>
        </w:rPr>
        <w:t xml:space="preserve"> do 15. srpnja ove godine, a za što je preduvjet donošenje pravil</w:t>
      </w:r>
      <w:r w:rsidR="0052136F" w:rsidRPr="00180BC3">
        <w:rPr>
          <w:rStyle w:val="000011"/>
          <w:b w:val="0"/>
          <w:bCs w:val="0"/>
        </w:rPr>
        <w:t xml:space="preserve">nika ministra </w:t>
      </w:r>
      <w:r w:rsidR="00A625B8">
        <w:rPr>
          <w:rStyle w:val="000011"/>
          <w:b w:val="0"/>
          <w:bCs w:val="0"/>
        </w:rPr>
        <w:t xml:space="preserve">turizma </w:t>
      </w:r>
      <w:r w:rsidR="0052136F" w:rsidRPr="00180BC3">
        <w:rPr>
          <w:rStyle w:val="000011"/>
          <w:b w:val="0"/>
          <w:bCs w:val="0"/>
        </w:rPr>
        <w:t>i stupanje na snagu ovoga Zakona osmoga dana od dana objave u Narodnim novinama.</w:t>
      </w:r>
      <w:r w:rsidR="00BF74D3" w:rsidRPr="00180BC3">
        <w:rPr>
          <w:rStyle w:val="000011"/>
          <w:b w:val="0"/>
          <w:bCs w:val="0"/>
        </w:rPr>
        <w:t xml:space="preserve"> Stoga je bilo potrebno ostaviti na snazi određene odredbe Zakona o b</w:t>
      </w:r>
      <w:r w:rsidR="00BF74D3" w:rsidRPr="00180BC3">
        <w:rPr>
          <w:rStyle w:val="defaultparagraphfont-000015"/>
        </w:rPr>
        <w:t>oravišnoj pristojbi (Narodne novine, br. 152/08, 59/09 - ispravak i 30/14) i podzakonskih akata donesenih na temelju tog</w:t>
      </w:r>
      <w:r w:rsidR="009C64C8" w:rsidRPr="00180BC3">
        <w:rPr>
          <w:rStyle w:val="defaultparagraphfont-000015"/>
        </w:rPr>
        <w:t>a</w:t>
      </w:r>
      <w:r w:rsidR="00BF74D3" w:rsidRPr="00180BC3">
        <w:rPr>
          <w:rStyle w:val="defaultparagraphfont-000015"/>
        </w:rPr>
        <w:t xml:space="preserve"> Zakona kako bi se te odredbe mogle primjenjivati u </w:t>
      </w:r>
      <w:r w:rsidR="0052136F" w:rsidRPr="00180BC3">
        <w:rPr>
          <w:rStyle w:val="defaultparagraphfont-000015"/>
        </w:rPr>
        <w:t>2019. godini</w:t>
      </w:r>
      <w:r w:rsidR="00BF74D3" w:rsidRPr="00180BC3">
        <w:rPr>
          <w:rStyle w:val="defaultparagraphfont-000015"/>
        </w:rPr>
        <w:t>.</w:t>
      </w:r>
    </w:p>
    <w:p w14:paraId="0D41A93B" w14:textId="77777777" w:rsidR="00FC0ADD" w:rsidRPr="00180BC3" w:rsidRDefault="00FC0ADD" w:rsidP="00BF74D3">
      <w:pPr>
        <w:pStyle w:val="normal-000017"/>
        <w:rPr>
          <w:rStyle w:val="defaultparagraphfont-000015"/>
        </w:rPr>
      </w:pPr>
    </w:p>
    <w:p w14:paraId="0D41A93C" w14:textId="77777777" w:rsidR="00FC0ADD" w:rsidRPr="00180BC3" w:rsidRDefault="00FC0ADD" w:rsidP="00BF74D3">
      <w:pPr>
        <w:pStyle w:val="normal-000017"/>
        <w:rPr>
          <w:rStyle w:val="defaultparagraphfont-000015"/>
        </w:rPr>
      </w:pPr>
      <w:r w:rsidRPr="00180BC3">
        <w:rPr>
          <w:rStyle w:val="defaultparagraphfont-000015"/>
        </w:rPr>
        <w:tab/>
        <w:t>Osim gore navedenog</w:t>
      </w:r>
      <w:r w:rsidR="00A625B8">
        <w:rPr>
          <w:rStyle w:val="defaultparagraphfont-000015"/>
        </w:rPr>
        <w:t>a</w:t>
      </w:r>
      <w:r w:rsidR="0052136F" w:rsidRPr="00180BC3">
        <w:rPr>
          <w:rStyle w:val="defaultparagraphfont-000015"/>
        </w:rPr>
        <w:t>,</w:t>
      </w:r>
      <w:r w:rsidRPr="00180BC3">
        <w:rPr>
          <w:rStyle w:val="defaultparagraphfont-000015"/>
        </w:rPr>
        <w:t xml:space="preserve"> nastale </w:t>
      </w:r>
      <w:r w:rsidR="00A625B8">
        <w:rPr>
          <w:rStyle w:val="defaultparagraphfont-000015"/>
        </w:rPr>
        <w:t>s</w:t>
      </w:r>
      <w:r w:rsidRPr="00180BC3">
        <w:rPr>
          <w:rStyle w:val="defaultparagraphfont-000015"/>
        </w:rPr>
        <w:t xml:space="preserve">u razlike </w:t>
      </w:r>
      <w:r w:rsidR="00A625B8">
        <w:rPr>
          <w:rStyle w:val="defaultparagraphfont-000015"/>
        </w:rPr>
        <w:t xml:space="preserve">i </w:t>
      </w:r>
      <w:r w:rsidRPr="00180BC3">
        <w:rPr>
          <w:rStyle w:val="defaultparagraphfont-000015"/>
        </w:rPr>
        <w:t xml:space="preserve">radi konzultacija s udrugama poslodavaca i GSV-om u dijelu koji se odnosi na definiranje osoba koje zbog potrebe rada ili obavljanja poslova koriste uslugu smještaja i definiranje uvjeta pod kojima nisu obveznici plaćanja turističke pristojbe. </w:t>
      </w:r>
    </w:p>
    <w:p w14:paraId="0D41A93D" w14:textId="77777777" w:rsidR="008F036B" w:rsidRPr="00180BC3" w:rsidRDefault="008F036B" w:rsidP="005C7DFF">
      <w:pPr>
        <w:pStyle w:val="normal-000011"/>
        <w:rPr>
          <w:rStyle w:val="defaultparagraphfont-000007"/>
          <w:rFonts w:ascii="Times New Roman" w:hAnsi="Times New Roman" w:cs="Times New Roman"/>
          <w:b/>
          <w:color w:val="auto"/>
          <w:sz w:val="24"/>
          <w:szCs w:val="24"/>
        </w:rPr>
      </w:pPr>
    </w:p>
    <w:p w14:paraId="0D41A93E" w14:textId="77777777" w:rsidR="0052136F" w:rsidRPr="00180BC3" w:rsidRDefault="0052136F" w:rsidP="005C7DFF">
      <w:pPr>
        <w:pStyle w:val="normal-000011"/>
        <w:rPr>
          <w:rStyle w:val="defaultparagraphfont-000007"/>
          <w:rFonts w:ascii="Times New Roman" w:hAnsi="Times New Roman" w:cs="Times New Roman"/>
          <w:color w:val="auto"/>
          <w:sz w:val="24"/>
          <w:szCs w:val="24"/>
        </w:rPr>
      </w:pPr>
      <w:r w:rsidRPr="00180BC3">
        <w:rPr>
          <w:rStyle w:val="defaultparagraphfont-000007"/>
          <w:rFonts w:ascii="Times New Roman" w:hAnsi="Times New Roman" w:cs="Times New Roman"/>
          <w:b/>
          <w:color w:val="auto"/>
          <w:sz w:val="24"/>
          <w:szCs w:val="24"/>
        </w:rPr>
        <w:tab/>
      </w:r>
      <w:r w:rsidRPr="00180BC3">
        <w:rPr>
          <w:rStyle w:val="defaultparagraphfont-000007"/>
          <w:rFonts w:ascii="Times New Roman" w:hAnsi="Times New Roman" w:cs="Times New Roman"/>
          <w:color w:val="auto"/>
          <w:sz w:val="24"/>
          <w:szCs w:val="24"/>
        </w:rPr>
        <w:t>Predlagatelj je također nomotehnički uredio tekst Konačnog prijedloga zakona (</w:t>
      </w:r>
      <w:r w:rsidR="004A2408">
        <w:rPr>
          <w:rStyle w:val="defaultparagraphfont-000007"/>
          <w:rFonts w:ascii="Times New Roman" w:hAnsi="Times New Roman" w:cs="Times New Roman"/>
          <w:color w:val="auto"/>
          <w:sz w:val="24"/>
          <w:szCs w:val="24"/>
        </w:rPr>
        <w:t>primjerice</w:t>
      </w:r>
      <w:r w:rsidRPr="00180BC3">
        <w:rPr>
          <w:rStyle w:val="defaultparagraphfont-000007"/>
          <w:rFonts w:ascii="Times New Roman" w:hAnsi="Times New Roman" w:cs="Times New Roman"/>
          <w:color w:val="auto"/>
          <w:sz w:val="24"/>
          <w:szCs w:val="24"/>
        </w:rPr>
        <w:t xml:space="preserve"> </w:t>
      </w:r>
      <w:r w:rsidR="004A2408">
        <w:rPr>
          <w:rStyle w:val="defaultparagraphfont-000007"/>
          <w:rFonts w:ascii="Times New Roman" w:hAnsi="Times New Roman" w:cs="Times New Roman"/>
          <w:color w:val="auto"/>
          <w:sz w:val="24"/>
          <w:szCs w:val="24"/>
        </w:rPr>
        <w:t>z</w:t>
      </w:r>
      <w:r w:rsidRPr="00180BC3">
        <w:rPr>
          <w:rStyle w:val="defaultparagraphfont-000007"/>
          <w:rFonts w:ascii="Times New Roman" w:hAnsi="Times New Roman" w:cs="Times New Roman"/>
          <w:color w:val="auto"/>
          <w:sz w:val="24"/>
          <w:szCs w:val="24"/>
        </w:rPr>
        <w:t>akon je izričajno usklađen sa Zakon</w:t>
      </w:r>
      <w:r w:rsidR="004A2408">
        <w:rPr>
          <w:rStyle w:val="defaultparagraphfont-000007"/>
          <w:rFonts w:ascii="Times New Roman" w:hAnsi="Times New Roman" w:cs="Times New Roman"/>
          <w:color w:val="auto"/>
          <w:sz w:val="24"/>
          <w:szCs w:val="24"/>
        </w:rPr>
        <w:t>om o ugostiteljskoj djelatnosti</w:t>
      </w:r>
      <w:r w:rsidRPr="00180BC3">
        <w:rPr>
          <w:rStyle w:val="defaultparagraphfont-000007"/>
          <w:rFonts w:ascii="Times New Roman" w:hAnsi="Times New Roman" w:cs="Times New Roman"/>
          <w:color w:val="auto"/>
          <w:sz w:val="24"/>
          <w:szCs w:val="24"/>
        </w:rPr>
        <w:t>). Također, Konačni prijedlog zakona dopunjen je rokom dospijeća za uplatu boravišne pristojbe (članak 17. stavak 1.), rokom zastare (članak 18.) i davanjem ovlaštenja turističkom inspektoru da bez odgađanja može podnijeti optužni prijedlog za pokretanje prekršajnog postupka, odnosno izdati prekršajni nalog ili naplatiti novčanu kaznu na mjestu izvrš</w:t>
      </w:r>
      <w:r w:rsidR="00ED1787">
        <w:rPr>
          <w:rStyle w:val="defaultparagraphfont-000007"/>
          <w:rFonts w:ascii="Times New Roman" w:hAnsi="Times New Roman" w:cs="Times New Roman"/>
          <w:color w:val="auto"/>
          <w:sz w:val="24"/>
          <w:szCs w:val="24"/>
        </w:rPr>
        <w:t>enja prekršaja (članak 24.).</w:t>
      </w:r>
    </w:p>
    <w:p w14:paraId="0D41A93F" w14:textId="77777777" w:rsidR="005B1F5F" w:rsidRDefault="005B1F5F" w:rsidP="005C7DFF">
      <w:pPr>
        <w:pStyle w:val="normal-000011"/>
        <w:rPr>
          <w:rStyle w:val="defaultparagraphfont-000007"/>
          <w:rFonts w:ascii="Times New Roman" w:hAnsi="Times New Roman" w:cs="Times New Roman"/>
          <w:color w:val="auto"/>
          <w:sz w:val="24"/>
          <w:szCs w:val="24"/>
        </w:rPr>
      </w:pPr>
    </w:p>
    <w:p w14:paraId="0D41A940" w14:textId="77777777" w:rsidR="00ED1787" w:rsidRPr="00180BC3" w:rsidRDefault="00ED1787" w:rsidP="005C7DFF">
      <w:pPr>
        <w:pStyle w:val="normal-000011"/>
        <w:rPr>
          <w:rStyle w:val="defaultparagraphfont-000007"/>
          <w:rFonts w:ascii="Times New Roman" w:hAnsi="Times New Roman" w:cs="Times New Roman"/>
          <w:color w:val="auto"/>
          <w:sz w:val="24"/>
          <w:szCs w:val="24"/>
        </w:rPr>
      </w:pPr>
    </w:p>
    <w:p w14:paraId="0D41A941" w14:textId="77777777" w:rsidR="005C7DFF" w:rsidRPr="00180BC3" w:rsidRDefault="005C7DFF" w:rsidP="005C7DFF">
      <w:pPr>
        <w:spacing w:after="0" w:line="240" w:lineRule="auto"/>
        <w:ind w:left="720" w:hanging="720"/>
        <w:jc w:val="both"/>
        <w:rPr>
          <w:rFonts w:ascii="Times New Roman" w:eastAsia="Times New Roman" w:hAnsi="Times New Roman" w:cs="Times New Roman"/>
          <w:b/>
          <w:sz w:val="24"/>
          <w:szCs w:val="24"/>
        </w:rPr>
      </w:pPr>
      <w:r w:rsidRPr="00180BC3">
        <w:rPr>
          <w:rStyle w:val="defaultparagraphfont-000007"/>
          <w:rFonts w:ascii="Times New Roman" w:eastAsia="Times New Roman" w:hAnsi="Times New Roman" w:cs="Times New Roman"/>
          <w:b/>
          <w:bCs/>
          <w:color w:val="auto"/>
          <w:sz w:val="24"/>
          <w:szCs w:val="24"/>
        </w:rPr>
        <w:t>VI.</w:t>
      </w:r>
      <w:r w:rsidRPr="00180BC3">
        <w:rPr>
          <w:rStyle w:val="defaultparagraphfont-000007"/>
          <w:rFonts w:ascii="Times New Roman" w:eastAsia="Times New Roman" w:hAnsi="Times New Roman" w:cs="Times New Roman"/>
          <w:b/>
          <w:bCs/>
          <w:color w:val="auto"/>
          <w:sz w:val="24"/>
          <w:szCs w:val="24"/>
        </w:rPr>
        <w:tab/>
        <w:t xml:space="preserve">PRIJEDLOZI I MIŠLJENJA DANI NA PRIJEDLOG ZAKONA KOJE PREDLAGATELJ NIJE PRIHVATIO, S OBRAZLOŽENJEM </w:t>
      </w:r>
    </w:p>
    <w:p w14:paraId="0D41A942" w14:textId="77777777" w:rsidR="007C105B" w:rsidRPr="00180BC3" w:rsidRDefault="007C105B" w:rsidP="005C7DFF">
      <w:pPr>
        <w:pStyle w:val="normal-000011"/>
        <w:rPr>
          <w:rStyle w:val="defaultparagraphfont-000012"/>
        </w:rPr>
      </w:pPr>
    </w:p>
    <w:p w14:paraId="0D41A943" w14:textId="77777777" w:rsidR="007C105B" w:rsidRPr="00180BC3" w:rsidRDefault="007C105B" w:rsidP="00852420">
      <w:pPr>
        <w:pStyle w:val="normal-000011"/>
      </w:pPr>
      <w:r w:rsidRPr="00180BC3">
        <w:rPr>
          <w:rStyle w:val="defaultparagraphfont-000012"/>
        </w:rPr>
        <w:tab/>
        <w:t>Nije prihvaćeno mišljenje zastupnika Giovannija Sponze u ime Kluba zastupnika IDS-a, PGS-a i RI-a</w:t>
      </w:r>
      <w:r w:rsidR="00092DD3">
        <w:rPr>
          <w:rStyle w:val="defaultparagraphfont-000012"/>
        </w:rPr>
        <w:t>,</w:t>
      </w:r>
      <w:r w:rsidRPr="00180BC3">
        <w:rPr>
          <w:rStyle w:val="defaultparagraphfont-000012"/>
        </w:rPr>
        <w:t xml:space="preserve"> da ukidanjem turističkih razreda ne postoji ni kvalitativna ni kvantitativna klasifikacija razvijenosti turizma po</w:t>
      </w:r>
      <w:r w:rsidR="00FC49A2" w:rsidRPr="00180BC3">
        <w:rPr>
          <w:rStyle w:val="defaultparagraphfont-000012"/>
        </w:rPr>
        <w:t xml:space="preserve"> jedinicama lokalne samouprave</w:t>
      </w:r>
      <w:r w:rsidR="00092DD3">
        <w:rPr>
          <w:rStyle w:val="defaultparagraphfont-000012"/>
        </w:rPr>
        <w:t>,</w:t>
      </w:r>
      <w:r w:rsidR="00FC49A2" w:rsidRPr="00180BC3">
        <w:rPr>
          <w:rStyle w:val="defaultparagraphfont-000012"/>
        </w:rPr>
        <w:t xml:space="preserve"> iz razloga što se</w:t>
      </w:r>
      <w:r w:rsidRPr="00180BC3">
        <w:rPr>
          <w:rStyle w:val="defaultparagraphfont-000012"/>
        </w:rPr>
        <w:t xml:space="preserve"> </w:t>
      </w:r>
      <w:r w:rsidR="00852420" w:rsidRPr="00180BC3">
        <w:rPr>
          <w:rStyle w:val="defaultparagraphfont-000012"/>
        </w:rPr>
        <w:t>o</w:t>
      </w:r>
      <w:r w:rsidR="00852420" w:rsidRPr="00180BC3">
        <w:t>dluka o visini turističke pristojbe spušta s državn</w:t>
      </w:r>
      <w:r w:rsidR="00092DD3">
        <w:t>e</w:t>
      </w:r>
      <w:r w:rsidR="00852420" w:rsidRPr="00180BC3">
        <w:t xml:space="preserve"> na regionaln</w:t>
      </w:r>
      <w:r w:rsidR="00092DD3">
        <w:t>u</w:t>
      </w:r>
      <w:r w:rsidR="00852420" w:rsidRPr="00180BC3">
        <w:t xml:space="preserve"> </w:t>
      </w:r>
      <w:r w:rsidR="00092DD3">
        <w:t>razinu</w:t>
      </w:r>
      <w:r w:rsidR="00852420" w:rsidRPr="00180BC3">
        <w:t xml:space="preserve">, što je u skladu s opredjeljenjem Vlade Republike Hrvatske o decentralizaciji. </w:t>
      </w:r>
    </w:p>
    <w:p w14:paraId="0D41A944" w14:textId="77777777" w:rsidR="00FC49A2" w:rsidRPr="00180BC3" w:rsidRDefault="00FC49A2" w:rsidP="00852420">
      <w:pPr>
        <w:pStyle w:val="normal-000011"/>
        <w:rPr>
          <w:rStyle w:val="defaultparagraphfont-000012"/>
        </w:rPr>
      </w:pPr>
    </w:p>
    <w:p w14:paraId="0D41A945" w14:textId="77777777" w:rsidR="00852420" w:rsidRPr="00180BC3" w:rsidRDefault="00852420" w:rsidP="00852420">
      <w:pPr>
        <w:spacing w:after="0" w:line="240" w:lineRule="auto"/>
        <w:jc w:val="both"/>
        <w:rPr>
          <w:rFonts w:ascii="Times New Roman" w:hAnsi="Times New Roman" w:cs="Times New Roman"/>
          <w:sz w:val="24"/>
          <w:szCs w:val="24"/>
        </w:rPr>
      </w:pPr>
      <w:r w:rsidRPr="00180BC3">
        <w:rPr>
          <w:rStyle w:val="defaultparagraphfont-000012"/>
        </w:rPr>
        <w:tab/>
        <w:t>Nije prihvaćeno mišljenje zastupnika Giovannija Sponze u ime Kluba zastupnika IDS-a, PGS-a i RI-a</w:t>
      </w:r>
      <w:r w:rsidR="00092DD3">
        <w:rPr>
          <w:rStyle w:val="defaultparagraphfont-000012"/>
        </w:rPr>
        <w:t>,</w:t>
      </w:r>
      <w:r w:rsidRPr="00180BC3">
        <w:rPr>
          <w:rStyle w:val="defaultparagraphfont-000012"/>
        </w:rPr>
        <w:t xml:space="preserve"> da određivanjem visine turističke pristojbe od strane predstavničkih tijela </w:t>
      </w:r>
      <w:r w:rsidRPr="00180BC3">
        <w:rPr>
          <w:rFonts w:ascii="Times New Roman" w:hAnsi="Times New Roman" w:cs="Times New Roman"/>
          <w:sz w:val="24"/>
          <w:szCs w:val="24"/>
        </w:rPr>
        <w:t>jedinice područne (regionalne) samouprave, može rezultirati da destinacije koje su perjanice hrvatskog turizma mogu imati turističku pristojbu na minimalnoj razini, dok bi neke jedinice područne (regionalne) samouprave u unutrašnjosti Republike Hrvatske mogle imati najviši iznos turističke pristojbe</w:t>
      </w:r>
      <w:r w:rsidR="00FC49A2" w:rsidRPr="00180BC3">
        <w:rPr>
          <w:rFonts w:ascii="Times New Roman" w:hAnsi="Times New Roman" w:cs="Times New Roman"/>
          <w:sz w:val="24"/>
          <w:szCs w:val="24"/>
        </w:rPr>
        <w:t xml:space="preserve"> i</w:t>
      </w:r>
      <w:r w:rsidRPr="00180BC3">
        <w:rPr>
          <w:rFonts w:ascii="Times New Roman" w:hAnsi="Times New Roman" w:cs="Times New Roman"/>
          <w:sz w:val="24"/>
          <w:szCs w:val="24"/>
        </w:rPr>
        <w:t xml:space="preserve"> </w:t>
      </w:r>
      <w:r w:rsidR="00FC49A2" w:rsidRPr="00180BC3">
        <w:rPr>
          <w:rStyle w:val="defaultparagraphfont-000012"/>
        </w:rPr>
        <w:t>mišljenje zastupnika Tomislava Sauche u ime Kluba zastupnika HNS-a</w:t>
      </w:r>
      <w:r w:rsidR="00092DD3">
        <w:rPr>
          <w:rStyle w:val="defaultparagraphfont-000012"/>
        </w:rPr>
        <w:t>,</w:t>
      </w:r>
      <w:r w:rsidR="00FC49A2" w:rsidRPr="00180BC3">
        <w:rPr>
          <w:rStyle w:val="defaultparagraphfont-000012"/>
        </w:rPr>
        <w:t xml:space="preserve"> da nije najsretnije rješenje dati </w:t>
      </w:r>
      <w:r w:rsidR="00FC49A2" w:rsidRPr="00180BC3">
        <w:rPr>
          <w:rFonts w:ascii="Times New Roman" w:hAnsi="Times New Roman" w:cs="Times New Roman"/>
          <w:sz w:val="24"/>
          <w:szCs w:val="24"/>
        </w:rPr>
        <w:t>jedinicama područne (regionalne) samouprave da određuju visinu turističke pristojbe</w:t>
      </w:r>
      <w:r w:rsidR="00092DD3">
        <w:rPr>
          <w:rFonts w:ascii="Times New Roman" w:hAnsi="Times New Roman" w:cs="Times New Roman"/>
          <w:sz w:val="24"/>
          <w:szCs w:val="24"/>
        </w:rPr>
        <w:t>,</w:t>
      </w:r>
      <w:r w:rsidR="00FC49A2" w:rsidRPr="00180BC3">
        <w:rPr>
          <w:rFonts w:ascii="Times New Roman" w:hAnsi="Times New Roman" w:cs="Times New Roman"/>
          <w:sz w:val="24"/>
          <w:szCs w:val="24"/>
        </w:rPr>
        <w:t xml:space="preserve"> i </w:t>
      </w:r>
      <w:r w:rsidRPr="00180BC3">
        <w:rPr>
          <w:rFonts w:ascii="Times New Roman" w:hAnsi="Times New Roman" w:cs="Times New Roman"/>
          <w:sz w:val="24"/>
          <w:szCs w:val="24"/>
        </w:rPr>
        <w:t xml:space="preserve">to stoga što </w:t>
      </w:r>
      <w:r w:rsidR="00FC49A2" w:rsidRPr="00180BC3">
        <w:rPr>
          <w:rFonts w:ascii="Times New Roman" w:hAnsi="Times New Roman" w:cs="Times New Roman"/>
          <w:sz w:val="24"/>
          <w:szCs w:val="24"/>
        </w:rPr>
        <w:t>ž</w:t>
      </w:r>
      <w:r w:rsidRPr="00180BC3">
        <w:rPr>
          <w:rFonts w:ascii="Times New Roman" w:hAnsi="Times New Roman" w:cs="Times New Roman"/>
          <w:sz w:val="24"/>
          <w:szCs w:val="24"/>
        </w:rPr>
        <w:t xml:space="preserve">upanijske skupštine moraju samostalno i autonomno, u okviru propisanog </w:t>
      </w:r>
      <w:r w:rsidR="00FC49A2" w:rsidRPr="00180BC3">
        <w:rPr>
          <w:rFonts w:ascii="Times New Roman" w:hAnsi="Times New Roman" w:cs="Times New Roman"/>
          <w:sz w:val="24"/>
          <w:szCs w:val="24"/>
        </w:rPr>
        <w:t>najnižeg i najvišeg iznosa turističke pristojbe</w:t>
      </w:r>
      <w:r w:rsidRPr="00180BC3">
        <w:rPr>
          <w:rFonts w:ascii="Times New Roman" w:hAnsi="Times New Roman" w:cs="Times New Roman"/>
          <w:sz w:val="24"/>
          <w:szCs w:val="24"/>
        </w:rPr>
        <w:t xml:space="preserve"> o tome donijeti odluku, vodeći računa o stanju na terenu</w:t>
      </w:r>
      <w:r w:rsidR="00092DD3">
        <w:rPr>
          <w:rFonts w:ascii="Times New Roman" w:hAnsi="Times New Roman" w:cs="Times New Roman"/>
          <w:sz w:val="24"/>
          <w:szCs w:val="24"/>
        </w:rPr>
        <w:t>,</w:t>
      </w:r>
      <w:r w:rsidRPr="00180BC3">
        <w:rPr>
          <w:rFonts w:ascii="Times New Roman" w:hAnsi="Times New Roman" w:cs="Times New Roman"/>
          <w:sz w:val="24"/>
          <w:szCs w:val="24"/>
        </w:rPr>
        <w:t xml:space="preserve"> kao i o razvojnim planovima za turizam na svom području.</w:t>
      </w:r>
    </w:p>
    <w:p w14:paraId="0D41A946" w14:textId="77777777" w:rsidR="00852420" w:rsidRPr="00180BC3" w:rsidRDefault="00852420" w:rsidP="00852420">
      <w:pPr>
        <w:spacing w:after="0" w:line="240" w:lineRule="auto"/>
        <w:jc w:val="both"/>
        <w:rPr>
          <w:rStyle w:val="defaultparagraphfont-000012"/>
        </w:rPr>
      </w:pPr>
    </w:p>
    <w:p w14:paraId="0D41A947" w14:textId="77777777" w:rsidR="00646616" w:rsidRPr="00180BC3" w:rsidRDefault="005C7DFF" w:rsidP="00852420">
      <w:pPr>
        <w:pStyle w:val="normal-000011"/>
        <w:ind w:firstLine="720"/>
        <w:rPr>
          <w:rStyle w:val="defaultparagraphfont-000012"/>
        </w:rPr>
      </w:pPr>
      <w:r w:rsidRPr="00180BC3">
        <w:rPr>
          <w:rStyle w:val="defaultparagraphfont-000012"/>
        </w:rPr>
        <w:t xml:space="preserve">Nije prihvaćen prijedlog </w:t>
      </w:r>
      <w:r w:rsidR="00461073" w:rsidRPr="00180BC3">
        <w:rPr>
          <w:rStyle w:val="defaultparagraphfont-000012"/>
        </w:rPr>
        <w:t>zastupnika Tomislava Panenića u ime Kluba zastupnika MOSTA-a nezavisnih lista</w:t>
      </w:r>
      <w:r w:rsidR="00646616" w:rsidRPr="00180BC3">
        <w:rPr>
          <w:rStyle w:val="defaultparagraphfont-000012"/>
        </w:rPr>
        <w:t xml:space="preserve"> i zastupnika Domagoja Mikulića</w:t>
      </w:r>
      <w:r w:rsidR="00092DD3">
        <w:rPr>
          <w:rStyle w:val="defaultparagraphfont-000012"/>
        </w:rPr>
        <w:t>,</w:t>
      </w:r>
      <w:r w:rsidR="00646616" w:rsidRPr="00180BC3">
        <w:rPr>
          <w:rStyle w:val="defaultparagraphfont-000012"/>
        </w:rPr>
        <w:t xml:space="preserve"> da se na kontinentu ostavi mogućnost plaćanja turističke pristojbe po noćenju za OPG i to iz razloga što se ne može propisivati drugačiji način plaćanja turističke pristojbe na kontinentu i na moru. Osim toga i u Zakonu o turističkoj pristojbi i u Zakonu o članarinama u turističkim zajednicama predviđeni su </w:t>
      </w:r>
      <w:r w:rsidR="00FC49A2" w:rsidRPr="00180BC3">
        <w:rPr>
          <w:rStyle w:val="defaultparagraphfont-000012"/>
        </w:rPr>
        <w:t xml:space="preserve">novi </w:t>
      </w:r>
      <w:r w:rsidR="00646616" w:rsidRPr="00180BC3">
        <w:rPr>
          <w:rStyle w:val="defaultparagraphfont-000012"/>
        </w:rPr>
        <w:t>modeli financiranja upravo za turističke zajednice na turistički nedovoljno razvijenim područjima.</w:t>
      </w:r>
    </w:p>
    <w:p w14:paraId="0D41A948" w14:textId="77777777" w:rsidR="007C105B" w:rsidRPr="00180BC3" w:rsidRDefault="007C105B" w:rsidP="00852420">
      <w:pPr>
        <w:pStyle w:val="normal-000011"/>
        <w:rPr>
          <w:rStyle w:val="defaultparagraphfont-000012"/>
        </w:rPr>
      </w:pPr>
    </w:p>
    <w:p w14:paraId="0D41A949" w14:textId="77777777" w:rsidR="00677D5F" w:rsidRPr="00180BC3" w:rsidRDefault="007C105B" w:rsidP="00FC49A2">
      <w:pPr>
        <w:pStyle w:val="normal-000011"/>
        <w:rPr>
          <w:rStyle w:val="defaultparagraphfont-000012"/>
        </w:rPr>
      </w:pPr>
      <w:r w:rsidRPr="00180BC3">
        <w:rPr>
          <w:rStyle w:val="defaultparagraphfont-000012"/>
        </w:rPr>
        <w:tab/>
      </w:r>
      <w:r w:rsidR="00FD1E5C" w:rsidRPr="00180BC3">
        <w:rPr>
          <w:rStyle w:val="defaultparagraphfont-000012"/>
        </w:rPr>
        <w:t>Nije prihvaćen prijedlog zastupnika Branka Grčića u ime Kluba zastup</w:t>
      </w:r>
      <w:r w:rsidR="003D7C46" w:rsidRPr="00180BC3">
        <w:rPr>
          <w:rStyle w:val="defaultparagraphfont-000012"/>
        </w:rPr>
        <w:t xml:space="preserve">nika SDP-a da se uvede zoniranje i dodatni kriteriji za određivanje turističke pristojbe i to iz razloga što se visina turističke pristojbe više ne određuje prema </w:t>
      </w:r>
      <w:r w:rsidR="00FC49A2" w:rsidRPr="00180BC3">
        <w:rPr>
          <w:rStyle w:val="defaultparagraphfont-000012"/>
        </w:rPr>
        <w:t xml:space="preserve">turističkim </w:t>
      </w:r>
      <w:r w:rsidR="003D7C46" w:rsidRPr="00180BC3">
        <w:rPr>
          <w:rStyle w:val="defaultparagraphfont-000012"/>
        </w:rPr>
        <w:t>razredima kao do sada.</w:t>
      </w:r>
      <w:r w:rsidR="00FD1E5C" w:rsidRPr="00180BC3">
        <w:rPr>
          <w:rStyle w:val="defaultparagraphfont-000012"/>
        </w:rPr>
        <w:t xml:space="preserve"> </w:t>
      </w:r>
    </w:p>
    <w:p w14:paraId="0D41A94A" w14:textId="77777777" w:rsidR="00677D5F" w:rsidRPr="00180BC3" w:rsidRDefault="00677D5F" w:rsidP="001126EC">
      <w:pPr>
        <w:pStyle w:val="normal-000011"/>
        <w:ind w:firstLine="720"/>
        <w:rPr>
          <w:rStyle w:val="defaultparagraphfont-000012"/>
        </w:rPr>
      </w:pPr>
    </w:p>
    <w:p w14:paraId="0D41A94B" w14:textId="77777777" w:rsidR="002416E2" w:rsidRPr="00180BC3" w:rsidRDefault="00677D5F" w:rsidP="001126EC">
      <w:pPr>
        <w:pStyle w:val="normal-000011"/>
        <w:ind w:firstLine="720"/>
        <w:rPr>
          <w:rStyle w:val="defaultparagraphfont-000012"/>
        </w:rPr>
      </w:pPr>
      <w:r w:rsidRPr="00180BC3">
        <w:rPr>
          <w:rStyle w:val="defaultparagraphfont-000012"/>
        </w:rPr>
        <w:t>Nije prihvaćeno mišljenje zastupnice Dragice Vranješ da se različitim područjima treba prilaziti različito uzimajući u obzir prihode, ali i velike troškove održavanja infrastrukture, plaža i dr., a radi se o velikim iznosima. Naime, uređenje mjesta jedna je od zadaća turističkih zajednica, a financira se, između ostalog i iz turističke pristojbe koja pripada lokalnoj turističkoj zajednici</w:t>
      </w:r>
      <w:r w:rsidR="00461073" w:rsidRPr="00180BC3">
        <w:rPr>
          <w:rStyle w:val="defaultparagraphfont-000012"/>
        </w:rPr>
        <w:t xml:space="preserve"> </w:t>
      </w:r>
      <w:r w:rsidRPr="00180BC3">
        <w:rPr>
          <w:rStyle w:val="defaultparagraphfont-000012"/>
        </w:rPr>
        <w:t>i iz dijela turističke pristojbe koja pripada općili ili gradu.</w:t>
      </w:r>
    </w:p>
    <w:p w14:paraId="0D41A94C" w14:textId="77777777" w:rsidR="002416E2" w:rsidRPr="00180BC3" w:rsidRDefault="002416E2" w:rsidP="001126EC">
      <w:pPr>
        <w:pStyle w:val="normal-000011"/>
        <w:ind w:firstLine="720"/>
        <w:rPr>
          <w:rStyle w:val="defaultparagraphfont-000012"/>
        </w:rPr>
      </w:pPr>
    </w:p>
    <w:p w14:paraId="0D41A94D" w14:textId="77777777" w:rsidR="00210F52" w:rsidRPr="00180BC3" w:rsidRDefault="002416E2" w:rsidP="001126EC">
      <w:pPr>
        <w:pStyle w:val="normal-000011"/>
        <w:ind w:firstLine="720"/>
        <w:rPr>
          <w:rStyle w:val="defaultparagraphfont-000012"/>
        </w:rPr>
      </w:pPr>
      <w:r w:rsidRPr="00180BC3">
        <w:rPr>
          <w:rStyle w:val="defaultparagraphfont-000012"/>
        </w:rPr>
        <w:t xml:space="preserve">Nije prihvaćeno mišljenje zastupnika Saše Đujića da su troškovi vezani uz zelene površine, dohranu mora i sl. posao lokalne samouprave, a ne </w:t>
      </w:r>
      <w:r w:rsidR="00F9451B" w:rsidRPr="00180BC3">
        <w:rPr>
          <w:rStyle w:val="defaultparagraphfont-000012"/>
        </w:rPr>
        <w:t>poslovi</w:t>
      </w:r>
      <w:r w:rsidRPr="00180BC3">
        <w:rPr>
          <w:rStyle w:val="defaultparagraphfont-000012"/>
        </w:rPr>
        <w:t xml:space="preserve"> turističke zajednice</w:t>
      </w:r>
      <w:r w:rsidR="00F9451B" w:rsidRPr="00180BC3">
        <w:rPr>
          <w:rStyle w:val="defaultparagraphfont-000012"/>
        </w:rPr>
        <w:t xml:space="preserve">, s obzirom da </w:t>
      </w:r>
      <w:r w:rsidR="00210F52" w:rsidRPr="00180BC3">
        <w:rPr>
          <w:rStyle w:val="defaultparagraphfont-000012"/>
        </w:rPr>
        <w:t>je jedna od zadaća lokalne turističke zajednice razvoj motiva dolaska turista, kao i upravljanje kvalitetom ponude u destinaciji. Osim toga, 30</w:t>
      </w:r>
      <w:r w:rsidR="00987C8B">
        <w:rPr>
          <w:rStyle w:val="defaultparagraphfont-000012"/>
        </w:rPr>
        <w:t xml:space="preserve"> </w:t>
      </w:r>
      <w:r w:rsidR="00210F52" w:rsidRPr="00180BC3">
        <w:rPr>
          <w:rStyle w:val="defaultparagraphfont-000012"/>
        </w:rPr>
        <w:t>% sredstava</w:t>
      </w:r>
      <w:r w:rsidR="00987C8B">
        <w:rPr>
          <w:rStyle w:val="defaultparagraphfont-000012"/>
        </w:rPr>
        <w:t>,</w:t>
      </w:r>
      <w:r w:rsidR="00210F52" w:rsidRPr="00180BC3">
        <w:rPr>
          <w:rStyle w:val="defaultparagraphfont-000012"/>
        </w:rPr>
        <w:t xml:space="preserve"> od 65</w:t>
      </w:r>
      <w:r w:rsidR="00987C8B">
        <w:rPr>
          <w:rStyle w:val="defaultparagraphfont-000012"/>
        </w:rPr>
        <w:t xml:space="preserve"> </w:t>
      </w:r>
      <w:r w:rsidR="00210F52" w:rsidRPr="00180BC3">
        <w:rPr>
          <w:rStyle w:val="defaultparagraphfont-000012"/>
        </w:rPr>
        <w:t>% koliko se doznačuje općini ili gradu, koriste se za poboljšanje uvjeta boravka turista.</w:t>
      </w:r>
    </w:p>
    <w:p w14:paraId="0D41A94E" w14:textId="77777777" w:rsidR="00210F52" w:rsidRPr="00180BC3" w:rsidRDefault="00210F52" w:rsidP="001126EC">
      <w:pPr>
        <w:pStyle w:val="normal-000011"/>
        <w:ind w:firstLine="720"/>
        <w:rPr>
          <w:rStyle w:val="defaultparagraphfont-000012"/>
        </w:rPr>
      </w:pPr>
    </w:p>
    <w:p w14:paraId="0D41A94F" w14:textId="77777777" w:rsidR="00090A36" w:rsidRPr="00180BC3" w:rsidRDefault="00090A36" w:rsidP="001126EC">
      <w:pPr>
        <w:pStyle w:val="normal-000011"/>
        <w:ind w:firstLine="720"/>
        <w:rPr>
          <w:rStyle w:val="defaultparagraphfont-000012"/>
        </w:rPr>
      </w:pPr>
      <w:r w:rsidRPr="00180BC3">
        <w:rPr>
          <w:rStyle w:val="defaultparagraphfont-000012"/>
        </w:rPr>
        <w:t xml:space="preserve">Nije prihvaćen prijedlog zastupnika Tomislava Panenića da se turistička pristojba plaća po krevetu gdje je slaba iskorištenost samih kapaciteta, s obzirom da se turistička pristojba za osobe koje pružaju </w:t>
      </w:r>
      <w:r w:rsidR="00A73203" w:rsidRPr="00180BC3">
        <w:rPr>
          <w:rStyle w:val="defaultparagraphfont-000015"/>
        </w:rPr>
        <w:t>ugostiteljske</w:t>
      </w:r>
      <w:r w:rsidR="00A73203" w:rsidRPr="00180BC3">
        <w:rPr>
          <w:rStyle w:val="defaultparagraphfont-000012"/>
        </w:rPr>
        <w:t xml:space="preserve"> </w:t>
      </w:r>
      <w:r w:rsidRPr="00180BC3">
        <w:rPr>
          <w:rStyle w:val="defaultparagraphfont-000012"/>
        </w:rPr>
        <w:t>usluge u domaćinstvu ili na obiteljskom poljoprivrednom gospodarstvu plaća u godišnjem paušalnom iznosu, a županije će moći iznose prilagođavati situaciji na terenu.</w:t>
      </w:r>
    </w:p>
    <w:p w14:paraId="0D41A950" w14:textId="77777777" w:rsidR="00090A36" w:rsidRPr="00180BC3" w:rsidRDefault="00090A36" w:rsidP="001126EC">
      <w:pPr>
        <w:pStyle w:val="normal-000011"/>
        <w:ind w:firstLine="720"/>
        <w:rPr>
          <w:rStyle w:val="defaultparagraphfont-000012"/>
        </w:rPr>
      </w:pPr>
    </w:p>
    <w:p w14:paraId="0D41A951" w14:textId="77777777" w:rsidR="004C5830" w:rsidRPr="00180BC3" w:rsidRDefault="00090A36" w:rsidP="001126EC">
      <w:pPr>
        <w:pStyle w:val="normal-000011"/>
        <w:ind w:firstLine="720"/>
        <w:rPr>
          <w:rStyle w:val="defaultparagraphfont-000012"/>
        </w:rPr>
      </w:pPr>
      <w:r w:rsidRPr="00180BC3">
        <w:rPr>
          <w:rStyle w:val="defaultparagraphfont-000012"/>
        </w:rPr>
        <w:t>Nije prihvaćeno mišljenje zastupnika Stjepana Čuraja da moraju postojati kriteriji jer nisu sva mjesta ista i da nije ista posjećenost, pa bi trebalo u obzir uzeti različitost svakog kraja, s obzirom da je upravo iz tih razloga odlučivanje o visini turističke pristojbe spušteno na regionaln</w:t>
      </w:r>
      <w:r w:rsidR="00987C8B">
        <w:rPr>
          <w:rStyle w:val="defaultparagraphfont-000012"/>
        </w:rPr>
        <w:t>u</w:t>
      </w:r>
      <w:r w:rsidRPr="00180BC3">
        <w:rPr>
          <w:rStyle w:val="defaultparagraphfont-000012"/>
        </w:rPr>
        <w:t xml:space="preserve"> </w:t>
      </w:r>
      <w:r w:rsidR="00987C8B">
        <w:rPr>
          <w:rStyle w:val="defaultparagraphfont-000012"/>
        </w:rPr>
        <w:t>razinu</w:t>
      </w:r>
      <w:r w:rsidRPr="00180BC3">
        <w:rPr>
          <w:rStyle w:val="defaultparagraphfont-000012"/>
        </w:rPr>
        <w:t xml:space="preserve">, uz mišljenje lokalnih turističkih zajednica. </w:t>
      </w:r>
    </w:p>
    <w:p w14:paraId="0D41A952" w14:textId="77777777" w:rsidR="004C5830" w:rsidRPr="00180BC3" w:rsidRDefault="004C5830" w:rsidP="001126EC">
      <w:pPr>
        <w:pStyle w:val="normal-000011"/>
        <w:ind w:firstLine="720"/>
        <w:rPr>
          <w:rStyle w:val="defaultparagraphfont-000012"/>
        </w:rPr>
      </w:pPr>
    </w:p>
    <w:p w14:paraId="0D41A953" w14:textId="77777777" w:rsidR="003D2023" w:rsidRPr="00180BC3" w:rsidRDefault="008937CD" w:rsidP="001126EC">
      <w:pPr>
        <w:pStyle w:val="normal-000011"/>
        <w:ind w:firstLine="720"/>
        <w:rPr>
          <w:rStyle w:val="defaultparagraphfont-000012"/>
        </w:rPr>
      </w:pPr>
      <w:r w:rsidRPr="00180BC3">
        <w:rPr>
          <w:rStyle w:val="defaultparagraphfont-000012"/>
        </w:rPr>
        <w:t>Nije prihvaćen prijedlog zastupnika Domagoja Mikulića da se poveća izdvajanje za nerazvijene s 2,5</w:t>
      </w:r>
      <w:r w:rsidR="00987C8B">
        <w:rPr>
          <w:rStyle w:val="defaultparagraphfont-000012"/>
        </w:rPr>
        <w:t xml:space="preserve"> </w:t>
      </w:r>
      <w:r w:rsidRPr="00180BC3">
        <w:rPr>
          <w:rStyle w:val="defaultparagraphfont-000012"/>
        </w:rPr>
        <w:t>% na 5</w:t>
      </w:r>
      <w:r w:rsidR="00987C8B">
        <w:rPr>
          <w:rStyle w:val="defaultparagraphfont-000012"/>
        </w:rPr>
        <w:t xml:space="preserve"> </w:t>
      </w:r>
      <w:r w:rsidRPr="00180BC3">
        <w:rPr>
          <w:rStyle w:val="defaultparagraphfont-000012"/>
        </w:rPr>
        <w:t xml:space="preserve">% i </w:t>
      </w:r>
      <w:r w:rsidR="003D2023" w:rsidRPr="00180BC3">
        <w:rPr>
          <w:rStyle w:val="defaultparagraphfont-000012"/>
        </w:rPr>
        <w:t>mišljenje zastupnika Tomislava Panenića da je izdvajanje od 2,5</w:t>
      </w:r>
      <w:r w:rsidR="00987C8B">
        <w:rPr>
          <w:rStyle w:val="defaultparagraphfont-000012"/>
        </w:rPr>
        <w:t xml:space="preserve"> </w:t>
      </w:r>
      <w:r w:rsidR="003D2023" w:rsidRPr="00180BC3">
        <w:rPr>
          <w:rStyle w:val="defaultparagraphfont-000012"/>
        </w:rPr>
        <w:t xml:space="preserve">% za turistički nerazvijena područja premalo i </w:t>
      </w:r>
      <w:r w:rsidRPr="00180BC3">
        <w:rPr>
          <w:rStyle w:val="defaultparagraphfont-000012"/>
        </w:rPr>
        <w:t xml:space="preserve">to iz razloga </w:t>
      </w:r>
      <w:r w:rsidR="003D2023" w:rsidRPr="00180BC3">
        <w:rPr>
          <w:rStyle w:val="defaultparagraphfont-000012"/>
        </w:rPr>
        <w:t>što su i Zakonom o turističkoj pristojbi i Zakonom o članarinama u turističkim zajednicama predviđeni različiti modeli kako financirati upravo turističke zajednice na turistički nedovoljno razvijenim područjima, uključujući i formiranje Fonda za turistički nedovoljno razvij</w:t>
      </w:r>
      <w:r w:rsidR="009C64C8" w:rsidRPr="00180BC3">
        <w:rPr>
          <w:rStyle w:val="defaultparagraphfont-000012"/>
        </w:rPr>
        <w:t>ena područja i kontinent, kao i F</w:t>
      </w:r>
      <w:r w:rsidR="003D2023" w:rsidRPr="00180BC3">
        <w:rPr>
          <w:rStyle w:val="defaultparagraphfont-000012"/>
        </w:rPr>
        <w:t>ond</w:t>
      </w:r>
      <w:r w:rsidR="009C64C8" w:rsidRPr="00180BC3">
        <w:rPr>
          <w:rStyle w:val="defaultparagraphfont-000012"/>
        </w:rPr>
        <w:t>a za udružene turističke zajednice</w:t>
      </w:r>
      <w:r w:rsidR="003D2023" w:rsidRPr="00180BC3">
        <w:rPr>
          <w:rStyle w:val="defaultparagraphfont-000012"/>
        </w:rPr>
        <w:t xml:space="preserve"> iz kojeg</w:t>
      </w:r>
      <w:r w:rsidR="009C64C8" w:rsidRPr="00180BC3">
        <w:rPr>
          <w:rStyle w:val="defaultparagraphfont-000012"/>
        </w:rPr>
        <w:t>a</w:t>
      </w:r>
      <w:r w:rsidR="003D2023" w:rsidRPr="00180BC3">
        <w:rPr>
          <w:rStyle w:val="defaultparagraphfont-000012"/>
        </w:rPr>
        <w:t xml:space="preserve"> će se poticati udruživanje turističkih zajednica.</w:t>
      </w:r>
    </w:p>
    <w:p w14:paraId="0D41A954" w14:textId="77777777" w:rsidR="00512EE7" w:rsidRPr="00180BC3" w:rsidRDefault="00512EE7">
      <w:pPr>
        <w:suppressAutoHyphens/>
        <w:spacing w:after="0" w:line="240" w:lineRule="auto"/>
        <w:rPr>
          <w:rFonts w:ascii="Times New Roman" w:eastAsia="Calibri" w:hAnsi="Times New Roman" w:cs="Times New Roman"/>
          <w:b/>
          <w:sz w:val="24"/>
          <w:szCs w:val="24"/>
        </w:rPr>
      </w:pPr>
    </w:p>
    <w:sectPr w:rsidR="00512EE7" w:rsidRPr="00180BC3" w:rsidSect="006C4523">
      <w:headerReference w:type="default" r:id="rId17"/>
      <w:footerReference w:type="default" r:id="rId18"/>
      <w:headerReference w:type="first" r:id="rId19"/>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561B3" w14:textId="77777777" w:rsidR="002918BC" w:rsidRDefault="002918BC" w:rsidP="00924204">
      <w:pPr>
        <w:spacing w:after="0" w:line="240" w:lineRule="auto"/>
      </w:pPr>
      <w:r>
        <w:separator/>
      </w:r>
    </w:p>
  </w:endnote>
  <w:endnote w:type="continuationSeparator" w:id="0">
    <w:p w14:paraId="116197FA" w14:textId="77777777" w:rsidR="002918BC" w:rsidRDefault="002918BC" w:rsidP="0092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A95D" w14:textId="77777777" w:rsidR="00600839" w:rsidRPr="00CE78D1" w:rsidRDefault="00600839" w:rsidP="005D020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A95F" w14:textId="77777777" w:rsidR="00600839" w:rsidRPr="00B62FDA" w:rsidRDefault="00600839" w:rsidP="00B6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CBF7" w14:textId="77777777" w:rsidR="002918BC" w:rsidRDefault="002918BC" w:rsidP="00924204">
      <w:pPr>
        <w:spacing w:after="0" w:line="240" w:lineRule="auto"/>
      </w:pPr>
      <w:r>
        <w:separator/>
      </w:r>
    </w:p>
  </w:footnote>
  <w:footnote w:type="continuationSeparator" w:id="0">
    <w:p w14:paraId="7D4998B4" w14:textId="77777777" w:rsidR="002918BC" w:rsidRDefault="002918BC" w:rsidP="0092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32501"/>
      <w:docPartObj>
        <w:docPartGallery w:val="Page Numbers (Top of Page)"/>
        <w:docPartUnique/>
      </w:docPartObj>
    </w:sdtPr>
    <w:sdtEndPr>
      <w:rPr>
        <w:rFonts w:ascii="Times New Roman" w:hAnsi="Times New Roman" w:cs="Times New Roman"/>
        <w:sz w:val="24"/>
        <w:szCs w:val="24"/>
      </w:rPr>
    </w:sdtEndPr>
    <w:sdtContent>
      <w:p w14:paraId="0D41A95E" w14:textId="7A187047" w:rsidR="00600839" w:rsidRPr="006C4523" w:rsidRDefault="00600839" w:rsidP="006C4523">
        <w:pPr>
          <w:pStyle w:val="Header"/>
          <w:jc w:val="center"/>
          <w:rPr>
            <w:rFonts w:ascii="Times New Roman" w:hAnsi="Times New Roman" w:cs="Times New Roman"/>
            <w:sz w:val="24"/>
            <w:szCs w:val="24"/>
          </w:rPr>
        </w:pPr>
        <w:r w:rsidRPr="006C4523">
          <w:rPr>
            <w:rFonts w:ascii="Times New Roman" w:hAnsi="Times New Roman" w:cs="Times New Roman"/>
            <w:sz w:val="24"/>
            <w:szCs w:val="24"/>
          </w:rPr>
          <w:fldChar w:fldCharType="begin"/>
        </w:r>
        <w:r w:rsidRPr="006C4523">
          <w:rPr>
            <w:rFonts w:ascii="Times New Roman" w:hAnsi="Times New Roman" w:cs="Times New Roman"/>
            <w:sz w:val="24"/>
            <w:szCs w:val="24"/>
          </w:rPr>
          <w:instrText>PAGE   \* MERGEFORMAT</w:instrText>
        </w:r>
        <w:r w:rsidRPr="006C4523">
          <w:rPr>
            <w:rFonts w:ascii="Times New Roman" w:hAnsi="Times New Roman" w:cs="Times New Roman"/>
            <w:sz w:val="24"/>
            <w:szCs w:val="24"/>
          </w:rPr>
          <w:fldChar w:fldCharType="separate"/>
        </w:r>
        <w:r w:rsidR="00A06BDA">
          <w:rPr>
            <w:rFonts w:ascii="Times New Roman" w:hAnsi="Times New Roman" w:cs="Times New Roman"/>
            <w:noProof/>
            <w:sz w:val="24"/>
            <w:szCs w:val="24"/>
          </w:rPr>
          <w:t>2</w:t>
        </w:r>
        <w:r w:rsidRPr="006C452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A960" w14:textId="77777777" w:rsidR="00600839" w:rsidRDefault="0060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1AF"/>
    <w:multiLevelType w:val="hybridMultilevel"/>
    <w:tmpl w:val="5F48E5EE"/>
    <w:lvl w:ilvl="0" w:tplc="E83E2EA8">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8E4"/>
    <w:multiLevelType w:val="hybridMultilevel"/>
    <w:tmpl w:val="F79831FA"/>
    <w:lvl w:ilvl="0" w:tplc="1ADE2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3F6"/>
    <w:multiLevelType w:val="hybridMultilevel"/>
    <w:tmpl w:val="3E90AE26"/>
    <w:lvl w:ilvl="0" w:tplc="00D43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6188"/>
    <w:multiLevelType w:val="hybridMultilevel"/>
    <w:tmpl w:val="262CB18E"/>
    <w:lvl w:ilvl="0" w:tplc="F0A47E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B491ADE"/>
    <w:multiLevelType w:val="hybridMultilevel"/>
    <w:tmpl w:val="52FE4928"/>
    <w:lvl w:ilvl="0" w:tplc="D4EE40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922D1E"/>
    <w:multiLevelType w:val="hybridMultilevel"/>
    <w:tmpl w:val="B24A559E"/>
    <w:lvl w:ilvl="0" w:tplc="CBD2D6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45B7F"/>
    <w:multiLevelType w:val="hybridMultilevel"/>
    <w:tmpl w:val="CCE02470"/>
    <w:lvl w:ilvl="0" w:tplc="F28EED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40C8F"/>
    <w:multiLevelType w:val="hybridMultilevel"/>
    <w:tmpl w:val="AB36B9B8"/>
    <w:lvl w:ilvl="0" w:tplc="B50E5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CB35E1"/>
    <w:multiLevelType w:val="hybridMultilevel"/>
    <w:tmpl w:val="7674DA6C"/>
    <w:lvl w:ilvl="0" w:tplc="1AD0E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FC3B2B"/>
    <w:multiLevelType w:val="hybridMultilevel"/>
    <w:tmpl w:val="6BAE6356"/>
    <w:lvl w:ilvl="0" w:tplc="8A429F44">
      <w:start w:val="1"/>
      <w:numFmt w:val="decimal"/>
      <w:lvlText w:val="(%1)"/>
      <w:lvlJc w:val="left"/>
      <w:pPr>
        <w:ind w:left="1080" w:hanging="360"/>
      </w:pPr>
      <w:rPr>
        <w:rFonts w:eastAsia="Times New Roman"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7"/>
  </w:num>
  <w:num w:numId="5">
    <w:abstractNumId w:val="4"/>
  </w:num>
  <w:num w:numId="6">
    <w:abstractNumId w:val="1"/>
  </w:num>
  <w:num w:numId="7">
    <w:abstractNumId w:val="2"/>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46"/>
    <w:rsid w:val="00011693"/>
    <w:rsid w:val="00013A92"/>
    <w:rsid w:val="00013BD8"/>
    <w:rsid w:val="00013F30"/>
    <w:rsid w:val="00020025"/>
    <w:rsid w:val="00024C1D"/>
    <w:rsid w:val="000263EB"/>
    <w:rsid w:val="000278C6"/>
    <w:rsid w:val="000362AD"/>
    <w:rsid w:val="00042C2C"/>
    <w:rsid w:val="00046C4B"/>
    <w:rsid w:val="000525A0"/>
    <w:rsid w:val="00061521"/>
    <w:rsid w:val="0006175B"/>
    <w:rsid w:val="00061CF9"/>
    <w:rsid w:val="000649C2"/>
    <w:rsid w:val="00073BF2"/>
    <w:rsid w:val="00073C05"/>
    <w:rsid w:val="000759A5"/>
    <w:rsid w:val="000766E0"/>
    <w:rsid w:val="00086DAD"/>
    <w:rsid w:val="00090A36"/>
    <w:rsid w:val="00091FB7"/>
    <w:rsid w:val="00092DD3"/>
    <w:rsid w:val="00095608"/>
    <w:rsid w:val="000A458A"/>
    <w:rsid w:val="000A482A"/>
    <w:rsid w:val="000A5800"/>
    <w:rsid w:val="000B122D"/>
    <w:rsid w:val="000B29AB"/>
    <w:rsid w:val="000B3E5E"/>
    <w:rsid w:val="000B4FFE"/>
    <w:rsid w:val="000B54DD"/>
    <w:rsid w:val="000B609C"/>
    <w:rsid w:val="000C11B4"/>
    <w:rsid w:val="000C136D"/>
    <w:rsid w:val="000C26C4"/>
    <w:rsid w:val="000C2805"/>
    <w:rsid w:val="000C41C2"/>
    <w:rsid w:val="000C67C9"/>
    <w:rsid w:val="000D33B9"/>
    <w:rsid w:val="000D5865"/>
    <w:rsid w:val="000D5AA1"/>
    <w:rsid w:val="000D6308"/>
    <w:rsid w:val="000D6D06"/>
    <w:rsid w:val="000D7162"/>
    <w:rsid w:val="000E6769"/>
    <w:rsid w:val="000F496B"/>
    <w:rsid w:val="000F6E19"/>
    <w:rsid w:val="000F7981"/>
    <w:rsid w:val="000F799A"/>
    <w:rsid w:val="0010039D"/>
    <w:rsid w:val="001006B4"/>
    <w:rsid w:val="00103715"/>
    <w:rsid w:val="001126EC"/>
    <w:rsid w:val="0012141E"/>
    <w:rsid w:val="001218FA"/>
    <w:rsid w:val="0013135A"/>
    <w:rsid w:val="0013450F"/>
    <w:rsid w:val="001400B6"/>
    <w:rsid w:val="00141522"/>
    <w:rsid w:val="00141ABA"/>
    <w:rsid w:val="00146ADB"/>
    <w:rsid w:val="00147AC2"/>
    <w:rsid w:val="001531F6"/>
    <w:rsid w:val="00153F46"/>
    <w:rsid w:val="00154779"/>
    <w:rsid w:val="001566AC"/>
    <w:rsid w:val="001578C1"/>
    <w:rsid w:val="00160CA6"/>
    <w:rsid w:val="001631FF"/>
    <w:rsid w:val="00175659"/>
    <w:rsid w:val="00176BBD"/>
    <w:rsid w:val="00180BC3"/>
    <w:rsid w:val="00191A1A"/>
    <w:rsid w:val="00192C9F"/>
    <w:rsid w:val="001947DF"/>
    <w:rsid w:val="00194F79"/>
    <w:rsid w:val="001A0DDA"/>
    <w:rsid w:val="001A1E4C"/>
    <w:rsid w:val="001A3463"/>
    <w:rsid w:val="001A4BE9"/>
    <w:rsid w:val="001A4C5B"/>
    <w:rsid w:val="001A50A5"/>
    <w:rsid w:val="001A549E"/>
    <w:rsid w:val="001A709A"/>
    <w:rsid w:val="001B0010"/>
    <w:rsid w:val="001B282B"/>
    <w:rsid w:val="001B4B30"/>
    <w:rsid w:val="001B6991"/>
    <w:rsid w:val="001C0C48"/>
    <w:rsid w:val="001C2A6E"/>
    <w:rsid w:val="001C3562"/>
    <w:rsid w:val="001C5A01"/>
    <w:rsid w:val="001C5E8B"/>
    <w:rsid w:val="001D3584"/>
    <w:rsid w:val="001D3ED6"/>
    <w:rsid w:val="001D5F71"/>
    <w:rsid w:val="001D6759"/>
    <w:rsid w:val="001E0105"/>
    <w:rsid w:val="001E2153"/>
    <w:rsid w:val="001E44C8"/>
    <w:rsid w:val="001E597D"/>
    <w:rsid w:val="001E6E85"/>
    <w:rsid w:val="001E750D"/>
    <w:rsid w:val="001F3BEF"/>
    <w:rsid w:val="001F3CE5"/>
    <w:rsid w:val="002046A6"/>
    <w:rsid w:val="00210F52"/>
    <w:rsid w:val="002266E4"/>
    <w:rsid w:val="00234958"/>
    <w:rsid w:val="00236529"/>
    <w:rsid w:val="00236A7F"/>
    <w:rsid w:val="002416E2"/>
    <w:rsid w:val="00243133"/>
    <w:rsid w:val="00244054"/>
    <w:rsid w:val="00251B9E"/>
    <w:rsid w:val="00252257"/>
    <w:rsid w:val="00253D90"/>
    <w:rsid w:val="00255D4C"/>
    <w:rsid w:val="00262C87"/>
    <w:rsid w:val="00264BB0"/>
    <w:rsid w:val="002668D4"/>
    <w:rsid w:val="00267BF1"/>
    <w:rsid w:val="002748FD"/>
    <w:rsid w:val="00277299"/>
    <w:rsid w:val="00282E97"/>
    <w:rsid w:val="002850D1"/>
    <w:rsid w:val="00285855"/>
    <w:rsid w:val="00285B14"/>
    <w:rsid w:val="002918BC"/>
    <w:rsid w:val="00296749"/>
    <w:rsid w:val="002A1701"/>
    <w:rsid w:val="002A3EAA"/>
    <w:rsid w:val="002A6FCC"/>
    <w:rsid w:val="002A7B30"/>
    <w:rsid w:val="002B0B29"/>
    <w:rsid w:val="002B2311"/>
    <w:rsid w:val="002B6509"/>
    <w:rsid w:val="002B7D75"/>
    <w:rsid w:val="002C2B15"/>
    <w:rsid w:val="002C5CDF"/>
    <w:rsid w:val="002C63E2"/>
    <w:rsid w:val="002C70F0"/>
    <w:rsid w:val="002C7EFB"/>
    <w:rsid w:val="002C7FB4"/>
    <w:rsid w:val="002D0E05"/>
    <w:rsid w:val="002D1F53"/>
    <w:rsid w:val="002D5686"/>
    <w:rsid w:val="002D6FD9"/>
    <w:rsid w:val="002E1791"/>
    <w:rsid w:val="002E6C71"/>
    <w:rsid w:val="002F05DA"/>
    <w:rsid w:val="002F41F1"/>
    <w:rsid w:val="002F612F"/>
    <w:rsid w:val="002F7696"/>
    <w:rsid w:val="003028DB"/>
    <w:rsid w:val="0030320F"/>
    <w:rsid w:val="00303F9E"/>
    <w:rsid w:val="003041A8"/>
    <w:rsid w:val="0030644B"/>
    <w:rsid w:val="00307444"/>
    <w:rsid w:val="0031259F"/>
    <w:rsid w:val="0031348C"/>
    <w:rsid w:val="00314F49"/>
    <w:rsid w:val="00315FED"/>
    <w:rsid w:val="00316EED"/>
    <w:rsid w:val="00320B53"/>
    <w:rsid w:val="00324D1E"/>
    <w:rsid w:val="003261B1"/>
    <w:rsid w:val="00326559"/>
    <w:rsid w:val="0032690B"/>
    <w:rsid w:val="0033022C"/>
    <w:rsid w:val="00332DFD"/>
    <w:rsid w:val="003343BC"/>
    <w:rsid w:val="003379D4"/>
    <w:rsid w:val="0034214F"/>
    <w:rsid w:val="00342837"/>
    <w:rsid w:val="003439B7"/>
    <w:rsid w:val="00344ABB"/>
    <w:rsid w:val="0034770A"/>
    <w:rsid w:val="00352C0C"/>
    <w:rsid w:val="00353D66"/>
    <w:rsid w:val="0035551A"/>
    <w:rsid w:val="0036117C"/>
    <w:rsid w:val="00365257"/>
    <w:rsid w:val="003665CF"/>
    <w:rsid w:val="003703CD"/>
    <w:rsid w:val="003705EB"/>
    <w:rsid w:val="00371C6A"/>
    <w:rsid w:val="003801BB"/>
    <w:rsid w:val="00380789"/>
    <w:rsid w:val="00382C2D"/>
    <w:rsid w:val="00383009"/>
    <w:rsid w:val="00383023"/>
    <w:rsid w:val="003846F2"/>
    <w:rsid w:val="00390F8E"/>
    <w:rsid w:val="00391BA5"/>
    <w:rsid w:val="00393A50"/>
    <w:rsid w:val="00393CF1"/>
    <w:rsid w:val="003958B5"/>
    <w:rsid w:val="00396144"/>
    <w:rsid w:val="003972FB"/>
    <w:rsid w:val="003A06C3"/>
    <w:rsid w:val="003A0D2C"/>
    <w:rsid w:val="003A3573"/>
    <w:rsid w:val="003A37F5"/>
    <w:rsid w:val="003B0EE1"/>
    <w:rsid w:val="003B2FAF"/>
    <w:rsid w:val="003B3C02"/>
    <w:rsid w:val="003B48B6"/>
    <w:rsid w:val="003B4C83"/>
    <w:rsid w:val="003C7476"/>
    <w:rsid w:val="003D019B"/>
    <w:rsid w:val="003D0765"/>
    <w:rsid w:val="003D0DDB"/>
    <w:rsid w:val="003D2023"/>
    <w:rsid w:val="003D31BA"/>
    <w:rsid w:val="003D34FA"/>
    <w:rsid w:val="003D579B"/>
    <w:rsid w:val="003D7C46"/>
    <w:rsid w:val="003E14F6"/>
    <w:rsid w:val="003E19BA"/>
    <w:rsid w:val="003E22FE"/>
    <w:rsid w:val="003E23D2"/>
    <w:rsid w:val="003E57E8"/>
    <w:rsid w:val="003F1CBB"/>
    <w:rsid w:val="003F45B4"/>
    <w:rsid w:val="003F7575"/>
    <w:rsid w:val="004023E2"/>
    <w:rsid w:val="004119CE"/>
    <w:rsid w:val="004166C7"/>
    <w:rsid w:val="00420468"/>
    <w:rsid w:val="00422F1D"/>
    <w:rsid w:val="0042395E"/>
    <w:rsid w:val="00424721"/>
    <w:rsid w:val="00425E20"/>
    <w:rsid w:val="00426EF4"/>
    <w:rsid w:val="0043257A"/>
    <w:rsid w:val="0043593A"/>
    <w:rsid w:val="00442536"/>
    <w:rsid w:val="00442A34"/>
    <w:rsid w:val="00444044"/>
    <w:rsid w:val="00447D2D"/>
    <w:rsid w:val="00450576"/>
    <w:rsid w:val="00461073"/>
    <w:rsid w:val="004614F0"/>
    <w:rsid w:val="004628FE"/>
    <w:rsid w:val="004654E6"/>
    <w:rsid w:val="00465707"/>
    <w:rsid w:val="0046743C"/>
    <w:rsid w:val="00470312"/>
    <w:rsid w:val="00470B88"/>
    <w:rsid w:val="00470C86"/>
    <w:rsid w:val="0047410A"/>
    <w:rsid w:val="00474A65"/>
    <w:rsid w:val="0047632D"/>
    <w:rsid w:val="004873A5"/>
    <w:rsid w:val="0048769D"/>
    <w:rsid w:val="004A1638"/>
    <w:rsid w:val="004A2326"/>
    <w:rsid w:val="004A2408"/>
    <w:rsid w:val="004A535F"/>
    <w:rsid w:val="004A7D68"/>
    <w:rsid w:val="004B6D00"/>
    <w:rsid w:val="004C371D"/>
    <w:rsid w:val="004C5830"/>
    <w:rsid w:val="004D0DCA"/>
    <w:rsid w:val="004D24BD"/>
    <w:rsid w:val="004D30B4"/>
    <w:rsid w:val="004D320E"/>
    <w:rsid w:val="004D3B6B"/>
    <w:rsid w:val="004D4320"/>
    <w:rsid w:val="004D485D"/>
    <w:rsid w:val="004E30F8"/>
    <w:rsid w:val="004F1002"/>
    <w:rsid w:val="004F61A3"/>
    <w:rsid w:val="004F714D"/>
    <w:rsid w:val="004F7518"/>
    <w:rsid w:val="00512EE7"/>
    <w:rsid w:val="005131BB"/>
    <w:rsid w:val="0052136F"/>
    <w:rsid w:val="00522DF1"/>
    <w:rsid w:val="00523090"/>
    <w:rsid w:val="00523D7E"/>
    <w:rsid w:val="00525005"/>
    <w:rsid w:val="00526BA3"/>
    <w:rsid w:val="00527B45"/>
    <w:rsid w:val="00531F0D"/>
    <w:rsid w:val="005351DB"/>
    <w:rsid w:val="00543552"/>
    <w:rsid w:val="00546823"/>
    <w:rsid w:val="005522D6"/>
    <w:rsid w:val="005528D8"/>
    <w:rsid w:val="005542C3"/>
    <w:rsid w:val="00555FFE"/>
    <w:rsid w:val="0056232B"/>
    <w:rsid w:val="005651C3"/>
    <w:rsid w:val="00567DD9"/>
    <w:rsid w:val="00572D89"/>
    <w:rsid w:val="005731CE"/>
    <w:rsid w:val="00573CF6"/>
    <w:rsid w:val="00596B01"/>
    <w:rsid w:val="005A0D54"/>
    <w:rsid w:val="005A0E3A"/>
    <w:rsid w:val="005B1F5F"/>
    <w:rsid w:val="005B3142"/>
    <w:rsid w:val="005B357B"/>
    <w:rsid w:val="005B4A39"/>
    <w:rsid w:val="005C219A"/>
    <w:rsid w:val="005C3093"/>
    <w:rsid w:val="005C51D5"/>
    <w:rsid w:val="005C7DFF"/>
    <w:rsid w:val="005D020A"/>
    <w:rsid w:val="005D4946"/>
    <w:rsid w:val="005D60F0"/>
    <w:rsid w:val="005E11C1"/>
    <w:rsid w:val="005E26AC"/>
    <w:rsid w:val="005E404E"/>
    <w:rsid w:val="005E4BC7"/>
    <w:rsid w:val="005E608D"/>
    <w:rsid w:val="005F1ACB"/>
    <w:rsid w:val="005F27C4"/>
    <w:rsid w:val="005F3101"/>
    <w:rsid w:val="005F610A"/>
    <w:rsid w:val="005F7968"/>
    <w:rsid w:val="00600839"/>
    <w:rsid w:val="00600CD7"/>
    <w:rsid w:val="0061218F"/>
    <w:rsid w:val="0061287F"/>
    <w:rsid w:val="00614708"/>
    <w:rsid w:val="0062120B"/>
    <w:rsid w:val="0062416F"/>
    <w:rsid w:val="00627927"/>
    <w:rsid w:val="006310FE"/>
    <w:rsid w:val="00631237"/>
    <w:rsid w:val="0063573A"/>
    <w:rsid w:val="0063684B"/>
    <w:rsid w:val="00636C7E"/>
    <w:rsid w:val="006405D0"/>
    <w:rsid w:val="00640B7F"/>
    <w:rsid w:val="00642917"/>
    <w:rsid w:val="00646542"/>
    <w:rsid w:val="00646616"/>
    <w:rsid w:val="0064796C"/>
    <w:rsid w:val="006512D5"/>
    <w:rsid w:val="006543DF"/>
    <w:rsid w:val="006553CF"/>
    <w:rsid w:val="006555D1"/>
    <w:rsid w:val="006569D5"/>
    <w:rsid w:val="00657038"/>
    <w:rsid w:val="00660D2A"/>
    <w:rsid w:val="006619C0"/>
    <w:rsid w:val="006623DA"/>
    <w:rsid w:val="00663818"/>
    <w:rsid w:val="0067103F"/>
    <w:rsid w:val="00674301"/>
    <w:rsid w:val="00675A60"/>
    <w:rsid w:val="00677D5F"/>
    <w:rsid w:val="006848C1"/>
    <w:rsid w:val="00694E6A"/>
    <w:rsid w:val="006972D4"/>
    <w:rsid w:val="006976BC"/>
    <w:rsid w:val="006B10CE"/>
    <w:rsid w:val="006B1505"/>
    <w:rsid w:val="006B509E"/>
    <w:rsid w:val="006C0C80"/>
    <w:rsid w:val="006C2A50"/>
    <w:rsid w:val="006C2EB7"/>
    <w:rsid w:val="006C4523"/>
    <w:rsid w:val="006C4CE2"/>
    <w:rsid w:val="006C5BEA"/>
    <w:rsid w:val="006C7791"/>
    <w:rsid w:val="006D0283"/>
    <w:rsid w:val="006D585E"/>
    <w:rsid w:val="006E0FD7"/>
    <w:rsid w:val="006E5EF1"/>
    <w:rsid w:val="006F1FF7"/>
    <w:rsid w:val="006F2E4E"/>
    <w:rsid w:val="006F3237"/>
    <w:rsid w:val="006F5C38"/>
    <w:rsid w:val="00703732"/>
    <w:rsid w:val="007043BF"/>
    <w:rsid w:val="00705A9A"/>
    <w:rsid w:val="00706CB9"/>
    <w:rsid w:val="00715A9F"/>
    <w:rsid w:val="0071676D"/>
    <w:rsid w:val="00717AFD"/>
    <w:rsid w:val="0072145A"/>
    <w:rsid w:val="007218FA"/>
    <w:rsid w:val="007237BD"/>
    <w:rsid w:val="00724F24"/>
    <w:rsid w:val="00724F71"/>
    <w:rsid w:val="00726DE8"/>
    <w:rsid w:val="00727803"/>
    <w:rsid w:val="007310F3"/>
    <w:rsid w:val="00732FAD"/>
    <w:rsid w:val="007352A3"/>
    <w:rsid w:val="007369C6"/>
    <w:rsid w:val="007467E4"/>
    <w:rsid w:val="00753224"/>
    <w:rsid w:val="00753EA6"/>
    <w:rsid w:val="00764788"/>
    <w:rsid w:val="00765F25"/>
    <w:rsid w:val="007664B2"/>
    <w:rsid w:val="00770D06"/>
    <w:rsid w:val="007715D5"/>
    <w:rsid w:val="00781D45"/>
    <w:rsid w:val="00783083"/>
    <w:rsid w:val="00784C9E"/>
    <w:rsid w:val="0078650C"/>
    <w:rsid w:val="00793E84"/>
    <w:rsid w:val="007971A4"/>
    <w:rsid w:val="00797685"/>
    <w:rsid w:val="007A101C"/>
    <w:rsid w:val="007A2A96"/>
    <w:rsid w:val="007A4DF0"/>
    <w:rsid w:val="007B12FA"/>
    <w:rsid w:val="007B2459"/>
    <w:rsid w:val="007B30C9"/>
    <w:rsid w:val="007B35E4"/>
    <w:rsid w:val="007B7F5E"/>
    <w:rsid w:val="007C105B"/>
    <w:rsid w:val="007D0A9D"/>
    <w:rsid w:val="007D0DBD"/>
    <w:rsid w:val="007D1706"/>
    <w:rsid w:val="007D2D44"/>
    <w:rsid w:val="007D33DA"/>
    <w:rsid w:val="007E1230"/>
    <w:rsid w:val="007E5F1E"/>
    <w:rsid w:val="007E7B85"/>
    <w:rsid w:val="007F0282"/>
    <w:rsid w:val="007F0289"/>
    <w:rsid w:val="007F2117"/>
    <w:rsid w:val="007F6C10"/>
    <w:rsid w:val="007F7363"/>
    <w:rsid w:val="0080153B"/>
    <w:rsid w:val="00803B78"/>
    <w:rsid w:val="00804076"/>
    <w:rsid w:val="00807866"/>
    <w:rsid w:val="008104CE"/>
    <w:rsid w:val="00811907"/>
    <w:rsid w:val="00811EEA"/>
    <w:rsid w:val="00813616"/>
    <w:rsid w:val="0082326A"/>
    <w:rsid w:val="0082452B"/>
    <w:rsid w:val="00827F1B"/>
    <w:rsid w:val="008350E5"/>
    <w:rsid w:val="00836BBB"/>
    <w:rsid w:val="0084072E"/>
    <w:rsid w:val="0084086A"/>
    <w:rsid w:val="00845A9C"/>
    <w:rsid w:val="008504AB"/>
    <w:rsid w:val="00852420"/>
    <w:rsid w:val="00855556"/>
    <w:rsid w:val="00860463"/>
    <w:rsid w:val="0086218C"/>
    <w:rsid w:val="008636FB"/>
    <w:rsid w:val="008639F1"/>
    <w:rsid w:val="0087345A"/>
    <w:rsid w:val="00873693"/>
    <w:rsid w:val="00880A2A"/>
    <w:rsid w:val="008908C8"/>
    <w:rsid w:val="008918D8"/>
    <w:rsid w:val="00892782"/>
    <w:rsid w:val="008928C4"/>
    <w:rsid w:val="008937CD"/>
    <w:rsid w:val="008A26E3"/>
    <w:rsid w:val="008A326E"/>
    <w:rsid w:val="008A3449"/>
    <w:rsid w:val="008B76FC"/>
    <w:rsid w:val="008C1AA6"/>
    <w:rsid w:val="008C2BD0"/>
    <w:rsid w:val="008C2FE7"/>
    <w:rsid w:val="008C52D8"/>
    <w:rsid w:val="008C55C2"/>
    <w:rsid w:val="008C5EC0"/>
    <w:rsid w:val="008D1948"/>
    <w:rsid w:val="008D539B"/>
    <w:rsid w:val="008D5549"/>
    <w:rsid w:val="008D643A"/>
    <w:rsid w:val="008D727C"/>
    <w:rsid w:val="008D7CD3"/>
    <w:rsid w:val="008E2FE3"/>
    <w:rsid w:val="008E7119"/>
    <w:rsid w:val="008E769C"/>
    <w:rsid w:val="008F036B"/>
    <w:rsid w:val="008F7C28"/>
    <w:rsid w:val="00900FEA"/>
    <w:rsid w:val="00902185"/>
    <w:rsid w:val="009072E8"/>
    <w:rsid w:val="009121ED"/>
    <w:rsid w:val="00912609"/>
    <w:rsid w:val="009145DE"/>
    <w:rsid w:val="00915372"/>
    <w:rsid w:val="00916A72"/>
    <w:rsid w:val="00921AD1"/>
    <w:rsid w:val="00922B9F"/>
    <w:rsid w:val="00922C0B"/>
    <w:rsid w:val="00924204"/>
    <w:rsid w:val="0093742C"/>
    <w:rsid w:val="00937B85"/>
    <w:rsid w:val="00940CFD"/>
    <w:rsid w:val="009413CA"/>
    <w:rsid w:val="00942DAD"/>
    <w:rsid w:val="009435B3"/>
    <w:rsid w:val="009436A3"/>
    <w:rsid w:val="0095435F"/>
    <w:rsid w:val="00954961"/>
    <w:rsid w:val="00955CAA"/>
    <w:rsid w:val="00956007"/>
    <w:rsid w:val="00962F87"/>
    <w:rsid w:val="0096408F"/>
    <w:rsid w:val="009760F3"/>
    <w:rsid w:val="0098014F"/>
    <w:rsid w:val="00981092"/>
    <w:rsid w:val="00981B72"/>
    <w:rsid w:val="00983916"/>
    <w:rsid w:val="009875F9"/>
    <w:rsid w:val="00987C8B"/>
    <w:rsid w:val="00991D2E"/>
    <w:rsid w:val="009939FF"/>
    <w:rsid w:val="009958A0"/>
    <w:rsid w:val="00995F90"/>
    <w:rsid w:val="009968F5"/>
    <w:rsid w:val="009A6084"/>
    <w:rsid w:val="009A7751"/>
    <w:rsid w:val="009B0916"/>
    <w:rsid w:val="009B091A"/>
    <w:rsid w:val="009B0E78"/>
    <w:rsid w:val="009B52BB"/>
    <w:rsid w:val="009B591A"/>
    <w:rsid w:val="009B75C3"/>
    <w:rsid w:val="009C0536"/>
    <w:rsid w:val="009C2D5A"/>
    <w:rsid w:val="009C3051"/>
    <w:rsid w:val="009C464C"/>
    <w:rsid w:val="009C64C8"/>
    <w:rsid w:val="009C7F18"/>
    <w:rsid w:val="009D0B32"/>
    <w:rsid w:val="009D1A0B"/>
    <w:rsid w:val="009E308E"/>
    <w:rsid w:val="009E5B94"/>
    <w:rsid w:val="009E6CD6"/>
    <w:rsid w:val="009F394A"/>
    <w:rsid w:val="009F75B3"/>
    <w:rsid w:val="00A032C7"/>
    <w:rsid w:val="00A0358A"/>
    <w:rsid w:val="00A06503"/>
    <w:rsid w:val="00A06BDA"/>
    <w:rsid w:val="00A20FC3"/>
    <w:rsid w:val="00A24193"/>
    <w:rsid w:val="00A25B0B"/>
    <w:rsid w:val="00A277DA"/>
    <w:rsid w:val="00A3276F"/>
    <w:rsid w:val="00A32AD2"/>
    <w:rsid w:val="00A33020"/>
    <w:rsid w:val="00A42009"/>
    <w:rsid w:val="00A50CA8"/>
    <w:rsid w:val="00A5620E"/>
    <w:rsid w:val="00A579C0"/>
    <w:rsid w:val="00A57E0D"/>
    <w:rsid w:val="00A6068B"/>
    <w:rsid w:val="00A625B8"/>
    <w:rsid w:val="00A67C6D"/>
    <w:rsid w:val="00A73203"/>
    <w:rsid w:val="00A8120D"/>
    <w:rsid w:val="00A8426D"/>
    <w:rsid w:val="00A85994"/>
    <w:rsid w:val="00A86DA3"/>
    <w:rsid w:val="00A930A8"/>
    <w:rsid w:val="00A95062"/>
    <w:rsid w:val="00AA31C8"/>
    <w:rsid w:val="00AC0515"/>
    <w:rsid w:val="00AC45D8"/>
    <w:rsid w:val="00AC5BC0"/>
    <w:rsid w:val="00AE4FB2"/>
    <w:rsid w:val="00AE62E0"/>
    <w:rsid w:val="00AF592D"/>
    <w:rsid w:val="00AF618F"/>
    <w:rsid w:val="00B00B5B"/>
    <w:rsid w:val="00B066C4"/>
    <w:rsid w:val="00B0763E"/>
    <w:rsid w:val="00B14935"/>
    <w:rsid w:val="00B2004D"/>
    <w:rsid w:val="00B215D2"/>
    <w:rsid w:val="00B2313F"/>
    <w:rsid w:val="00B32C60"/>
    <w:rsid w:val="00B34F5B"/>
    <w:rsid w:val="00B406D7"/>
    <w:rsid w:val="00B51DF8"/>
    <w:rsid w:val="00B533EC"/>
    <w:rsid w:val="00B55338"/>
    <w:rsid w:val="00B60F99"/>
    <w:rsid w:val="00B61B43"/>
    <w:rsid w:val="00B62988"/>
    <w:rsid w:val="00B62FDA"/>
    <w:rsid w:val="00B63EF7"/>
    <w:rsid w:val="00B650F2"/>
    <w:rsid w:val="00B66314"/>
    <w:rsid w:val="00B67D42"/>
    <w:rsid w:val="00B755D3"/>
    <w:rsid w:val="00B800DD"/>
    <w:rsid w:val="00B848E9"/>
    <w:rsid w:val="00B86988"/>
    <w:rsid w:val="00B9028E"/>
    <w:rsid w:val="00B917E9"/>
    <w:rsid w:val="00B95269"/>
    <w:rsid w:val="00B979FE"/>
    <w:rsid w:val="00BA0277"/>
    <w:rsid w:val="00BA1EE7"/>
    <w:rsid w:val="00BA6019"/>
    <w:rsid w:val="00BB1A37"/>
    <w:rsid w:val="00BB65E4"/>
    <w:rsid w:val="00BB7028"/>
    <w:rsid w:val="00BC1BB5"/>
    <w:rsid w:val="00BC2C6A"/>
    <w:rsid w:val="00BC522C"/>
    <w:rsid w:val="00BC5EB1"/>
    <w:rsid w:val="00BD6B68"/>
    <w:rsid w:val="00BE04FA"/>
    <w:rsid w:val="00BE1457"/>
    <w:rsid w:val="00BE24E9"/>
    <w:rsid w:val="00BE2A61"/>
    <w:rsid w:val="00BE38D4"/>
    <w:rsid w:val="00BE4C2F"/>
    <w:rsid w:val="00BE655B"/>
    <w:rsid w:val="00BE79C5"/>
    <w:rsid w:val="00BF4553"/>
    <w:rsid w:val="00BF5338"/>
    <w:rsid w:val="00BF6389"/>
    <w:rsid w:val="00BF63FC"/>
    <w:rsid w:val="00BF74D3"/>
    <w:rsid w:val="00C0006E"/>
    <w:rsid w:val="00C060F1"/>
    <w:rsid w:val="00C06D29"/>
    <w:rsid w:val="00C07E55"/>
    <w:rsid w:val="00C24634"/>
    <w:rsid w:val="00C25505"/>
    <w:rsid w:val="00C25CF5"/>
    <w:rsid w:val="00C37CB3"/>
    <w:rsid w:val="00C4310D"/>
    <w:rsid w:val="00C431E1"/>
    <w:rsid w:val="00C474C8"/>
    <w:rsid w:val="00C47944"/>
    <w:rsid w:val="00C5076A"/>
    <w:rsid w:val="00C50A40"/>
    <w:rsid w:val="00C5279D"/>
    <w:rsid w:val="00C54B2D"/>
    <w:rsid w:val="00C55234"/>
    <w:rsid w:val="00C60321"/>
    <w:rsid w:val="00C61F85"/>
    <w:rsid w:val="00C65E5F"/>
    <w:rsid w:val="00C71EC2"/>
    <w:rsid w:val="00C727C1"/>
    <w:rsid w:val="00C74502"/>
    <w:rsid w:val="00C774E3"/>
    <w:rsid w:val="00C81F92"/>
    <w:rsid w:val="00C831A0"/>
    <w:rsid w:val="00C8748B"/>
    <w:rsid w:val="00C87B0E"/>
    <w:rsid w:val="00C96C5E"/>
    <w:rsid w:val="00CA44BA"/>
    <w:rsid w:val="00CA5609"/>
    <w:rsid w:val="00CA5DD1"/>
    <w:rsid w:val="00CB3C56"/>
    <w:rsid w:val="00CB61CE"/>
    <w:rsid w:val="00CB66B7"/>
    <w:rsid w:val="00CC3846"/>
    <w:rsid w:val="00CC706E"/>
    <w:rsid w:val="00CD1AA5"/>
    <w:rsid w:val="00CD1D4F"/>
    <w:rsid w:val="00CD3601"/>
    <w:rsid w:val="00CD60FA"/>
    <w:rsid w:val="00CE12CD"/>
    <w:rsid w:val="00CE7B9C"/>
    <w:rsid w:val="00CF0483"/>
    <w:rsid w:val="00CF34C4"/>
    <w:rsid w:val="00CF5332"/>
    <w:rsid w:val="00D029F8"/>
    <w:rsid w:val="00D02A36"/>
    <w:rsid w:val="00D035E8"/>
    <w:rsid w:val="00D041B8"/>
    <w:rsid w:val="00D062E6"/>
    <w:rsid w:val="00D06634"/>
    <w:rsid w:val="00D07244"/>
    <w:rsid w:val="00D11BCD"/>
    <w:rsid w:val="00D12C6E"/>
    <w:rsid w:val="00D15D27"/>
    <w:rsid w:val="00D1718C"/>
    <w:rsid w:val="00D221DC"/>
    <w:rsid w:val="00D23661"/>
    <w:rsid w:val="00D25663"/>
    <w:rsid w:val="00D3563C"/>
    <w:rsid w:val="00D402FB"/>
    <w:rsid w:val="00D41D6D"/>
    <w:rsid w:val="00D44A55"/>
    <w:rsid w:val="00D468BF"/>
    <w:rsid w:val="00D57ACD"/>
    <w:rsid w:val="00D6244B"/>
    <w:rsid w:val="00D71B38"/>
    <w:rsid w:val="00D756F6"/>
    <w:rsid w:val="00D806A3"/>
    <w:rsid w:val="00D838EA"/>
    <w:rsid w:val="00D97CE3"/>
    <w:rsid w:val="00DA57A5"/>
    <w:rsid w:val="00DA61FA"/>
    <w:rsid w:val="00DB1428"/>
    <w:rsid w:val="00DC2994"/>
    <w:rsid w:val="00DC6637"/>
    <w:rsid w:val="00DC684C"/>
    <w:rsid w:val="00DC6A08"/>
    <w:rsid w:val="00DC7DB6"/>
    <w:rsid w:val="00DD0363"/>
    <w:rsid w:val="00DD0C78"/>
    <w:rsid w:val="00DD11F0"/>
    <w:rsid w:val="00DD69BB"/>
    <w:rsid w:val="00DE03EC"/>
    <w:rsid w:val="00DE5420"/>
    <w:rsid w:val="00DE5FD1"/>
    <w:rsid w:val="00DE6765"/>
    <w:rsid w:val="00DE6877"/>
    <w:rsid w:val="00DF23D7"/>
    <w:rsid w:val="00E1081F"/>
    <w:rsid w:val="00E249D5"/>
    <w:rsid w:val="00E2567F"/>
    <w:rsid w:val="00E27487"/>
    <w:rsid w:val="00E27C19"/>
    <w:rsid w:val="00E36367"/>
    <w:rsid w:val="00E42911"/>
    <w:rsid w:val="00E42C6E"/>
    <w:rsid w:val="00E4510B"/>
    <w:rsid w:val="00E4787B"/>
    <w:rsid w:val="00E508D9"/>
    <w:rsid w:val="00E50C95"/>
    <w:rsid w:val="00E5179B"/>
    <w:rsid w:val="00E53558"/>
    <w:rsid w:val="00E5644C"/>
    <w:rsid w:val="00E57C01"/>
    <w:rsid w:val="00E60DCB"/>
    <w:rsid w:val="00E6118A"/>
    <w:rsid w:val="00E64FC7"/>
    <w:rsid w:val="00E66315"/>
    <w:rsid w:val="00E66BE3"/>
    <w:rsid w:val="00E71048"/>
    <w:rsid w:val="00E74ED5"/>
    <w:rsid w:val="00E75E17"/>
    <w:rsid w:val="00E91715"/>
    <w:rsid w:val="00E92383"/>
    <w:rsid w:val="00E974DF"/>
    <w:rsid w:val="00EA2F58"/>
    <w:rsid w:val="00EA40BE"/>
    <w:rsid w:val="00EB67DD"/>
    <w:rsid w:val="00EC1162"/>
    <w:rsid w:val="00EC7097"/>
    <w:rsid w:val="00EC7C14"/>
    <w:rsid w:val="00ED1787"/>
    <w:rsid w:val="00ED2831"/>
    <w:rsid w:val="00ED34F2"/>
    <w:rsid w:val="00ED42B5"/>
    <w:rsid w:val="00ED4723"/>
    <w:rsid w:val="00EE0D1C"/>
    <w:rsid w:val="00EE36AF"/>
    <w:rsid w:val="00EE70E9"/>
    <w:rsid w:val="00EE7191"/>
    <w:rsid w:val="00EF0FA2"/>
    <w:rsid w:val="00EF20D3"/>
    <w:rsid w:val="00F00390"/>
    <w:rsid w:val="00F03271"/>
    <w:rsid w:val="00F05165"/>
    <w:rsid w:val="00F100E7"/>
    <w:rsid w:val="00F113C5"/>
    <w:rsid w:val="00F21AE4"/>
    <w:rsid w:val="00F330CB"/>
    <w:rsid w:val="00F36449"/>
    <w:rsid w:val="00F36772"/>
    <w:rsid w:val="00F4068D"/>
    <w:rsid w:val="00F40EDD"/>
    <w:rsid w:val="00F540D7"/>
    <w:rsid w:val="00F5709D"/>
    <w:rsid w:val="00F626D7"/>
    <w:rsid w:val="00F64B3D"/>
    <w:rsid w:val="00F71793"/>
    <w:rsid w:val="00F71DC5"/>
    <w:rsid w:val="00F7283F"/>
    <w:rsid w:val="00F741EB"/>
    <w:rsid w:val="00F7526F"/>
    <w:rsid w:val="00F81DD1"/>
    <w:rsid w:val="00F8654F"/>
    <w:rsid w:val="00F86645"/>
    <w:rsid w:val="00F90E96"/>
    <w:rsid w:val="00F919FE"/>
    <w:rsid w:val="00F91C5E"/>
    <w:rsid w:val="00F9451B"/>
    <w:rsid w:val="00F97E7E"/>
    <w:rsid w:val="00FA3D4D"/>
    <w:rsid w:val="00FA4A34"/>
    <w:rsid w:val="00FA698A"/>
    <w:rsid w:val="00FA7B21"/>
    <w:rsid w:val="00FB1F76"/>
    <w:rsid w:val="00FB2D0F"/>
    <w:rsid w:val="00FB4683"/>
    <w:rsid w:val="00FB716C"/>
    <w:rsid w:val="00FC09A8"/>
    <w:rsid w:val="00FC0ADD"/>
    <w:rsid w:val="00FC2D27"/>
    <w:rsid w:val="00FC49A2"/>
    <w:rsid w:val="00FC6AB2"/>
    <w:rsid w:val="00FD03C3"/>
    <w:rsid w:val="00FD1E5C"/>
    <w:rsid w:val="00FD2DC9"/>
    <w:rsid w:val="00FE2C9E"/>
    <w:rsid w:val="00FE6F22"/>
    <w:rsid w:val="00FE79AE"/>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A5EB"/>
  <w15:docId w15:val="{2AF914FD-5638-4652-B8DD-085C1313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both"/>
    </w:pPr>
    <w:rPr>
      <w:rFonts w:ascii="Arial" w:hAnsi="Arial" w:cs="Arial"/>
    </w:rPr>
  </w:style>
  <w:style w:type="paragraph" w:customStyle="1" w:styleId="normal-000001">
    <w:name w:val="normal-000001"/>
    <w:basedOn w:val="Normal"/>
    <w:pPr>
      <w:spacing w:after="0" w:line="240" w:lineRule="auto"/>
      <w:jc w:val="center"/>
    </w:pPr>
    <w:rPr>
      <w:rFonts w:ascii="Times New Roman" w:hAnsi="Times New Roman" w:cs="Times New Roman"/>
      <w:sz w:val="28"/>
      <w:szCs w:val="28"/>
    </w:rPr>
  </w:style>
  <w:style w:type="paragraph" w:customStyle="1" w:styleId="Title1">
    <w:name w:val="Title1"/>
    <w:basedOn w:val="Normal"/>
    <w:pPr>
      <w:spacing w:after="0" w:line="240" w:lineRule="auto"/>
    </w:pPr>
    <w:rPr>
      <w:rFonts w:ascii="Cambria" w:hAnsi="Cambria" w:cs="Times New Roman"/>
      <w:sz w:val="56"/>
      <w:szCs w:val="56"/>
    </w:rPr>
  </w:style>
  <w:style w:type="paragraph" w:customStyle="1" w:styleId="normal-000003">
    <w:name w:val="normal-000003"/>
    <w:basedOn w:val="Normal"/>
    <w:pPr>
      <w:spacing w:after="0" w:line="240" w:lineRule="auto"/>
      <w:jc w:val="center"/>
    </w:pPr>
    <w:rPr>
      <w:rFonts w:ascii="Times New Roman" w:hAnsi="Times New Roman" w:cs="Times New Roman"/>
    </w:rPr>
  </w:style>
  <w:style w:type="paragraph" w:customStyle="1" w:styleId="normal-000005">
    <w:name w:val="normal-000005"/>
    <w:basedOn w:val="Normal"/>
    <w:pPr>
      <w:spacing w:after="0" w:line="240" w:lineRule="auto"/>
      <w:jc w:val="center"/>
    </w:pPr>
    <w:rPr>
      <w:rFonts w:ascii="Times New Roman" w:hAnsi="Times New Roman" w:cs="Times New Roman"/>
    </w:rPr>
  </w:style>
  <w:style w:type="paragraph" w:customStyle="1" w:styleId="normal-000007">
    <w:name w:val="normal-000007"/>
    <w:basedOn w:val="Normal"/>
    <w:pPr>
      <w:spacing w:after="0" w:line="240" w:lineRule="auto"/>
      <w:jc w:val="both"/>
    </w:pPr>
    <w:rPr>
      <w:rFonts w:ascii="Times New Roman" w:hAnsi="Times New Roman" w:cs="Times New Roman"/>
    </w:rPr>
  </w:style>
  <w:style w:type="paragraph" w:customStyle="1" w:styleId="normal-000010">
    <w:name w:val="normal-000010"/>
    <w:basedOn w:val="Normal"/>
    <w:pPr>
      <w:spacing w:after="0" w:line="240" w:lineRule="auto"/>
      <w:jc w:val="both"/>
    </w:pPr>
    <w:rPr>
      <w:rFonts w:ascii="Arial" w:hAnsi="Arial" w:cs="Arial"/>
      <w:sz w:val="24"/>
      <w:szCs w:val="24"/>
    </w:rPr>
  </w:style>
  <w:style w:type="paragraph" w:customStyle="1" w:styleId="normal-000012">
    <w:name w:val="normal-000012"/>
    <w:basedOn w:val="Normal"/>
    <w:pPr>
      <w:spacing w:after="0" w:line="240" w:lineRule="auto"/>
      <w:jc w:val="both"/>
    </w:pPr>
    <w:rPr>
      <w:rFonts w:ascii="Times New Roman" w:hAnsi="Times New Roman" w:cs="Times New Roman"/>
      <w:sz w:val="24"/>
      <w:szCs w:val="24"/>
    </w:rPr>
  </w:style>
  <w:style w:type="paragraph" w:customStyle="1" w:styleId="normal-000014">
    <w:name w:val="normal-000014"/>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hd w:val="clear" w:color="auto" w:fill="FFFFFF"/>
      <w:spacing w:after="180" w:line="240" w:lineRule="auto"/>
      <w:jc w:val="both"/>
    </w:pPr>
    <w:rPr>
      <w:rFonts w:ascii="Times New Roman" w:hAnsi="Times New Roman" w:cs="Times New Roman"/>
    </w:rPr>
  </w:style>
  <w:style w:type="paragraph" w:customStyle="1" w:styleId="normal-000025">
    <w:name w:val="normal-000025"/>
    <w:basedOn w:val="Normal"/>
    <w:pPr>
      <w:spacing w:after="180" w:line="240" w:lineRule="auto"/>
      <w:jc w:val="center"/>
    </w:pPr>
    <w:rPr>
      <w:rFonts w:ascii="Times New Roman" w:hAnsi="Times New Roman" w:cs="Times New Roman"/>
      <w:sz w:val="20"/>
      <w:szCs w:val="20"/>
    </w:rPr>
  </w:style>
  <w:style w:type="paragraph" w:customStyle="1" w:styleId="normal-000033">
    <w:name w:val="normal-000033"/>
    <w:basedOn w:val="Normal"/>
    <w:pPr>
      <w:spacing w:after="180" w:line="240" w:lineRule="auto"/>
    </w:pPr>
    <w:rPr>
      <w:rFonts w:ascii="Times New Roman" w:hAnsi="Times New Roman" w:cs="Times New Roman"/>
      <w:sz w:val="20"/>
      <w:szCs w:val="20"/>
    </w:rPr>
  </w:style>
  <w:style w:type="paragraph" w:customStyle="1" w:styleId="normal-000036">
    <w:name w:val="normal-000036"/>
    <w:basedOn w:val="Normal"/>
    <w:pPr>
      <w:spacing w:after="180" w:line="240" w:lineRule="auto"/>
      <w:jc w:val="right"/>
    </w:pPr>
    <w:rPr>
      <w:rFonts w:ascii="Times New Roman" w:hAnsi="Times New Roman" w:cs="Times New Roman"/>
      <w:sz w:val="20"/>
      <w:szCs w:val="20"/>
    </w:rPr>
  </w:style>
  <w:style w:type="paragraph" w:customStyle="1" w:styleId="normal-000046">
    <w:name w:val="normal-000046"/>
    <w:basedOn w:val="Normal"/>
    <w:pPr>
      <w:spacing w:after="0" w:line="240" w:lineRule="auto"/>
      <w:jc w:val="center"/>
    </w:pPr>
    <w:rPr>
      <w:rFonts w:ascii="Times New Roman" w:hAnsi="Times New Roman" w:cs="Times New Roman"/>
      <w:sz w:val="20"/>
      <w:szCs w:val="20"/>
    </w:rPr>
  </w:style>
  <w:style w:type="paragraph" w:customStyle="1" w:styleId="normal-000048">
    <w:name w:val="normal-000048"/>
    <w:basedOn w:val="Normal"/>
    <w:pPr>
      <w:spacing w:after="0" w:line="240" w:lineRule="auto"/>
      <w:jc w:val="center"/>
    </w:pPr>
    <w:rPr>
      <w:rFonts w:ascii="Calibri" w:hAnsi="Calibri" w:cs="Calibri"/>
    </w:rPr>
  </w:style>
  <w:style w:type="paragraph" w:customStyle="1" w:styleId="normal-000052">
    <w:name w:val="normal-000052"/>
    <w:basedOn w:val="Normal"/>
    <w:pPr>
      <w:spacing w:after="0" w:line="240" w:lineRule="auto"/>
      <w:jc w:val="both"/>
    </w:pPr>
    <w:rPr>
      <w:rFonts w:ascii="Times New Roman" w:hAnsi="Times New Roman" w:cs="Times New Roman"/>
    </w:rPr>
  </w:style>
  <w:style w:type="paragraph" w:customStyle="1" w:styleId="normal-000053">
    <w:name w:val="normal-000053"/>
    <w:basedOn w:val="Normal"/>
    <w:pPr>
      <w:spacing w:after="0" w:line="240" w:lineRule="auto"/>
      <w:jc w:val="both"/>
    </w:pPr>
    <w:rPr>
      <w:rFonts w:ascii="Times New Roman" w:hAnsi="Times New Roman" w:cs="Times New Roman"/>
      <w:sz w:val="20"/>
      <w:szCs w:val="20"/>
    </w:rPr>
  </w:style>
  <w:style w:type="paragraph" w:customStyle="1" w:styleId="normal-000059">
    <w:name w:val="normal-000059"/>
    <w:basedOn w:val="Normal"/>
    <w:pPr>
      <w:spacing w:after="0" w:line="240" w:lineRule="auto"/>
      <w:jc w:val="both"/>
    </w:pPr>
    <w:rPr>
      <w:rFonts w:ascii="Times New Roman" w:hAnsi="Times New Roman" w:cs="Times New Roman"/>
      <w:sz w:val="18"/>
      <w:szCs w:val="18"/>
    </w:rPr>
  </w:style>
  <w:style w:type="paragraph" w:customStyle="1" w:styleId="normal-000062">
    <w:name w:val="normal-000062"/>
    <w:basedOn w:val="Normal"/>
    <w:pPr>
      <w:spacing w:after="0" w:line="240" w:lineRule="auto"/>
      <w:jc w:val="center"/>
    </w:pPr>
    <w:rPr>
      <w:rFonts w:ascii="Times New Roman" w:hAnsi="Times New Roman" w:cs="Times New Roman"/>
      <w:sz w:val="18"/>
      <w:szCs w:val="18"/>
    </w:rPr>
  </w:style>
  <w:style w:type="paragraph" w:customStyle="1" w:styleId="normal-000063">
    <w:name w:val="normal-000063"/>
    <w:basedOn w:val="Normal"/>
    <w:pPr>
      <w:spacing w:after="0" w:line="240" w:lineRule="auto"/>
      <w:jc w:val="both"/>
    </w:pPr>
    <w:rPr>
      <w:rFonts w:ascii="Times New Roman" w:hAnsi="Times New Roman" w:cs="Times New Roman"/>
      <w:sz w:val="16"/>
      <w:szCs w:val="16"/>
    </w:rPr>
  </w:style>
  <w:style w:type="paragraph" w:customStyle="1" w:styleId="normal-000065">
    <w:name w:val="normal-000065"/>
    <w:basedOn w:val="Normal"/>
    <w:pPr>
      <w:spacing w:after="0" w:line="240" w:lineRule="auto"/>
      <w:jc w:val="right"/>
    </w:pPr>
    <w:rPr>
      <w:rFonts w:ascii="Times New Roman" w:hAnsi="Times New Roman" w:cs="Times New Roman"/>
      <w:sz w:val="16"/>
      <w:szCs w:val="16"/>
    </w:rPr>
  </w:style>
  <w:style w:type="paragraph" w:customStyle="1" w:styleId="normal-000071">
    <w:name w:val="normal-000071"/>
    <w:basedOn w:val="Normal"/>
    <w:pPr>
      <w:spacing w:after="0" w:line="240" w:lineRule="auto"/>
      <w:jc w:val="both"/>
    </w:pPr>
    <w:rPr>
      <w:rFonts w:ascii="Times New Roman" w:hAnsi="Times New Roman" w:cs="Times New Roman"/>
      <w:sz w:val="18"/>
      <w:szCs w:val="18"/>
    </w:rPr>
  </w:style>
  <w:style w:type="paragraph" w:customStyle="1" w:styleId="normal-000072">
    <w:name w:val="normal-000072"/>
    <w:basedOn w:val="Normal"/>
    <w:pPr>
      <w:spacing w:after="0" w:line="240" w:lineRule="auto"/>
      <w:jc w:val="both"/>
    </w:pPr>
    <w:rPr>
      <w:rFonts w:ascii="Times New Roman" w:hAnsi="Times New Roman" w:cs="Times New Roman"/>
      <w:sz w:val="16"/>
      <w:szCs w:val="16"/>
    </w:rPr>
  </w:style>
  <w:style w:type="paragraph" w:customStyle="1" w:styleId="normal-000073">
    <w:name w:val="normal-000073"/>
    <w:basedOn w:val="Normal"/>
    <w:pPr>
      <w:spacing w:after="0" w:line="240" w:lineRule="auto"/>
      <w:jc w:val="center"/>
    </w:pPr>
    <w:rPr>
      <w:rFonts w:ascii="Times New Roman" w:hAnsi="Times New Roman" w:cs="Times New Roman"/>
      <w:sz w:val="16"/>
      <w:szCs w:val="16"/>
    </w:rPr>
  </w:style>
  <w:style w:type="paragraph" w:customStyle="1" w:styleId="000085">
    <w:name w:val="000085"/>
    <w:basedOn w:val="Normal"/>
    <w:pPr>
      <w:spacing w:after="0" w:line="240" w:lineRule="auto"/>
      <w:jc w:val="both"/>
    </w:pPr>
    <w:rPr>
      <w:rFonts w:ascii="Times New Roman" w:hAnsi="Times New Roman" w:cs="Times New Roman"/>
      <w:sz w:val="24"/>
      <w:szCs w:val="24"/>
    </w:rPr>
  </w:style>
  <w:style w:type="paragraph" w:customStyle="1" w:styleId="000088">
    <w:name w:val="000088"/>
    <w:basedOn w:val="Normal"/>
    <w:pPr>
      <w:spacing w:before="100" w:beforeAutospacing="1" w:after="90" w:line="240" w:lineRule="auto"/>
      <w:jc w:val="both"/>
    </w:pPr>
    <w:rPr>
      <w:rFonts w:ascii="Times New Roman" w:hAnsi="Times New Roman" w:cs="Times New Roman"/>
      <w:sz w:val="24"/>
      <w:szCs w:val="24"/>
    </w:rPr>
  </w:style>
  <w:style w:type="paragraph" w:customStyle="1" w:styleId="000089">
    <w:name w:val="000089"/>
    <w:basedOn w:val="Normal"/>
    <w:pPr>
      <w:spacing w:before="100" w:beforeAutospacing="1" w:after="0" w:line="240" w:lineRule="auto"/>
      <w:jc w:val="both"/>
    </w:pPr>
    <w:rPr>
      <w:rFonts w:ascii="Times New Roman" w:hAnsi="Times New Roman" w:cs="Times New Roman"/>
      <w:sz w:val="24"/>
      <w:szCs w:val="24"/>
    </w:rPr>
  </w:style>
  <w:style w:type="paragraph" w:customStyle="1" w:styleId="000092">
    <w:name w:val="000092"/>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93">
    <w:name w:val="normal-000093"/>
    <w:basedOn w:val="Normal"/>
    <w:pPr>
      <w:spacing w:after="0" w:line="240" w:lineRule="auto"/>
      <w:jc w:val="both"/>
    </w:pPr>
    <w:rPr>
      <w:rFonts w:ascii="Times New Roman" w:hAnsi="Times New Roman" w:cs="Times New Roman"/>
      <w:sz w:val="24"/>
      <w:szCs w:val="24"/>
    </w:rPr>
  </w:style>
  <w:style w:type="paragraph" w:customStyle="1" w:styleId="normal-000094">
    <w:name w:val="normal-000094"/>
    <w:basedOn w:val="Normal"/>
    <w:pPr>
      <w:spacing w:after="180" w:line="240" w:lineRule="auto"/>
      <w:jc w:val="both"/>
    </w:pPr>
    <w:rPr>
      <w:rFonts w:ascii="Times New Roman" w:hAnsi="Times New Roman" w:cs="Times New Roman"/>
      <w:sz w:val="24"/>
      <w:szCs w:val="24"/>
    </w:rPr>
  </w:style>
  <w:style w:type="paragraph" w:customStyle="1" w:styleId="normal-000096">
    <w:name w:val="normal-000096"/>
    <w:basedOn w:val="Normal"/>
    <w:pPr>
      <w:spacing w:after="0" w:line="240" w:lineRule="auto"/>
      <w:jc w:val="both"/>
    </w:pPr>
    <w:rPr>
      <w:rFonts w:ascii="Times New Roman" w:hAnsi="Times New Roman" w:cs="Times New Roman"/>
      <w:sz w:val="24"/>
      <w:szCs w:val="24"/>
    </w:rPr>
  </w:style>
  <w:style w:type="paragraph" w:customStyle="1" w:styleId="normal-000097">
    <w:name w:val="normal-000097"/>
    <w:basedOn w:val="Normal"/>
    <w:pPr>
      <w:spacing w:before="100" w:beforeAutospacing="1" w:after="90" w:line="240" w:lineRule="auto"/>
    </w:pPr>
    <w:rPr>
      <w:rFonts w:ascii="Times New Roman" w:hAnsi="Times New Roman" w:cs="Times New Roman"/>
      <w:sz w:val="28"/>
      <w:szCs w:val="28"/>
    </w:rPr>
  </w:style>
  <w:style w:type="paragraph" w:customStyle="1" w:styleId="normal-000100">
    <w:name w:val="normal-000100"/>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102">
    <w:name w:val="normal-000102"/>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103">
    <w:name w:val="normal-000103"/>
    <w:basedOn w:val="Normal"/>
    <w:pPr>
      <w:spacing w:after="180" w:line="240" w:lineRule="auto"/>
      <w:jc w:val="both"/>
    </w:pPr>
    <w:rPr>
      <w:rFonts w:ascii="Times New Roman" w:hAnsi="Times New Roman" w:cs="Times New Roman"/>
      <w:sz w:val="24"/>
      <w:szCs w:val="24"/>
    </w:rPr>
  </w:style>
  <w:style w:type="paragraph" w:customStyle="1" w:styleId="normal-000104">
    <w:name w:val="normal-000104"/>
    <w:basedOn w:val="Normal"/>
    <w:pPr>
      <w:spacing w:after="0" w:line="240" w:lineRule="auto"/>
      <w:jc w:val="center"/>
    </w:pPr>
    <w:rPr>
      <w:rFonts w:ascii="Times New Roman" w:hAnsi="Times New Roman" w:cs="Times New Roman"/>
      <w:sz w:val="24"/>
      <w:szCs w:val="24"/>
    </w:rPr>
  </w:style>
  <w:style w:type="paragraph" w:customStyle="1" w:styleId="normal-000105">
    <w:name w:val="normal-000105"/>
    <w:basedOn w:val="Normal"/>
    <w:pPr>
      <w:spacing w:after="0" w:line="240" w:lineRule="auto"/>
      <w:jc w:val="both"/>
      <w:textAlignment w:val="baseline"/>
    </w:pPr>
    <w:rPr>
      <w:rFonts w:ascii="Times New Roman" w:hAnsi="Times New Roman" w:cs="Times New Roman"/>
      <w:sz w:val="24"/>
      <w:szCs w:val="24"/>
    </w:rPr>
  </w:style>
  <w:style w:type="paragraph" w:customStyle="1" w:styleId="normal-000106">
    <w:name w:val="normal-000106"/>
    <w:basedOn w:val="Normal"/>
    <w:pPr>
      <w:spacing w:after="0" w:line="240" w:lineRule="auto"/>
      <w:jc w:val="both"/>
    </w:pPr>
    <w:rPr>
      <w:rFonts w:ascii="Calibri" w:hAnsi="Calibri" w:cs="Calibri"/>
    </w:rPr>
  </w:style>
  <w:style w:type="paragraph" w:customStyle="1" w:styleId="normal-000107">
    <w:name w:val="normal-000107"/>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109">
    <w:name w:val="normal-000109"/>
    <w:basedOn w:val="Normal"/>
    <w:pPr>
      <w:spacing w:after="0" w:line="240" w:lineRule="auto"/>
      <w:jc w:val="both"/>
    </w:pPr>
    <w:rPr>
      <w:rFonts w:ascii="Times New Roman" w:hAnsi="Times New Roman" w:cs="Times New Roman"/>
      <w:sz w:val="24"/>
      <w:szCs w:val="24"/>
    </w:rPr>
  </w:style>
  <w:style w:type="paragraph" w:customStyle="1" w:styleId="000110">
    <w:name w:val="000110"/>
    <w:basedOn w:val="Normal"/>
    <w:pPr>
      <w:spacing w:after="0" w:line="240" w:lineRule="auto"/>
      <w:jc w:val="both"/>
    </w:pPr>
    <w:rPr>
      <w:rFonts w:ascii="Times New Roman" w:hAnsi="Times New Roman" w:cs="Times New Roman"/>
      <w:sz w:val="24"/>
      <w:szCs w:val="24"/>
    </w:rPr>
  </w:style>
  <w:style w:type="paragraph" w:customStyle="1" w:styleId="normal-000113">
    <w:name w:val="normal-000113"/>
    <w:basedOn w:val="Normal"/>
    <w:pPr>
      <w:spacing w:after="180" w:line="240" w:lineRule="auto"/>
      <w:jc w:val="both"/>
    </w:pPr>
    <w:rPr>
      <w:rFonts w:ascii="Times New Roman" w:hAnsi="Times New Roman" w:cs="Times New Roman"/>
      <w:sz w:val="24"/>
      <w:szCs w:val="24"/>
    </w:rPr>
  </w:style>
  <w:style w:type="paragraph" w:customStyle="1" w:styleId="t-9-8">
    <w:name w:val="t-9-8"/>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115">
    <w:name w:val="normal-000115"/>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116">
    <w:name w:val="normal-000116"/>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listparagraph">
    <w:name w:val="listparagraph"/>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119">
    <w:name w:val="normal-000119"/>
    <w:basedOn w:val="Normal"/>
    <w:pPr>
      <w:spacing w:before="100" w:beforeAutospacing="1" w:after="90" w:line="240" w:lineRule="auto"/>
      <w:jc w:val="both"/>
    </w:pPr>
    <w:rPr>
      <w:rFonts w:ascii="Times New Roman" w:hAnsi="Times New Roman" w:cs="Times New Roman"/>
      <w:sz w:val="24"/>
      <w:szCs w:val="24"/>
    </w:rPr>
  </w:style>
  <w:style w:type="paragraph" w:customStyle="1" w:styleId="listparagraph-000120">
    <w:name w:val="listparagraph-000120"/>
    <w:basedOn w:val="Normal"/>
    <w:pPr>
      <w:shd w:val="clear" w:color="auto" w:fill="FFFFFF"/>
      <w:spacing w:after="0" w:line="240" w:lineRule="auto"/>
      <w:jc w:val="both"/>
    </w:pPr>
    <w:rPr>
      <w:rFonts w:ascii="Times New Roman" w:hAnsi="Times New Roman" w:cs="Times New Roman"/>
      <w:sz w:val="24"/>
      <w:szCs w:val="24"/>
    </w:rPr>
  </w:style>
  <w:style w:type="paragraph" w:customStyle="1" w:styleId="listparagraph-000121">
    <w:name w:val="listparagraph-000121"/>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122">
    <w:name w:val="normal-000122"/>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123">
    <w:name w:val="normal-000123"/>
    <w:basedOn w:val="Normal"/>
    <w:pPr>
      <w:spacing w:after="195" w:line="240" w:lineRule="auto"/>
      <w:jc w:val="both"/>
      <w:textAlignment w:val="baseline"/>
    </w:pPr>
    <w:rPr>
      <w:rFonts w:ascii="Minion Pro" w:hAnsi="Minion Pro" w:cs="Times New Roman"/>
      <w:sz w:val="24"/>
      <w:szCs w:val="24"/>
    </w:rPr>
  </w:style>
  <w:style w:type="paragraph" w:customStyle="1" w:styleId="normal-000124">
    <w:name w:val="normal-000124"/>
    <w:basedOn w:val="Normal"/>
    <w:pPr>
      <w:spacing w:after="195" w:line="240" w:lineRule="auto"/>
      <w:jc w:val="both"/>
      <w:textAlignment w:val="baseline"/>
    </w:pPr>
    <w:rPr>
      <w:rFonts w:ascii="Minion Pro" w:hAnsi="Minion Pro" w:cs="Times New Roman"/>
      <w:sz w:val="24"/>
      <w:szCs w:val="24"/>
    </w:rPr>
  </w:style>
  <w:style w:type="paragraph" w:customStyle="1" w:styleId="normal-000128">
    <w:name w:val="normal-000128"/>
    <w:basedOn w:val="Normal"/>
    <w:pPr>
      <w:spacing w:after="0" w:line="240" w:lineRule="auto"/>
      <w:jc w:val="center"/>
    </w:pPr>
    <w:rPr>
      <w:rFonts w:ascii="Times New Roman" w:hAnsi="Times New Roman" w:cs="Times New Roman"/>
      <w:sz w:val="24"/>
      <w:szCs w:val="24"/>
    </w:rPr>
  </w:style>
  <w:style w:type="paragraph" w:customStyle="1" w:styleId="normal-000132">
    <w:name w:val="normal-000132"/>
    <w:basedOn w:val="Normal"/>
    <w:pPr>
      <w:spacing w:after="0" w:line="240" w:lineRule="auto"/>
      <w:jc w:val="center"/>
    </w:pPr>
    <w:rPr>
      <w:rFonts w:ascii="Times New Roman" w:hAnsi="Times New Roman" w:cs="Times New Roman"/>
      <w:sz w:val="24"/>
      <w:szCs w:val="24"/>
    </w:rPr>
  </w:style>
  <w:style w:type="paragraph" w:customStyle="1" w:styleId="normal-000134">
    <w:name w:val="normal-000134"/>
    <w:basedOn w:val="Normal"/>
    <w:pPr>
      <w:spacing w:after="0" w:line="240" w:lineRule="auto"/>
      <w:jc w:val="both"/>
    </w:pPr>
    <w:rPr>
      <w:rFonts w:ascii="Times New Roman" w:hAnsi="Times New Roman" w:cs="Times New Roman"/>
      <w:sz w:val="24"/>
      <w:szCs w:val="24"/>
    </w:rPr>
  </w:style>
  <w:style w:type="paragraph" w:customStyle="1" w:styleId="normal-000135">
    <w:name w:val="normal-000135"/>
    <w:basedOn w:val="Normal"/>
    <w:pPr>
      <w:spacing w:after="0" w:line="240" w:lineRule="auto"/>
      <w:jc w:val="both"/>
    </w:pPr>
    <w:rPr>
      <w:rFonts w:ascii="Calibri" w:hAnsi="Calibri" w:cs="Calibri"/>
      <w:sz w:val="24"/>
      <w:szCs w:val="24"/>
    </w:rPr>
  </w:style>
  <w:style w:type="paragraph" w:customStyle="1" w:styleId="normal-000137">
    <w:name w:val="normal-000137"/>
    <w:basedOn w:val="Normal"/>
    <w:pPr>
      <w:spacing w:after="0" w:line="240" w:lineRule="auto"/>
      <w:jc w:val="both"/>
      <w:textAlignment w:val="baseline"/>
    </w:pPr>
    <w:rPr>
      <w:rFonts w:ascii="Times New Roman" w:hAnsi="Times New Roman" w:cs="Times New Roman"/>
      <w:sz w:val="24"/>
      <w:szCs w:val="24"/>
    </w:rPr>
  </w:style>
  <w:style w:type="paragraph" w:customStyle="1" w:styleId="normal-000138">
    <w:name w:val="normal-000138"/>
    <w:basedOn w:val="Normal"/>
    <w:pPr>
      <w:spacing w:after="0" w:line="240" w:lineRule="auto"/>
      <w:jc w:val="both"/>
    </w:pPr>
    <w:rPr>
      <w:rFonts w:ascii="Calibri" w:hAnsi="Calibri" w:cs="Calibri"/>
    </w:rPr>
  </w:style>
  <w:style w:type="paragraph" w:customStyle="1" w:styleId="t-9-8-000139">
    <w:name w:val="t-9-8-000139"/>
    <w:basedOn w:val="Normal"/>
    <w:pPr>
      <w:spacing w:before="100" w:beforeAutospacing="1" w:after="90" w:line="240" w:lineRule="auto"/>
      <w:jc w:val="both"/>
    </w:pPr>
    <w:rPr>
      <w:rFonts w:ascii="Times New Roman" w:hAnsi="Times New Roman" w:cs="Times New Roman"/>
      <w:sz w:val="24"/>
      <w:szCs w:val="24"/>
    </w:rPr>
  </w:style>
  <w:style w:type="paragraph" w:customStyle="1" w:styleId="t-9-8-000140">
    <w:name w:val="t-9-8-000140"/>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142">
    <w:name w:val="normal-000142"/>
    <w:basedOn w:val="Normal"/>
    <w:pPr>
      <w:spacing w:after="180" w:line="240" w:lineRule="auto"/>
    </w:pPr>
    <w:rPr>
      <w:rFonts w:ascii="Calibri" w:hAnsi="Calibri" w:cs="Calibri"/>
    </w:rPr>
  </w:style>
  <w:style w:type="character" w:customStyle="1" w:styleId="000000">
    <w:name w:val="000000"/>
    <w:basedOn w:val="DefaultParagraphFont"/>
    <w:rPr>
      <w:b/>
      <w:bCs/>
      <w:sz w:val="22"/>
      <w:szCs w:val="22"/>
    </w:rPr>
  </w:style>
  <w:style w:type="character" w:customStyle="1" w:styleId="000002">
    <w:name w:val="000002"/>
    <w:basedOn w:val="DefaultParagraphFont"/>
    <w:rPr>
      <w:b/>
      <w:bCs/>
      <w:sz w:val="28"/>
      <w:szCs w:val="28"/>
    </w:rPr>
  </w:style>
  <w:style w:type="character" w:customStyle="1" w:styleId="defaultparagraphfont0">
    <w:name w:val="defaultparagraphfont"/>
    <w:basedOn w:val="DefaultParagraphFont"/>
    <w:rPr>
      <w:rFonts w:ascii="Cambria" w:hAnsi="Cambria" w:hint="default"/>
      <w:b w:val="0"/>
      <w:bCs w:val="0"/>
      <w:sz w:val="56"/>
      <w:szCs w:val="56"/>
    </w:rPr>
  </w:style>
  <w:style w:type="character" w:customStyle="1" w:styleId="000004">
    <w:name w:val="000004"/>
    <w:basedOn w:val="DefaultParagraphFont"/>
    <w:rPr>
      <w:b w:val="0"/>
      <w:bCs w:val="0"/>
      <w:sz w:val="22"/>
      <w:szCs w:val="22"/>
    </w:rPr>
  </w:style>
  <w:style w:type="character" w:customStyle="1" w:styleId="defaultparagraphfont-000006">
    <w:name w:val="defaultparagraphfont-000006"/>
    <w:basedOn w:val="DefaultParagraphFont"/>
    <w:rPr>
      <w:rFonts w:ascii="Times New Roman" w:hAnsi="Times New Roman" w:cs="Times New Roman" w:hint="default"/>
      <w:b/>
      <w:bCs/>
      <w:sz w:val="22"/>
      <w:szCs w:val="22"/>
    </w:rPr>
  </w:style>
  <w:style w:type="character" w:customStyle="1" w:styleId="defaultparagraphfont-000008">
    <w:name w:val="defaultparagraphfont-000008"/>
    <w:basedOn w:val="DefaultParagraphFont"/>
    <w:rPr>
      <w:rFonts w:ascii="Cambria" w:hAnsi="Cambria" w:hint="default"/>
      <w:b w:val="0"/>
      <w:bCs w:val="0"/>
      <w:color w:val="365F91"/>
      <w:sz w:val="32"/>
      <w:szCs w:val="32"/>
    </w:rPr>
  </w:style>
  <w:style w:type="character" w:customStyle="1" w:styleId="000009">
    <w:name w:val="000009"/>
    <w:basedOn w:val="DefaultParagraphFont"/>
  </w:style>
  <w:style w:type="character" w:customStyle="1" w:styleId="000011">
    <w:name w:val="000011"/>
    <w:basedOn w:val="DefaultParagraphFont"/>
    <w:rPr>
      <w:b/>
      <w:bCs/>
      <w:sz w:val="24"/>
      <w:szCs w:val="24"/>
    </w:rPr>
  </w:style>
  <w:style w:type="character" w:customStyle="1" w:styleId="000013">
    <w:name w:val="000013"/>
    <w:basedOn w:val="DefaultParagraphFont"/>
    <w:rPr>
      <w:b w:val="0"/>
      <w:bCs w:val="0"/>
      <w:sz w:val="24"/>
      <w:szCs w:val="24"/>
    </w:rPr>
  </w:style>
  <w:style w:type="character" w:customStyle="1" w:styleId="defaultparagraphfont-000015">
    <w:name w:val="defaultparagraphfont-000015"/>
    <w:basedOn w:val="DefaultParagraphFont"/>
    <w:rPr>
      <w:rFonts w:ascii="Times New Roman" w:hAnsi="Times New Roman" w:cs="Times New Roman" w:hint="default"/>
      <w:b w:val="0"/>
      <w:bCs w:val="0"/>
      <w:sz w:val="24"/>
      <w:szCs w:val="24"/>
    </w:rPr>
  </w:style>
  <w:style w:type="character" w:customStyle="1" w:styleId="000016">
    <w:name w:val="000016"/>
    <w:basedOn w:val="DefaultParagraphFont"/>
  </w:style>
  <w:style w:type="character" w:customStyle="1" w:styleId="defaultparagraphfont-000018">
    <w:name w:val="defaultparagraphfont-000018"/>
    <w:basedOn w:val="DefaultParagraphFont"/>
    <w:rPr>
      <w:rFonts w:ascii="Cambria" w:hAnsi="Cambria" w:hint="default"/>
      <w:b w:val="0"/>
      <w:bCs w:val="0"/>
      <w:color w:val="365F91"/>
      <w:sz w:val="26"/>
      <w:szCs w:val="26"/>
    </w:rPr>
  </w:style>
  <w:style w:type="character" w:customStyle="1" w:styleId="000019">
    <w:name w:val="000019"/>
    <w:basedOn w:val="DefaultParagraphFont"/>
  </w:style>
  <w:style w:type="character" w:customStyle="1" w:styleId="defaultparagraphfont-000021">
    <w:name w:val="defaultparagraphfont-000021"/>
    <w:basedOn w:val="DefaultParagraphFont"/>
    <w:rPr>
      <w:rFonts w:ascii="Times New Roman" w:hAnsi="Times New Roman" w:cs="Times New Roman" w:hint="default"/>
      <w:b w:val="0"/>
      <w:bCs w:val="0"/>
      <w:sz w:val="22"/>
      <w:szCs w:val="22"/>
    </w:rPr>
  </w:style>
  <w:style w:type="character" w:customStyle="1" w:styleId="defaultparagraphfont-000026">
    <w:name w:val="defaultparagraphfont-000026"/>
    <w:basedOn w:val="DefaultParagraphFont"/>
    <w:rPr>
      <w:rFonts w:ascii="Times New Roman" w:hAnsi="Times New Roman" w:cs="Times New Roman" w:hint="default"/>
      <w:b/>
      <w:bCs/>
      <w:sz w:val="20"/>
      <w:szCs w:val="20"/>
    </w:rPr>
  </w:style>
  <w:style w:type="character" w:customStyle="1" w:styleId="defaultparagraphfont-000034">
    <w:name w:val="defaultparagraphfont-000034"/>
    <w:basedOn w:val="DefaultParagraphFont"/>
    <w:rPr>
      <w:rFonts w:ascii="Times New Roman" w:hAnsi="Times New Roman" w:cs="Times New Roman" w:hint="default"/>
      <w:b w:val="0"/>
      <w:bCs w:val="0"/>
      <w:sz w:val="20"/>
      <w:szCs w:val="20"/>
    </w:rPr>
  </w:style>
  <w:style w:type="character" w:customStyle="1" w:styleId="defaultparagraphfont-000043">
    <w:name w:val="defaultparagraphfont-000043"/>
    <w:basedOn w:val="DefaultParagraphFont"/>
    <w:rPr>
      <w:rFonts w:ascii="Times New Roman" w:hAnsi="Times New Roman" w:cs="Times New Roman" w:hint="default"/>
      <w:b w:val="0"/>
      <w:bCs w:val="0"/>
      <w:sz w:val="24"/>
      <w:szCs w:val="24"/>
      <w:shd w:val="clear" w:color="auto" w:fill="FFFFFF"/>
    </w:rPr>
  </w:style>
  <w:style w:type="character" w:customStyle="1" w:styleId="000047">
    <w:name w:val="000047"/>
    <w:basedOn w:val="DefaultParagraphFont"/>
    <w:rPr>
      <w:b w:val="0"/>
      <w:bCs w:val="0"/>
      <w:sz w:val="20"/>
      <w:szCs w:val="20"/>
    </w:rPr>
  </w:style>
  <w:style w:type="character" w:customStyle="1" w:styleId="zadanifontodlomka">
    <w:name w:val="zadanifontodlomka"/>
    <w:basedOn w:val="DefaultParagraphFont"/>
    <w:rPr>
      <w:rFonts w:ascii="Times New Roman" w:hAnsi="Times New Roman" w:cs="Times New Roman" w:hint="default"/>
      <w:b w:val="0"/>
      <w:bCs w:val="0"/>
      <w:sz w:val="20"/>
      <w:szCs w:val="20"/>
    </w:rPr>
  </w:style>
  <w:style w:type="character" w:customStyle="1" w:styleId="000060">
    <w:name w:val="000060"/>
    <w:basedOn w:val="DefaultParagraphFont"/>
    <w:rPr>
      <w:b w:val="0"/>
      <w:bCs w:val="0"/>
      <w:sz w:val="18"/>
      <w:szCs w:val="18"/>
    </w:rPr>
  </w:style>
  <w:style w:type="character" w:customStyle="1" w:styleId="defaultparagraphfont-000061">
    <w:name w:val="defaultparagraphfont-000061"/>
    <w:basedOn w:val="DefaultParagraphFont"/>
    <w:rPr>
      <w:rFonts w:ascii="Times New Roman" w:hAnsi="Times New Roman" w:cs="Times New Roman" w:hint="default"/>
      <w:b w:val="0"/>
      <w:bCs w:val="0"/>
      <w:sz w:val="18"/>
      <w:szCs w:val="18"/>
    </w:rPr>
  </w:style>
  <w:style w:type="character" w:customStyle="1" w:styleId="defaultparagraphfont-000064">
    <w:name w:val="defaultparagraphfont-000064"/>
    <w:basedOn w:val="DefaultParagraphFont"/>
    <w:rPr>
      <w:rFonts w:ascii="Times New Roman" w:hAnsi="Times New Roman" w:cs="Times New Roman" w:hint="default"/>
      <w:b w:val="0"/>
      <w:bCs w:val="0"/>
      <w:sz w:val="16"/>
      <w:szCs w:val="16"/>
    </w:rPr>
  </w:style>
  <w:style w:type="character" w:customStyle="1" w:styleId="000066">
    <w:name w:val="000066"/>
    <w:basedOn w:val="DefaultParagraphFont"/>
    <w:rPr>
      <w:b w:val="0"/>
      <w:bCs w:val="0"/>
      <w:sz w:val="16"/>
      <w:szCs w:val="16"/>
    </w:rPr>
  </w:style>
  <w:style w:type="character" w:customStyle="1" w:styleId="000068">
    <w:name w:val="000068"/>
    <w:basedOn w:val="DefaultParagraphFont"/>
    <w:rPr>
      <w:b/>
      <w:bCs/>
      <w:sz w:val="16"/>
      <w:szCs w:val="16"/>
    </w:rPr>
  </w:style>
  <w:style w:type="character" w:customStyle="1" w:styleId="defaultparagraphfont-000069">
    <w:name w:val="defaultparagraphfont-000069"/>
    <w:basedOn w:val="DefaultParagraphFont"/>
    <w:rPr>
      <w:rFonts w:ascii="Times New Roman" w:hAnsi="Times New Roman" w:cs="Times New Roman" w:hint="default"/>
      <w:b/>
      <w:bCs/>
      <w:sz w:val="16"/>
      <w:szCs w:val="16"/>
    </w:rPr>
  </w:style>
  <w:style w:type="character" w:customStyle="1" w:styleId="defaultparagraphfont-000084">
    <w:name w:val="defaultparagraphfont-000084"/>
    <w:basedOn w:val="DefaultParagraphFont"/>
    <w:rPr>
      <w:rFonts w:ascii="Times New Roman" w:hAnsi="Times New Roman" w:cs="Times New Roman" w:hint="default"/>
      <w:b/>
      <w:bCs/>
      <w:sz w:val="24"/>
      <w:szCs w:val="24"/>
    </w:rPr>
  </w:style>
  <w:style w:type="character" w:customStyle="1" w:styleId="000086">
    <w:name w:val="000086"/>
    <w:basedOn w:val="DefaultParagraphFont"/>
    <w:rPr>
      <w:rFonts w:ascii="Times New Roman" w:hAnsi="Times New Roman" w:cs="Times New Roman" w:hint="default"/>
      <w:b w:val="0"/>
      <w:bCs w:val="0"/>
      <w:sz w:val="24"/>
      <w:szCs w:val="24"/>
    </w:rPr>
  </w:style>
  <w:style w:type="character" w:customStyle="1" w:styleId="000087">
    <w:name w:val="000087"/>
    <w:basedOn w:val="DefaultParagraphFont"/>
  </w:style>
  <w:style w:type="character" w:customStyle="1" w:styleId="000090">
    <w:name w:val="000090"/>
    <w:basedOn w:val="DefaultParagraphFont"/>
    <w:rPr>
      <w:rFonts w:ascii="Times New Roman" w:hAnsi="Times New Roman" w:cs="Times New Roman" w:hint="default"/>
      <w:b w:val="0"/>
      <w:bCs w:val="0"/>
      <w:strike/>
      <w:sz w:val="24"/>
      <w:szCs w:val="24"/>
    </w:rPr>
  </w:style>
  <w:style w:type="character" w:customStyle="1" w:styleId="000091">
    <w:name w:val="000091"/>
    <w:basedOn w:val="DefaultParagraphFont"/>
    <w:rPr>
      <w:b w:val="0"/>
      <w:bCs w:val="0"/>
      <w:strike/>
      <w:sz w:val="24"/>
      <w:szCs w:val="24"/>
    </w:rPr>
  </w:style>
  <w:style w:type="character" w:customStyle="1" w:styleId="000095">
    <w:name w:val="000095"/>
    <w:basedOn w:val="DefaultParagraphFont"/>
  </w:style>
  <w:style w:type="character" w:customStyle="1" w:styleId="defaultparagraphfont-000098">
    <w:name w:val="defaultparagraphfont-000098"/>
    <w:basedOn w:val="DefaultParagraphFont"/>
    <w:rPr>
      <w:rFonts w:ascii="Cambria" w:hAnsi="Cambria" w:hint="default"/>
      <w:b w:val="0"/>
      <w:bCs w:val="0"/>
      <w:color w:val="243F60"/>
      <w:sz w:val="24"/>
      <w:szCs w:val="24"/>
    </w:rPr>
  </w:style>
  <w:style w:type="character" w:customStyle="1" w:styleId="defaultparagraphfont-000099">
    <w:name w:val="defaultparagraphfont-000099"/>
    <w:basedOn w:val="DefaultParagraphFont"/>
    <w:rPr>
      <w:rFonts w:ascii="Cambria" w:hAnsi="Cambria" w:hint="default"/>
      <w:b w:val="0"/>
      <w:bCs w:val="0"/>
      <w:i/>
      <w:iCs/>
      <w:color w:val="365F91"/>
      <w:sz w:val="22"/>
      <w:szCs w:val="22"/>
    </w:rPr>
  </w:style>
  <w:style w:type="character" w:customStyle="1" w:styleId="defaultparagraphfont-000101">
    <w:name w:val="defaultparagraphfont-000101"/>
    <w:basedOn w:val="DefaultParagraphFont"/>
    <w:rPr>
      <w:rFonts w:ascii="Cambria" w:hAnsi="Cambria" w:hint="default"/>
      <w:b w:val="0"/>
      <w:bCs w:val="0"/>
      <w:color w:val="365F91"/>
      <w:sz w:val="22"/>
      <w:szCs w:val="22"/>
    </w:rPr>
  </w:style>
  <w:style w:type="character" w:customStyle="1" w:styleId="defaultparagraphfont-000108">
    <w:name w:val="defaultparagraphfont-000108"/>
    <w:basedOn w:val="DefaultParagraphFont"/>
    <w:rPr>
      <w:rFonts w:ascii="Times New Roman" w:hAnsi="Times New Roman" w:cs="Times New Roman" w:hint="default"/>
      <w:b w:val="0"/>
      <w:bCs w:val="0"/>
      <w:strike/>
      <w:sz w:val="24"/>
      <w:szCs w:val="24"/>
    </w:rPr>
  </w:style>
  <w:style w:type="character" w:customStyle="1" w:styleId="000111">
    <w:name w:val="000111"/>
    <w:basedOn w:val="DefaultParagraphFont"/>
  </w:style>
  <w:style w:type="character" w:customStyle="1" w:styleId="zadanifontodlomka-000112">
    <w:name w:val="zadanifontodlomka-000112"/>
    <w:basedOn w:val="DefaultParagraphFont"/>
    <w:rPr>
      <w:rFonts w:ascii="Times New Roman" w:hAnsi="Times New Roman" w:cs="Times New Roman" w:hint="default"/>
      <w:b w:val="0"/>
      <w:bCs w:val="0"/>
      <w:sz w:val="24"/>
      <w:szCs w:val="24"/>
    </w:rPr>
  </w:style>
  <w:style w:type="character" w:customStyle="1" w:styleId="zadanifontodlomka1">
    <w:name w:val="zadanifontodlomka1"/>
    <w:basedOn w:val="DefaultParagraphFont"/>
    <w:rPr>
      <w:rFonts w:ascii="Times New Roman" w:hAnsi="Times New Roman" w:cs="Times New Roman" w:hint="default"/>
      <w:b w:val="0"/>
      <w:bCs w:val="0"/>
      <w:sz w:val="24"/>
      <w:szCs w:val="24"/>
    </w:rPr>
  </w:style>
  <w:style w:type="character" w:customStyle="1" w:styleId="defaultparagraphfont-000114">
    <w:name w:val="defaultparagraphfont-000114"/>
    <w:basedOn w:val="DefaultParagraphFont"/>
    <w:rPr>
      <w:rFonts w:ascii="Minion Pro" w:hAnsi="Minion Pro" w:hint="default"/>
      <w:b w:val="0"/>
      <w:bCs w:val="0"/>
      <w:sz w:val="24"/>
      <w:szCs w:val="24"/>
    </w:rPr>
  </w:style>
  <w:style w:type="character" w:customStyle="1" w:styleId="000117">
    <w:name w:val="000117"/>
    <w:basedOn w:val="DefaultParagraphFont"/>
  </w:style>
  <w:style w:type="character" w:customStyle="1" w:styleId="defaultparagraphfont-000118">
    <w:name w:val="defaultparagraphfont-000118"/>
    <w:basedOn w:val="DefaultParagraphFont"/>
    <w:rPr>
      <w:rFonts w:ascii="Calibri" w:hAnsi="Calibri" w:cs="Calibri" w:hint="default"/>
      <w:b w:val="0"/>
      <w:bCs w:val="0"/>
      <w:sz w:val="22"/>
      <w:szCs w:val="22"/>
    </w:rPr>
  </w:style>
  <w:style w:type="character" w:customStyle="1" w:styleId="defaultparagraphfont-000125">
    <w:name w:val="defaultparagraphfont-000125"/>
    <w:basedOn w:val="DefaultParagraphFont"/>
    <w:rPr>
      <w:rFonts w:ascii="Minion Pro" w:hAnsi="Minion Pro" w:hint="default"/>
      <w:b w:val="0"/>
      <w:bCs w:val="0"/>
      <w:strike/>
      <w:sz w:val="24"/>
      <w:szCs w:val="24"/>
    </w:rPr>
  </w:style>
  <w:style w:type="character" w:customStyle="1" w:styleId="000126">
    <w:name w:val="000126"/>
    <w:basedOn w:val="DefaultParagraphFont"/>
  </w:style>
  <w:style w:type="character" w:customStyle="1" w:styleId="defaultparagraphfont-000127">
    <w:name w:val="defaultparagraphfont-000127"/>
    <w:basedOn w:val="DefaultParagraphFont"/>
    <w:rPr>
      <w:rFonts w:ascii="Times New Roman" w:hAnsi="Times New Roman" w:cs="Times New Roman" w:hint="default"/>
      <w:b w:val="0"/>
      <w:bCs w:val="0"/>
      <w:color w:val="FF0000"/>
      <w:sz w:val="24"/>
      <w:szCs w:val="24"/>
    </w:rPr>
  </w:style>
  <w:style w:type="character" w:customStyle="1" w:styleId="000129">
    <w:name w:val="000129"/>
    <w:basedOn w:val="DefaultParagraphFont"/>
    <w:rPr>
      <w:rFonts w:ascii="Times New Roman" w:hAnsi="Times New Roman" w:cs="Times New Roman" w:hint="default"/>
      <w:b w:val="0"/>
      <w:bCs w:val="0"/>
      <w:sz w:val="24"/>
      <w:szCs w:val="24"/>
    </w:rPr>
  </w:style>
  <w:style w:type="character" w:customStyle="1" w:styleId="000130">
    <w:name w:val="000130"/>
    <w:basedOn w:val="DefaultParagraphFont"/>
    <w:rPr>
      <w:b w:val="0"/>
      <w:bCs w:val="0"/>
      <w:sz w:val="24"/>
      <w:szCs w:val="24"/>
    </w:rPr>
  </w:style>
  <w:style w:type="character" w:customStyle="1" w:styleId="000131">
    <w:name w:val="000131"/>
    <w:basedOn w:val="DefaultParagraphFont"/>
  </w:style>
  <w:style w:type="character" w:customStyle="1" w:styleId="000133">
    <w:name w:val="000133"/>
    <w:basedOn w:val="DefaultParagraphFont"/>
    <w:rPr>
      <w:b w:val="0"/>
      <w:bCs w:val="0"/>
      <w:i/>
      <w:iCs/>
      <w:sz w:val="24"/>
      <w:szCs w:val="24"/>
    </w:rPr>
  </w:style>
  <w:style w:type="character" w:customStyle="1" w:styleId="defaultparagraphfont-000136">
    <w:name w:val="defaultparagraphfont-000136"/>
    <w:basedOn w:val="DefaultParagraphFont"/>
    <w:rPr>
      <w:rFonts w:ascii="Calibri" w:hAnsi="Calibri" w:cs="Calibri" w:hint="default"/>
      <w:b w:val="0"/>
      <w:bCs w:val="0"/>
      <w:sz w:val="24"/>
      <w:szCs w:val="24"/>
    </w:rPr>
  </w:style>
  <w:style w:type="paragraph" w:styleId="Header">
    <w:name w:val="header"/>
    <w:basedOn w:val="Normal"/>
    <w:link w:val="HeaderChar"/>
    <w:uiPriority w:val="99"/>
    <w:unhideWhenUsed/>
    <w:rsid w:val="0092420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4204"/>
  </w:style>
  <w:style w:type="paragraph" w:styleId="Footer">
    <w:name w:val="footer"/>
    <w:basedOn w:val="Normal"/>
    <w:link w:val="FooterChar"/>
    <w:uiPriority w:val="99"/>
    <w:unhideWhenUsed/>
    <w:rsid w:val="009242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4204"/>
  </w:style>
  <w:style w:type="paragraph" w:styleId="BalloonText">
    <w:name w:val="Balloon Text"/>
    <w:basedOn w:val="Normal"/>
    <w:link w:val="BalloonTextChar"/>
    <w:uiPriority w:val="99"/>
    <w:semiHidden/>
    <w:unhideWhenUsed/>
    <w:rsid w:val="004A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68"/>
    <w:rPr>
      <w:rFonts w:ascii="Segoe UI" w:hAnsi="Segoe UI" w:cs="Segoe UI"/>
      <w:sz w:val="18"/>
      <w:szCs w:val="18"/>
    </w:rPr>
  </w:style>
  <w:style w:type="paragraph" w:customStyle="1" w:styleId="normal-000083">
    <w:name w:val="normal-000083"/>
    <w:basedOn w:val="Normal"/>
    <w:rsid w:val="00CE7B9C"/>
    <w:pPr>
      <w:spacing w:before="100" w:beforeAutospacing="1" w:after="90" w:line="240" w:lineRule="auto"/>
      <w:jc w:val="both"/>
      <w:textAlignment w:val="baseline"/>
    </w:pPr>
    <w:rPr>
      <w:rFonts w:ascii="Times New Roman" w:hAnsi="Times New Roman" w:cs="Times New Roman"/>
      <w:sz w:val="24"/>
      <w:szCs w:val="24"/>
    </w:rPr>
  </w:style>
  <w:style w:type="paragraph" w:styleId="ListParagraph0">
    <w:name w:val="List Paragraph"/>
    <w:basedOn w:val="Normal"/>
    <w:uiPriority w:val="34"/>
    <w:qFormat/>
    <w:rsid w:val="001E0105"/>
    <w:pPr>
      <w:ind w:left="720"/>
      <w:contextualSpacing/>
    </w:pPr>
  </w:style>
  <w:style w:type="character" w:customStyle="1" w:styleId="defaultparagraphfont-000004">
    <w:name w:val="defaultparagraphfont-000004"/>
    <w:basedOn w:val="DefaultParagraphFont"/>
    <w:rsid w:val="009436A3"/>
    <w:rPr>
      <w:rFonts w:ascii="Times New Roman" w:hAnsi="Times New Roman" w:cs="Times New Roman" w:hint="default"/>
      <w:b/>
      <w:bCs/>
      <w:sz w:val="22"/>
      <w:szCs w:val="22"/>
    </w:rPr>
  </w:style>
  <w:style w:type="character" w:customStyle="1" w:styleId="000006">
    <w:name w:val="000006"/>
    <w:basedOn w:val="DefaultParagraphFont"/>
    <w:rsid w:val="009436A3"/>
    <w:rPr>
      <w:b w:val="0"/>
      <w:bCs w:val="0"/>
      <w:sz w:val="24"/>
      <w:szCs w:val="24"/>
    </w:rPr>
  </w:style>
  <w:style w:type="character" w:customStyle="1" w:styleId="defaultparagraphfont-000007">
    <w:name w:val="defaultparagraphfont-000007"/>
    <w:basedOn w:val="DefaultParagraphFont"/>
    <w:rsid w:val="009436A3"/>
    <w:rPr>
      <w:rFonts w:ascii="Calibri Light" w:hAnsi="Calibri Light" w:cs="Calibri Light" w:hint="default"/>
      <w:b w:val="0"/>
      <w:bCs w:val="0"/>
      <w:color w:val="2E74B5"/>
      <w:sz w:val="32"/>
      <w:szCs w:val="32"/>
    </w:rPr>
  </w:style>
  <w:style w:type="paragraph" w:customStyle="1" w:styleId="normal-000009">
    <w:name w:val="normal-000009"/>
    <w:basedOn w:val="Normal"/>
    <w:rsid w:val="009436A3"/>
    <w:pPr>
      <w:spacing w:after="0" w:line="240" w:lineRule="auto"/>
      <w:jc w:val="both"/>
      <w:textAlignment w:val="baseline"/>
    </w:pPr>
    <w:rPr>
      <w:rFonts w:ascii="Times New Roman" w:hAnsi="Times New Roman" w:cs="Times New Roman"/>
      <w:sz w:val="24"/>
      <w:szCs w:val="24"/>
    </w:rPr>
  </w:style>
  <w:style w:type="character" w:customStyle="1" w:styleId="defaultparagraphfont-000012">
    <w:name w:val="defaultparagraphfont-000012"/>
    <w:basedOn w:val="DefaultParagraphFont"/>
    <w:rsid w:val="009436A3"/>
    <w:rPr>
      <w:rFonts w:ascii="Times New Roman" w:hAnsi="Times New Roman" w:cs="Times New Roman" w:hint="default"/>
      <w:b w:val="0"/>
      <w:bCs w:val="0"/>
      <w:sz w:val="24"/>
      <w:szCs w:val="24"/>
    </w:rPr>
  </w:style>
  <w:style w:type="paragraph" w:customStyle="1" w:styleId="normal-000011">
    <w:name w:val="normal-000011"/>
    <w:basedOn w:val="Normal"/>
    <w:rsid w:val="009436A3"/>
    <w:pPr>
      <w:spacing w:after="0" w:line="240" w:lineRule="auto"/>
      <w:jc w:val="both"/>
      <w:textAlignment w:val="baseline"/>
    </w:pPr>
    <w:rPr>
      <w:rFonts w:ascii="Times New Roman" w:hAnsi="Times New Roman" w:cs="Times New Roman"/>
      <w:sz w:val="24"/>
      <w:szCs w:val="24"/>
    </w:rPr>
  </w:style>
  <w:style w:type="character" w:customStyle="1" w:styleId="defaultparagraphfont-000013">
    <w:name w:val="defaultparagraphfont-000013"/>
    <w:basedOn w:val="DefaultParagraphFont"/>
    <w:rsid w:val="009436A3"/>
    <w:rPr>
      <w:rFonts w:ascii="Calibri Light" w:hAnsi="Calibri Light" w:cs="Calibri Light" w:hint="default"/>
      <w:b w:val="0"/>
      <w:bCs w:val="0"/>
      <w:color w:val="2E74B5"/>
      <w:sz w:val="26"/>
      <w:szCs w:val="26"/>
    </w:rPr>
  </w:style>
  <w:style w:type="paragraph" w:customStyle="1" w:styleId="normal-000015">
    <w:name w:val="normal-000015"/>
    <w:basedOn w:val="Normal"/>
    <w:rsid w:val="009436A3"/>
    <w:pPr>
      <w:spacing w:after="0" w:line="240" w:lineRule="auto"/>
      <w:jc w:val="both"/>
      <w:textAlignment w:val="baseline"/>
    </w:pPr>
    <w:rPr>
      <w:rFonts w:ascii="Calibri" w:hAnsi="Calibri" w:cs="Calibri"/>
    </w:rPr>
  </w:style>
  <w:style w:type="character" w:customStyle="1" w:styleId="zadanifontodlomka1-000017">
    <w:name w:val="zadanifontodlomka1-000017"/>
    <w:basedOn w:val="DefaultParagraphFont"/>
    <w:rsid w:val="009436A3"/>
    <w:rPr>
      <w:rFonts w:ascii="Times New Roman" w:hAnsi="Times New Roman" w:cs="Times New Roman" w:hint="default"/>
      <w:b w:val="0"/>
      <w:bCs w:val="0"/>
      <w:sz w:val="24"/>
      <w:szCs w:val="24"/>
      <w:shd w:val="clear" w:color="auto" w:fill="FFFFFF"/>
    </w:rPr>
  </w:style>
  <w:style w:type="paragraph" w:customStyle="1" w:styleId="normal-000016">
    <w:name w:val="normal-000016"/>
    <w:basedOn w:val="Normal"/>
    <w:rsid w:val="009436A3"/>
    <w:pPr>
      <w:spacing w:after="180" w:line="240" w:lineRule="auto"/>
      <w:jc w:val="both"/>
      <w:textAlignment w:val="baseline"/>
    </w:pPr>
    <w:rPr>
      <w:rFonts w:ascii="Calibri" w:hAnsi="Calibri" w:cs="Calibri"/>
    </w:rPr>
  </w:style>
  <w:style w:type="paragraph" w:customStyle="1" w:styleId="normal-000018">
    <w:name w:val="normal-000018"/>
    <w:basedOn w:val="Normal"/>
    <w:rsid w:val="009436A3"/>
    <w:pPr>
      <w:spacing w:after="180" w:line="240" w:lineRule="auto"/>
      <w:jc w:val="both"/>
      <w:textAlignment w:val="baseline"/>
    </w:pPr>
    <w:rPr>
      <w:rFonts w:ascii="Times New Roman" w:hAnsi="Times New Roman" w:cs="Times New Roman"/>
      <w:sz w:val="20"/>
      <w:szCs w:val="20"/>
    </w:rPr>
  </w:style>
  <w:style w:type="character" w:customStyle="1" w:styleId="zadanifontodlomka1-000021">
    <w:name w:val="zadanifontodlomka1-000021"/>
    <w:basedOn w:val="DefaultParagraphFont"/>
    <w:rsid w:val="009436A3"/>
    <w:rPr>
      <w:rFonts w:ascii="Times New Roman" w:hAnsi="Times New Roman" w:cs="Times New Roman" w:hint="default"/>
      <w:b w:val="0"/>
      <w:bCs w:val="0"/>
      <w:sz w:val="20"/>
      <w:szCs w:val="20"/>
    </w:rPr>
  </w:style>
  <w:style w:type="paragraph" w:customStyle="1" w:styleId="normal-000024">
    <w:name w:val="normal-000024"/>
    <w:basedOn w:val="Normal"/>
    <w:rsid w:val="009436A3"/>
    <w:pPr>
      <w:spacing w:after="0" w:line="240" w:lineRule="auto"/>
      <w:jc w:val="both"/>
    </w:pPr>
    <w:rPr>
      <w:rFonts w:ascii="Times New Roman" w:hAnsi="Times New Roman" w:cs="Times New Roman"/>
      <w:sz w:val="24"/>
      <w:szCs w:val="24"/>
    </w:rPr>
  </w:style>
  <w:style w:type="paragraph" w:customStyle="1" w:styleId="normal-000026">
    <w:name w:val="normal-000026"/>
    <w:basedOn w:val="Normal"/>
    <w:rsid w:val="009436A3"/>
    <w:pPr>
      <w:spacing w:after="0" w:line="240" w:lineRule="auto"/>
      <w:jc w:val="center"/>
    </w:pPr>
    <w:rPr>
      <w:rFonts w:ascii="Times New Roman" w:hAnsi="Times New Roman" w:cs="Times New Roman"/>
      <w:sz w:val="20"/>
      <w:szCs w:val="20"/>
    </w:rPr>
  </w:style>
  <w:style w:type="character" w:customStyle="1" w:styleId="defaultparagraphfont-000027">
    <w:name w:val="defaultparagraphfont-000027"/>
    <w:basedOn w:val="DefaultParagraphFont"/>
    <w:rsid w:val="009436A3"/>
    <w:rPr>
      <w:rFonts w:ascii="Times New Roman" w:hAnsi="Times New Roman" w:cs="Times New Roman" w:hint="default"/>
      <w:b w:val="0"/>
      <w:bCs w:val="0"/>
      <w:sz w:val="20"/>
      <w:szCs w:val="20"/>
    </w:rPr>
  </w:style>
  <w:style w:type="paragraph" w:customStyle="1" w:styleId="normal-000028">
    <w:name w:val="normal-000028"/>
    <w:basedOn w:val="Normal"/>
    <w:rsid w:val="009436A3"/>
    <w:pPr>
      <w:spacing w:after="0" w:line="240" w:lineRule="auto"/>
      <w:jc w:val="center"/>
    </w:pPr>
    <w:rPr>
      <w:rFonts w:ascii="Calibri" w:hAnsi="Calibri" w:cs="Calibri"/>
    </w:rPr>
  </w:style>
  <w:style w:type="paragraph" w:customStyle="1" w:styleId="normal-000030">
    <w:name w:val="normal-000030"/>
    <w:basedOn w:val="Normal"/>
    <w:rsid w:val="009436A3"/>
    <w:pPr>
      <w:spacing w:after="0" w:line="240" w:lineRule="auto"/>
      <w:jc w:val="center"/>
    </w:pPr>
    <w:rPr>
      <w:rFonts w:ascii="Times New Roman" w:hAnsi="Times New Roman" w:cs="Times New Roman"/>
    </w:rPr>
  </w:style>
  <w:style w:type="character" w:customStyle="1" w:styleId="defaultparagraphfont-000031">
    <w:name w:val="defaultparagraphfont-000031"/>
    <w:basedOn w:val="DefaultParagraphFont"/>
    <w:rsid w:val="009436A3"/>
    <w:rPr>
      <w:rFonts w:ascii="Times New Roman" w:hAnsi="Times New Roman" w:cs="Times New Roman" w:hint="default"/>
      <w:b w:val="0"/>
      <w:bCs w:val="0"/>
      <w:sz w:val="22"/>
      <w:szCs w:val="22"/>
    </w:rPr>
  </w:style>
  <w:style w:type="paragraph" w:customStyle="1" w:styleId="normal-000034">
    <w:name w:val="normal-000034"/>
    <w:basedOn w:val="Normal"/>
    <w:rsid w:val="009436A3"/>
    <w:pPr>
      <w:spacing w:after="0" w:line="240" w:lineRule="auto"/>
      <w:jc w:val="both"/>
    </w:pPr>
    <w:rPr>
      <w:rFonts w:ascii="Times New Roman" w:hAnsi="Times New Roman" w:cs="Times New Roman"/>
    </w:rPr>
  </w:style>
  <w:style w:type="paragraph" w:customStyle="1" w:styleId="normal-000035">
    <w:name w:val="normal-000035"/>
    <w:basedOn w:val="Normal"/>
    <w:rsid w:val="009436A3"/>
    <w:pPr>
      <w:spacing w:after="0" w:line="240" w:lineRule="auto"/>
      <w:jc w:val="both"/>
    </w:pPr>
    <w:rPr>
      <w:rFonts w:ascii="Times New Roman" w:hAnsi="Times New Roman" w:cs="Times New Roman"/>
      <w:sz w:val="20"/>
      <w:szCs w:val="20"/>
    </w:rPr>
  </w:style>
  <w:style w:type="character" w:customStyle="1" w:styleId="000042">
    <w:name w:val="000042"/>
    <w:basedOn w:val="DefaultParagraphFont"/>
    <w:rsid w:val="009436A3"/>
    <w:rPr>
      <w:b w:val="0"/>
      <w:bCs w:val="0"/>
      <w:sz w:val="18"/>
      <w:szCs w:val="18"/>
    </w:rPr>
  </w:style>
  <w:style w:type="paragraph" w:customStyle="1" w:styleId="normal-000041">
    <w:name w:val="normal-000041"/>
    <w:basedOn w:val="Normal"/>
    <w:rsid w:val="009436A3"/>
    <w:pPr>
      <w:spacing w:after="0" w:line="240" w:lineRule="auto"/>
      <w:jc w:val="both"/>
    </w:pPr>
    <w:rPr>
      <w:rFonts w:ascii="Times New Roman" w:hAnsi="Times New Roman" w:cs="Times New Roman"/>
      <w:sz w:val="18"/>
      <w:szCs w:val="18"/>
    </w:rPr>
  </w:style>
  <w:style w:type="paragraph" w:customStyle="1" w:styleId="normal-000044">
    <w:name w:val="normal-000044"/>
    <w:basedOn w:val="Normal"/>
    <w:rsid w:val="009436A3"/>
    <w:pPr>
      <w:spacing w:after="0" w:line="240" w:lineRule="auto"/>
      <w:jc w:val="center"/>
    </w:pPr>
    <w:rPr>
      <w:rFonts w:ascii="Times New Roman" w:hAnsi="Times New Roman" w:cs="Times New Roman"/>
      <w:sz w:val="18"/>
      <w:szCs w:val="18"/>
    </w:rPr>
  </w:style>
  <w:style w:type="character" w:customStyle="1" w:styleId="defaultparagraphfont-000046">
    <w:name w:val="defaultparagraphfont-000046"/>
    <w:basedOn w:val="DefaultParagraphFont"/>
    <w:rsid w:val="009436A3"/>
    <w:rPr>
      <w:rFonts w:ascii="Times New Roman" w:hAnsi="Times New Roman" w:cs="Times New Roman" w:hint="default"/>
      <w:b w:val="0"/>
      <w:bCs w:val="0"/>
      <w:sz w:val="16"/>
      <w:szCs w:val="16"/>
    </w:rPr>
  </w:style>
  <w:style w:type="paragraph" w:customStyle="1" w:styleId="normal-000045">
    <w:name w:val="normal-000045"/>
    <w:basedOn w:val="Normal"/>
    <w:rsid w:val="009436A3"/>
    <w:pPr>
      <w:spacing w:after="0" w:line="240" w:lineRule="auto"/>
      <w:jc w:val="both"/>
    </w:pPr>
    <w:rPr>
      <w:rFonts w:ascii="Times New Roman" w:hAnsi="Times New Roman" w:cs="Times New Roman"/>
      <w:sz w:val="16"/>
      <w:szCs w:val="16"/>
    </w:rPr>
  </w:style>
  <w:style w:type="character" w:customStyle="1" w:styleId="000048">
    <w:name w:val="000048"/>
    <w:basedOn w:val="DefaultParagraphFont"/>
    <w:rsid w:val="009436A3"/>
    <w:rPr>
      <w:b w:val="0"/>
      <w:bCs w:val="0"/>
      <w:sz w:val="16"/>
      <w:szCs w:val="16"/>
    </w:rPr>
  </w:style>
  <w:style w:type="paragraph" w:customStyle="1" w:styleId="normal-000047">
    <w:name w:val="normal-000047"/>
    <w:basedOn w:val="Normal"/>
    <w:rsid w:val="009436A3"/>
    <w:pPr>
      <w:spacing w:after="0" w:line="240" w:lineRule="auto"/>
      <w:jc w:val="right"/>
    </w:pPr>
    <w:rPr>
      <w:rFonts w:ascii="Times New Roman" w:hAnsi="Times New Roman" w:cs="Times New Roman"/>
      <w:sz w:val="16"/>
      <w:szCs w:val="16"/>
    </w:rPr>
  </w:style>
  <w:style w:type="paragraph" w:customStyle="1" w:styleId="normal-000054">
    <w:name w:val="normal-000054"/>
    <w:basedOn w:val="Normal"/>
    <w:rsid w:val="009436A3"/>
    <w:pPr>
      <w:spacing w:after="0" w:line="240" w:lineRule="auto"/>
      <w:jc w:val="center"/>
    </w:pPr>
    <w:rPr>
      <w:rFonts w:ascii="Times New Roman" w:hAnsi="Times New Roman" w:cs="Times New Roman"/>
      <w:sz w:val="16"/>
      <w:szCs w:val="16"/>
    </w:rPr>
  </w:style>
  <w:style w:type="paragraph" w:customStyle="1" w:styleId="normal-000067">
    <w:name w:val="normal-000067"/>
    <w:basedOn w:val="Normal"/>
    <w:rsid w:val="009436A3"/>
    <w:pPr>
      <w:spacing w:after="180" w:line="240" w:lineRule="auto"/>
      <w:textAlignment w:val="baseline"/>
    </w:pPr>
    <w:rPr>
      <w:rFonts w:ascii="Times New Roman" w:hAnsi="Times New Roman" w:cs="Times New Roman"/>
      <w:sz w:val="20"/>
      <w:szCs w:val="20"/>
    </w:rPr>
  </w:style>
  <w:style w:type="paragraph" w:customStyle="1" w:styleId="normal-000068">
    <w:name w:val="normal-000068"/>
    <w:basedOn w:val="Normal"/>
    <w:rsid w:val="009436A3"/>
    <w:pPr>
      <w:spacing w:after="180" w:line="240" w:lineRule="auto"/>
      <w:jc w:val="both"/>
      <w:textAlignment w:val="baseline"/>
    </w:pPr>
    <w:rPr>
      <w:rFonts w:ascii="Times New Roman" w:hAnsi="Times New Roman" w:cs="Times New Roman"/>
      <w:sz w:val="24"/>
      <w:szCs w:val="24"/>
    </w:rPr>
  </w:style>
  <w:style w:type="character" w:customStyle="1" w:styleId="000070">
    <w:name w:val="000070"/>
    <w:basedOn w:val="DefaultParagraphFont"/>
    <w:rsid w:val="009436A3"/>
    <w:rPr>
      <w:rFonts w:ascii="Calibri" w:hAnsi="Calibri" w:cs="Calibri" w:hint="default"/>
      <w:b w:val="0"/>
      <w:bCs w:val="0"/>
      <w:sz w:val="24"/>
      <w:szCs w:val="24"/>
    </w:rPr>
  </w:style>
  <w:style w:type="paragraph" w:customStyle="1" w:styleId="000069">
    <w:name w:val="000069"/>
    <w:basedOn w:val="Normal"/>
    <w:rsid w:val="009436A3"/>
    <w:pPr>
      <w:spacing w:after="0" w:line="240" w:lineRule="auto"/>
      <w:jc w:val="both"/>
      <w:textAlignment w:val="baseline"/>
    </w:pPr>
    <w:rPr>
      <w:rFonts w:ascii="Times New Roman" w:hAnsi="Times New Roman" w:cs="Times New Roman"/>
      <w:sz w:val="24"/>
      <w:szCs w:val="24"/>
    </w:rPr>
  </w:style>
  <w:style w:type="paragraph" w:customStyle="1" w:styleId="000072">
    <w:name w:val="000072"/>
    <w:basedOn w:val="Normal"/>
    <w:rsid w:val="009436A3"/>
    <w:pPr>
      <w:shd w:val="clear" w:color="auto" w:fill="FFFFFF"/>
      <w:spacing w:after="0" w:line="240" w:lineRule="auto"/>
      <w:jc w:val="both"/>
    </w:pPr>
    <w:rPr>
      <w:rFonts w:ascii="Times New Roman" w:hAnsi="Times New Roman" w:cs="Times New Roman"/>
      <w:sz w:val="24"/>
      <w:szCs w:val="24"/>
    </w:rPr>
  </w:style>
  <w:style w:type="character" w:customStyle="1" w:styleId="000075">
    <w:name w:val="000075"/>
    <w:basedOn w:val="DefaultParagraphFont"/>
    <w:rsid w:val="009436A3"/>
    <w:rPr>
      <w:rFonts w:ascii="Arial" w:hAnsi="Arial" w:cs="Arial" w:hint="default"/>
      <w:b w:val="0"/>
      <w:bCs w:val="0"/>
      <w:sz w:val="22"/>
      <w:szCs w:val="22"/>
    </w:rPr>
  </w:style>
  <w:style w:type="paragraph" w:customStyle="1" w:styleId="000074">
    <w:name w:val="000074"/>
    <w:basedOn w:val="Normal"/>
    <w:rsid w:val="009436A3"/>
    <w:pPr>
      <w:spacing w:before="100" w:beforeAutospacing="1" w:after="0" w:line="240" w:lineRule="auto"/>
      <w:jc w:val="both"/>
      <w:textAlignment w:val="baseline"/>
    </w:pPr>
    <w:rPr>
      <w:rFonts w:ascii="Arial" w:hAnsi="Arial" w:cs="Arial"/>
    </w:rPr>
  </w:style>
  <w:style w:type="paragraph" w:customStyle="1" w:styleId="normal-000076">
    <w:name w:val="normal-000076"/>
    <w:basedOn w:val="Normal"/>
    <w:rsid w:val="009436A3"/>
    <w:pPr>
      <w:spacing w:after="0" w:line="240" w:lineRule="auto"/>
      <w:jc w:val="both"/>
      <w:textAlignment w:val="baseline"/>
    </w:pPr>
    <w:rPr>
      <w:rFonts w:ascii="Times New Roman" w:hAnsi="Times New Roman" w:cs="Times New Roman"/>
      <w:sz w:val="24"/>
      <w:szCs w:val="24"/>
    </w:rPr>
  </w:style>
  <w:style w:type="paragraph" w:customStyle="1" w:styleId="normal-000077">
    <w:name w:val="normal-000077"/>
    <w:basedOn w:val="Normal"/>
    <w:rsid w:val="009436A3"/>
    <w:pPr>
      <w:spacing w:after="180" w:line="240" w:lineRule="auto"/>
      <w:jc w:val="center"/>
      <w:textAlignment w:val="baseline"/>
    </w:pPr>
    <w:rPr>
      <w:rFonts w:ascii="Times New Roman" w:hAnsi="Times New Roman" w:cs="Times New Roman"/>
      <w:sz w:val="24"/>
      <w:szCs w:val="24"/>
    </w:rPr>
  </w:style>
  <w:style w:type="paragraph" w:customStyle="1" w:styleId="normal-000078">
    <w:name w:val="normal-000078"/>
    <w:basedOn w:val="Normal"/>
    <w:rsid w:val="009436A3"/>
    <w:pPr>
      <w:spacing w:after="180" w:line="240" w:lineRule="auto"/>
      <w:textAlignment w:val="baseline"/>
    </w:pPr>
    <w:rPr>
      <w:rFonts w:ascii="Times New Roman" w:hAnsi="Times New Roman" w:cs="Times New Roman"/>
      <w:sz w:val="24"/>
      <w:szCs w:val="24"/>
    </w:rPr>
  </w:style>
  <w:style w:type="paragraph" w:customStyle="1" w:styleId="normal-000079">
    <w:name w:val="normal-000079"/>
    <w:basedOn w:val="Normal"/>
    <w:rsid w:val="009436A3"/>
    <w:pPr>
      <w:spacing w:before="100" w:beforeAutospacing="1" w:after="90" w:line="240" w:lineRule="auto"/>
      <w:jc w:val="center"/>
      <w:textAlignment w:val="baseline"/>
    </w:pPr>
    <w:rPr>
      <w:rFonts w:ascii="Times New Roman" w:hAnsi="Times New Roman" w:cs="Times New Roman"/>
      <w:sz w:val="24"/>
      <w:szCs w:val="24"/>
    </w:rPr>
  </w:style>
  <w:style w:type="character" w:customStyle="1" w:styleId="defaultparagraphfont-000080">
    <w:name w:val="defaultparagraphfont-000080"/>
    <w:basedOn w:val="DefaultParagraphFont"/>
    <w:rsid w:val="009436A3"/>
    <w:rPr>
      <w:rFonts w:ascii="Calibri Light" w:hAnsi="Calibri Light" w:cs="Calibri Light" w:hint="default"/>
      <w:b w:val="0"/>
      <w:bCs w:val="0"/>
      <w:color w:val="1F4D78"/>
      <w:sz w:val="24"/>
      <w:szCs w:val="24"/>
    </w:rPr>
  </w:style>
  <w:style w:type="character" w:customStyle="1" w:styleId="defaultparagraphfont-000081">
    <w:name w:val="defaultparagraphfont-000081"/>
    <w:basedOn w:val="DefaultParagraphFont"/>
    <w:rsid w:val="009436A3"/>
    <w:rPr>
      <w:rFonts w:ascii="Calibri Light" w:hAnsi="Calibri Light" w:cs="Calibri Light" w:hint="default"/>
      <w:b w:val="0"/>
      <w:bCs w:val="0"/>
      <w:i/>
      <w:iCs/>
      <w:color w:val="2E74B5"/>
      <w:sz w:val="22"/>
      <w:szCs w:val="22"/>
    </w:rPr>
  </w:style>
  <w:style w:type="character" w:customStyle="1" w:styleId="defaultparagraphfont-000082">
    <w:name w:val="defaultparagraphfont-000082"/>
    <w:basedOn w:val="DefaultParagraphFont"/>
    <w:rsid w:val="009436A3"/>
    <w:rPr>
      <w:rFonts w:ascii="Calibri Light" w:hAnsi="Calibri Light" w:cs="Calibri Light" w:hint="default"/>
      <w:b w:val="0"/>
      <w:bCs w:val="0"/>
      <w:color w:val="2E74B5"/>
      <w:sz w:val="22"/>
      <w:szCs w:val="22"/>
    </w:rPr>
  </w:style>
  <w:style w:type="character" w:customStyle="1" w:styleId="zadanifontodlomka1-000085">
    <w:name w:val="zadanifontodlomka1-000085"/>
    <w:basedOn w:val="DefaultParagraphFont"/>
    <w:rsid w:val="009436A3"/>
    <w:rPr>
      <w:rFonts w:ascii="Times New Roman" w:hAnsi="Times New Roman" w:cs="Times New Roman" w:hint="default"/>
      <w:b w:val="0"/>
      <w:bCs w:val="0"/>
      <w:color w:val="2E74B5"/>
      <w:sz w:val="24"/>
      <w:szCs w:val="24"/>
    </w:rPr>
  </w:style>
  <w:style w:type="paragraph" w:customStyle="1" w:styleId="normal-000086">
    <w:name w:val="normal-000086"/>
    <w:basedOn w:val="Normal"/>
    <w:rsid w:val="009436A3"/>
    <w:pPr>
      <w:spacing w:before="100" w:beforeAutospacing="1" w:after="90" w:line="240" w:lineRule="auto"/>
      <w:jc w:val="center"/>
      <w:textAlignment w:val="baseline"/>
    </w:pPr>
    <w:rPr>
      <w:rFonts w:ascii="Calibri" w:hAnsi="Calibri" w:cs="Calibri"/>
    </w:rPr>
  </w:style>
  <w:style w:type="paragraph" w:customStyle="1" w:styleId="normal-000087">
    <w:name w:val="normal-000087"/>
    <w:basedOn w:val="Normal"/>
    <w:rsid w:val="009436A3"/>
    <w:pPr>
      <w:spacing w:before="100" w:beforeAutospacing="1" w:after="90" w:line="240" w:lineRule="auto"/>
      <w:textAlignment w:val="baseline"/>
    </w:pPr>
    <w:rPr>
      <w:rFonts w:ascii="Times New Roman" w:hAnsi="Times New Roman" w:cs="Times New Roman"/>
      <w:sz w:val="24"/>
      <w:szCs w:val="24"/>
    </w:rPr>
  </w:style>
  <w:style w:type="paragraph" w:customStyle="1" w:styleId="normal-000088">
    <w:name w:val="normal-000088"/>
    <w:basedOn w:val="Normal"/>
    <w:rsid w:val="009436A3"/>
    <w:pPr>
      <w:spacing w:before="100" w:beforeAutospacing="1" w:after="90" w:line="240" w:lineRule="auto"/>
      <w:jc w:val="both"/>
      <w:textAlignment w:val="baseline"/>
    </w:pPr>
    <w:rPr>
      <w:rFonts w:ascii="Calibri" w:hAnsi="Calibri" w:cs="Calibri"/>
    </w:rPr>
  </w:style>
  <w:style w:type="paragraph" w:customStyle="1" w:styleId="normal-000089">
    <w:name w:val="normal-000089"/>
    <w:basedOn w:val="Normal"/>
    <w:rsid w:val="009436A3"/>
    <w:pPr>
      <w:spacing w:before="100" w:beforeAutospacing="1" w:after="90" w:line="240" w:lineRule="auto"/>
      <w:jc w:val="center"/>
      <w:textAlignment w:val="baseline"/>
    </w:pPr>
    <w:rPr>
      <w:rFonts w:ascii="Times New Roman" w:hAnsi="Times New Roman" w:cs="Times New Roman"/>
      <w:sz w:val="24"/>
      <w:szCs w:val="24"/>
    </w:rPr>
  </w:style>
  <w:style w:type="character" w:customStyle="1" w:styleId="defaultparagraphfont-000090">
    <w:name w:val="defaultparagraphfont-000090"/>
    <w:basedOn w:val="DefaultParagraphFont"/>
    <w:rsid w:val="009436A3"/>
    <w:rPr>
      <w:rFonts w:ascii="Calibri" w:hAnsi="Calibri" w:cs="Calibri" w:hint="default"/>
      <w:b w:val="0"/>
      <w:bCs w:val="0"/>
      <w:sz w:val="22"/>
      <w:szCs w:val="22"/>
    </w:rPr>
  </w:style>
  <w:style w:type="paragraph" w:customStyle="1" w:styleId="odlomakpopisa1">
    <w:name w:val="odlomakpopisa1"/>
    <w:basedOn w:val="Normal"/>
    <w:rsid w:val="009436A3"/>
    <w:pPr>
      <w:spacing w:before="100" w:beforeAutospacing="1" w:after="90" w:line="240" w:lineRule="auto"/>
      <w:textAlignment w:val="baseline"/>
    </w:pPr>
    <w:rPr>
      <w:rFonts w:ascii="Times New Roman" w:hAnsi="Times New Roman" w:cs="Times New Roman"/>
      <w:sz w:val="24"/>
      <w:szCs w:val="24"/>
    </w:rPr>
  </w:style>
  <w:style w:type="paragraph" w:customStyle="1" w:styleId="normal-000095">
    <w:name w:val="normal-000095"/>
    <w:basedOn w:val="Normal"/>
    <w:rsid w:val="009436A3"/>
    <w:pPr>
      <w:spacing w:before="100" w:beforeAutospacing="1" w:after="90" w:line="240" w:lineRule="auto"/>
      <w:jc w:val="both"/>
      <w:textAlignment w:val="baseline"/>
    </w:pPr>
    <w:rPr>
      <w:rFonts w:ascii="Times New Roman" w:hAnsi="Times New Roman" w:cs="Times New Roman"/>
      <w:sz w:val="24"/>
      <w:szCs w:val="24"/>
    </w:rPr>
  </w:style>
  <w:style w:type="paragraph" w:customStyle="1" w:styleId="normal-000098">
    <w:name w:val="normal-000098"/>
    <w:basedOn w:val="Normal"/>
    <w:rsid w:val="009436A3"/>
    <w:pPr>
      <w:spacing w:before="100" w:beforeAutospacing="1" w:after="90" w:line="240" w:lineRule="auto"/>
      <w:textAlignment w:val="baseline"/>
    </w:pPr>
    <w:rPr>
      <w:rFonts w:ascii="Times New Roman" w:hAnsi="Times New Roman" w:cs="Times New Roman"/>
    </w:rPr>
  </w:style>
  <w:style w:type="character" w:customStyle="1" w:styleId="zadanifontodlomka1-000099">
    <w:name w:val="zadanifontodlomka1-000099"/>
    <w:basedOn w:val="DefaultParagraphFont"/>
    <w:rsid w:val="009436A3"/>
    <w:rPr>
      <w:rFonts w:ascii="Times New Roman" w:hAnsi="Times New Roman" w:cs="Times New Roman" w:hint="default"/>
      <w:b w:val="0"/>
      <w:bCs w:val="0"/>
      <w:i/>
      <w:iCs/>
      <w:color w:val="2E74B5"/>
      <w:sz w:val="24"/>
      <w:szCs w:val="24"/>
    </w:rPr>
  </w:style>
  <w:style w:type="paragraph" w:customStyle="1" w:styleId="normal-000101">
    <w:name w:val="normal-000101"/>
    <w:basedOn w:val="Normal"/>
    <w:rsid w:val="009436A3"/>
    <w:pPr>
      <w:spacing w:before="100" w:beforeAutospacing="1" w:after="90" w:line="240" w:lineRule="auto"/>
      <w:jc w:val="center"/>
      <w:textAlignment w:val="baseline"/>
    </w:pPr>
    <w:rPr>
      <w:rFonts w:ascii="Times New Roman" w:hAnsi="Times New Roman" w:cs="Times New Roman"/>
      <w:sz w:val="24"/>
      <w:szCs w:val="24"/>
    </w:rPr>
  </w:style>
  <w:style w:type="character" w:customStyle="1" w:styleId="zadanifontodlomka1-000103">
    <w:name w:val="zadanifontodlomka1-000103"/>
    <w:basedOn w:val="DefaultParagraphFont"/>
    <w:rsid w:val="009436A3"/>
    <w:rPr>
      <w:rFonts w:ascii="Times New Roman" w:hAnsi="Times New Roman" w:cs="Times New Roman" w:hint="default"/>
      <w:b w:val="0"/>
      <w:bCs w:val="0"/>
      <w:color w:val="1F4D78"/>
      <w:sz w:val="24"/>
      <w:szCs w:val="24"/>
    </w:rPr>
  </w:style>
  <w:style w:type="character" w:customStyle="1" w:styleId="defaultparagraphfont-000106">
    <w:name w:val="defaultparagraphfont-000106"/>
    <w:basedOn w:val="DefaultParagraphFont"/>
    <w:rsid w:val="009436A3"/>
    <w:rPr>
      <w:rFonts w:ascii="Times New Roman" w:hAnsi="Times New Roman" w:cs="Times New Roman" w:hint="default"/>
      <w:b/>
      <w:bCs/>
      <w:sz w:val="24"/>
      <w:szCs w:val="24"/>
    </w:rPr>
  </w:style>
  <w:style w:type="paragraph" w:customStyle="1" w:styleId="normal-000108">
    <w:name w:val="normal-000108"/>
    <w:basedOn w:val="Normal"/>
    <w:rsid w:val="009436A3"/>
    <w:pPr>
      <w:spacing w:after="0" w:line="240" w:lineRule="auto"/>
      <w:jc w:val="both"/>
      <w:textAlignment w:val="baseline"/>
    </w:pPr>
    <w:rPr>
      <w:rFonts w:ascii="Calibri" w:hAnsi="Calibri" w:cs="Calibri"/>
    </w:rPr>
  </w:style>
  <w:style w:type="paragraph" w:customStyle="1" w:styleId="normal-000110">
    <w:name w:val="normal-000110"/>
    <w:basedOn w:val="Normal"/>
    <w:rsid w:val="009436A3"/>
    <w:pPr>
      <w:spacing w:after="90" w:line="240" w:lineRule="auto"/>
      <w:jc w:val="both"/>
      <w:textAlignment w:val="baseline"/>
    </w:pPr>
    <w:rPr>
      <w:rFonts w:ascii="Times New Roman" w:hAnsi="Times New Roman" w:cs="Times New Roman"/>
      <w:sz w:val="24"/>
      <w:szCs w:val="24"/>
    </w:rPr>
  </w:style>
  <w:style w:type="paragraph" w:customStyle="1" w:styleId="normal-000111">
    <w:name w:val="normal-000111"/>
    <w:basedOn w:val="Normal"/>
    <w:rsid w:val="009436A3"/>
    <w:pPr>
      <w:spacing w:after="90" w:line="240" w:lineRule="auto"/>
      <w:jc w:val="both"/>
      <w:textAlignment w:val="baseline"/>
    </w:pPr>
    <w:rPr>
      <w:rFonts w:ascii="Calibri" w:hAnsi="Calibri" w:cs="Calibri"/>
    </w:rPr>
  </w:style>
  <w:style w:type="character" w:customStyle="1" w:styleId="zadanifontodlomka1-000112">
    <w:name w:val="zadanifontodlomka1-000112"/>
    <w:basedOn w:val="DefaultParagraphFont"/>
    <w:rsid w:val="009436A3"/>
    <w:rPr>
      <w:rFonts w:ascii="Times New Roman" w:hAnsi="Times New Roman" w:cs="Times New Roman" w:hint="default"/>
      <w:b/>
      <w:bCs/>
      <w:sz w:val="24"/>
      <w:szCs w:val="24"/>
    </w:rPr>
  </w:style>
  <w:style w:type="paragraph" w:customStyle="1" w:styleId="normal-000114">
    <w:name w:val="normal-000114"/>
    <w:basedOn w:val="Normal"/>
    <w:rsid w:val="009436A3"/>
    <w:pPr>
      <w:spacing w:before="100" w:beforeAutospacing="1" w:after="90" w:line="240" w:lineRule="auto"/>
      <w:jc w:val="center"/>
      <w:textAlignment w:val="baseline"/>
    </w:pPr>
    <w:rPr>
      <w:rFonts w:ascii="Times New Roman" w:hAnsi="Times New Roman" w:cs="Times New Roman"/>
      <w:sz w:val="28"/>
      <w:szCs w:val="28"/>
    </w:rPr>
  </w:style>
  <w:style w:type="character" w:customStyle="1" w:styleId="zadanifontodlomka1-000116">
    <w:name w:val="zadanifontodlomka1-000116"/>
    <w:basedOn w:val="DefaultParagraphFont"/>
    <w:rsid w:val="009436A3"/>
    <w:rPr>
      <w:rFonts w:ascii="Times New Roman" w:hAnsi="Times New Roman" w:cs="Times New Roman" w:hint="default"/>
      <w:b w:val="0"/>
      <w:bCs w:val="0"/>
      <w:color w:val="2E74B5"/>
      <w:sz w:val="28"/>
      <w:szCs w:val="28"/>
    </w:rPr>
  </w:style>
  <w:style w:type="character" w:customStyle="1" w:styleId="defaultparagraphfont-000117">
    <w:name w:val="defaultparagraphfont-000117"/>
    <w:basedOn w:val="DefaultParagraphFont"/>
    <w:rsid w:val="009436A3"/>
    <w:rPr>
      <w:rFonts w:ascii="Times New Roman" w:hAnsi="Times New Roman" w:cs="Times New Roman" w:hint="default"/>
      <w:b w:val="0"/>
      <w:bCs w:val="0"/>
      <w:sz w:val="24"/>
      <w:szCs w:val="24"/>
      <w:shd w:val="clear" w:color="auto" w:fill="FFFFFF"/>
    </w:rPr>
  </w:style>
  <w:style w:type="character" w:customStyle="1" w:styleId="000118">
    <w:name w:val="000118"/>
    <w:basedOn w:val="DefaultParagraphFont"/>
    <w:rsid w:val="009436A3"/>
    <w:rPr>
      <w:b w:val="0"/>
      <w:bCs w:val="0"/>
      <w:sz w:val="24"/>
      <w:szCs w:val="24"/>
      <w:shd w:val="clear" w:color="auto" w:fill="FFFFFF"/>
    </w:rPr>
  </w:style>
  <w:style w:type="character" w:customStyle="1" w:styleId="zadanifontodlomka1-000119">
    <w:name w:val="zadanifontodlomka1-000119"/>
    <w:basedOn w:val="DefaultParagraphFont"/>
    <w:rsid w:val="009436A3"/>
    <w:rPr>
      <w:rFonts w:ascii="Times New Roman" w:hAnsi="Times New Roman" w:cs="Times New Roman" w:hint="default"/>
      <w:b/>
      <w:bCs/>
      <w:color w:val="2E74B5"/>
      <w:sz w:val="24"/>
      <w:szCs w:val="24"/>
    </w:rPr>
  </w:style>
  <w:style w:type="character" w:customStyle="1" w:styleId="zadanifontodlomka1-000120">
    <w:name w:val="zadanifontodlomka1-000120"/>
    <w:basedOn w:val="DefaultParagraphFont"/>
    <w:rsid w:val="009436A3"/>
    <w:rPr>
      <w:rFonts w:ascii="Times New Roman" w:hAnsi="Times New Roman" w:cs="Times New Roman" w:hint="default"/>
      <w:b/>
      <w:bCs/>
      <w:color w:val="2E74B5"/>
      <w:sz w:val="24"/>
      <w:szCs w:val="24"/>
    </w:rPr>
  </w:style>
  <w:style w:type="paragraph" w:customStyle="1" w:styleId="bezproreda1">
    <w:name w:val="bezproreda1"/>
    <w:basedOn w:val="Normal"/>
    <w:rsid w:val="009436A3"/>
    <w:pPr>
      <w:spacing w:after="0" w:line="240" w:lineRule="auto"/>
      <w:jc w:val="center"/>
    </w:pPr>
    <w:rPr>
      <w:rFonts w:ascii="Times New Roman" w:hAnsi="Times New Roman" w:cs="Times New Roman"/>
      <w:sz w:val="24"/>
      <w:szCs w:val="24"/>
    </w:rPr>
  </w:style>
  <w:style w:type="paragraph" w:customStyle="1" w:styleId="bezproreda1-000121">
    <w:name w:val="bezproreda1-000121"/>
    <w:basedOn w:val="Normal"/>
    <w:rsid w:val="009436A3"/>
    <w:pPr>
      <w:shd w:val="clear" w:color="auto" w:fill="FFFFFF"/>
      <w:spacing w:after="0" w:line="240" w:lineRule="auto"/>
      <w:jc w:val="center"/>
    </w:pPr>
    <w:rPr>
      <w:rFonts w:ascii="Times New Roman" w:hAnsi="Times New Roman" w:cs="Times New Roman"/>
      <w:sz w:val="24"/>
      <w:szCs w:val="24"/>
    </w:rPr>
  </w:style>
  <w:style w:type="character" w:customStyle="1" w:styleId="zadanifontodlomka1-000122">
    <w:name w:val="zadanifontodlomka1-000122"/>
    <w:basedOn w:val="DefaultParagraphFont"/>
    <w:rsid w:val="009436A3"/>
    <w:rPr>
      <w:rFonts w:ascii="Calibri Light" w:hAnsi="Calibri Light" w:cs="Calibri Light" w:hint="default"/>
      <w:b w:val="0"/>
      <w:bCs w:val="0"/>
      <w:color w:val="2E74B5"/>
      <w:sz w:val="26"/>
      <w:szCs w:val="26"/>
    </w:rPr>
  </w:style>
  <w:style w:type="character" w:customStyle="1" w:styleId="zadanifontodlomka1-000123">
    <w:name w:val="zadanifontodlomka1-000123"/>
    <w:basedOn w:val="DefaultParagraphFont"/>
    <w:rsid w:val="009436A3"/>
    <w:rPr>
      <w:rFonts w:ascii="Calibri Light" w:hAnsi="Calibri Light" w:cs="Calibri Light" w:hint="default"/>
      <w:b/>
      <w:bCs/>
      <w:color w:val="2E74B5"/>
      <w:sz w:val="26"/>
      <w:szCs w:val="26"/>
    </w:rPr>
  </w:style>
  <w:style w:type="character" w:customStyle="1" w:styleId="000124">
    <w:name w:val="000124"/>
    <w:basedOn w:val="DefaultParagraphFont"/>
    <w:rsid w:val="009436A3"/>
    <w:rPr>
      <w:b/>
      <w:bCs/>
      <w:sz w:val="24"/>
      <w:szCs w:val="24"/>
    </w:rPr>
  </w:style>
  <w:style w:type="paragraph" w:customStyle="1" w:styleId="odlomakpopisa1-000126">
    <w:name w:val="odlomakpopisa1-000126"/>
    <w:basedOn w:val="Normal"/>
    <w:rsid w:val="009436A3"/>
    <w:pPr>
      <w:spacing w:after="0" w:line="240" w:lineRule="auto"/>
      <w:jc w:val="both"/>
      <w:textAlignment w:val="baseline"/>
    </w:pPr>
    <w:rPr>
      <w:rFonts w:ascii="Times New Roman" w:hAnsi="Times New Roman" w:cs="Times New Roman"/>
      <w:sz w:val="24"/>
      <w:szCs w:val="24"/>
    </w:rPr>
  </w:style>
  <w:style w:type="paragraph" w:customStyle="1" w:styleId="bezproreda1-000127">
    <w:name w:val="bezproreda1-000127"/>
    <w:basedOn w:val="Normal"/>
    <w:rsid w:val="009436A3"/>
    <w:pPr>
      <w:shd w:val="clear" w:color="auto" w:fill="FFFFFF"/>
      <w:spacing w:after="0" w:line="240" w:lineRule="auto"/>
      <w:jc w:val="both"/>
    </w:pPr>
    <w:rPr>
      <w:rFonts w:ascii="Times New Roman" w:hAnsi="Times New Roman" w:cs="Times New Roman"/>
      <w:sz w:val="24"/>
      <w:szCs w:val="24"/>
    </w:rPr>
  </w:style>
  <w:style w:type="character" w:customStyle="1" w:styleId="heading2char0">
    <w:name w:val="heading2char"/>
    <w:basedOn w:val="DefaultParagraphFont"/>
    <w:rsid w:val="009436A3"/>
    <w:rPr>
      <w:rFonts w:ascii="Calibri Light" w:hAnsi="Calibri Light" w:cs="Calibri Light" w:hint="default"/>
      <w:b w:val="0"/>
      <w:bCs w:val="0"/>
      <w:color w:val="2E74B5"/>
      <w:sz w:val="26"/>
      <w:szCs w:val="26"/>
    </w:rPr>
  </w:style>
  <w:style w:type="paragraph" w:customStyle="1" w:styleId="normal-000129">
    <w:name w:val="normal-000129"/>
    <w:basedOn w:val="Normal"/>
    <w:rsid w:val="009436A3"/>
    <w:pPr>
      <w:spacing w:after="180" w:line="240" w:lineRule="auto"/>
      <w:jc w:val="both"/>
      <w:textAlignment w:val="baseline"/>
    </w:pPr>
    <w:rPr>
      <w:rFonts w:ascii="Calibri" w:hAnsi="Calibri" w:cs="Calibri"/>
    </w:rPr>
  </w:style>
  <w:style w:type="paragraph" w:customStyle="1" w:styleId="normal-000130">
    <w:name w:val="normal-000130"/>
    <w:basedOn w:val="Normal"/>
    <w:rsid w:val="009436A3"/>
    <w:pPr>
      <w:spacing w:after="90" w:line="240" w:lineRule="auto"/>
      <w:jc w:val="both"/>
      <w:textAlignment w:val="baseline"/>
    </w:pPr>
    <w:rPr>
      <w:rFonts w:ascii="Times New Roman" w:hAnsi="Times New Roman" w:cs="Times New Roman"/>
      <w:sz w:val="24"/>
      <w:szCs w:val="24"/>
    </w:rPr>
  </w:style>
  <w:style w:type="paragraph" w:customStyle="1" w:styleId="t-9-8-000131">
    <w:name w:val="t-9-8-000131"/>
    <w:basedOn w:val="Normal"/>
    <w:rsid w:val="009436A3"/>
    <w:pPr>
      <w:spacing w:before="100" w:beforeAutospacing="1" w:after="90" w:line="240" w:lineRule="auto"/>
      <w:jc w:val="both"/>
    </w:pPr>
    <w:rPr>
      <w:rFonts w:ascii="Times New Roman" w:hAnsi="Times New Roman" w:cs="Times New Roman"/>
      <w:sz w:val="24"/>
      <w:szCs w:val="24"/>
    </w:rPr>
  </w:style>
  <w:style w:type="table" w:styleId="TableGrid">
    <w:name w:val="Table Grid"/>
    <w:basedOn w:val="TableNormal"/>
    <w:uiPriority w:val="39"/>
    <w:rsid w:val="00F919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715"/>
    <w:rPr>
      <w:sz w:val="16"/>
      <w:szCs w:val="16"/>
    </w:rPr>
  </w:style>
  <w:style w:type="paragraph" w:styleId="CommentText">
    <w:name w:val="annotation text"/>
    <w:basedOn w:val="Normal"/>
    <w:link w:val="CommentTextChar"/>
    <w:uiPriority w:val="99"/>
    <w:semiHidden/>
    <w:unhideWhenUsed/>
    <w:rsid w:val="00103715"/>
    <w:pPr>
      <w:spacing w:line="240" w:lineRule="auto"/>
    </w:pPr>
    <w:rPr>
      <w:sz w:val="20"/>
      <w:szCs w:val="20"/>
    </w:rPr>
  </w:style>
  <w:style w:type="character" w:customStyle="1" w:styleId="CommentTextChar">
    <w:name w:val="Comment Text Char"/>
    <w:basedOn w:val="DefaultParagraphFont"/>
    <w:link w:val="CommentText"/>
    <w:uiPriority w:val="99"/>
    <w:semiHidden/>
    <w:rsid w:val="00103715"/>
    <w:rPr>
      <w:sz w:val="20"/>
      <w:szCs w:val="20"/>
      <w:lang w:val="hr-HR"/>
    </w:rPr>
  </w:style>
  <w:style w:type="paragraph" w:styleId="CommentSubject">
    <w:name w:val="annotation subject"/>
    <w:basedOn w:val="CommentText"/>
    <w:next w:val="CommentText"/>
    <w:link w:val="CommentSubjectChar"/>
    <w:uiPriority w:val="99"/>
    <w:semiHidden/>
    <w:unhideWhenUsed/>
    <w:rsid w:val="00103715"/>
    <w:rPr>
      <w:b/>
      <w:bCs/>
    </w:rPr>
  </w:style>
  <w:style w:type="character" w:customStyle="1" w:styleId="CommentSubjectChar">
    <w:name w:val="Comment Subject Char"/>
    <w:basedOn w:val="CommentTextChar"/>
    <w:link w:val="CommentSubject"/>
    <w:uiPriority w:val="99"/>
    <w:semiHidden/>
    <w:rsid w:val="00103715"/>
    <w:rPr>
      <w:b/>
      <w:bCs/>
      <w:sz w:val="20"/>
      <w:szCs w:val="20"/>
      <w:lang w:val="hr-HR"/>
    </w:rPr>
  </w:style>
  <w:style w:type="table" w:customStyle="1" w:styleId="TableGrid1">
    <w:name w:val="Table Grid1"/>
    <w:basedOn w:val="TableNormal"/>
    <w:next w:val="TableGrid"/>
    <w:rsid w:val="00A5620E"/>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62FD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050">
      <w:bodyDiv w:val="1"/>
      <w:marLeft w:val="0"/>
      <w:marRight w:val="0"/>
      <w:marTop w:val="0"/>
      <w:marBottom w:val="0"/>
      <w:divBdr>
        <w:top w:val="none" w:sz="0" w:space="0" w:color="auto"/>
        <w:left w:val="none" w:sz="0" w:space="0" w:color="auto"/>
        <w:bottom w:val="none" w:sz="0" w:space="0" w:color="auto"/>
        <w:right w:val="none" w:sz="0" w:space="0" w:color="auto"/>
      </w:divBdr>
    </w:div>
    <w:div w:id="511065678">
      <w:bodyDiv w:val="1"/>
      <w:marLeft w:val="0"/>
      <w:marRight w:val="0"/>
      <w:marTop w:val="0"/>
      <w:marBottom w:val="0"/>
      <w:divBdr>
        <w:top w:val="none" w:sz="0" w:space="0" w:color="auto"/>
        <w:left w:val="none" w:sz="0" w:space="0" w:color="auto"/>
        <w:bottom w:val="none" w:sz="0" w:space="0" w:color="auto"/>
        <w:right w:val="none" w:sz="0" w:space="0" w:color="auto"/>
      </w:divBdr>
    </w:div>
    <w:div w:id="911888898">
      <w:bodyDiv w:val="1"/>
      <w:marLeft w:val="0"/>
      <w:marRight w:val="0"/>
      <w:marTop w:val="0"/>
      <w:marBottom w:val="0"/>
      <w:divBdr>
        <w:top w:val="none" w:sz="0" w:space="0" w:color="auto"/>
        <w:left w:val="none" w:sz="0" w:space="0" w:color="auto"/>
        <w:bottom w:val="none" w:sz="0" w:space="0" w:color="auto"/>
        <w:right w:val="none" w:sz="0" w:space="0" w:color="auto"/>
      </w:divBdr>
    </w:div>
    <w:div w:id="1455515794">
      <w:bodyDiv w:val="1"/>
      <w:marLeft w:val="0"/>
      <w:marRight w:val="0"/>
      <w:marTop w:val="0"/>
      <w:marBottom w:val="0"/>
      <w:divBdr>
        <w:top w:val="none" w:sz="0" w:space="0" w:color="auto"/>
        <w:left w:val="none" w:sz="0" w:space="0" w:color="auto"/>
        <w:bottom w:val="none" w:sz="0" w:space="0" w:color="auto"/>
        <w:right w:val="none" w:sz="0" w:space="0" w:color="auto"/>
      </w:divBdr>
    </w:div>
    <w:div w:id="145779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arodne-novine.nn.hr/clanci/sluzbeni/2011_03_36_832.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09_11_139_33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E0DA2F-0732-4C07-8520-BB2ECB7B102B}">
  <ds:schemaRefs>
    <ds:schemaRef ds:uri="http://schemas.microsoft.com/sharepoint/v3/contenttype/forms"/>
  </ds:schemaRefs>
</ds:datastoreItem>
</file>

<file path=customXml/itemProps2.xml><?xml version="1.0" encoding="utf-8"?>
<ds:datastoreItem xmlns:ds="http://schemas.openxmlformats.org/officeDocument/2006/customXml" ds:itemID="{143FEE53-DF61-46AB-ADE4-1D2BD5C78639}">
  <ds:schemaRefs>
    <ds:schemaRef ds:uri="http://schemas.microsoft.com/sharepoint/events"/>
  </ds:schemaRefs>
</ds:datastoreItem>
</file>

<file path=customXml/itemProps3.xml><?xml version="1.0" encoding="utf-8"?>
<ds:datastoreItem xmlns:ds="http://schemas.openxmlformats.org/officeDocument/2006/customXml" ds:itemID="{74B938B9-C883-4E01-B8F7-09B840E88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6BA8D-B896-4BF2-B094-31B75646B51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E2CD3F-8E3C-4278-8DFE-4A7C84C3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12920</Words>
  <Characters>73649</Characters>
  <Application>Microsoft Office Word</Application>
  <DocSecurity>0</DocSecurity>
  <Lines>613</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Štefica Badrov</dc:creator>
  <cp:lastModifiedBy>Vlatka Šelimber</cp:lastModifiedBy>
  <cp:revision>3</cp:revision>
  <cp:lastPrinted>2019-03-19T10:25:00Z</cp:lastPrinted>
  <dcterms:created xsi:type="dcterms:W3CDTF">2019-04-04T07:22:00Z</dcterms:created>
  <dcterms:modified xsi:type="dcterms:W3CDTF">2019-04-04T07:22:00Z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