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1899C" w14:textId="77777777" w:rsidR="00387CE9" w:rsidRPr="00C208B8" w:rsidRDefault="00387CE9" w:rsidP="00387CE9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5D318C29" wp14:editId="5D318C2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5D31899D" w14:textId="77777777" w:rsidR="00387CE9" w:rsidRPr="0023763F" w:rsidRDefault="00387CE9" w:rsidP="00387CE9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D31899E" w14:textId="77777777" w:rsidR="00387CE9" w:rsidRPr="003A2F05" w:rsidRDefault="00387CE9" w:rsidP="00387CE9">
      <w:pPr>
        <w:spacing w:after="2400"/>
        <w:jc w:val="right"/>
      </w:pPr>
      <w:r w:rsidRPr="003A2F05">
        <w:t xml:space="preserve">Zagreb, </w:t>
      </w:r>
      <w:r>
        <w:t xml:space="preserve"> 18. travnja </w:t>
      </w:r>
      <w:r w:rsidRPr="003A2F05">
        <w:t>2019.</w:t>
      </w:r>
    </w:p>
    <w:p w14:paraId="5D31899F" w14:textId="77777777" w:rsidR="00387CE9" w:rsidRDefault="00387CE9" w:rsidP="00387CE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387CE9" w14:paraId="5D3189A2" w14:textId="77777777" w:rsidTr="000F19FF">
        <w:trPr>
          <w:trHeight w:val="420"/>
        </w:trPr>
        <w:tc>
          <w:tcPr>
            <w:tcW w:w="1951" w:type="dxa"/>
          </w:tcPr>
          <w:p w14:paraId="5D3189A0" w14:textId="77777777" w:rsidR="00387CE9" w:rsidRDefault="00387CE9" w:rsidP="000F19FF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D3189A1" w14:textId="4C59BABB" w:rsidR="00387CE9" w:rsidRDefault="003E53B4" w:rsidP="000F19FF">
            <w:pPr>
              <w:spacing w:line="360" w:lineRule="auto"/>
            </w:pPr>
            <w:r>
              <w:t>Državni za</w:t>
            </w:r>
            <w:r w:rsidR="00387CE9">
              <w:t>vod za mjeriteljstvo</w:t>
            </w:r>
          </w:p>
        </w:tc>
      </w:tr>
    </w:tbl>
    <w:p w14:paraId="5D3189A3" w14:textId="77777777" w:rsidR="00387CE9" w:rsidRPr="002179F8" w:rsidRDefault="00387CE9" w:rsidP="00387CE9">
      <w:pPr>
        <w:spacing w:line="360" w:lineRule="auto"/>
      </w:pPr>
      <w:r w:rsidRPr="002179F8">
        <w:t>___</w:t>
      </w:r>
      <w:r>
        <w:t>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387CE9" w14:paraId="5D3189A6" w14:textId="77777777" w:rsidTr="000F19FF">
        <w:tc>
          <w:tcPr>
            <w:tcW w:w="1951" w:type="dxa"/>
          </w:tcPr>
          <w:p w14:paraId="5D3189A4" w14:textId="77777777" w:rsidR="00387CE9" w:rsidRDefault="00387CE9" w:rsidP="000F19FF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D3189A5" w14:textId="61BD7B88" w:rsidR="00387CE9" w:rsidRDefault="003E53B4" w:rsidP="000F19FF">
            <w:pPr>
              <w:spacing w:line="360" w:lineRule="auto"/>
            </w:pPr>
            <w:r>
              <w:t>Prijedlog uredbe</w:t>
            </w:r>
            <w:r w:rsidR="00387CE9">
              <w:t xml:space="preserve"> o unutarnjem ustrojstvu Državnog zavoda za mjeriteljstvo</w:t>
            </w:r>
          </w:p>
        </w:tc>
      </w:tr>
    </w:tbl>
    <w:p w14:paraId="5D3189A9" w14:textId="51D16F95" w:rsidR="00387CE9" w:rsidRPr="00387CE9" w:rsidRDefault="00387CE9" w:rsidP="0085001A">
      <w:pPr>
        <w:tabs>
          <w:tab w:val="left" w:pos="1843"/>
        </w:tabs>
        <w:spacing w:line="360" w:lineRule="auto"/>
        <w:ind w:left="1843" w:hanging="1843"/>
        <w:sectPr w:rsidR="00387CE9" w:rsidRPr="00387CE9" w:rsidSect="00387CE9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2179F8">
        <w:t>__________________________________________</w:t>
      </w:r>
      <w:r w:rsidR="0085001A">
        <w:t>________________________________</w:t>
      </w:r>
    </w:p>
    <w:p w14:paraId="5D3189CB" w14:textId="0D505195" w:rsidR="00000FE1" w:rsidRPr="0085001A" w:rsidRDefault="0085001A" w:rsidP="00000FE1">
      <w:pPr>
        <w:spacing w:after="0" w:line="240" w:lineRule="auto"/>
        <w:jc w:val="both"/>
        <w:rPr>
          <w:rFonts w:eastAsiaTheme="minorEastAsia"/>
          <w:b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lastRenderedPageBreak/>
        <w:tab/>
      </w: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Pr="0085001A">
        <w:rPr>
          <w:rFonts w:eastAsiaTheme="minorEastAsia"/>
          <w:b/>
          <w:color w:val="auto"/>
          <w:szCs w:val="24"/>
          <w:lang w:eastAsia="hr-HR"/>
        </w:rPr>
        <w:t>PRIJEDLOG</w:t>
      </w:r>
    </w:p>
    <w:p w14:paraId="096F4901" w14:textId="77777777" w:rsidR="0085001A" w:rsidRPr="00000FE1" w:rsidRDefault="0085001A" w:rsidP="00000FE1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</w:p>
    <w:p w14:paraId="5D3189CF" w14:textId="219C9873" w:rsidR="00CE6C57" w:rsidRDefault="0085001A" w:rsidP="0085001A">
      <w:pPr>
        <w:spacing w:after="0" w:line="240" w:lineRule="auto"/>
        <w:ind w:firstLine="708"/>
        <w:jc w:val="both"/>
        <w:rPr>
          <w:rFonts w:eastAsiaTheme="minorEastAsia"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 xml:space="preserve">Na </w:t>
      </w:r>
      <w:r w:rsidR="00CE6C57" w:rsidRPr="00E35ADF">
        <w:rPr>
          <w:rFonts w:eastAsiaTheme="minorEastAsia"/>
          <w:color w:val="auto"/>
          <w:szCs w:val="24"/>
          <w:lang w:eastAsia="hr-HR"/>
        </w:rPr>
        <w:t>temelju članka 63. stavka 2. Zakona o sustavu državne uprave (Narodne novine, br</w:t>
      </w:r>
      <w:r w:rsidR="00E35ADF">
        <w:rPr>
          <w:rFonts w:eastAsiaTheme="minorEastAsia"/>
          <w:color w:val="auto"/>
          <w:szCs w:val="24"/>
          <w:lang w:eastAsia="hr-HR"/>
        </w:rPr>
        <w:t>.</w:t>
      </w:r>
      <w:r w:rsidR="00CE6C57" w:rsidRPr="00E35ADF">
        <w:rPr>
          <w:rFonts w:eastAsiaTheme="minorEastAsia"/>
          <w:color w:val="auto"/>
          <w:szCs w:val="24"/>
          <w:lang w:eastAsia="hr-HR"/>
        </w:rPr>
        <w:t xml:space="preserve"> 150/11, 12/13 - Odluka i Rješenje Ustavnog suda Republike Hrvatske, 93/16 i 104/16) i članka 31. Zakona o izmjenama i dopunama Zakona o ustrojstvu i djelokrugu ministarstva i drugih središnjih tijela državne uprave (</w:t>
      </w:r>
      <w:r w:rsidR="00E35ADF">
        <w:rPr>
          <w:rFonts w:eastAsiaTheme="minorEastAsia"/>
          <w:color w:val="auto"/>
          <w:szCs w:val="24"/>
          <w:lang w:eastAsia="hr-HR"/>
        </w:rPr>
        <w:t>Narodne novine</w:t>
      </w:r>
      <w:r w:rsidR="00CE6C57" w:rsidRPr="00E35ADF">
        <w:rPr>
          <w:rFonts w:eastAsiaTheme="minorEastAsia"/>
          <w:color w:val="auto"/>
          <w:szCs w:val="24"/>
          <w:lang w:eastAsia="hr-HR"/>
        </w:rPr>
        <w:t>, broj 116/18)</w:t>
      </w:r>
      <w:r w:rsidR="00623D85">
        <w:rPr>
          <w:rFonts w:eastAsiaTheme="minorEastAsia"/>
          <w:color w:val="auto"/>
          <w:szCs w:val="24"/>
          <w:lang w:eastAsia="hr-HR"/>
        </w:rPr>
        <w:t>,</w:t>
      </w:r>
      <w:r w:rsidR="00CE6C57" w:rsidRPr="00E35ADF">
        <w:rPr>
          <w:rFonts w:eastAsiaTheme="minorEastAsia"/>
          <w:color w:val="auto"/>
          <w:szCs w:val="24"/>
          <w:lang w:eastAsia="hr-HR"/>
        </w:rPr>
        <w:t xml:space="preserve"> Vlada Republike Hrvatske je na sjednici održanoj </w:t>
      </w:r>
      <w:r w:rsidR="00E35ADF">
        <w:rPr>
          <w:rFonts w:eastAsiaTheme="minorEastAsia"/>
          <w:color w:val="auto"/>
          <w:szCs w:val="24"/>
          <w:lang w:eastAsia="hr-HR"/>
        </w:rPr>
        <w:t xml:space="preserve">18. travnja </w:t>
      </w:r>
      <w:r w:rsidR="00CE6C57" w:rsidRPr="00E35ADF">
        <w:rPr>
          <w:rFonts w:eastAsiaTheme="minorEastAsia"/>
          <w:color w:val="auto"/>
          <w:szCs w:val="24"/>
          <w:lang w:eastAsia="hr-HR"/>
        </w:rPr>
        <w:t>2019. godine donijela</w:t>
      </w:r>
    </w:p>
    <w:p w14:paraId="5D3189D0" w14:textId="77777777" w:rsidR="00E35ADF" w:rsidRPr="00E35ADF" w:rsidRDefault="00E35ADF" w:rsidP="00352256">
      <w:pPr>
        <w:spacing w:after="0" w:line="240" w:lineRule="auto"/>
        <w:jc w:val="both"/>
        <w:rPr>
          <w:rFonts w:eastAsiaTheme="minorEastAsia"/>
          <w:bCs/>
          <w:color w:val="auto"/>
          <w:szCs w:val="24"/>
          <w:lang w:eastAsia="hr-HR"/>
        </w:rPr>
      </w:pPr>
    </w:p>
    <w:p w14:paraId="5D3189D1" w14:textId="77777777" w:rsidR="00CE6C57" w:rsidRPr="00E35ADF" w:rsidRDefault="00CE6C57" w:rsidP="00352256">
      <w:pPr>
        <w:spacing w:after="0" w:line="240" w:lineRule="auto"/>
        <w:jc w:val="center"/>
        <w:outlineLvl w:val="1"/>
        <w:rPr>
          <w:rFonts w:eastAsia="Times New Roman"/>
          <w:b/>
          <w:color w:val="auto"/>
          <w:szCs w:val="24"/>
          <w:lang w:eastAsia="hr-HR"/>
        </w:rPr>
      </w:pPr>
      <w:r w:rsidRPr="00E35ADF">
        <w:rPr>
          <w:rFonts w:eastAsia="Times New Roman"/>
          <w:b/>
          <w:color w:val="auto"/>
          <w:szCs w:val="24"/>
          <w:lang w:eastAsia="hr-HR"/>
        </w:rPr>
        <w:t>U</w:t>
      </w:r>
      <w:r w:rsidR="00E35ADF" w:rsidRPr="00E35ADF">
        <w:rPr>
          <w:rFonts w:eastAsia="Times New Roman"/>
          <w:b/>
          <w:color w:val="auto"/>
          <w:szCs w:val="24"/>
          <w:lang w:eastAsia="hr-HR"/>
        </w:rPr>
        <w:t xml:space="preserve"> </w:t>
      </w:r>
      <w:r w:rsidRPr="00E35ADF">
        <w:rPr>
          <w:rFonts w:eastAsia="Times New Roman"/>
          <w:b/>
          <w:color w:val="auto"/>
          <w:szCs w:val="24"/>
          <w:lang w:eastAsia="hr-HR"/>
        </w:rPr>
        <w:t>R</w:t>
      </w:r>
      <w:r w:rsidR="00E35ADF" w:rsidRPr="00E35ADF">
        <w:rPr>
          <w:rFonts w:eastAsia="Times New Roman"/>
          <w:b/>
          <w:color w:val="auto"/>
          <w:szCs w:val="24"/>
          <w:lang w:eastAsia="hr-HR"/>
        </w:rPr>
        <w:t xml:space="preserve"> </w:t>
      </w:r>
      <w:r w:rsidRPr="00E35ADF">
        <w:rPr>
          <w:rFonts w:eastAsia="Times New Roman"/>
          <w:b/>
          <w:color w:val="auto"/>
          <w:szCs w:val="24"/>
          <w:lang w:eastAsia="hr-HR"/>
        </w:rPr>
        <w:t>E</w:t>
      </w:r>
      <w:r w:rsidR="00E35ADF" w:rsidRPr="00E35ADF">
        <w:rPr>
          <w:rFonts w:eastAsia="Times New Roman"/>
          <w:b/>
          <w:color w:val="auto"/>
          <w:szCs w:val="24"/>
          <w:lang w:eastAsia="hr-HR"/>
        </w:rPr>
        <w:t xml:space="preserve"> </w:t>
      </w:r>
      <w:r w:rsidRPr="00E35ADF">
        <w:rPr>
          <w:rFonts w:eastAsia="Times New Roman"/>
          <w:b/>
          <w:color w:val="auto"/>
          <w:szCs w:val="24"/>
          <w:lang w:eastAsia="hr-HR"/>
        </w:rPr>
        <w:t>D</w:t>
      </w:r>
      <w:r w:rsidR="00E35ADF" w:rsidRPr="00E35ADF">
        <w:rPr>
          <w:rFonts w:eastAsia="Times New Roman"/>
          <w:b/>
          <w:color w:val="auto"/>
          <w:szCs w:val="24"/>
          <w:lang w:eastAsia="hr-HR"/>
        </w:rPr>
        <w:t xml:space="preserve"> </w:t>
      </w:r>
      <w:r w:rsidRPr="00E35ADF">
        <w:rPr>
          <w:rFonts w:eastAsia="Times New Roman"/>
          <w:b/>
          <w:color w:val="auto"/>
          <w:szCs w:val="24"/>
          <w:lang w:eastAsia="hr-HR"/>
        </w:rPr>
        <w:t>B</w:t>
      </w:r>
      <w:r w:rsidR="00E35ADF" w:rsidRPr="00E35ADF">
        <w:rPr>
          <w:rFonts w:eastAsia="Times New Roman"/>
          <w:b/>
          <w:color w:val="auto"/>
          <w:szCs w:val="24"/>
          <w:lang w:eastAsia="hr-HR"/>
        </w:rPr>
        <w:t xml:space="preserve"> </w:t>
      </w:r>
      <w:r w:rsidRPr="00E35ADF">
        <w:rPr>
          <w:rFonts w:eastAsia="Times New Roman"/>
          <w:b/>
          <w:color w:val="auto"/>
          <w:szCs w:val="24"/>
          <w:lang w:eastAsia="hr-HR"/>
        </w:rPr>
        <w:t>U</w:t>
      </w:r>
    </w:p>
    <w:p w14:paraId="5D3189D2" w14:textId="77777777" w:rsidR="00E35ADF" w:rsidRPr="00E35ADF" w:rsidRDefault="00E35ADF" w:rsidP="00352256">
      <w:pPr>
        <w:spacing w:after="0" w:line="240" w:lineRule="auto"/>
        <w:jc w:val="center"/>
        <w:outlineLvl w:val="1"/>
        <w:rPr>
          <w:rFonts w:eastAsia="Times New Roman"/>
          <w:b/>
          <w:color w:val="auto"/>
          <w:szCs w:val="24"/>
          <w:lang w:eastAsia="hr-HR"/>
        </w:rPr>
      </w:pPr>
    </w:p>
    <w:p w14:paraId="5D3189D3" w14:textId="77777777" w:rsidR="00CE6C57" w:rsidRPr="00E35ADF" w:rsidRDefault="00E35ADF" w:rsidP="00352256">
      <w:pPr>
        <w:spacing w:after="0" w:line="240" w:lineRule="auto"/>
        <w:jc w:val="center"/>
        <w:outlineLvl w:val="2"/>
        <w:rPr>
          <w:rFonts w:eastAsia="Times New Roman"/>
          <w:b/>
          <w:color w:val="auto"/>
          <w:szCs w:val="24"/>
          <w:lang w:eastAsia="hr-HR"/>
        </w:rPr>
      </w:pPr>
      <w:r w:rsidRPr="00E35ADF">
        <w:rPr>
          <w:rFonts w:eastAsia="Times New Roman"/>
          <w:b/>
          <w:color w:val="auto"/>
          <w:szCs w:val="24"/>
          <w:lang w:eastAsia="hr-HR"/>
        </w:rPr>
        <w:t>o unutarnjem ustrojstvu Državnog zavoda za mjeriteljstvo</w:t>
      </w:r>
    </w:p>
    <w:p w14:paraId="5D3189D4" w14:textId="77777777" w:rsidR="00E35ADF" w:rsidRPr="00E35ADF" w:rsidRDefault="00E35ADF" w:rsidP="00352256">
      <w:pPr>
        <w:spacing w:after="0" w:line="240" w:lineRule="auto"/>
        <w:jc w:val="center"/>
        <w:outlineLvl w:val="2"/>
        <w:rPr>
          <w:rFonts w:eastAsia="Times New Roman"/>
          <w:color w:val="auto"/>
          <w:szCs w:val="24"/>
          <w:lang w:eastAsia="hr-HR"/>
        </w:rPr>
      </w:pPr>
    </w:p>
    <w:p w14:paraId="5D3189D5" w14:textId="77777777" w:rsidR="00CE6C57" w:rsidRDefault="00CE6C57" w:rsidP="00352256">
      <w:pPr>
        <w:pStyle w:val="Heading2"/>
        <w:spacing w:before="0" w:beforeAutospacing="0" w:after="0" w:afterAutospacing="0"/>
        <w:jc w:val="center"/>
        <w:rPr>
          <w:rFonts w:eastAsia="Times New Roman"/>
          <w:b w:val="0"/>
          <w:sz w:val="24"/>
          <w:szCs w:val="24"/>
        </w:rPr>
      </w:pPr>
      <w:r w:rsidRPr="00E35ADF">
        <w:rPr>
          <w:rFonts w:eastAsia="Times New Roman"/>
          <w:b w:val="0"/>
          <w:sz w:val="24"/>
          <w:szCs w:val="24"/>
        </w:rPr>
        <w:t xml:space="preserve">I. OPĆE ODREDBE </w:t>
      </w:r>
    </w:p>
    <w:p w14:paraId="5D3189D6" w14:textId="77777777" w:rsidR="00E35ADF" w:rsidRPr="00E35ADF" w:rsidRDefault="00E35ADF" w:rsidP="00352256">
      <w:pPr>
        <w:pStyle w:val="Heading2"/>
        <w:spacing w:before="0" w:beforeAutospacing="0" w:after="0" w:afterAutospacing="0"/>
        <w:jc w:val="center"/>
        <w:rPr>
          <w:rFonts w:eastAsia="Times New Roman"/>
          <w:b w:val="0"/>
          <w:sz w:val="24"/>
          <w:szCs w:val="24"/>
        </w:rPr>
      </w:pPr>
    </w:p>
    <w:p w14:paraId="5D3189D7" w14:textId="77777777" w:rsidR="00CE6C57" w:rsidRDefault="00CE6C57" w:rsidP="00352256">
      <w:pPr>
        <w:pStyle w:val="NormalWeb"/>
        <w:spacing w:before="0" w:beforeAutospacing="0" w:after="0" w:afterAutospacing="0"/>
        <w:jc w:val="center"/>
        <w:rPr>
          <w:rFonts w:eastAsia="Times New Roman"/>
          <w:b/>
        </w:rPr>
      </w:pPr>
      <w:r w:rsidRPr="00E35ADF">
        <w:rPr>
          <w:rFonts w:eastAsia="Times New Roman"/>
          <w:b/>
        </w:rPr>
        <w:t>Članak 1.</w:t>
      </w:r>
    </w:p>
    <w:p w14:paraId="5D3189D8" w14:textId="77777777" w:rsidR="00E35ADF" w:rsidRPr="00E35ADF" w:rsidRDefault="00E35ADF" w:rsidP="00352256">
      <w:pPr>
        <w:pStyle w:val="NormalWeb"/>
        <w:spacing w:before="0" w:beforeAutospacing="0" w:after="0" w:afterAutospacing="0"/>
        <w:jc w:val="center"/>
        <w:rPr>
          <w:rFonts w:eastAsia="Times New Roman"/>
          <w:b/>
        </w:rPr>
      </w:pPr>
    </w:p>
    <w:p w14:paraId="5D3189D9" w14:textId="77777777" w:rsidR="00CE6C57" w:rsidRDefault="00E35ADF" w:rsidP="00352256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CE6C57" w:rsidRPr="00E35ADF">
        <w:rPr>
          <w:rFonts w:eastAsia="Times New Roman"/>
        </w:rPr>
        <w:t>Ovom Uredbom uređuje se unutarnje ustrojstvo Državnog zavoda za mjeriteljstvo (u daljnjem tekstu: Zavod), nazivi unutarnjih ustrojstvenih jedinica u sastavu Zavoda, njihov djelokrug,  način upravljanja, način planiranja poslova, radno vrijeme, okvirni broj državnih službenika i namještenika potrebnih za obavljanje poslova iz djelokruga Zavoda, i druga pitanja od značaja za rad Zavoda.</w:t>
      </w:r>
    </w:p>
    <w:p w14:paraId="5D3189DA" w14:textId="77777777" w:rsidR="00E35ADF" w:rsidRPr="00E35ADF" w:rsidRDefault="00E35ADF" w:rsidP="00352256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</w:p>
    <w:p w14:paraId="5D3189DB" w14:textId="77777777" w:rsidR="00CE6C57" w:rsidRDefault="00CE6C57" w:rsidP="00352256">
      <w:pPr>
        <w:pStyle w:val="NormalWeb"/>
        <w:spacing w:before="0" w:beforeAutospacing="0" w:after="0" w:afterAutospacing="0"/>
        <w:jc w:val="center"/>
        <w:rPr>
          <w:rFonts w:eastAsia="Times New Roman"/>
        </w:rPr>
      </w:pPr>
      <w:r w:rsidRPr="00E35ADF">
        <w:rPr>
          <w:rFonts w:eastAsia="Times New Roman"/>
        </w:rPr>
        <w:t>II. UNUTARNJE USTROJSTVO I DJELOKRUG</w:t>
      </w:r>
    </w:p>
    <w:p w14:paraId="5D3189DC" w14:textId="77777777" w:rsidR="00E35ADF" w:rsidRPr="00E35ADF" w:rsidRDefault="00E35ADF" w:rsidP="00352256">
      <w:pPr>
        <w:pStyle w:val="NormalWeb"/>
        <w:spacing w:before="0" w:beforeAutospacing="0" w:after="0" w:afterAutospacing="0"/>
        <w:jc w:val="center"/>
        <w:rPr>
          <w:rFonts w:eastAsia="Times New Roman"/>
        </w:rPr>
      </w:pPr>
    </w:p>
    <w:p w14:paraId="5D3189DD" w14:textId="77777777" w:rsidR="00CE6C57" w:rsidRDefault="00CE6C57" w:rsidP="00352256">
      <w:pPr>
        <w:pStyle w:val="NormalWeb"/>
        <w:spacing w:before="0" w:beforeAutospacing="0" w:after="0" w:afterAutospacing="0"/>
        <w:jc w:val="center"/>
        <w:rPr>
          <w:rFonts w:eastAsia="Times New Roman"/>
          <w:b/>
        </w:rPr>
      </w:pPr>
      <w:r w:rsidRPr="00E35ADF">
        <w:rPr>
          <w:rFonts w:eastAsia="Times New Roman"/>
          <w:b/>
        </w:rPr>
        <w:t>Članak 2.</w:t>
      </w:r>
    </w:p>
    <w:p w14:paraId="5D3189DE" w14:textId="77777777" w:rsidR="00E35ADF" w:rsidRPr="00E35ADF" w:rsidRDefault="00E35ADF" w:rsidP="00352256">
      <w:pPr>
        <w:pStyle w:val="NormalWeb"/>
        <w:spacing w:before="0" w:beforeAutospacing="0" w:after="0" w:afterAutospacing="0"/>
        <w:jc w:val="center"/>
        <w:rPr>
          <w:rFonts w:eastAsia="Times New Roman"/>
          <w:b/>
        </w:rPr>
      </w:pPr>
    </w:p>
    <w:p w14:paraId="5D3189DF" w14:textId="77777777" w:rsidR="00CE6C57" w:rsidRPr="00E35ADF" w:rsidRDefault="00E35ADF" w:rsidP="00E35ADF">
      <w:pPr>
        <w:pStyle w:val="NormalWeb"/>
        <w:keepLines/>
        <w:widowControl w:val="0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CE6C57" w:rsidRPr="00E35ADF">
        <w:rPr>
          <w:rFonts w:eastAsia="Times New Roman"/>
        </w:rPr>
        <w:t>Za obavljanje poslova iz djelokruga Zavoda ustrojavaju se sljedeće unutarnje ustrojstvene jedinice:</w:t>
      </w:r>
    </w:p>
    <w:p w14:paraId="5D3189E0" w14:textId="77777777" w:rsidR="00CE6C57" w:rsidRPr="00E35ADF" w:rsidRDefault="00CE6C57" w:rsidP="00352256">
      <w:pPr>
        <w:pStyle w:val="NormalWeb"/>
        <w:keepLines/>
        <w:widowControl w:val="0"/>
        <w:spacing w:before="0" w:beforeAutospacing="0" w:after="0" w:afterAutospacing="0"/>
        <w:rPr>
          <w:rFonts w:eastAsia="Times New Roman"/>
        </w:rPr>
      </w:pPr>
    </w:p>
    <w:p w14:paraId="5D3189E1" w14:textId="77777777" w:rsidR="00CE6C57" w:rsidRPr="00E35ADF" w:rsidRDefault="00CE6C57" w:rsidP="00352256">
      <w:pPr>
        <w:pStyle w:val="NormalWeb"/>
        <w:keepLines/>
        <w:widowControl w:val="0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 w:rsidRPr="00E35ADF">
        <w:rPr>
          <w:rFonts w:eastAsia="Times New Roman"/>
        </w:rPr>
        <w:t>Kabinet ravnatelja</w:t>
      </w:r>
    </w:p>
    <w:p w14:paraId="5D3189E2" w14:textId="77777777" w:rsidR="00CE6C57" w:rsidRPr="00E35ADF" w:rsidRDefault="00CE6C57" w:rsidP="00352256">
      <w:pPr>
        <w:pStyle w:val="NormalWeb"/>
        <w:keepLines/>
        <w:widowControl w:val="0"/>
        <w:numPr>
          <w:ilvl w:val="0"/>
          <w:numId w:val="1"/>
        </w:numPr>
        <w:spacing w:before="0" w:beforeAutospacing="0" w:after="0" w:afterAutospacing="0"/>
      </w:pPr>
      <w:r w:rsidRPr="00E35ADF">
        <w:rPr>
          <w:rFonts w:eastAsia="Times New Roman"/>
        </w:rPr>
        <w:t>Sektor za</w:t>
      </w:r>
      <w:r w:rsidRPr="00E35ADF">
        <w:t xml:space="preserve"> mjeriteljstvo</w:t>
      </w:r>
      <w:r w:rsidR="00E35ADF">
        <w:rPr>
          <w:rFonts w:eastAsia="Times New Roman"/>
        </w:rPr>
        <w:t xml:space="preserve"> i plemenite kovine</w:t>
      </w:r>
    </w:p>
    <w:p w14:paraId="5D3189E3" w14:textId="77777777" w:rsidR="00CE6C57" w:rsidRPr="00E35ADF" w:rsidRDefault="00CE6C57" w:rsidP="00352256">
      <w:pPr>
        <w:pStyle w:val="NormalWeb"/>
        <w:keepLines/>
        <w:widowControl w:val="0"/>
        <w:numPr>
          <w:ilvl w:val="0"/>
          <w:numId w:val="1"/>
        </w:numPr>
        <w:spacing w:before="0" w:beforeAutospacing="0" w:after="0" w:afterAutospacing="0"/>
      </w:pPr>
      <w:r w:rsidRPr="00E35ADF">
        <w:rPr>
          <w:rFonts w:eastAsia="Times New Roman"/>
        </w:rPr>
        <w:t xml:space="preserve">Sektor za </w:t>
      </w:r>
      <w:r w:rsidRPr="00E35ADF">
        <w:t>pra</w:t>
      </w:r>
      <w:r w:rsidR="00E35ADF">
        <w:t>vne, financijske i opće poslove</w:t>
      </w:r>
    </w:p>
    <w:p w14:paraId="5D3189E4" w14:textId="77777777" w:rsidR="00CE6C57" w:rsidRPr="00E35ADF" w:rsidRDefault="00CE6C57" w:rsidP="00352256">
      <w:pPr>
        <w:pStyle w:val="NormalWeb"/>
        <w:keepLines/>
        <w:widowControl w:val="0"/>
        <w:numPr>
          <w:ilvl w:val="0"/>
          <w:numId w:val="1"/>
        </w:numPr>
        <w:spacing w:before="0" w:beforeAutospacing="0" w:after="0" w:afterAutospacing="0"/>
      </w:pPr>
      <w:r w:rsidRPr="00E35ADF">
        <w:rPr>
          <w:rFonts w:eastAsia="Times New Roman"/>
        </w:rPr>
        <w:t>Samostalna služba za temeljno mjeriteljstvo</w:t>
      </w:r>
    </w:p>
    <w:p w14:paraId="5D3189E5" w14:textId="77777777" w:rsidR="00CE6C57" w:rsidRPr="00E35ADF" w:rsidRDefault="00CE6C57" w:rsidP="00623D85">
      <w:pPr>
        <w:pStyle w:val="NormalWeb"/>
        <w:keepLines/>
        <w:widowControl w:val="0"/>
        <w:numPr>
          <w:ilvl w:val="0"/>
          <w:numId w:val="1"/>
        </w:numPr>
        <w:spacing w:before="0" w:beforeAutospacing="0" w:after="0" w:afterAutospacing="0"/>
        <w:jc w:val="both"/>
      </w:pPr>
      <w:r w:rsidRPr="00623D85">
        <w:rPr>
          <w:rFonts w:eastAsia="Times New Roman"/>
        </w:rPr>
        <w:t>Samostalna služba za homologaciju i tehničko zakonodavstvo u području motornih</w:t>
      </w:r>
      <w:r w:rsidR="00623D85">
        <w:rPr>
          <w:rFonts w:eastAsia="Times New Roman"/>
        </w:rPr>
        <w:t xml:space="preserve"> </w:t>
      </w:r>
      <w:r w:rsidRPr="00E35ADF">
        <w:t>vozila</w:t>
      </w:r>
    </w:p>
    <w:p w14:paraId="5D3189E6" w14:textId="77777777" w:rsidR="00E35ADF" w:rsidRDefault="00CE6C57" w:rsidP="00352256">
      <w:pPr>
        <w:pStyle w:val="NormalWeb"/>
        <w:keepLines/>
        <w:widowControl w:val="0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 w:rsidRPr="00E35ADF">
        <w:rPr>
          <w:rFonts w:eastAsia="Times New Roman"/>
        </w:rPr>
        <w:t>Samostalna služba za mjeriteljsku inspekciju.</w:t>
      </w:r>
    </w:p>
    <w:p w14:paraId="5D3189E7" w14:textId="77777777" w:rsidR="00CE6C57" w:rsidRPr="00E35ADF" w:rsidRDefault="00CE6C57" w:rsidP="00E35ADF">
      <w:pPr>
        <w:pStyle w:val="NormalWeb"/>
        <w:keepLines/>
        <w:widowControl w:val="0"/>
        <w:spacing w:before="0" w:beforeAutospacing="0" w:after="0" w:afterAutospacing="0"/>
        <w:ind w:left="644"/>
        <w:rPr>
          <w:rFonts w:eastAsia="Times New Roman"/>
        </w:rPr>
      </w:pPr>
      <w:r w:rsidRPr="00E35ADF">
        <w:tab/>
        <w:t xml:space="preserve">            </w:t>
      </w:r>
    </w:p>
    <w:p w14:paraId="5D3189E8" w14:textId="77777777" w:rsidR="00CE6C57" w:rsidRDefault="00CE6C57" w:rsidP="00352256">
      <w:pPr>
        <w:spacing w:after="0" w:line="240" w:lineRule="auto"/>
        <w:jc w:val="center"/>
        <w:rPr>
          <w:rFonts w:eastAsiaTheme="minorEastAsia"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>1. KABINET RAVNATELJA</w:t>
      </w:r>
    </w:p>
    <w:p w14:paraId="5D3189E9" w14:textId="77777777" w:rsidR="00E35ADF" w:rsidRPr="00E35ADF" w:rsidRDefault="00E35ADF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</w:p>
    <w:p w14:paraId="5D3189EA" w14:textId="77777777" w:rsidR="00CE6C57" w:rsidRDefault="00CE6C57" w:rsidP="00352256">
      <w:pPr>
        <w:spacing w:after="0" w:line="240" w:lineRule="auto"/>
        <w:jc w:val="center"/>
        <w:rPr>
          <w:rFonts w:eastAsiaTheme="minorEastAsia"/>
          <w:b/>
          <w:color w:val="auto"/>
          <w:szCs w:val="24"/>
          <w:lang w:eastAsia="hr-HR"/>
        </w:rPr>
      </w:pPr>
      <w:r w:rsidRPr="00E35ADF">
        <w:rPr>
          <w:rFonts w:eastAsiaTheme="minorEastAsia"/>
          <w:b/>
          <w:color w:val="auto"/>
          <w:szCs w:val="24"/>
          <w:lang w:eastAsia="hr-HR"/>
        </w:rPr>
        <w:t>Članak 3.</w:t>
      </w:r>
    </w:p>
    <w:p w14:paraId="5D3189EB" w14:textId="77777777" w:rsidR="00E35ADF" w:rsidRPr="00E35ADF" w:rsidRDefault="00E35ADF" w:rsidP="00352256">
      <w:pPr>
        <w:spacing w:after="0" w:line="240" w:lineRule="auto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</w:p>
    <w:p w14:paraId="5D3189EC" w14:textId="77777777" w:rsidR="00CE6C57" w:rsidRDefault="00E35ADF" w:rsidP="00352256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 w:rsidR="00CE6C57" w:rsidRPr="00E35ADF">
        <w:t>Kabinet ravnatelja je posebna unutarnja ustrojstvena jedinica Zavoda koja obavlja stručne, organizacijske i administrativne poslove za ravnatelja, koordinacijske i protokolarne poslove, poslove u vezi odnosa sa sredstvima javnog informiranja</w:t>
      </w:r>
      <w:r w:rsidR="00CE6C57" w:rsidRPr="00E35ADF">
        <w:rPr>
          <w:color w:val="000000" w:themeColor="text1"/>
        </w:rPr>
        <w:t xml:space="preserve">, poslove koordiniranja međunarodne suradnje, </w:t>
      </w:r>
      <w:r w:rsidR="00CE6C57" w:rsidRPr="00E35ADF">
        <w:t>poslove u vezi s kontaktom i komunikacijom s Hrvatskim saborom, Vladom Republike Hrvatske, drugim središnjim tijelima državne uprave te</w:t>
      </w:r>
      <w:r w:rsidR="00CE6C57" w:rsidRPr="00E35ADF">
        <w:rPr>
          <w:b/>
        </w:rPr>
        <w:t xml:space="preserve"> </w:t>
      </w:r>
      <w:r w:rsidR="00CE6C57" w:rsidRPr="00E35ADF">
        <w:t xml:space="preserve">pravnim osobama koje imaju javne ovlasti, poslove u vezi s predstavkama i pritužbama građana, poslove koordinacije rada načelnika sektora i voditelja samostalnih službi. Kabinet ravnatelja koordinira izradu  strateških dokumenta i projekata Zavoda, objedinjuje planove rada i izvješća o radu unutarnjih ustrojstvenih jedinica, obavlja poslove u vezi s ostvarivanjem programa i planova </w:t>
      </w:r>
      <w:r w:rsidR="00CE6C57" w:rsidRPr="00E35ADF">
        <w:lastRenderedPageBreak/>
        <w:t xml:space="preserve">rada, obavlja poslove pribavljanja dokumentacije i materijala od svih unutarnjih ustrojstvenih jedinica, zaprima i rješava poštu upućenu ravnatelju, uređuje mrežnu stranicu Zavoda te obavlja i druge poslove za službene potrebe ravnatelja. </w:t>
      </w:r>
    </w:p>
    <w:p w14:paraId="5D3189ED" w14:textId="77777777" w:rsidR="00E35ADF" w:rsidRPr="00E35ADF" w:rsidRDefault="00E35ADF" w:rsidP="00352256">
      <w:pPr>
        <w:pStyle w:val="NormalWeb"/>
        <w:spacing w:before="0" w:beforeAutospacing="0" w:after="0" w:afterAutospacing="0"/>
        <w:jc w:val="both"/>
      </w:pPr>
    </w:p>
    <w:p w14:paraId="5D3189EE" w14:textId="77777777" w:rsidR="00CE6C57" w:rsidRDefault="00CE6C57" w:rsidP="00352256">
      <w:pPr>
        <w:spacing w:after="0" w:line="240" w:lineRule="auto"/>
        <w:jc w:val="center"/>
        <w:rPr>
          <w:rFonts w:eastAsiaTheme="minorEastAsia"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>2. SEKTOR ZA MJERITELJSTVO I PLEMENITE KOVINE</w:t>
      </w:r>
    </w:p>
    <w:p w14:paraId="5D3189EF" w14:textId="77777777" w:rsidR="00E35ADF" w:rsidRPr="00E35ADF" w:rsidRDefault="00E35ADF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</w:p>
    <w:p w14:paraId="5D3189F0" w14:textId="77777777" w:rsidR="00CE6C57" w:rsidRDefault="00CE6C57" w:rsidP="00352256">
      <w:pPr>
        <w:spacing w:after="0" w:line="240" w:lineRule="auto"/>
        <w:jc w:val="center"/>
        <w:rPr>
          <w:rFonts w:eastAsiaTheme="minorEastAsia"/>
          <w:b/>
          <w:color w:val="auto"/>
          <w:szCs w:val="24"/>
          <w:lang w:eastAsia="hr-HR"/>
        </w:rPr>
      </w:pPr>
      <w:r w:rsidRPr="00E35ADF">
        <w:rPr>
          <w:rFonts w:eastAsiaTheme="minorEastAsia"/>
          <w:b/>
          <w:color w:val="auto"/>
          <w:szCs w:val="24"/>
          <w:lang w:eastAsia="hr-HR"/>
        </w:rPr>
        <w:t>Članak 4.</w:t>
      </w:r>
    </w:p>
    <w:p w14:paraId="5D3189F1" w14:textId="77777777" w:rsidR="00E35ADF" w:rsidRPr="00E35ADF" w:rsidRDefault="00E35ADF" w:rsidP="00352256">
      <w:pPr>
        <w:spacing w:after="0" w:line="240" w:lineRule="auto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</w:p>
    <w:p w14:paraId="5D3189F2" w14:textId="77777777" w:rsidR="00CE6C57" w:rsidRDefault="00E35ADF" w:rsidP="00352256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  <w:r>
        <w:rPr>
          <w:szCs w:val="24"/>
          <w:lang w:eastAsia="hr-HR"/>
        </w:rPr>
        <w:tab/>
      </w:r>
      <w:r>
        <w:rPr>
          <w:szCs w:val="24"/>
          <w:lang w:eastAsia="hr-HR"/>
        </w:rPr>
        <w:tab/>
      </w:r>
      <w:r w:rsidR="00CE6C57" w:rsidRPr="00E35ADF">
        <w:rPr>
          <w:szCs w:val="24"/>
          <w:lang w:eastAsia="hr-HR"/>
        </w:rPr>
        <w:t>Sektor za mjeriteljstvo i plemenite kovine obavlja upravne i stručne poslove iz područja mjeriteljstva, provodi analizu i priprema stručne podloge za izradu strategije razvoja u području mjeriteljstva i sudjeluje u provedbi strategije;</w:t>
      </w:r>
      <w:r w:rsidR="00CE6C57" w:rsidRPr="00E35ADF">
        <w:rPr>
          <w:szCs w:val="24"/>
        </w:rPr>
        <w:t xml:space="preserve"> rješava u upravnim stvarima iz područja mjeriteljstva; izrađuje nacrte prijedloga zakona i priprema podzakonske akte za provedbu zakona iz područja mjeriteljstva; </w:t>
      </w:r>
      <w:r w:rsidR="00CE6C57" w:rsidRPr="00E35ADF">
        <w:rPr>
          <w:color w:val="000000" w:themeColor="text1"/>
          <w:szCs w:val="24"/>
        </w:rPr>
        <w:t xml:space="preserve">obavlja poslove usklađivanja propisa iz područja mjeriteljstva s pravnom stečevinom Europske unije; </w:t>
      </w:r>
      <w:r w:rsidR="00CE6C57" w:rsidRPr="00E35ADF">
        <w:rPr>
          <w:szCs w:val="24"/>
        </w:rPr>
        <w:t>provodi postupak radi izdavanja</w:t>
      </w:r>
      <w:r w:rsidR="00CE6C57" w:rsidRPr="00E35ADF">
        <w:rPr>
          <w:color w:val="000000" w:themeColor="text1"/>
          <w:szCs w:val="24"/>
        </w:rPr>
        <w:t xml:space="preserve"> odobrenja za obavljanje poslova ovjeravanja zakonitih mjerila i/ili poslova pripreme zakonitih mjerila za ovjeravanje, provodi postupak</w:t>
      </w:r>
      <w:r w:rsidR="00CE6C57" w:rsidRPr="00E35ADF">
        <w:rPr>
          <w:szCs w:val="24"/>
        </w:rPr>
        <w:t xml:space="preserve"> radi odobrenja tipa mjerila, </w:t>
      </w:r>
      <w:r w:rsidR="00CE6C57" w:rsidRPr="00E35ADF">
        <w:rPr>
          <w:color w:val="000000" w:themeColor="text1"/>
          <w:szCs w:val="24"/>
        </w:rPr>
        <w:t xml:space="preserve">imenuje tijela za ocjenjivanje sukladnosti u području zakonskog mjeriteljstva, izrađuje prijedloge propisa o </w:t>
      </w:r>
      <w:r w:rsidR="00CE6C57" w:rsidRPr="00E35ADF">
        <w:rPr>
          <w:szCs w:val="24"/>
        </w:rPr>
        <w:t xml:space="preserve">tehničkim i mjeriteljskim zahtjevima za zakonita mjerila, provodi ispitivanje pretpakovina i boca kao mjernih spremnika, provodi ovjeravanja zakonitih mjerila, provodi službena mjerenja, provodi </w:t>
      </w:r>
      <w:r w:rsidR="00CE6C57" w:rsidRPr="00E35ADF">
        <w:rPr>
          <w:szCs w:val="24"/>
          <w:lang w:eastAsia="hr-HR"/>
        </w:rPr>
        <w:t>izvanredna ispitivanja zakonitih mjerila u uporabi, nadzire zakonitost rada ovlaštenih tijela i vlasnika zakonitih mjerila,</w:t>
      </w:r>
      <w:r w:rsidR="00CE6C57" w:rsidRPr="00E35ADF">
        <w:rPr>
          <w:szCs w:val="24"/>
        </w:rPr>
        <w:t xml:space="preserve"> prati i nadzire stanje u području zakonskog mjeriteljstva te poduzima mjere za kvalitetno obavljanje djelatnosti, </w:t>
      </w:r>
      <w:r w:rsidR="00CE6C57" w:rsidRPr="00E35ADF">
        <w:rPr>
          <w:color w:val="000000" w:themeColor="text1"/>
          <w:szCs w:val="24"/>
        </w:rPr>
        <w:t xml:space="preserve">pruža pomoć građanima i pravnim osobama u provođenju propisa i mjera iz mjeriteljske djelatnosti, obavlja poslove koordinacije rada službe za mjeriteljstvo i službi u područnim jedinicama, obavlja poslove čuvanja i održavanja mjernih etalona i osiguranja njihove sljedivosti sukladno potrebama sustava zakonskog mjeriteljstva, provodi programe (projekte) Europske unije, sudjeluje u radu europskih i međunarodnih mjeriteljskih organizacija iz područja zakonskog mjeriteljstva te izvršava obveze koje proizlaze iz članstva u tim organizacijama, izdaje službeno glasilo, obavlja poslove pripreme i provedbe izobrazbe ovlaštenih mjeritelja i ovlaštenih servisera, surađuje s drugim tijelima s kojima čini dio infrastrukture kvalitete </w:t>
      </w:r>
      <w:r w:rsidR="00CE6C57" w:rsidRPr="00E35ADF">
        <w:rPr>
          <w:color w:val="auto"/>
          <w:szCs w:val="24"/>
        </w:rPr>
        <w:t>te</w:t>
      </w:r>
      <w:r w:rsidR="00CE6C57" w:rsidRPr="00E35ADF">
        <w:rPr>
          <w:color w:val="000000" w:themeColor="text1"/>
          <w:szCs w:val="24"/>
        </w:rPr>
        <w:t xml:space="preserve"> obavlja i druge </w:t>
      </w:r>
      <w:r w:rsidR="00CE6C57" w:rsidRPr="00E35ADF">
        <w:rPr>
          <w:color w:val="auto"/>
          <w:szCs w:val="24"/>
        </w:rPr>
        <w:t>stručne poslove u skladu sa zakonom</w:t>
      </w:r>
      <w:r w:rsidR="00CE6C57" w:rsidRPr="00E35ADF">
        <w:rPr>
          <w:color w:val="000000" w:themeColor="text1"/>
          <w:szCs w:val="24"/>
        </w:rPr>
        <w:t xml:space="preserve">. </w:t>
      </w:r>
      <w:r w:rsidR="00CE6C57" w:rsidRPr="00E35ADF">
        <w:rPr>
          <w:color w:val="auto"/>
          <w:szCs w:val="24"/>
        </w:rPr>
        <w:t>Sektor obavlja i poslove</w:t>
      </w:r>
      <w:r w:rsidR="00CE6C57" w:rsidRPr="00E35ADF">
        <w:rPr>
          <w:rFonts w:eastAsiaTheme="minorEastAsia"/>
          <w:color w:val="FF0000"/>
          <w:szCs w:val="24"/>
          <w:lang w:eastAsia="hr-HR"/>
        </w:rPr>
        <w:t xml:space="preserve"> </w:t>
      </w:r>
      <w:r w:rsidR="00CE6C57" w:rsidRPr="00E35ADF">
        <w:rPr>
          <w:rFonts w:eastAsiaTheme="minorEastAsia"/>
          <w:color w:val="auto"/>
          <w:szCs w:val="24"/>
          <w:lang w:eastAsia="hr-HR"/>
        </w:rPr>
        <w:t xml:space="preserve">koji se odnose na ispitivanje, označivanje i žigosanje predmeta od plemenitih kovina, izrađuje nacrte prijedloga zakona i prijedloge drugih propisa o tehničkim zahtjevima u pogledu stupnja čistoće predmeta od plemenitih kovina te drugih tehničkih zahtjeva u pogledu izrade predmeta od plemenitih kovina te prijedloge drugih propisa u području predmeta od plemenitih kovina, </w:t>
      </w:r>
      <w:r w:rsidR="00CE6C57" w:rsidRPr="00E35ADF">
        <w:rPr>
          <w:color w:val="000000" w:themeColor="text1"/>
          <w:szCs w:val="24"/>
        </w:rPr>
        <w:t xml:space="preserve">sudjeluje u radu međunarodnih organizacija iz područja plemenitih kovina te izvršava obveze koje proizlaze iz članstva u tim organizacijama, </w:t>
      </w:r>
      <w:r w:rsidR="00CE6C57" w:rsidRPr="00E35ADF">
        <w:rPr>
          <w:rFonts w:eastAsiaTheme="minorEastAsia"/>
          <w:color w:val="FF0000"/>
          <w:szCs w:val="24"/>
          <w:lang w:eastAsia="hr-HR"/>
        </w:rPr>
        <w:t xml:space="preserve"> </w:t>
      </w:r>
      <w:r w:rsidR="00CE6C57" w:rsidRPr="00E35ADF">
        <w:rPr>
          <w:rFonts w:eastAsiaTheme="minorEastAsia"/>
          <w:color w:val="auto"/>
          <w:szCs w:val="24"/>
          <w:lang w:eastAsia="hr-HR"/>
        </w:rPr>
        <w:t>provodi postupak za dodjelu znaka proizvođača odnosno dobavljača predmeta od plemenitih kovina, vodi propisane evidencije te obavlja i druge poslove iz svoga djelokruga.</w:t>
      </w:r>
    </w:p>
    <w:p w14:paraId="5D3189F3" w14:textId="77777777" w:rsidR="00E35ADF" w:rsidRPr="00E35ADF" w:rsidRDefault="00E35ADF" w:rsidP="00352256">
      <w:pPr>
        <w:spacing w:after="0" w:line="240" w:lineRule="auto"/>
        <w:jc w:val="both"/>
        <w:rPr>
          <w:color w:val="000000" w:themeColor="text1"/>
          <w:szCs w:val="24"/>
        </w:rPr>
      </w:pPr>
    </w:p>
    <w:p w14:paraId="5D3189F4" w14:textId="77777777" w:rsidR="00CE6C57" w:rsidRPr="00E35ADF" w:rsidRDefault="00E35ADF" w:rsidP="00352256">
      <w:pPr>
        <w:spacing w:after="0" w:line="240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="00CE6C57" w:rsidRPr="00E35ADF">
        <w:rPr>
          <w:color w:val="auto"/>
          <w:szCs w:val="24"/>
        </w:rPr>
        <w:t>U Sektoru za mjeriteljstvo i plemenite kovine ustrojavaju se sljedeće službe:</w:t>
      </w:r>
    </w:p>
    <w:p w14:paraId="5D3189F5" w14:textId="77777777" w:rsidR="00CE6C57" w:rsidRPr="00E35ADF" w:rsidRDefault="00CE6C57" w:rsidP="00352256">
      <w:pPr>
        <w:spacing w:after="0" w:line="240" w:lineRule="auto"/>
        <w:jc w:val="both"/>
        <w:rPr>
          <w:color w:val="auto"/>
          <w:szCs w:val="24"/>
        </w:rPr>
      </w:pPr>
    </w:p>
    <w:p w14:paraId="5D3189F6" w14:textId="77777777" w:rsidR="00CE6C57" w:rsidRPr="00E35ADF" w:rsidRDefault="00CE6C57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>2.1. Služba za mjeriteljstvo</w:t>
      </w:r>
    </w:p>
    <w:p w14:paraId="5D3189F7" w14:textId="77777777" w:rsidR="00CE6C57" w:rsidRPr="00E35ADF" w:rsidRDefault="00CE6C57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 xml:space="preserve">2.2. Služba mjeriteljskih poslova – </w:t>
      </w:r>
      <w:r w:rsidRPr="00E35ADF">
        <w:rPr>
          <w:rFonts w:eastAsiaTheme="minorEastAsia"/>
          <w:iCs/>
          <w:color w:val="auto"/>
          <w:szCs w:val="24"/>
          <w:lang w:eastAsia="hr-HR"/>
        </w:rPr>
        <w:t xml:space="preserve">Područna jedinica </w:t>
      </w:r>
      <w:r w:rsidRPr="00E35ADF">
        <w:rPr>
          <w:rFonts w:eastAsiaTheme="minorEastAsia"/>
          <w:color w:val="auto"/>
          <w:szCs w:val="24"/>
          <w:lang w:eastAsia="hr-HR"/>
        </w:rPr>
        <w:t>Zagreb</w:t>
      </w:r>
    </w:p>
    <w:p w14:paraId="5D3189F8" w14:textId="77777777" w:rsidR="00CE6C57" w:rsidRPr="00E35ADF" w:rsidRDefault="00CE6C57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 xml:space="preserve">2.3. Služba mjeriteljskih poslova – </w:t>
      </w:r>
      <w:r w:rsidRPr="00E35ADF">
        <w:rPr>
          <w:rFonts w:eastAsiaTheme="minorEastAsia"/>
          <w:iCs/>
          <w:color w:val="auto"/>
          <w:szCs w:val="24"/>
          <w:lang w:eastAsia="hr-HR"/>
        </w:rPr>
        <w:t xml:space="preserve">Područna jedinica </w:t>
      </w:r>
      <w:r w:rsidRPr="00E35ADF">
        <w:rPr>
          <w:rFonts w:eastAsiaTheme="minorEastAsia"/>
          <w:color w:val="auto"/>
          <w:szCs w:val="24"/>
          <w:lang w:eastAsia="hr-HR"/>
        </w:rPr>
        <w:t>Rijeka</w:t>
      </w:r>
    </w:p>
    <w:p w14:paraId="5D3189F9" w14:textId="77777777" w:rsidR="00CE6C57" w:rsidRPr="00E35ADF" w:rsidRDefault="00CE6C57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 xml:space="preserve">2.4. Služba mjeriteljskih poslova – </w:t>
      </w:r>
      <w:r w:rsidRPr="00E35ADF">
        <w:rPr>
          <w:rFonts w:eastAsiaTheme="minorEastAsia"/>
          <w:iCs/>
          <w:color w:val="auto"/>
          <w:szCs w:val="24"/>
          <w:lang w:eastAsia="hr-HR"/>
        </w:rPr>
        <w:t xml:space="preserve">Područna jedinica </w:t>
      </w:r>
      <w:r w:rsidRPr="00E35ADF">
        <w:rPr>
          <w:rFonts w:eastAsiaTheme="minorEastAsia"/>
          <w:color w:val="auto"/>
          <w:szCs w:val="24"/>
          <w:lang w:eastAsia="hr-HR"/>
        </w:rPr>
        <w:t>Split</w:t>
      </w:r>
    </w:p>
    <w:p w14:paraId="5D3189FA" w14:textId="77777777" w:rsidR="00CE6C57" w:rsidRPr="00E35ADF" w:rsidRDefault="00CE6C57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 xml:space="preserve">2.5. Služba mjeriteljskih poslova – </w:t>
      </w:r>
      <w:r w:rsidRPr="00E35ADF">
        <w:rPr>
          <w:rFonts w:eastAsiaTheme="minorEastAsia"/>
          <w:iCs/>
          <w:color w:val="auto"/>
          <w:szCs w:val="24"/>
          <w:lang w:eastAsia="hr-HR"/>
        </w:rPr>
        <w:t xml:space="preserve">Područna jedinica </w:t>
      </w:r>
      <w:r w:rsidRPr="00E35ADF">
        <w:rPr>
          <w:rFonts w:eastAsiaTheme="minorEastAsia"/>
          <w:color w:val="auto"/>
          <w:szCs w:val="24"/>
          <w:lang w:eastAsia="hr-HR"/>
        </w:rPr>
        <w:t>Osijek</w:t>
      </w:r>
    </w:p>
    <w:p w14:paraId="5D3189FB" w14:textId="77777777" w:rsidR="00CE6C57" w:rsidRDefault="00CE6C57" w:rsidP="00352256">
      <w:pPr>
        <w:spacing w:after="0" w:line="240" w:lineRule="auto"/>
        <w:rPr>
          <w:rFonts w:eastAsiaTheme="minorEastAsia"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>2.6. Služba za plemenite kovine.</w:t>
      </w:r>
    </w:p>
    <w:p w14:paraId="6AB27C2C" w14:textId="40BD898D" w:rsidR="0085001A" w:rsidRDefault="0085001A" w:rsidP="00352256">
      <w:pPr>
        <w:spacing w:after="0" w:line="240" w:lineRule="auto"/>
        <w:rPr>
          <w:rFonts w:eastAsiaTheme="minorEastAsia"/>
          <w:i/>
          <w:iCs/>
          <w:color w:val="auto"/>
          <w:szCs w:val="24"/>
          <w:lang w:eastAsia="hr-HR"/>
        </w:rPr>
      </w:pPr>
    </w:p>
    <w:p w14:paraId="79BF7377" w14:textId="77777777" w:rsidR="0085001A" w:rsidRDefault="0085001A" w:rsidP="00352256">
      <w:pPr>
        <w:spacing w:after="0" w:line="240" w:lineRule="auto"/>
        <w:rPr>
          <w:rFonts w:eastAsiaTheme="minorEastAsia"/>
          <w:i/>
          <w:iCs/>
          <w:color w:val="auto"/>
          <w:szCs w:val="24"/>
          <w:lang w:eastAsia="hr-HR"/>
        </w:rPr>
      </w:pPr>
    </w:p>
    <w:p w14:paraId="6F69FD9B" w14:textId="77777777" w:rsidR="0085001A" w:rsidRDefault="0085001A" w:rsidP="00352256">
      <w:pPr>
        <w:spacing w:after="0" w:line="240" w:lineRule="auto"/>
        <w:rPr>
          <w:rFonts w:eastAsiaTheme="minorEastAsia"/>
          <w:i/>
          <w:iCs/>
          <w:color w:val="auto"/>
          <w:szCs w:val="24"/>
          <w:lang w:eastAsia="hr-HR"/>
        </w:rPr>
      </w:pPr>
    </w:p>
    <w:p w14:paraId="37007FC7" w14:textId="77777777" w:rsidR="0085001A" w:rsidRDefault="0085001A" w:rsidP="00352256">
      <w:pPr>
        <w:spacing w:after="0" w:line="240" w:lineRule="auto"/>
        <w:rPr>
          <w:rFonts w:eastAsiaTheme="minorEastAsia"/>
          <w:i/>
          <w:iCs/>
          <w:color w:val="auto"/>
          <w:szCs w:val="24"/>
          <w:lang w:eastAsia="hr-HR"/>
        </w:rPr>
      </w:pPr>
    </w:p>
    <w:p w14:paraId="46413322" w14:textId="77777777" w:rsidR="0085001A" w:rsidRPr="00E35ADF" w:rsidRDefault="0085001A" w:rsidP="00352256">
      <w:pPr>
        <w:spacing w:after="0" w:line="240" w:lineRule="auto"/>
        <w:rPr>
          <w:rFonts w:eastAsiaTheme="minorEastAsia"/>
          <w:i/>
          <w:iCs/>
          <w:color w:val="auto"/>
          <w:szCs w:val="24"/>
          <w:lang w:eastAsia="hr-HR"/>
        </w:rPr>
      </w:pPr>
    </w:p>
    <w:p w14:paraId="5D3189FC" w14:textId="77777777" w:rsidR="00CE6C57" w:rsidRPr="00623D85" w:rsidRDefault="00CE6C57" w:rsidP="00352256">
      <w:pPr>
        <w:spacing w:after="0" w:line="240" w:lineRule="auto"/>
        <w:jc w:val="center"/>
        <w:rPr>
          <w:rFonts w:eastAsiaTheme="minorEastAsia"/>
          <w:bCs/>
          <w:iCs/>
          <w:color w:val="auto"/>
          <w:szCs w:val="24"/>
          <w:lang w:eastAsia="hr-HR"/>
        </w:rPr>
      </w:pPr>
      <w:r w:rsidRPr="00623D85">
        <w:rPr>
          <w:rFonts w:eastAsiaTheme="minorEastAsia"/>
          <w:iCs/>
          <w:color w:val="auto"/>
          <w:szCs w:val="24"/>
          <w:lang w:eastAsia="hr-HR"/>
        </w:rPr>
        <w:t xml:space="preserve">2.1. Služba </w:t>
      </w:r>
      <w:r w:rsidRPr="00623D85">
        <w:rPr>
          <w:rFonts w:eastAsiaTheme="minorEastAsia"/>
          <w:color w:val="auto"/>
          <w:szCs w:val="24"/>
          <w:lang w:eastAsia="hr-HR"/>
        </w:rPr>
        <w:t>za mjeriteljstvo</w:t>
      </w:r>
    </w:p>
    <w:p w14:paraId="5D3189FD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</w:p>
    <w:p w14:paraId="5D3189FE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  <w:r w:rsidRPr="00E35ADF">
        <w:rPr>
          <w:rFonts w:eastAsiaTheme="minorEastAsia"/>
          <w:b/>
          <w:color w:val="auto"/>
          <w:szCs w:val="24"/>
          <w:lang w:eastAsia="hr-HR"/>
        </w:rPr>
        <w:t>Članak 5.</w:t>
      </w:r>
    </w:p>
    <w:p w14:paraId="5D3189FF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</w:p>
    <w:p w14:paraId="5D318A00" w14:textId="77777777" w:rsidR="00CE6C57" w:rsidRPr="00E35ADF" w:rsidRDefault="00E35ADF" w:rsidP="00352256">
      <w:pPr>
        <w:spacing w:after="0" w:line="240" w:lineRule="auto"/>
        <w:jc w:val="both"/>
        <w:rPr>
          <w:rFonts w:eastAsiaTheme="minorEastAsia"/>
          <w:bCs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 xml:space="preserve">Služba za mjeriteljstvo provodi postupak radi </w:t>
      </w:r>
      <w:r w:rsidR="00CE6C57" w:rsidRPr="00E35ADF">
        <w:rPr>
          <w:color w:val="000000" w:themeColor="text1"/>
          <w:szCs w:val="24"/>
        </w:rPr>
        <w:t xml:space="preserve">izdavanja odobrenja za obavljanje poslova ovjeravanja zakonitih mjerila i/ili poslova pripreme zakonitih mjerila za ovjeravanje, </w:t>
      </w:r>
      <w:r w:rsidR="00CE6C57" w:rsidRPr="00E35ADF">
        <w:rPr>
          <w:color w:val="auto"/>
          <w:szCs w:val="24"/>
        </w:rPr>
        <w:t>provodi postupak radi odobrenja tipa mjerila,</w:t>
      </w:r>
      <w:r w:rsidR="00CE6C57" w:rsidRPr="00E35ADF">
        <w:rPr>
          <w:rFonts w:eastAsiaTheme="minorEastAsia"/>
          <w:color w:val="auto"/>
          <w:szCs w:val="24"/>
          <w:lang w:eastAsia="hr-HR"/>
        </w:rPr>
        <w:t xml:space="preserve"> priprema </w:t>
      </w:r>
      <w:r w:rsidR="00CE6C57" w:rsidRPr="00E35ADF">
        <w:rPr>
          <w:color w:val="auto"/>
          <w:szCs w:val="24"/>
        </w:rPr>
        <w:t xml:space="preserve">nacrte prijedloga zakona i podzakonskih akata iz područja zakonskog mjeriteljstva, izrađuje prijedloge propisa o tehničkim i mjeriteljskim zahtjevima za zakonita mjerila, </w:t>
      </w:r>
      <w:r w:rsidR="00CE6C57" w:rsidRPr="00E35ADF">
        <w:rPr>
          <w:szCs w:val="24"/>
        </w:rPr>
        <w:t>obavlja poslove usklađivanja propisa u području mjeriteljstva s pravnom stečevinom Europske unije,</w:t>
      </w:r>
      <w:r w:rsidR="00CE6C57" w:rsidRPr="00E35ADF">
        <w:rPr>
          <w:color w:val="auto"/>
          <w:szCs w:val="24"/>
        </w:rPr>
        <w:t xml:space="preserve"> izrađuje stručna mišljenja u vezi s primjenom i provedbom zakona iz svoga djelokruga rada, </w:t>
      </w:r>
      <w:r w:rsidR="00CE6C57" w:rsidRPr="00E35ADF">
        <w:rPr>
          <w:rFonts w:eastAsiaTheme="minorEastAsia"/>
          <w:color w:val="auto"/>
          <w:szCs w:val="24"/>
          <w:lang w:eastAsia="hr-HR"/>
        </w:rPr>
        <w:t xml:space="preserve">sudjeluje u ostvarivanju suradnje i radu tijela </w:t>
      </w:r>
      <w:r w:rsidR="00CE6C57" w:rsidRPr="00E35ADF">
        <w:rPr>
          <w:rFonts w:eastAsiaTheme="minorEastAsia"/>
          <w:color w:val="000000" w:themeColor="text1"/>
          <w:szCs w:val="24"/>
          <w:lang w:eastAsia="hr-HR"/>
        </w:rPr>
        <w:t>europskih</w:t>
      </w:r>
      <w:r w:rsidR="00CE6C57" w:rsidRPr="00E35ADF">
        <w:rPr>
          <w:rFonts w:eastAsiaTheme="minorEastAsia"/>
          <w:color w:val="auto"/>
          <w:szCs w:val="24"/>
          <w:lang w:eastAsia="hr-HR"/>
        </w:rPr>
        <w:t xml:space="preserve"> i međunarodnih organizacija i institucija u području zakonskog mjeriteljstva, sudjeluje u praćenju i analizi stanja u </w:t>
      </w:r>
      <w:r w:rsidR="00CE6C57" w:rsidRPr="00E35ADF">
        <w:rPr>
          <w:color w:val="auto"/>
          <w:szCs w:val="24"/>
        </w:rPr>
        <w:t xml:space="preserve">području </w:t>
      </w:r>
      <w:r w:rsidR="00CE6C57" w:rsidRPr="00E35ADF">
        <w:rPr>
          <w:rFonts w:eastAsiaTheme="minorEastAsia"/>
          <w:color w:val="auto"/>
          <w:szCs w:val="24"/>
          <w:lang w:eastAsia="hr-HR"/>
        </w:rPr>
        <w:t xml:space="preserve">zakonskog mjeriteljstva, sudjeluje u planiranju i razvoju mjeriteljske djelatnosti </w:t>
      </w:r>
      <w:r w:rsidR="00CE6C57" w:rsidRPr="00E35ADF">
        <w:rPr>
          <w:color w:val="auto"/>
          <w:szCs w:val="24"/>
        </w:rPr>
        <w:t>iz svoga djelokruga rada</w:t>
      </w:r>
      <w:r w:rsidR="00CE6C57" w:rsidRPr="00E35ADF">
        <w:rPr>
          <w:rFonts w:eastAsiaTheme="minorEastAsia"/>
          <w:color w:val="auto"/>
          <w:szCs w:val="24"/>
          <w:lang w:eastAsia="hr-HR"/>
        </w:rPr>
        <w:t xml:space="preserve">, vodi </w:t>
      </w:r>
      <w:r w:rsidR="00CE6C57" w:rsidRPr="00E35ADF">
        <w:rPr>
          <w:rFonts w:eastAsiaTheme="minorEastAsia"/>
          <w:color w:val="000000" w:themeColor="text1"/>
          <w:szCs w:val="24"/>
          <w:lang w:eastAsia="hr-HR"/>
        </w:rPr>
        <w:t xml:space="preserve">propisane evidencije, priprema i provodi programe izobrazbe i organizira ispite za ovlaštene mjeritelje i ovlaštene servisere te </w:t>
      </w:r>
      <w:r w:rsidR="00CE6C57" w:rsidRPr="00E35ADF">
        <w:rPr>
          <w:rFonts w:eastAsiaTheme="minorEastAsia"/>
          <w:color w:val="auto"/>
          <w:szCs w:val="24"/>
          <w:lang w:eastAsia="hr-HR"/>
        </w:rPr>
        <w:t xml:space="preserve">obavlja i druge poslove iz svoga djelokruga. </w:t>
      </w:r>
    </w:p>
    <w:p w14:paraId="5D318A01" w14:textId="77777777" w:rsidR="00CE6C57" w:rsidRPr="00E35ADF" w:rsidRDefault="00CE6C57" w:rsidP="00352256">
      <w:pPr>
        <w:spacing w:after="0" w:line="240" w:lineRule="auto"/>
        <w:jc w:val="both"/>
        <w:rPr>
          <w:rFonts w:eastAsiaTheme="minorEastAsia"/>
          <w:bCs/>
          <w:color w:val="auto"/>
          <w:szCs w:val="24"/>
          <w:lang w:eastAsia="hr-HR"/>
        </w:rPr>
      </w:pPr>
    </w:p>
    <w:p w14:paraId="5D318A02" w14:textId="77777777" w:rsidR="00CE6C57" w:rsidRPr="00E35ADF" w:rsidRDefault="00E35ADF" w:rsidP="00352256">
      <w:pPr>
        <w:spacing w:after="0" w:line="240" w:lineRule="auto"/>
        <w:jc w:val="both"/>
        <w:rPr>
          <w:rFonts w:eastAsiaTheme="minorEastAsia"/>
          <w:bCs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>Za obavljanje poslova iz djelokruga Službe za mjeriteljstvo ustrojavaju se:</w:t>
      </w:r>
    </w:p>
    <w:p w14:paraId="5D318A03" w14:textId="77777777" w:rsidR="00CE6C57" w:rsidRPr="00E35ADF" w:rsidRDefault="00CE6C57" w:rsidP="00352256">
      <w:pPr>
        <w:spacing w:after="0" w:line="240" w:lineRule="auto"/>
        <w:jc w:val="both"/>
        <w:rPr>
          <w:rFonts w:eastAsiaTheme="minorEastAsia"/>
          <w:bCs/>
          <w:color w:val="auto"/>
          <w:szCs w:val="24"/>
          <w:lang w:eastAsia="hr-HR"/>
        </w:rPr>
      </w:pPr>
    </w:p>
    <w:p w14:paraId="5D318A04" w14:textId="77777777" w:rsidR="00CE6C57" w:rsidRPr="00E35ADF" w:rsidRDefault="00CE6C57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>2.1</w:t>
      </w:r>
      <w:r w:rsidRPr="00E35ADF">
        <w:rPr>
          <w:rFonts w:eastAsiaTheme="minorEastAsia"/>
          <w:color w:val="000000" w:themeColor="text1"/>
          <w:szCs w:val="24"/>
          <w:lang w:eastAsia="hr-HR"/>
        </w:rPr>
        <w:t>.1. Odjel za mjeriteljstvo i mjerila</w:t>
      </w:r>
    </w:p>
    <w:p w14:paraId="5D318A05" w14:textId="77777777" w:rsidR="00CE6C57" w:rsidRPr="00E35ADF" w:rsidRDefault="00CE6C57" w:rsidP="00352256">
      <w:pPr>
        <w:spacing w:after="0" w:line="240" w:lineRule="auto"/>
        <w:jc w:val="both"/>
        <w:rPr>
          <w:rFonts w:eastAsiaTheme="minorEastAsia"/>
          <w:bCs/>
          <w:iCs/>
          <w:color w:val="auto"/>
          <w:szCs w:val="24"/>
          <w:lang w:eastAsia="hr-HR"/>
        </w:rPr>
      </w:pPr>
      <w:r w:rsidRPr="00E35ADF">
        <w:rPr>
          <w:rFonts w:eastAsiaTheme="minorEastAsia"/>
          <w:iCs/>
          <w:color w:val="auto"/>
          <w:szCs w:val="24"/>
          <w:lang w:eastAsia="hr-HR"/>
        </w:rPr>
        <w:t>2.1.2. Odjel za izobrazbu i kvalitetu</w:t>
      </w:r>
    </w:p>
    <w:p w14:paraId="5D318A06" w14:textId="77777777" w:rsidR="00CE6C57" w:rsidRPr="00E35ADF" w:rsidRDefault="00CE6C57" w:rsidP="00352256">
      <w:pPr>
        <w:spacing w:after="0" w:line="240" w:lineRule="auto"/>
        <w:jc w:val="both"/>
        <w:rPr>
          <w:rFonts w:eastAsiaTheme="minorEastAsia"/>
          <w:bCs/>
          <w:color w:val="auto"/>
          <w:szCs w:val="24"/>
          <w:lang w:eastAsia="hr-HR"/>
        </w:rPr>
      </w:pPr>
      <w:r w:rsidRPr="00E35ADF">
        <w:rPr>
          <w:rFonts w:eastAsiaTheme="minorEastAsia"/>
          <w:iCs/>
          <w:color w:val="auto"/>
          <w:szCs w:val="24"/>
          <w:lang w:eastAsia="hr-HR"/>
        </w:rPr>
        <w:t>2.1.3. Odjel za međunarodnu suradnju u mjeriteljstvu.</w:t>
      </w:r>
    </w:p>
    <w:p w14:paraId="5D318A07" w14:textId="77777777" w:rsidR="00CE6C57" w:rsidRPr="00E35ADF" w:rsidRDefault="00CE6C57" w:rsidP="00352256">
      <w:pPr>
        <w:spacing w:after="0" w:line="240" w:lineRule="auto"/>
        <w:rPr>
          <w:rFonts w:eastAsiaTheme="minorEastAsia"/>
          <w:bCs/>
          <w:iCs/>
          <w:color w:val="auto"/>
          <w:szCs w:val="24"/>
          <w:lang w:eastAsia="hr-HR"/>
        </w:rPr>
      </w:pPr>
    </w:p>
    <w:p w14:paraId="5D318A08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>2.1.1. Odjel za mjeriteljstvo i mjerila</w:t>
      </w:r>
    </w:p>
    <w:p w14:paraId="5D318A09" w14:textId="77777777" w:rsidR="00CE6C57" w:rsidRPr="00E35ADF" w:rsidRDefault="00CE6C57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</w:p>
    <w:p w14:paraId="5D318A0A" w14:textId="77777777" w:rsidR="00CE6C57" w:rsidRDefault="00CE6C57" w:rsidP="00352256">
      <w:pPr>
        <w:spacing w:after="0" w:line="240" w:lineRule="auto"/>
        <w:jc w:val="center"/>
        <w:rPr>
          <w:rFonts w:eastAsiaTheme="minorEastAsia"/>
          <w:b/>
          <w:color w:val="auto"/>
          <w:szCs w:val="24"/>
          <w:lang w:eastAsia="hr-HR"/>
        </w:rPr>
      </w:pPr>
      <w:r w:rsidRPr="00E35ADF">
        <w:rPr>
          <w:rFonts w:eastAsiaTheme="minorEastAsia"/>
          <w:b/>
          <w:color w:val="auto"/>
          <w:szCs w:val="24"/>
          <w:lang w:eastAsia="hr-HR"/>
        </w:rPr>
        <w:t>Članak 6.</w:t>
      </w:r>
    </w:p>
    <w:p w14:paraId="5D318A0B" w14:textId="77777777" w:rsidR="00E35ADF" w:rsidRPr="00E35ADF" w:rsidRDefault="00E35ADF" w:rsidP="00352256">
      <w:pPr>
        <w:spacing w:after="0" w:line="240" w:lineRule="auto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</w:p>
    <w:p w14:paraId="5D318A0C" w14:textId="77777777" w:rsidR="00CE6C57" w:rsidRPr="00E35ADF" w:rsidRDefault="00E35ADF" w:rsidP="00352256">
      <w:pPr>
        <w:spacing w:after="0" w:line="240" w:lineRule="auto"/>
        <w:jc w:val="both"/>
        <w:rPr>
          <w:color w:val="FF0000"/>
          <w:szCs w:val="24"/>
        </w:rPr>
      </w:pP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 w:rsidR="00CE6C57" w:rsidRPr="00E35ADF">
        <w:rPr>
          <w:rFonts w:eastAsia="Times New Roman"/>
          <w:szCs w:val="24"/>
          <w:lang w:eastAsia="hr-HR"/>
        </w:rPr>
        <w:t xml:space="preserve">Odjel za mjeriteljstvo i mjerila </w:t>
      </w:r>
      <w:r w:rsidR="00CE6C57" w:rsidRPr="00E35ADF">
        <w:rPr>
          <w:rFonts w:eastAsia="Times New Roman"/>
          <w:color w:val="000000" w:themeColor="text1"/>
          <w:szCs w:val="24"/>
          <w:lang w:eastAsia="hr-HR"/>
        </w:rPr>
        <w:t>provodi postupak radi izdavanja</w:t>
      </w:r>
      <w:r w:rsidR="00CE6C57" w:rsidRPr="00E35ADF">
        <w:rPr>
          <w:color w:val="000000" w:themeColor="text1"/>
          <w:szCs w:val="24"/>
        </w:rPr>
        <w:t xml:space="preserve"> odobrenja za obavljanje poslova ovjeravanja zakonitih mjerila i/ili poslova pripreme zakonitih mjerila za ovjeravanje</w:t>
      </w:r>
      <w:r w:rsidR="00CE6C57" w:rsidRPr="00E35ADF">
        <w:rPr>
          <w:rFonts w:eastAsia="Times New Roman"/>
          <w:color w:val="000000" w:themeColor="text1"/>
          <w:szCs w:val="24"/>
          <w:lang w:eastAsia="hr-HR"/>
        </w:rPr>
        <w:t xml:space="preserve">, </w:t>
      </w:r>
      <w:r w:rsidR="00CE6C57" w:rsidRPr="00E35ADF">
        <w:rPr>
          <w:rFonts w:eastAsia="Times New Roman"/>
          <w:szCs w:val="24"/>
          <w:lang w:eastAsia="hr-HR"/>
        </w:rPr>
        <w:t>provodi postupak radi odobrenja tipa mjerila, sudjeluje u pripremi nacrta prijedloga zakona i podzakonskih akata iz područja zakonskog mjeriteljstva,</w:t>
      </w:r>
      <w:r w:rsidR="00CE6C57" w:rsidRPr="00E35ADF">
        <w:rPr>
          <w:color w:val="auto"/>
          <w:szCs w:val="24"/>
        </w:rPr>
        <w:t xml:space="preserve"> sudjeluje u izradi prijedloga propisa o tehničkim i mjeriteljskim zahtjevima za zakonita mjerila, </w:t>
      </w:r>
      <w:r w:rsidR="00CE6C57" w:rsidRPr="00E35ADF">
        <w:rPr>
          <w:rFonts w:eastAsia="Times New Roman"/>
          <w:szCs w:val="24"/>
          <w:lang w:eastAsia="hr-HR"/>
        </w:rPr>
        <w:t xml:space="preserve">sudjeluje u izradi stručnih mišljenja u vezi s primjenom i provedbom zakona iz svoga djelokruga rada, sudjeluje u ostvarivanju suradnje i radu tijela </w:t>
      </w:r>
      <w:r w:rsidR="00CE6C57" w:rsidRPr="00E35ADF">
        <w:rPr>
          <w:rFonts w:eastAsia="Times New Roman"/>
          <w:color w:val="000000" w:themeColor="text1"/>
          <w:szCs w:val="24"/>
          <w:lang w:eastAsia="hr-HR"/>
        </w:rPr>
        <w:t>europskih</w:t>
      </w:r>
      <w:r w:rsidR="00CE6C57" w:rsidRPr="00E35ADF">
        <w:rPr>
          <w:rFonts w:eastAsia="Times New Roman"/>
          <w:szCs w:val="24"/>
          <w:lang w:eastAsia="hr-HR"/>
        </w:rPr>
        <w:t xml:space="preserve"> i međunarodnih organizacija i institucija u području zakonskog mjeriteljstva, sudjeluje u praćenju i analizi stanja u području zakonskog mjeriteljstva, sudjeluje u planiranju i razvoju mjeriteljske djelatnosti iz svoga djelokruga rada, </w:t>
      </w:r>
      <w:r w:rsidR="00CE6C57" w:rsidRPr="00E35ADF">
        <w:rPr>
          <w:rFonts w:eastAsia="Times New Roman"/>
          <w:color w:val="000000" w:themeColor="text1"/>
          <w:szCs w:val="24"/>
          <w:lang w:eastAsia="hr-HR"/>
        </w:rPr>
        <w:t>vodi evidencije ovlaštenih tijela za</w:t>
      </w:r>
      <w:r w:rsidR="00CE6C57" w:rsidRPr="00E35ADF">
        <w:rPr>
          <w:color w:val="000000" w:themeColor="text1"/>
          <w:szCs w:val="24"/>
        </w:rPr>
        <w:t xml:space="preserve"> ovjeravanje zakonitih mjerila i/ili poslova pripreme zakonitih mjerila za ovjeravanje</w:t>
      </w:r>
      <w:r w:rsidR="00CE6C57" w:rsidRPr="00E35ADF">
        <w:rPr>
          <w:rFonts w:eastAsia="Times New Roman"/>
          <w:color w:val="000000" w:themeColor="text1"/>
          <w:szCs w:val="24"/>
          <w:lang w:eastAsia="hr-HR"/>
        </w:rPr>
        <w:t>, druge propisane evidencije</w:t>
      </w:r>
      <w:r w:rsidR="00CE6C57" w:rsidRPr="00E35ADF">
        <w:rPr>
          <w:color w:val="000000" w:themeColor="text1"/>
          <w:szCs w:val="24"/>
        </w:rPr>
        <w:t xml:space="preserve"> te obavlja i druge poslove iz svoga djelokruga. </w:t>
      </w:r>
    </w:p>
    <w:p w14:paraId="5D318A0D" w14:textId="77777777" w:rsidR="00CE6C57" w:rsidRPr="00E35ADF" w:rsidRDefault="00CE6C57" w:rsidP="00352256">
      <w:pPr>
        <w:spacing w:after="0" w:line="240" w:lineRule="auto"/>
        <w:rPr>
          <w:rFonts w:eastAsiaTheme="minorEastAsia"/>
          <w:bCs/>
          <w:iCs/>
          <w:color w:val="FF0000"/>
          <w:szCs w:val="24"/>
          <w:lang w:eastAsia="hr-HR"/>
        </w:rPr>
      </w:pPr>
    </w:p>
    <w:p w14:paraId="5D318A0E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Cs/>
          <w:iCs/>
          <w:color w:val="000000" w:themeColor="text1"/>
          <w:szCs w:val="24"/>
          <w:lang w:eastAsia="hr-HR"/>
        </w:rPr>
      </w:pPr>
      <w:r w:rsidRPr="00E35ADF">
        <w:rPr>
          <w:rFonts w:eastAsiaTheme="minorEastAsia"/>
          <w:iCs/>
          <w:color w:val="000000" w:themeColor="text1"/>
          <w:szCs w:val="24"/>
          <w:lang w:eastAsia="hr-HR"/>
        </w:rPr>
        <w:t xml:space="preserve">2.1.2. Odjel za izobrazbu i kvalitetu </w:t>
      </w:r>
    </w:p>
    <w:p w14:paraId="5D318A0F" w14:textId="77777777" w:rsidR="00CE6C57" w:rsidRPr="00E35ADF" w:rsidRDefault="00CE6C57" w:rsidP="00352256">
      <w:pPr>
        <w:spacing w:after="0" w:line="240" w:lineRule="auto"/>
        <w:rPr>
          <w:rFonts w:eastAsiaTheme="minorEastAsia"/>
          <w:bCs/>
          <w:iCs/>
          <w:color w:val="000000" w:themeColor="text1"/>
          <w:szCs w:val="24"/>
          <w:lang w:eastAsia="hr-HR"/>
        </w:rPr>
      </w:pPr>
    </w:p>
    <w:p w14:paraId="5D318A10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/>
          <w:bCs/>
          <w:color w:val="000000" w:themeColor="text1"/>
          <w:szCs w:val="24"/>
          <w:lang w:eastAsia="hr-HR"/>
        </w:rPr>
      </w:pPr>
      <w:r w:rsidRPr="00E35ADF">
        <w:rPr>
          <w:rFonts w:eastAsiaTheme="minorEastAsia"/>
          <w:b/>
          <w:color w:val="000000" w:themeColor="text1"/>
          <w:szCs w:val="24"/>
          <w:lang w:eastAsia="hr-HR"/>
        </w:rPr>
        <w:t>Članak 7.</w:t>
      </w:r>
    </w:p>
    <w:p w14:paraId="5D318A11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Cs/>
          <w:color w:val="000000" w:themeColor="text1"/>
          <w:szCs w:val="24"/>
          <w:lang w:eastAsia="hr-HR"/>
        </w:rPr>
      </w:pPr>
    </w:p>
    <w:p w14:paraId="5D318A12" w14:textId="77777777" w:rsidR="00CE6C57" w:rsidRDefault="00E35ADF" w:rsidP="00352256">
      <w:pPr>
        <w:spacing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CE6C57" w:rsidRPr="00E35ADF">
        <w:rPr>
          <w:color w:val="000000" w:themeColor="text1"/>
          <w:szCs w:val="24"/>
        </w:rPr>
        <w:t xml:space="preserve">Odjel za izobrazbu i kvalitetu izrađuje prijedloge propisa o uvjetima i načinu polaganja ispita za ovlaštenog mjeritelja i ovlaštenog servisera, organizira i provodi ispite, organizira i provodi program za usavršavanje znanja ovlaštenih mjeritelja i ovlaštenih servisera, obavlja poslove vezane za pripremu i izradu materijala za izobrazbu ovlaštenih mjeritelja i </w:t>
      </w:r>
      <w:r w:rsidR="00CE6C57" w:rsidRPr="00E35ADF">
        <w:rPr>
          <w:color w:val="000000" w:themeColor="text1"/>
          <w:szCs w:val="24"/>
        </w:rPr>
        <w:lastRenderedPageBreak/>
        <w:t>ovlaštenih servisera, obavlja poslove vezane uz izdavanje uvjerenja o položenom ispitu za ovlaštenog mjeritelja i ovlaštenog servisera, vodi evidencije o izdanim uvjerenjima o položenom ispitu ovlaštenih mjeritelja i ovlaštenih servisera te o izdanim službenim iskaznicama ovlaštenih mjeritelja i ovlaštenih servisera;</w:t>
      </w:r>
      <w:r w:rsidR="00CE6C57" w:rsidRPr="00E35ADF">
        <w:rPr>
          <w:rFonts w:eastAsiaTheme="minorEastAsia"/>
          <w:color w:val="000000" w:themeColor="text1"/>
          <w:szCs w:val="24"/>
          <w:lang w:eastAsia="hr-HR"/>
        </w:rPr>
        <w:t xml:space="preserve"> obavlja poslove podrške sustavu kvalitete; po potrebi </w:t>
      </w:r>
      <w:r w:rsidR="00CE6C57" w:rsidRPr="00E35ADF">
        <w:rPr>
          <w:color w:val="000000" w:themeColor="text1"/>
          <w:szCs w:val="24"/>
        </w:rPr>
        <w:t>sudjeluje</w:t>
      </w:r>
      <w:r w:rsidR="00CE6C57" w:rsidRPr="00E35ADF">
        <w:rPr>
          <w:rFonts w:eastAsiaTheme="minorEastAsia"/>
          <w:color w:val="000000" w:themeColor="text1"/>
          <w:szCs w:val="24"/>
          <w:lang w:eastAsia="hr-HR"/>
        </w:rPr>
        <w:t xml:space="preserve"> u provedbi postupka radi </w:t>
      </w:r>
      <w:r w:rsidR="00CE6C57" w:rsidRPr="00E35ADF">
        <w:rPr>
          <w:color w:val="000000" w:themeColor="text1"/>
          <w:szCs w:val="24"/>
        </w:rPr>
        <w:t>izdavanja odobrenja za obavljanje poslova ovjeravanja zakonitih mjerila i/ili poslova pripreme zakonitih mjerila za ovjeravanje te obavlja i druge poslove iz svoga djelokruga.</w:t>
      </w:r>
    </w:p>
    <w:p w14:paraId="5D318A13" w14:textId="77777777" w:rsidR="00E35ADF" w:rsidRPr="00E35ADF" w:rsidRDefault="00E35ADF" w:rsidP="00352256">
      <w:pPr>
        <w:spacing w:after="0" w:line="240" w:lineRule="auto"/>
        <w:jc w:val="both"/>
        <w:rPr>
          <w:color w:val="000000" w:themeColor="text1"/>
          <w:szCs w:val="24"/>
        </w:rPr>
      </w:pPr>
    </w:p>
    <w:p w14:paraId="5D318A14" w14:textId="77777777" w:rsidR="00CE6C57" w:rsidRDefault="00CE6C57" w:rsidP="00352256">
      <w:pPr>
        <w:spacing w:after="0" w:line="240" w:lineRule="auto"/>
        <w:jc w:val="center"/>
        <w:rPr>
          <w:color w:val="000000" w:themeColor="text1"/>
          <w:szCs w:val="24"/>
        </w:rPr>
      </w:pPr>
      <w:r w:rsidRPr="00E35ADF">
        <w:rPr>
          <w:color w:val="000000" w:themeColor="text1"/>
          <w:szCs w:val="24"/>
        </w:rPr>
        <w:t>2.1.3. Odjel za međunarodnu suradnju u mjeriteljstvu</w:t>
      </w:r>
    </w:p>
    <w:p w14:paraId="5D318A15" w14:textId="77777777" w:rsidR="00E35ADF" w:rsidRPr="00E35ADF" w:rsidRDefault="00E35ADF" w:rsidP="00352256">
      <w:pPr>
        <w:spacing w:after="0" w:line="240" w:lineRule="auto"/>
        <w:jc w:val="center"/>
        <w:rPr>
          <w:rFonts w:eastAsiaTheme="minorEastAsia"/>
          <w:bCs/>
          <w:color w:val="000000" w:themeColor="text1"/>
          <w:szCs w:val="24"/>
          <w:lang w:eastAsia="hr-HR"/>
        </w:rPr>
      </w:pPr>
    </w:p>
    <w:p w14:paraId="5D318A16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/>
          <w:bCs/>
          <w:color w:val="000000" w:themeColor="text1"/>
          <w:szCs w:val="24"/>
          <w:lang w:eastAsia="hr-HR"/>
        </w:rPr>
      </w:pPr>
      <w:r w:rsidRPr="00E35ADF">
        <w:rPr>
          <w:rFonts w:eastAsiaTheme="minorEastAsia"/>
          <w:b/>
          <w:color w:val="000000" w:themeColor="text1"/>
          <w:szCs w:val="24"/>
          <w:lang w:eastAsia="hr-HR"/>
        </w:rPr>
        <w:t>Članak 8.</w:t>
      </w:r>
    </w:p>
    <w:p w14:paraId="5D318A17" w14:textId="77777777" w:rsidR="00CE6C57" w:rsidRPr="00E35ADF" w:rsidRDefault="00CE6C57" w:rsidP="00352256">
      <w:pPr>
        <w:spacing w:after="0" w:line="240" w:lineRule="auto"/>
        <w:jc w:val="both"/>
        <w:rPr>
          <w:rFonts w:eastAsiaTheme="minorEastAsia"/>
          <w:bCs/>
          <w:color w:val="auto"/>
          <w:szCs w:val="24"/>
          <w:lang w:eastAsia="hr-HR"/>
        </w:rPr>
      </w:pPr>
    </w:p>
    <w:p w14:paraId="5D318A18" w14:textId="77777777" w:rsidR="00CE6C57" w:rsidRPr="00E35ADF" w:rsidRDefault="00E35ADF" w:rsidP="00352256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CE6C57" w:rsidRPr="00E35ADF">
        <w:rPr>
          <w:color w:val="000000" w:themeColor="text1"/>
          <w:szCs w:val="24"/>
        </w:rPr>
        <w:t>Odjel za međunarodnu suradnju u mjeriteljstvu priprema i provodi aktivnosti vezane uz međunarodnu suradnju iz podru</w:t>
      </w:r>
      <w:r w:rsidR="00623D85">
        <w:rPr>
          <w:color w:val="000000" w:themeColor="text1"/>
          <w:szCs w:val="24"/>
        </w:rPr>
        <w:t>čja mjeriteljstva te suradnju s</w:t>
      </w:r>
      <w:r w:rsidR="00CE6C57" w:rsidRPr="00E35ADF">
        <w:rPr>
          <w:color w:val="000000" w:themeColor="text1"/>
          <w:szCs w:val="24"/>
        </w:rPr>
        <w:t xml:space="preserve"> europskim i međunarodnim mjeriteljskim organizacijama, priprema i koordinira sastanke s predstavnicima europskih i međunarodnih organizacija te s predstavnicima nadležnih tijela drugih država u cilju razvijanja i jačanja međunarodne suradnje u području mjeriteljstva;  obavlja i koordinira poslove koji se odnose na provedbu projekata koji se financiraju iz fondova Europske unije i/ili ostalih projekata koji se financiraju iz drugih inozemnih izvora sukladno međunarodno preuzetim obvezama Republike Hrvatske u području zakonskog mjeriteljstva, izrađuje izvješća o napretku u provedbi projekata Europske unije; priprema materijale za izradu međunarodnih ugovora i međunarodnih akata iz područja mjeriteljstva, obavlja prevoditeljske poslove i druge poslove iz svoga djelokruga.</w:t>
      </w:r>
    </w:p>
    <w:p w14:paraId="5D318A19" w14:textId="77777777" w:rsidR="00CE6C57" w:rsidRPr="00E35ADF" w:rsidRDefault="00CE6C57" w:rsidP="00352256">
      <w:pPr>
        <w:spacing w:after="0" w:line="240" w:lineRule="auto"/>
        <w:jc w:val="both"/>
        <w:rPr>
          <w:rFonts w:eastAsiaTheme="minorEastAsia"/>
          <w:bCs/>
          <w:color w:val="auto"/>
          <w:szCs w:val="24"/>
          <w:lang w:eastAsia="hr-HR"/>
        </w:rPr>
      </w:pPr>
    </w:p>
    <w:p w14:paraId="5D318A1A" w14:textId="77777777" w:rsidR="00CE6C57" w:rsidRPr="00623D85" w:rsidRDefault="00CE6C57" w:rsidP="00352256">
      <w:pPr>
        <w:spacing w:after="0" w:line="240" w:lineRule="auto"/>
        <w:jc w:val="center"/>
        <w:rPr>
          <w:rFonts w:eastAsiaTheme="minorEastAsia"/>
          <w:iCs/>
          <w:color w:val="auto"/>
          <w:szCs w:val="24"/>
          <w:lang w:eastAsia="hr-HR"/>
        </w:rPr>
      </w:pPr>
      <w:r w:rsidRPr="00623D85">
        <w:rPr>
          <w:rFonts w:eastAsiaTheme="minorEastAsia"/>
          <w:iCs/>
          <w:color w:val="auto"/>
          <w:szCs w:val="24"/>
          <w:lang w:eastAsia="hr-HR"/>
        </w:rPr>
        <w:t xml:space="preserve">2.2. Služba mjeriteljskih poslova </w:t>
      </w:r>
      <w:r w:rsidR="00623D85">
        <w:rPr>
          <w:rFonts w:eastAsiaTheme="minorEastAsia"/>
          <w:iCs/>
          <w:color w:val="auto"/>
          <w:szCs w:val="24"/>
          <w:lang w:eastAsia="hr-HR"/>
        </w:rPr>
        <w:t>-</w:t>
      </w:r>
      <w:r w:rsidRPr="00623D85">
        <w:rPr>
          <w:rFonts w:eastAsiaTheme="minorEastAsia"/>
          <w:iCs/>
          <w:color w:val="auto"/>
          <w:szCs w:val="24"/>
          <w:lang w:eastAsia="hr-HR"/>
        </w:rPr>
        <w:t xml:space="preserve"> Područna jedinica Zagreb</w:t>
      </w:r>
    </w:p>
    <w:p w14:paraId="5D318A1B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iCs/>
          <w:color w:val="auto"/>
          <w:szCs w:val="24"/>
          <w:lang w:eastAsia="hr-HR"/>
        </w:rPr>
      </w:pPr>
    </w:p>
    <w:p w14:paraId="5D318A1C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/>
          <w:iCs/>
          <w:color w:val="auto"/>
          <w:szCs w:val="24"/>
          <w:lang w:eastAsia="hr-HR"/>
        </w:rPr>
      </w:pPr>
      <w:r w:rsidRPr="00E35ADF">
        <w:rPr>
          <w:rFonts w:eastAsiaTheme="minorEastAsia"/>
          <w:b/>
          <w:iCs/>
          <w:color w:val="auto"/>
          <w:szCs w:val="24"/>
          <w:lang w:eastAsia="hr-HR"/>
        </w:rPr>
        <w:t>Članak 9.</w:t>
      </w:r>
    </w:p>
    <w:p w14:paraId="5D318A1D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</w:p>
    <w:p w14:paraId="5D318A1E" w14:textId="77777777" w:rsidR="00CE6C57" w:rsidRPr="00E35ADF" w:rsidRDefault="00E35ADF" w:rsidP="00352256">
      <w:pPr>
        <w:spacing w:after="0" w:line="240" w:lineRule="auto"/>
        <w:jc w:val="both"/>
        <w:rPr>
          <w:rFonts w:eastAsiaTheme="minorEastAsia"/>
          <w:bCs/>
          <w:color w:val="FF0000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>Služba mjeriteljskih poslova - Područna jedinica Zagreb obavlja upravne i stručne poslove koji se odnose na ovjeravanje mjerila, ispitivanje pretpakovina i boca kao mjernih spremnika, službena mjerenja, izvanredna ispitivanja zakonitih mjerila u uporabi;</w:t>
      </w:r>
      <w:r w:rsidR="00CE6C57" w:rsidRPr="00E35ADF">
        <w:rPr>
          <w:rFonts w:eastAsiaTheme="minorEastAsia"/>
          <w:color w:val="FF0000"/>
          <w:szCs w:val="24"/>
          <w:lang w:eastAsia="hr-HR"/>
        </w:rPr>
        <w:t xml:space="preserve"> </w:t>
      </w:r>
      <w:r w:rsidR="00CE6C57" w:rsidRPr="00E35ADF">
        <w:rPr>
          <w:rFonts w:eastAsiaTheme="minorEastAsia"/>
          <w:color w:val="auto"/>
          <w:szCs w:val="24"/>
          <w:lang w:eastAsia="hr-HR"/>
        </w:rPr>
        <w:t xml:space="preserve">pruža pomoć građanima i pravnim osobama u provođenju propisa i mjera iz mjeriteljske djelatnosti, vodi propisane evidencije, </w:t>
      </w:r>
      <w:r w:rsidR="00CE6C57" w:rsidRPr="00E35ADF">
        <w:rPr>
          <w:rFonts w:eastAsiaTheme="minorEastAsia"/>
          <w:color w:val="000000" w:themeColor="text1"/>
          <w:szCs w:val="24"/>
          <w:lang w:eastAsia="hr-HR"/>
        </w:rPr>
        <w:t xml:space="preserve">provodi analize i sudjeluje u pripremi propisa iz područja mjeriteljstva </w:t>
      </w:r>
      <w:r w:rsidR="00CE6C57" w:rsidRPr="00E35ADF">
        <w:rPr>
          <w:rFonts w:eastAsiaTheme="minorEastAsia"/>
          <w:color w:val="auto"/>
          <w:szCs w:val="24"/>
          <w:lang w:eastAsia="hr-HR"/>
        </w:rPr>
        <w:t>te po potrebi sudjeluje</w:t>
      </w:r>
      <w:r w:rsidR="00CE6C57" w:rsidRPr="00E35ADF">
        <w:rPr>
          <w:rFonts w:eastAsia="Times New Roman"/>
          <w:szCs w:val="24"/>
          <w:lang w:eastAsia="hr-HR"/>
        </w:rPr>
        <w:t xml:space="preserve"> </w:t>
      </w:r>
      <w:r w:rsidR="00CE6C57" w:rsidRPr="00E35ADF">
        <w:rPr>
          <w:rFonts w:eastAsiaTheme="minorEastAsia"/>
          <w:color w:val="auto"/>
          <w:szCs w:val="24"/>
          <w:lang w:eastAsia="hr-HR"/>
        </w:rPr>
        <w:t>u postupcima radi</w:t>
      </w:r>
      <w:r w:rsidR="00CE6C57" w:rsidRPr="00E35ADF">
        <w:rPr>
          <w:rFonts w:eastAsiaTheme="minorEastAsia"/>
          <w:color w:val="FF0000"/>
          <w:szCs w:val="24"/>
          <w:lang w:eastAsia="hr-HR"/>
        </w:rPr>
        <w:t xml:space="preserve"> </w:t>
      </w:r>
      <w:r w:rsidR="00CE6C57" w:rsidRPr="00E35ADF">
        <w:rPr>
          <w:color w:val="000000" w:themeColor="text1"/>
          <w:szCs w:val="24"/>
        </w:rPr>
        <w:t>izdavanja odobrenja za obavljanje poslova ovjeravanja zakonitih mjerila i/ili poslova pripreme zakonitih mjerila za ovjeravanje</w:t>
      </w:r>
      <w:r w:rsidR="00CE6C57" w:rsidRPr="00E35ADF">
        <w:rPr>
          <w:rFonts w:eastAsia="Times New Roman"/>
          <w:color w:val="000000" w:themeColor="text1"/>
          <w:szCs w:val="24"/>
          <w:lang w:eastAsia="hr-HR"/>
        </w:rPr>
        <w:t xml:space="preserve"> i</w:t>
      </w:r>
      <w:r w:rsidR="00CE6C57" w:rsidRPr="00E35ADF">
        <w:rPr>
          <w:rFonts w:eastAsiaTheme="minorEastAsia"/>
          <w:color w:val="000000" w:themeColor="text1"/>
          <w:szCs w:val="24"/>
          <w:lang w:eastAsia="hr-HR"/>
        </w:rPr>
        <w:t xml:space="preserve"> </w:t>
      </w:r>
      <w:r w:rsidR="00CE6C57" w:rsidRPr="00E35ADF">
        <w:rPr>
          <w:rFonts w:eastAsiaTheme="minorEastAsia"/>
          <w:color w:val="auto"/>
          <w:szCs w:val="24"/>
          <w:lang w:eastAsia="hr-HR"/>
        </w:rPr>
        <w:t>postupcima radi odobrenja tipa mjerila te obavlja i druge poslove iz svoga djelokruga.</w:t>
      </w:r>
    </w:p>
    <w:p w14:paraId="5D318A1F" w14:textId="77777777" w:rsidR="00CE6C57" w:rsidRPr="00E35ADF" w:rsidRDefault="00CE6C57" w:rsidP="00352256">
      <w:pPr>
        <w:spacing w:after="0" w:line="240" w:lineRule="auto"/>
        <w:jc w:val="both"/>
        <w:rPr>
          <w:rFonts w:eastAsiaTheme="minorEastAsia"/>
          <w:bCs/>
          <w:color w:val="auto"/>
          <w:szCs w:val="24"/>
          <w:lang w:eastAsia="hr-HR"/>
        </w:rPr>
      </w:pPr>
    </w:p>
    <w:p w14:paraId="5D318A20" w14:textId="77777777" w:rsidR="00CE6C57" w:rsidRPr="00E35ADF" w:rsidRDefault="00E35ADF" w:rsidP="00352256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>Za obavljanje poslova iz djelokruga Službe mjeriteljskih poslova - Područna jedinica Zagreb ustrojavaju se:</w:t>
      </w:r>
    </w:p>
    <w:p w14:paraId="5D318A21" w14:textId="77777777" w:rsidR="00CE6C57" w:rsidRPr="00E35ADF" w:rsidRDefault="00CE6C57" w:rsidP="00352256">
      <w:pPr>
        <w:spacing w:after="0" w:line="240" w:lineRule="auto"/>
        <w:jc w:val="both"/>
        <w:rPr>
          <w:rFonts w:eastAsiaTheme="minorEastAsia"/>
          <w:bCs/>
          <w:color w:val="auto"/>
          <w:szCs w:val="24"/>
          <w:lang w:eastAsia="hr-HR"/>
        </w:rPr>
      </w:pPr>
    </w:p>
    <w:p w14:paraId="5D318A22" w14:textId="77777777" w:rsidR="00CE6C57" w:rsidRPr="00E35ADF" w:rsidRDefault="00CE6C57" w:rsidP="00352256">
      <w:pPr>
        <w:spacing w:after="0" w:line="240" w:lineRule="auto"/>
        <w:jc w:val="both"/>
        <w:rPr>
          <w:rFonts w:eastAsiaTheme="minorEastAsia"/>
          <w:bCs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 xml:space="preserve">2.2.1. Odjel za mjerila mehaničkih veličina </w:t>
      </w:r>
    </w:p>
    <w:p w14:paraId="5D318A23" w14:textId="77777777" w:rsidR="00CE6C57" w:rsidRPr="00E35ADF" w:rsidRDefault="00CE6C57" w:rsidP="00352256">
      <w:pPr>
        <w:spacing w:after="0" w:line="240" w:lineRule="auto"/>
        <w:jc w:val="both"/>
        <w:rPr>
          <w:rFonts w:eastAsiaTheme="minorEastAsia"/>
          <w:bCs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>2.2.2. Odjel za ostala mjerila i ispitivanje pretpakovina.</w:t>
      </w:r>
    </w:p>
    <w:p w14:paraId="5D318A24" w14:textId="77777777" w:rsidR="00CE6C57" w:rsidRPr="00E35ADF" w:rsidRDefault="00CE6C57" w:rsidP="00352256">
      <w:pPr>
        <w:spacing w:after="0" w:line="240" w:lineRule="auto"/>
        <w:jc w:val="both"/>
        <w:rPr>
          <w:rFonts w:eastAsiaTheme="minorEastAsia"/>
          <w:bCs/>
          <w:color w:val="auto"/>
          <w:szCs w:val="24"/>
          <w:lang w:eastAsia="hr-HR"/>
        </w:rPr>
      </w:pPr>
    </w:p>
    <w:p w14:paraId="5D318A25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>2.2.1. Odjel za mjerila mehaničkih veličina</w:t>
      </w:r>
    </w:p>
    <w:p w14:paraId="5D318A26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</w:p>
    <w:p w14:paraId="5D318A27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  <w:r w:rsidRPr="00E35ADF">
        <w:rPr>
          <w:rFonts w:eastAsiaTheme="minorEastAsia"/>
          <w:b/>
          <w:color w:val="auto"/>
          <w:szCs w:val="24"/>
          <w:lang w:eastAsia="hr-HR"/>
        </w:rPr>
        <w:t>Članak 10.</w:t>
      </w:r>
    </w:p>
    <w:p w14:paraId="5D318A28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</w:p>
    <w:p w14:paraId="5D318A29" w14:textId="77777777" w:rsidR="00CE6C57" w:rsidRPr="00E35ADF" w:rsidRDefault="00E35ADF" w:rsidP="00352256">
      <w:pPr>
        <w:spacing w:after="0" w:line="240" w:lineRule="auto"/>
        <w:jc w:val="both"/>
        <w:rPr>
          <w:rFonts w:eastAsiaTheme="minorEastAsia"/>
          <w:bCs/>
          <w:color w:val="FF0000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 xml:space="preserve">Odjel za mjerila mehaničkih veličina provodi ovjeravanje mjerila mehaničkih veličina, službena mjerenja, izvanredna ispitivanja zakonitih mjerila mehaničkih veličina u uporabi, pruža pomoć građanima i pravnim osobama u provođenju propisa i mjera iz </w:t>
      </w:r>
      <w:r w:rsidR="00CE6C57" w:rsidRPr="00E35ADF">
        <w:rPr>
          <w:rFonts w:eastAsiaTheme="minorEastAsia"/>
          <w:color w:val="auto"/>
          <w:szCs w:val="24"/>
          <w:lang w:eastAsia="hr-HR"/>
        </w:rPr>
        <w:lastRenderedPageBreak/>
        <w:t>mjeriteljske djelatnosti, vodi propisanu dokumentaciju te po potrebi sudjeluje u</w:t>
      </w:r>
      <w:r w:rsidR="00CE6C57" w:rsidRPr="00E35ADF">
        <w:rPr>
          <w:rFonts w:eastAsiaTheme="minorEastAsia"/>
          <w:color w:val="000000" w:themeColor="text1"/>
          <w:szCs w:val="24"/>
          <w:lang w:eastAsia="hr-HR"/>
        </w:rPr>
        <w:t xml:space="preserve"> postupcima radi </w:t>
      </w:r>
      <w:r w:rsidR="00CE6C57" w:rsidRPr="00E35ADF">
        <w:rPr>
          <w:color w:val="000000" w:themeColor="text1"/>
          <w:szCs w:val="24"/>
        </w:rPr>
        <w:t>izdavanja odobrenja za obavljanje poslova ovjeravanja zakonitih mjerila i/ili poslova pripreme zakonitih mjerila za ovjeravanje</w:t>
      </w:r>
      <w:r w:rsidR="00CE6C57" w:rsidRPr="00E35ADF">
        <w:rPr>
          <w:rFonts w:eastAsia="Times New Roman"/>
          <w:color w:val="000000" w:themeColor="text1"/>
          <w:szCs w:val="24"/>
          <w:lang w:eastAsia="hr-HR"/>
        </w:rPr>
        <w:t xml:space="preserve"> te </w:t>
      </w:r>
      <w:r w:rsidR="00CE6C57" w:rsidRPr="00E35ADF">
        <w:rPr>
          <w:rFonts w:eastAsiaTheme="minorEastAsia"/>
          <w:color w:val="auto"/>
          <w:szCs w:val="24"/>
          <w:lang w:eastAsia="hr-HR"/>
        </w:rPr>
        <w:t xml:space="preserve">postupcima radi odobrenja tipa mjerila mehaničkih veličina. </w:t>
      </w:r>
    </w:p>
    <w:p w14:paraId="5D318A2A" w14:textId="77777777" w:rsidR="00CE6C57" w:rsidRPr="00E35ADF" w:rsidRDefault="00CE6C57" w:rsidP="00352256">
      <w:pPr>
        <w:spacing w:after="0" w:line="240" w:lineRule="auto"/>
        <w:jc w:val="both"/>
        <w:rPr>
          <w:rFonts w:eastAsiaTheme="minorEastAsia"/>
          <w:bCs/>
          <w:color w:val="auto"/>
          <w:szCs w:val="24"/>
          <w:lang w:eastAsia="hr-HR"/>
        </w:rPr>
      </w:pPr>
    </w:p>
    <w:p w14:paraId="5D318A2B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Cs/>
          <w:strike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>2.2.2. Odjel za ostala mjerila i ispitivanje pretpakovina</w:t>
      </w:r>
    </w:p>
    <w:p w14:paraId="5D318A2C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Cs/>
          <w:strike/>
          <w:color w:val="auto"/>
          <w:szCs w:val="24"/>
          <w:lang w:eastAsia="hr-HR"/>
        </w:rPr>
      </w:pPr>
    </w:p>
    <w:p w14:paraId="5D318A2D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  <w:r w:rsidRPr="00E35ADF">
        <w:rPr>
          <w:rFonts w:eastAsiaTheme="minorEastAsia"/>
          <w:b/>
          <w:color w:val="auto"/>
          <w:szCs w:val="24"/>
          <w:lang w:eastAsia="hr-HR"/>
        </w:rPr>
        <w:t>Članak 11.</w:t>
      </w:r>
    </w:p>
    <w:p w14:paraId="5D318A2E" w14:textId="77777777" w:rsidR="00CE6C57" w:rsidRPr="00E35ADF" w:rsidRDefault="00CE6C57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</w:p>
    <w:p w14:paraId="5D318A2F" w14:textId="77777777" w:rsidR="00CE6C57" w:rsidRPr="00E35ADF" w:rsidRDefault="00E35ADF" w:rsidP="00352256">
      <w:pPr>
        <w:spacing w:after="0" w:line="240" w:lineRule="auto"/>
        <w:jc w:val="both"/>
        <w:rPr>
          <w:rFonts w:eastAsiaTheme="minorEastAsia"/>
          <w:bCs/>
          <w:color w:val="000000" w:themeColor="text1"/>
          <w:szCs w:val="24"/>
          <w:lang w:eastAsia="hr-HR"/>
        </w:rPr>
      </w:pPr>
      <w:r>
        <w:rPr>
          <w:rFonts w:eastAsiaTheme="minorEastAsia"/>
          <w:color w:val="000000" w:themeColor="text1"/>
          <w:szCs w:val="24"/>
          <w:lang w:eastAsia="hr-HR"/>
        </w:rPr>
        <w:tab/>
      </w:r>
      <w:r>
        <w:rPr>
          <w:rFonts w:eastAsiaTheme="minorEastAsia"/>
          <w:color w:val="000000" w:themeColor="text1"/>
          <w:szCs w:val="24"/>
          <w:lang w:eastAsia="hr-HR"/>
        </w:rPr>
        <w:tab/>
      </w:r>
      <w:r w:rsidR="00CE6C57" w:rsidRPr="00E35ADF">
        <w:rPr>
          <w:rFonts w:eastAsiaTheme="minorEastAsia"/>
          <w:color w:val="000000" w:themeColor="text1"/>
          <w:szCs w:val="24"/>
          <w:lang w:eastAsia="hr-HR"/>
        </w:rPr>
        <w:t xml:space="preserve">Odjel za ostala mjerila i ispitivanje pretpakovina provodi ovjeravanje ostalih mjerila (mjerila električnih veličina, mjerila temperature, mjerila tlaka, mjerila duljine, taksimetara, etilometara i dr. mjerila), ispitivanje pretpakovina i boca kao mjernih spremnika, službena mjerenja, izvanredna ispitivanja zakonitih mjerila ostalih veličina u uporabi, pruža pomoć građanima i pravnim osobama u provođenju propisa i mjera iz mjeriteljske djelatnosti, vodi propisanu dokumentaciju, te po potrebi sudjeluje u postupcima radi </w:t>
      </w:r>
      <w:r w:rsidR="00CE6C57" w:rsidRPr="00E35ADF">
        <w:rPr>
          <w:color w:val="000000" w:themeColor="text1"/>
          <w:szCs w:val="24"/>
        </w:rPr>
        <w:t>izdavanja odobrenja za obavljanje poslova ovjeravanja zakonitih mjerila i/ili poslova pripreme zakonitih mjerila za ovjeravanje</w:t>
      </w:r>
      <w:r w:rsidR="00CE6C57" w:rsidRPr="00E35ADF">
        <w:rPr>
          <w:rFonts w:eastAsia="Times New Roman"/>
          <w:color w:val="000000" w:themeColor="text1"/>
          <w:szCs w:val="24"/>
          <w:lang w:eastAsia="hr-HR"/>
        </w:rPr>
        <w:t xml:space="preserve"> te </w:t>
      </w:r>
      <w:r w:rsidR="00CE6C57" w:rsidRPr="00E35ADF">
        <w:rPr>
          <w:rFonts w:eastAsiaTheme="minorEastAsia"/>
          <w:color w:val="000000" w:themeColor="text1"/>
          <w:szCs w:val="24"/>
          <w:lang w:eastAsia="hr-HR"/>
        </w:rPr>
        <w:t>postupcima radi odobrenja tipa mjerila ostalih veličina.</w:t>
      </w:r>
    </w:p>
    <w:p w14:paraId="5D318A30" w14:textId="77777777" w:rsidR="00CE6C57" w:rsidRPr="00E35ADF" w:rsidRDefault="00CE6C57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</w:p>
    <w:p w14:paraId="5D318A31" w14:textId="77777777" w:rsidR="00CE6C57" w:rsidRPr="00623D85" w:rsidRDefault="00CE6C57" w:rsidP="00352256">
      <w:pPr>
        <w:spacing w:after="0" w:line="240" w:lineRule="auto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  <w:r w:rsidRPr="00623D85">
        <w:rPr>
          <w:rFonts w:eastAsiaTheme="minorEastAsia"/>
          <w:color w:val="auto"/>
          <w:szCs w:val="24"/>
          <w:lang w:eastAsia="hr-HR"/>
        </w:rPr>
        <w:t>2.3. Služba mjeriteljskih poslova - Područna jedinica Rijeka</w:t>
      </w:r>
    </w:p>
    <w:p w14:paraId="5D318A32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</w:p>
    <w:p w14:paraId="5D318A33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/>
          <w:color w:val="auto"/>
          <w:szCs w:val="24"/>
          <w:lang w:eastAsia="hr-HR"/>
        </w:rPr>
      </w:pPr>
      <w:r w:rsidRPr="00E35ADF">
        <w:rPr>
          <w:rFonts w:eastAsiaTheme="minorEastAsia"/>
          <w:b/>
          <w:color w:val="auto"/>
          <w:szCs w:val="24"/>
          <w:lang w:eastAsia="hr-HR"/>
        </w:rPr>
        <w:t>Članak 12.</w:t>
      </w:r>
    </w:p>
    <w:p w14:paraId="5D318A34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</w:p>
    <w:p w14:paraId="5D318A35" w14:textId="77777777" w:rsidR="00CE6C57" w:rsidRPr="00E35ADF" w:rsidRDefault="00E35ADF" w:rsidP="00352256">
      <w:pPr>
        <w:spacing w:after="0" w:line="240" w:lineRule="auto"/>
        <w:jc w:val="both"/>
        <w:rPr>
          <w:rFonts w:eastAsiaTheme="minorEastAsia"/>
          <w:bCs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>Služba mjeriteljskih poslova - Područna jedinica Rijeka obavlja upravne i stručne poslove koji se odnose na ovjeravanje mjerila, ispitivanje pretpakovina i boca kao mjernih spremnika, službena mjerenja, izvanredna ispitivanja zakonitih mjerila u uporabi;</w:t>
      </w:r>
      <w:r w:rsidR="00CE6C57" w:rsidRPr="00E35ADF">
        <w:rPr>
          <w:rFonts w:eastAsiaTheme="minorEastAsia"/>
          <w:color w:val="FF0000"/>
          <w:szCs w:val="24"/>
          <w:lang w:eastAsia="hr-HR"/>
        </w:rPr>
        <w:t xml:space="preserve"> </w:t>
      </w:r>
      <w:r w:rsidR="00CE6C57" w:rsidRPr="00E35ADF">
        <w:rPr>
          <w:rFonts w:eastAsiaTheme="minorEastAsia"/>
          <w:color w:val="auto"/>
          <w:szCs w:val="24"/>
          <w:lang w:eastAsia="hr-HR"/>
        </w:rPr>
        <w:t xml:space="preserve">pruža pomoć građanima i pravnim osobama u provođenju propisa i mjera iz mjeriteljske djelatnosti, vodi propisane evidencije, </w:t>
      </w:r>
      <w:r w:rsidR="00CE6C57" w:rsidRPr="00E35ADF">
        <w:rPr>
          <w:rFonts w:eastAsiaTheme="minorEastAsia"/>
          <w:color w:val="000000" w:themeColor="text1"/>
          <w:szCs w:val="24"/>
          <w:lang w:eastAsia="hr-HR"/>
        </w:rPr>
        <w:t xml:space="preserve">provodi analize i sudjeluje u pripremi propisa iz područja mjeriteljstva </w:t>
      </w:r>
      <w:r w:rsidR="00CE6C57" w:rsidRPr="00E35ADF">
        <w:rPr>
          <w:rFonts w:eastAsiaTheme="minorEastAsia"/>
          <w:color w:val="auto"/>
          <w:szCs w:val="24"/>
          <w:lang w:eastAsia="hr-HR"/>
        </w:rPr>
        <w:t>te po potrebi sudjeluje</w:t>
      </w:r>
      <w:r w:rsidR="00CE6C57" w:rsidRPr="00E35ADF">
        <w:rPr>
          <w:rFonts w:eastAsia="Times New Roman"/>
          <w:szCs w:val="24"/>
          <w:lang w:eastAsia="hr-HR"/>
        </w:rPr>
        <w:t xml:space="preserve"> </w:t>
      </w:r>
      <w:r w:rsidR="00CE6C57" w:rsidRPr="00E35ADF">
        <w:rPr>
          <w:rFonts w:eastAsiaTheme="minorEastAsia"/>
          <w:color w:val="auto"/>
          <w:szCs w:val="24"/>
          <w:lang w:eastAsia="hr-HR"/>
        </w:rPr>
        <w:t>u postupcima radi</w:t>
      </w:r>
      <w:r w:rsidR="00CE6C57" w:rsidRPr="00E35ADF">
        <w:rPr>
          <w:rFonts w:eastAsiaTheme="minorEastAsia"/>
          <w:color w:val="FF0000"/>
          <w:szCs w:val="24"/>
          <w:lang w:eastAsia="hr-HR"/>
        </w:rPr>
        <w:t xml:space="preserve"> </w:t>
      </w:r>
      <w:r w:rsidR="00CE6C57" w:rsidRPr="00E35ADF">
        <w:rPr>
          <w:color w:val="000000" w:themeColor="text1"/>
          <w:szCs w:val="24"/>
        </w:rPr>
        <w:t>izdavanja odobrenja za obavljanje poslova ovjeravanja zakonitih mjerila i/ili poslova pripreme zakonitih mjerila za ovjeravanje</w:t>
      </w:r>
      <w:r w:rsidR="00CE6C57" w:rsidRPr="00E35ADF">
        <w:rPr>
          <w:rFonts w:eastAsia="Times New Roman"/>
          <w:color w:val="000000" w:themeColor="text1"/>
          <w:szCs w:val="24"/>
          <w:lang w:eastAsia="hr-HR"/>
        </w:rPr>
        <w:t xml:space="preserve"> i</w:t>
      </w:r>
      <w:r w:rsidR="00CE6C57" w:rsidRPr="00E35ADF">
        <w:rPr>
          <w:rFonts w:eastAsiaTheme="minorEastAsia"/>
          <w:color w:val="000000" w:themeColor="text1"/>
          <w:szCs w:val="24"/>
          <w:lang w:eastAsia="hr-HR"/>
        </w:rPr>
        <w:t xml:space="preserve"> </w:t>
      </w:r>
      <w:r w:rsidR="00CE6C57" w:rsidRPr="00E35ADF">
        <w:rPr>
          <w:rFonts w:eastAsiaTheme="minorEastAsia"/>
          <w:color w:val="auto"/>
          <w:szCs w:val="24"/>
          <w:lang w:eastAsia="hr-HR"/>
        </w:rPr>
        <w:t>postupcima radi odobrenja tipa mjerila te obavlja i druge poslove iz svoga djelokruga.</w:t>
      </w:r>
    </w:p>
    <w:p w14:paraId="5D318A36" w14:textId="77777777" w:rsidR="00CE6C57" w:rsidRPr="00E35ADF" w:rsidRDefault="00CE6C57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</w:p>
    <w:p w14:paraId="5D318A37" w14:textId="77777777" w:rsidR="00CE6C57" w:rsidRPr="00E35ADF" w:rsidRDefault="00E35ADF" w:rsidP="00623D85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>Za obavljanje poslova iz djelokruga Službe mjeriteljskih poslova - Područna jedinica Rijeka ustrojavaju se:</w:t>
      </w:r>
    </w:p>
    <w:p w14:paraId="5D318A38" w14:textId="77777777" w:rsidR="00CE6C57" w:rsidRPr="00E35ADF" w:rsidRDefault="00CE6C57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</w:p>
    <w:p w14:paraId="5D318A39" w14:textId="77777777" w:rsidR="00CE6C57" w:rsidRPr="00E35ADF" w:rsidRDefault="00CE6C57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>2.3.1. Odjel za mjerila mehaničkih veličina</w:t>
      </w:r>
    </w:p>
    <w:p w14:paraId="5D318A3A" w14:textId="77777777" w:rsidR="00CE6C57" w:rsidRPr="00E35ADF" w:rsidRDefault="00CE6C57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>2.3.2. Odjel za ostala mjerila i ispitivanje pretpakovina.</w:t>
      </w:r>
    </w:p>
    <w:p w14:paraId="5D318A3B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</w:p>
    <w:p w14:paraId="5D318A3C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 xml:space="preserve">2.3.1. Odjel za mjerila mehaničkih veličina </w:t>
      </w:r>
    </w:p>
    <w:p w14:paraId="5D318A3D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</w:p>
    <w:p w14:paraId="5D318A3E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  <w:r w:rsidRPr="00E35ADF">
        <w:rPr>
          <w:rFonts w:eastAsiaTheme="minorEastAsia"/>
          <w:b/>
          <w:color w:val="auto"/>
          <w:szCs w:val="24"/>
          <w:lang w:eastAsia="hr-HR"/>
        </w:rPr>
        <w:t>Članak 13.</w:t>
      </w:r>
    </w:p>
    <w:p w14:paraId="5D318A3F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</w:p>
    <w:p w14:paraId="5D318A40" w14:textId="77777777" w:rsidR="00CE6C57" w:rsidRPr="00E35ADF" w:rsidRDefault="00E35ADF" w:rsidP="00352256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>Odjel za mjerila mehaničkih veličina provodi ovjeravanje mjerila mehaničkih veličina, službena mjerenja, izvanredna ispitivanja zakonitih mjerila mehaničkih veličina u uporabi, pruža pomoć građanima i pravnim osobama u provođenju propisa i mjera iz mjeriteljske djelatnosti, vodi propisanu dokumentaciju te po potrebi sudjeluje u</w:t>
      </w:r>
      <w:r w:rsidR="00CE6C57" w:rsidRPr="00E35ADF">
        <w:rPr>
          <w:rFonts w:eastAsiaTheme="minorEastAsia"/>
          <w:color w:val="000000" w:themeColor="text1"/>
          <w:szCs w:val="24"/>
          <w:lang w:eastAsia="hr-HR"/>
        </w:rPr>
        <w:t xml:space="preserve"> postupcima </w:t>
      </w:r>
      <w:r w:rsidR="00CE6C57" w:rsidRPr="00E35ADF">
        <w:rPr>
          <w:color w:val="000000" w:themeColor="text1"/>
          <w:szCs w:val="24"/>
        </w:rPr>
        <w:t>izdavanja odobrenja za obavljanje poslova ovjeravanja zakonitih mjerila i/ili poslova pripreme zakonitih mjerila za ovjeravanje</w:t>
      </w:r>
      <w:r w:rsidR="00CE6C57" w:rsidRPr="00E35ADF">
        <w:rPr>
          <w:rFonts w:eastAsia="Times New Roman"/>
          <w:color w:val="000000" w:themeColor="text1"/>
          <w:szCs w:val="24"/>
          <w:lang w:eastAsia="hr-HR"/>
        </w:rPr>
        <w:t xml:space="preserve"> te </w:t>
      </w:r>
      <w:r w:rsidR="00CE6C57" w:rsidRPr="00E35ADF">
        <w:rPr>
          <w:rFonts w:eastAsiaTheme="minorEastAsia"/>
          <w:color w:val="auto"/>
          <w:szCs w:val="24"/>
          <w:lang w:eastAsia="hr-HR"/>
        </w:rPr>
        <w:t xml:space="preserve">postupcima radi odobrenja tipa mjerila mehaničkih veličina. </w:t>
      </w:r>
    </w:p>
    <w:p w14:paraId="5D318A41" w14:textId="77777777" w:rsidR="00CE6C57" w:rsidRPr="00E35ADF" w:rsidRDefault="00CE6C57" w:rsidP="00352256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</w:p>
    <w:p w14:paraId="5D318A42" w14:textId="77777777" w:rsidR="00CE6C57" w:rsidRDefault="00CE6C57" w:rsidP="00352256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</w:p>
    <w:p w14:paraId="54971B2C" w14:textId="6E20C6B4" w:rsidR="0085001A" w:rsidRDefault="0085001A" w:rsidP="00352256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</w:p>
    <w:p w14:paraId="4C3A2817" w14:textId="77777777" w:rsidR="0085001A" w:rsidRDefault="0085001A" w:rsidP="00352256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</w:p>
    <w:p w14:paraId="4139EEC0" w14:textId="77777777" w:rsidR="0085001A" w:rsidRDefault="0085001A" w:rsidP="00352256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</w:p>
    <w:p w14:paraId="3271F5AB" w14:textId="77777777" w:rsidR="0085001A" w:rsidRPr="00E35ADF" w:rsidRDefault="0085001A" w:rsidP="00352256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</w:p>
    <w:p w14:paraId="5D318A43" w14:textId="77777777" w:rsidR="00CE6C57" w:rsidRPr="00E35ADF" w:rsidRDefault="00CE6C57" w:rsidP="00352256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</w:p>
    <w:p w14:paraId="5D318A44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>2.3.2. Odjel za ostala mjerila i ispitivanje pretpakovina</w:t>
      </w:r>
    </w:p>
    <w:p w14:paraId="5D318A45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</w:p>
    <w:p w14:paraId="5D318A46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/>
          <w:color w:val="auto"/>
          <w:szCs w:val="24"/>
          <w:lang w:eastAsia="hr-HR"/>
        </w:rPr>
      </w:pPr>
      <w:r w:rsidRPr="00E35ADF">
        <w:rPr>
          <w:rFonts w:eastAsiaTheme="minorEastAsia"/>
          <w:b/>
          <w:color w:val="auto"/>
          <w:szCs w:val="24"/>
          <w:lang w:eastAsia="hr-HR"/>
        </w:rPr>
        <w:t>Članak 14.</w:t>
      </w:r>
    </w:p>
    <w:p w14:paraId="5D318A47" w14:textId="77777777" w:rsidR="00CE6C57" w:rsidRPr="00E35ADF" w:rsidRDefault="00CE6C57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</w:p>
    <w:p w14:paraId="5D318A48" w14:textId="77777777" w:rsidR="00CE6C57" w:rsidRPr="00E35ADF" w:rsidRDefault="00E35ADF" w:rsidP="00352256">
      <w:pPr>
        <w:spacing w:after="0" w:line="240" w:lineRule="auto"/>
        <w:jc w:val="both"/>
        <w:rPr>
          <w:rFonts w:eastAsiaTheme="minorEastAsia"/>
          <w:bCs/>
          <w:color w:val="000000" w:themeColor="text1"/>
          <w:szCs w:val="24"/>
          <w:lang w:eastAsia="hr-HR"/>
        </w:rPr>
      </w:pPr>
      <w:r>
        <w:rPr>
          <w:rFonts w:eastAsiaTheme="minorEastAsia"/>
          <w:color w:val="000000" w:themeColor="text1"/>
          <w:szCs w:val="24"/>
          <w:lang w:eastAsia="hr-HR"/>
        </w:rPr>
        <w:tab/>
      </w:r>
      <w:r>
        <w:rPr>
          <w:rFonts w:eastAsiaTheme="minorEastAsia"/>
          <w:color w:val="000000" w:themeColor="text1"/>
          <w:szCs w:val="24"/>
          <w:lang w:eastAsia="hr-HR"/>
        </w:rPr>
        <w:tab/>
      </w:r>
      <w:r w:rsidR="00CE6C57" w:rsidRPr="00E35ADF">
        <w:rPr>
          <w:rFonts w:eastAsiaTheme="minorEastAsia"/>
          <w:color w:val="000000" w:themeColor="text1"/>
          <w:szCs w:val="24"/>
          <w:lang w:eastAsia="hr-HR"/>
        </w:rPr>
        <w:t xml:space="preserve">Odjel za ostala mjerila i ispitivanje pretpakovina provodi ovjeravanje ostalih mjerila (mjerila električnih veličina, mjerila temperature, mjerila tlaka, mjerila duljine, taksimetara, etilometara i dr. mjerila), ispitivanje pretpakovina i boca kao mjernih spremnika, službena mjerenja, izvanredna ispitivanja zakonitih mjerila ostalih veličina u uporabi, pruža pomoć građanima i pravnim osobama u provođenju propisa i mjera iz mjeriteljske djelatnosti, vodi propisanu dokumentaciju, te po potrebi sudjeluje u postupcima radi </w:t>
      </w:r>
      <w:r w:rsidR="00CE6C57" w:rsidRPr="00E35ADF">
        <w:rPr>
          <w:color w:val="000000" w:themeColor="text1"/>
          <w:szCs w:val="24"/>
        </w:rPr>
        <w:t>izdavanja odobrenja za obavljanje poslova ovjeravanja zakonitih mjerila i/ili poslova pripreme zakonitih mjerila za ovjeravanje</w:t>
      </w:r>
      <w:r w:rsidR="00CE6C57" w:rsidRPr="00E35ADF">
        <w:rPr>
          <w:rFonts w:eastAsia="Times New Roman"/>
          <w:color w:val="000000" w:themeColor="text1"/>
          <w:szCs w:val="24"/>
          <w:lang w:eastAsia="hr-HR"/>
        </w:rPr>
        <w:t xml:space="preserve"> te </w:t>
      </w:r>
      <w:r w:rsidR="00CE6C57" w:rsidRPr="00E35ADF">
        <w:rPr>
          <w:rFonts w:eastAsiaTheme="minorEastAsia"/>
          <w:color w:val="000000" w:themeColor="text1"/>
          <w:szCs w:val="24"/>
          <w:lang w:eastAsia="hr-HR"/>
        </w:rPr>
        <w:t>postupcima radi odobrenja tipa mjerila ostalih veličina.</w:t>
      </w:r>
    </w:p>
    <w:p w14:paraId="5D318A49" w14:textId="77777777" w:rsidR="00CE6C57" w:rsidRPr="00E35ADF" w:rsidRDefault="00CE6C57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</w:p>
    <w:p w14:paraId="5D318A4A" w14:textId="77777777" w:rsidR="00CE6C57" w:rsidRPr="00623D85" w:rsidRDefault="00CE6C57" w:rsidP="00352256">
      <w:pPr>
        <w:spacing w:after="0" w:line="240" w:lineRule="auto"/>
        <w:jc w:val="center"/>
        <w:rPr>
          <w:rFonts w:eastAsiaTheme="minorEastAsia"/>
          <w:iCs/>
          <w:color w:val="auto"/>
          <w:szCs w:val="24"/>
          <w:lang w:eastAsia="hr-HR"/>
        </w:rPr>
      </w:pPr>
      <w:r w:rsidRPr="00623D85">
        <w:rPr>
          <w:rFonts w:eastAsiaTheme="minorEastAsia"/>
          <w:iCs/>
          <w:color w:val="auto"/>
          <w:szCs w:val="24"/>
          <w:lang w:eastAsia="hr-HR"/>
        </w:rPr>
        <w:t>2.4. Služba mjeriteljskih poslova - Područna jedinica Split</w:t>
      </w:r>
    </w:p>
    <w:p w14:paraId="5D318A4B" w14:textId="77777777" w:rsidR="00CE6C57" w:rsidRPr="00623D85" w:rsidRDefault="00CE6C57" w:rsidP="00352256">
      <w:pPr>
        <w:spacing w:after="0" w:line="240" w:lineRule="auto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</w:p>
    <w:p w14:paraId="5D318A4C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  <w:r w:rsidRPr="00E35ADF">
        <w:rPr>
          <w:rFonts w:eastAsiaTheme="minorEastAsia"/>
          <w:b/>
          <w:color w:val="auto"/>
          <w:szCs w:val="24"/>
          <w:lang w:eastAsia="hr-HR"/>
        </w:rPr>
        <w:t>Članak 15.</w:t>
      </w:r>
    </w:p>
    <w:p w14:paraId="5D318A4D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</w:p>
    <w:p w14:paraId="5D318A4E" w14:textId="77777777" w:rsidR="00CE6C57" w:rsidRPr="00E35ADF" w:rsidRDefault="00E35ADF" w:rsidP="00352256">
      <w:pPr>
        <w:spacing w:after="0" w:line="240" w:lineRule="auto"/>
        <w:jc w:val="both"/>
        <w:rPr>
          <w:rFonts w:eastAsiaTheme="minorEastAsia"/>
          <w:bCs/>
          <w:color w:val="FF0000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>Služba mjeriteljskih poslova - Područna jedinica Split obavlja upravne i stručne poslove koji se odnose na ovjeravanje mjerila, ispitivanje pretpakovina i boca kao mjernih spremnika, službena mjerenja, izvanredna ispitivanja zakonitih mjerila u uporabi;</w:t>
      </w:r>
      <w:r w:rsidR="00CE6C57" w:rsidRPr="00E35ADF">
        <w:rPr>
          <w:rFonts w:eastAsiaTheme="minorEastAsia"/>
          <w:color w:val="FF0000"/>
          <w:szCs w:val="24"/>
          <w:lang w:eastAsia="hr-HR"/>
        </w:rPr>
        <w:t xml:space="preserve"> </w:t>
      </w:r>
      <w:r w:rsidR="00CE6C57" w:rsidRPr="00E35ADF">
        <w:rPr>
          <w:rFonts w:eastAsiaTheme="minorEastAsia"/>
          <w:color w:val="auto"/>
          <w:szCs w:val="24"/>
          <w:lang w:eastAsia="hr-HR"/>
        </w:rPr>
        <w:t xml:space="preserve">pruža pomoć građanima i pravnim osobama u provođenju propisa i mjera iz mjeriteljske djelatnosti, vodi propisane evidencije, </w:t>
      </w:r>
      <w:r w:rsidR="00CE6C57" w:rsidRPr="00E35ADF">
        <w:rPr>
          <w:rFonts w:eastAsiaTheme="minorEastAsia"/>
          <w:color w:val="000000" w:themeColor="text1"/>
          <w:szCs w:val="24"/>
          <w:lang w:eastAsia="hr-HR"/>
        </w:rPr>
        <w:t xml:space="preserve">provodi analize i sudjeluje u pripremi propisa iz područja mjeriteljstva </w:t>
      </w:r>
      <w:r w:rsidR="00CE6C57" w:rsidRPr="00E35ADF">
        <w:rPr>
          <w:rFonts w:eastAsiaTheme="minorEastAsia"/>
          <w:color w:val="auto"/>
          <w:szCs w:val="24"/>
          <w:lang w:eastAsia="hr-HR"/>
        </w:rPr>
        <w:t>te po potrebi sudjeluje</w:t>
      </w:r>
      <w:r w:rsidR="00CE6C57" w:rsidRPr="00E35ADF">
        <w:rPr>
          <w:rFonts w:eastAsia="Times New Roman"/>
          <w:szCs w:val="24"/>
          <w:lang w:eastAsia="hr-HR"/>
        </w:rPr>
        <w:t xml:space="preserve"> </w:t>
      </w:r>
      <w:r w:rsidR="00CE6C57" w:rsidRPr="00E35ADF">
        <w:rPr>
          <w:rFonts w:eastAsiaTheme="minorEastAsia"/>
          <w:color w:val="auto"/>
          <w:szCs w:val="24"/>
          <w:lang w:eastAsia="hr-HR"/>
        </w:rPr>
        <w:t>u postupcima radi</w:t>
      </w:r>
      <w:r w:rsidR="00CE6C57" w:rsidRPr="00E35ADF">
        <w:rPr>
          <w:rFonts w:eastAsiaTheme="minorEastAsia"/>
          <w:color w:val="FF0000"/>
          <w:szCs w:val="24"/>
          <w:lang w:eastAsia="hr-HR"/>
        </w:rPr>
        <w:t xml:space="preserve"> </w:t>
      </w:r>
      <w:r w:rsidR="00CE6C57" w:rsidRPr="00E35ADF">
        <w:rPr>
          <w:color w:val="000000" w:themeColor="text1"/>
          <w:szCs w:val="24"/>
        </w:rPr>
        <w:t>izdavanja odobrenja za obavljanje poslova ovjeravanja zakonitih mjerila i/ili poslova pripreme zakonitih mjerila za ovjeravanje</w:t>
      </w:r>
      <w:r w:rsidR="00CE6C57" w:rsidRPr="00E35ADF">
        <w:rPr>
          <w:rFonts w:eastAsia="Times New Roman"/>
          <w:color w:val="000000" w:themeColor="text1"/>
          <w:szCs w:val="24"/>
          <w:lang w:eastAsia="hr-HR"/>
        </w:rPr>
        <w:t xml:space="preserve"> i</w:t>
      </w:r>
      <w:r w:rsidR="00CE6C57" w:rsidRPr="00E35ADF">
        <w:rPr>
          <w:rFonts w:eastAsiaTheme="minorEastAsia"/>
          <w:color w:val="000000" w:themeColor="text1"/>
          <w:szCs w:val="24"/>
          <w:lang w:eastAsia="hr-HR"/>
        </w:rPr>
        <w:t xml:space="preserve"> </w:t>
      </w:r>
      <w:r w:rsidR="00CE6C57" w:rsidRPr="00E35ADF">
        <w:rPr>
          <w:rFonts w:eastAsiaTheme="minorEastAsia"/>
          <w:color w:val="auto"/>
          <w:szCs w:val="24"/>
          <w:lang w:eastAsia="hr-HR"/>
        </w:rPr>
        <w:t>postupcima radi odobrenja tipa mjerila te obavlja i druge poslove iz svoga djelokruga.</w:t>
      </w:r>
    </w:p>
    <w:p w14:paraId="5D318A4F" w14:textId="77777777" w:rsidR="00CE6C57" w:rsidRPr="00E35ADF" w:rsidRDefault="00CE6C57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</w:p>
    <w:p w14:paraId="5D318A50" w14:textId="77777777" w:rsidR="00CE6C57" w:rsidRPr="00E35ADF" w:rsidRDefault="00E35ADF" w:rsidP="007B6D1A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>Za obavljanje poslova iz djelokruga Službe mjeriteljskih poslova - Područna jedinica Split ustrojavaju se:</w:t>
      </w:r>
    </w:p>
    <w:p w14:paraId="5D318A51" w14:textId="77777777" w:rsidR="00CE6C57" w:rsidRPr="00E35ADF" w:rsidRDefault="00CE6C57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</w:p>
    <w:p w14:paraId="5D318A52" w14:textId="77777777" w:rsidR="00CE6C57" w:rsidRPr="00E35ADF" w:rsidRDefault="00CE6C57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>2.4.1. Odjel za mjerila mehaničkih veličina</w:t>
      </w:r>
    </w:p>
    <w:p w14:paraId="5D318A53" w14:textId="77777777" w:rsidR="00CE6C57" w:rsidRPr="00E35ADF" w:rsidRDefault="00CE6C57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>2.4.2. Odjel za ostala mjerila i ispitivanje pretpakovina.</w:t>
      </w:r>
    </w:p>
    <w:p w14:paraId="5D318A54" w14:textId="77777777" w:rsidR="00CE6C57" w:rsidRPr="00E35ADF" w:rsidRDefault="00CE6C57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</w:p>
    <w:p w14:paraId="5D318A55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 xml:space="preserve">2.4.1. Odjel za mjerila mehaničkih veličina </w:t>
      </w:r>
    </w:p>
    <w:p w14:paraId="5D318A56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</w:p>
    <w:p w14:paraId="5D318A57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  <w:r w:rsidRPr="00E35ADF">
        <w:rPr>
          <w:rFonts w:eastAsiaTheme="minorEastAsia"/>
          <w:b/>
          <w:color w:val="auto"/>
          <w:szCs w:val="24"/>
          <w:lang w:eastAsia="hr-HR"/>
        </w:rPr>
        <w:t>Članak 16.</w:t>
      </w:r>
    </w:p>
    <w:p w14:paraId="5D318A58" w14:textId="77777777" w:rsidR="00CE6C57" w:rsidRPr="00E35ADF" w:rsidRDefault="00CE6C57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</w:p>
    <w:p w14:paraId="5D318A59" w14:textId="77777777" w:rsidR="00CE6C57" w:rsidRPr="00E35ADF" w:rsidRDefault="00E35ADF" w:rsidP="00352256">
      <w:pPr>
        <w:spacing w:after="0" w:line="240" w:lineRule="auto"/>
        <w:jc w:val="both"/>
        <w:rPr>
          <w:rFonts w:eastAsiaTheme="minorEastAsia"/>
          <w:bCs/>
          <w:color w:val="FF0000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>Odjel za mjerila mehaničkih veličina provodi ovjeravanje mjerila mehaničkih veličina, službena mjerenja, izvanredna ispitivanja zakonitih mjerila mehaničkih veličina u uporabi, pruža pomoć građanima i pravnim osobama u provođenju propisa i mjera iz mjeriteljske djelatnosti, vodi propisanu dokumentaciju te po potrebi sudjeluje u</w:t>
      </w:r>
      <w:r w:rsidR="00CE6C57" w:rsidRPr="00E35ADF">
        <w:rPr>
          <w:rFonts w:eastAsiaTheme="minorEastAsia"/>
          <w:color w:val="000000" w:themeColor="text1"/>
          <w:szCs w:val="24"/>
          <w:lang w:eastAsia="hr-HR"/>
        </w:rPr>
        <w:t xml:space="preserve"> postupcima </w:t>
      </w:r>
      <w:r w:rsidR="00CE6C57" w:rsidRPr="00E35ADF">
        <w:rPr>
          <w:color w:val="000000" w:themeColor="text1"/>
          <w:szCs w:val="24"/>
        </w:rPr>
        <w:t>izdavanja odobrenja za obavljanje poslova ovjeravanja zakonitih mjerila i/ili poslova pripreme zakonitih mjerila za ovjeravanje</w:t>
      </w:r>
      <w:r w:rsidR="00CE6C57" w:rsidRPr="00E35ADF">
        <w:rPr>
          <w:rFonts w:eastAsia="Times New Roman"/>
          <w:color w:val="000000" w:themeColor="text1"/>
          <w:szCs w:val="24"/>
          <w:lang w:eastAsia="hr-HR"/>
        </w:rPr>
        <w:t xml:space="preserve"> te </w:t>
      </w:r>
      <w:r w:rsidR="00CE6C57" w:rsidRPr="00E35ADF">
        <w:rPr>
          <w:rFonts w:eastAsiaTheme="minorEastAsia"/>
          <w:color w:val="auto"/>
          <w:szCs w:val="24"/>
          <w:lang w:eastAsia="hr-HR"/>
        </w:rPr>
        <w:t xml:space="preserve">postupcima radi odobrenja tipa mjerila mehaničkih veličina. </w:t>
      </w:r>
    </w:p>
    <w:p w14:paraId="5D318A5A" w14:textId="77777777" w:rsidR="00CE6C57" w:rsidRPr="00E35ADF" w:rsidRDefault="00CE6C57" w:rsidP="00352256">
      <w:pPr>
        <w:spacing w:after="0" w:line="240" w:lineRule="auto"/>
        <w:jc w:val="both"/>
        <w:rPr>
          <w:rFonts w:eastAsiaTheme="minorEastAsia"/>
          <w:bCs/>
          <w:color w:val="auto"/>
          <w:szCs w:val="24"/>
          <w:lang w:eastAsia="hr-HR"/>
        </w:rPr>
      </w:pPr>
    </w:p>
    <w:p w14:paraId="5D318A5B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>2.4.2. Odjel za ostala mjerila i ispitivanje pretpakovina</w:t>
      </w:r>
    </w:p>
    <w:p w14:paraId="5D318A5C" w14:textId="77777777" w:rsidR="00CE6C57" w:rsidRDefault="00CE6C57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</w:p>
    <w:p w14:paraId="79B94D50" w14:textId="4B04D40B" w:rsidR="0085001A" w:rsidRDefault="0085001A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</w:p>
    <w:p w14:paraId="4B4FAF4C" w14:textId="77777777" w:rsidR="0085001A" w:rsidRDefault="0085001A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</w:p>
    <w:p w14:paraId="1D29234C" w14:textId="77777777" w:rsidR="0085001A" w:rsidRDefault="0085001A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</w:p>
    <w:p w14:paraId="4AA3BBA6" w14:textId="77777777" w:rsidR="0085001A" w:rsidRDefault="0085001A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</w:p>
    <w:p w14:paraId="330CAA20" w14:textId="77777777" w:rsidR="0085001A" w:rsidRPr="00E35ADF" w:rsidRDefault="0085001A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</w:p>
    <w:p w14:paraId="5D318A5D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  <w:r w:rsidRPr="00E35ADF">
        <w:rPr>
          <w:rFonts w:eastAsiaTheme="minorEastAsia"/>
          <w:b/>
          <w:color w:val="auto"/>
          <w:szCs w:val="24"/>
          <w:lang w:eastAsia="hr-HR"/>
        </w:rPr>
        <w:t>Članak 17.</w:t>
      </w:r>
    </w:p>
    <w:p w14:paraId="5D318A5E" w14:textId="77777777" w:rsidR="00CE6C57" w:rsidRPr="00E35ADF" w:rsidRDefault="00CE6C57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</w:p>
    <w:p w14:paraId="5D318A5F" w14:textId="77777777" w:rsidR="00CE6C57" w:rsidRPr="00E35ADF" w:rsidRDefault="00E35ADF" w:rsidP="00352256">
      <w:pPr>
        <w:spacing w:after="0" w:line="240" w:lineRule="auto"/>
        <w:jc w:val="both"/>
        <w:rPr>
          <w:rFonts w:eastAsiaTheme="minorEastAsia"/>
          <w:bCs/>
          <w:color w:val="000000" w:themeColor="text1"/>
          <w:szCs w:val="24"/>
          <w:lang w:eastAsia="hr-HR"/>
        </w:rPr>
      </w:pPr>
      <w:r>
        <w:rPr>
          <w:rFonts w:eastAsiaTheme="minorEastAsia"/>
          <w:color w:val="000000" w:themeColor="text1"/>
          <w:szCs w:val="24"/>
          <w:lang w:eastAsia="hr-HR"/>
        </w:rPr>
        <w:tab/>
      </w:r>
      <w:r>
        <w:rPr>
          <w:rFonts w:eastAsiaTheme="minorEastAsia"/>
          <w:color w:val="000000" w:themeColor="text1"/>
          <w:szCs w:val="24"/>
          <w:lang w:eastAsia="hr-HR"/>
        </w:rPr>
        <w:tab/>
      </w:r>
      <w:r w:rsidR="00CE6C57" w:rsidRPr="00E35ADF">
        <w:rPr>
          <w:rFonts w:eastAsiaTheme="minorEastAsia"/>
          <w:color w:val="000000" w:themeColor="text1"/>
          <w:szCs w:val="24"/>
          <w:lang w:eastAsia="hr-HR"/>
        </w:rPr>
        <w:t xml:space="preserve">Odjel za ostala mjerila i ispitivanje pretpakovina provodi ovjeravanje ostalih mjerila (mjerila električnih veličina, mjerila temperature, mjerila tlaka, mjerila duljine, taksimetara, etilometara i dr. mjerila), ispitivanje pretpakovina i boca kao mjernih spremnika, službena mjerenja, izvanredna ispitivanja zakonitih mjerila ostalih veličina u uporabi, pruža pomoć građanima i pravnim osobama u provođenju propisa i mjera iz mjeriteljske djelatnosti, vodi propisanu dokumentaciju, te po potrebi sudjeluje u postupcima radi </w:t>
      </w:r>
      <w:r w:rsidR="00CE6C57" w:rsidRPr="00E35ADF">
        <w:rPr>
          <w:color w:val="000000" w:themeColor="text1"/>
          <w:szCs w:val="24"/>
        </w:rPr>
        <w:t>izdavanja odobrenja za obavljanje poslova ovjeravanja zakonitih mjerila i/ili poslova pripreme zakonitih mjerila za ovjeravanje</w:t>
      </w:r>
      <w:r w:rsidR="00CE6C57" w:rsidRPr="00E35ADF">
        <w:rPr>
          <w:rFonts w:eastAsia="Times New Roman"/>
          <w:color w:val="000000" w:themeColor="text1"/>
          <w:szCs w:val="24"/>
          <w:lang w:eastAsia="hr-HR"/>
        </w:rPr>
        <w:t xml:space="preserve"> te </w:t>
      </w:r>
      <w:r w:rsidR="00CE6C57" w:rsidRPr="00E35ADF">
        <w:rPr>
          <w:rFonts w:eastAsiaTheme="minorEastAsia"/>
          <w:color w:val="000000" w:themeColor="text1"/>
          <w:szCs w:val="24"/>
          <w:lang w:eastAsia="hr-HR"/>
        </w:rPr>
        <w:t>postupcima radi odobrenja tipa mjerila ostalih veličina.</w:t>
      </w:r>
    </w:p>
    <w:p w14:paraId="5D318A60" w14:textId="77777777" w:rsidR="00CE6C57" w:rsidRPr="00E35ADF" w:rsidRDefault="00CE6C57" w:rsidP="00352256">
      <w:pPr>
        <w:spacing w:after="0" w:line="240" w:lineRule="auto"/>
        <w:rPr>
          <w:rFonts w:eastAsiaTheme="minorEastAsia"/>
          <w:color w:val="auto"/>
          <w:szCs w:val="24"/>
          <w:lang w:eastAsia="hr-HR"/>
        </w:rPr>
      </w:pPr>
    </w:p>
    <w:p w14:paraId="5D318A61" w14:textId="77777777" w:rsidR="00CE6C57" w:rsidRPr="007B6D1A" w:rsidRDefault="00CE6C57" w:rsidP="00352256">
      <w:pPr>
        <w:spacing w:after="0" w:line="240" w:lineRule="auto"/>
        <w:jc w:val="center"/>
        <w:rPr>
          <w:rFonts w:eastAsiaTheme="minorEastAsia"/>
          <w:iCs/>
          <w:color w:val="auto"/>
          <w:szCs w:val="24"/>
          <w:lang w:eastAsia="hr-HR"/>
        </w:rPr>
      </w:pPr>
      <w:r w:rsidRPr="007B6D1A">
        <w:rPr>
          <w:rFonts w:eastAsiaTheme="minorEastAsia"/>
          <w:iCs/>
          <w:color w:val="auto"/>
          <w:szCs w:val="24"/>
          <w:lang w:eastAsia="hr-HR"/>
        </w:rPr>
        <w:t>2.5. Služba mjeriteljskih poslova – Područna jedinica Osijek</w:t>
      </w:r>
    </w:p>
    <w:p w14:paraId="5D318A62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i/>
          <w:iCs/>
          <w:color w:val="auto"/>
          <w:szCs w:val="24"/>
          <w:lang w:eastAsia="hr-HR"/>
        </w:rPr>
      </w:pPr>
    </w:p>
    <w:p w14:paraId="5D318A63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/>
          <w:color w:val="auto"/>
          <w:szCs w:val="24"/>
          <w:lang w:eastAsia="hr-HR"/>
        </w:rPr>
      </w:pPr>
      <w:r w:rsidRPr="00E35ADF">
        <w:rPr>
          <w:rFonts w:eastAsiaTheme="minorEastAsia"/>
          <w:b/>
          <w:color w:val="auto"/>
          <w:szCs w:val="24"/>
          <w:lang w:eastAsia="hr-HR"/>
        </w:rPr>
        <w:t>Članak 18.</w:t>
      </w:r>
    </w:p>
    <w:p w14:paraId="5D318A64" w14:textId="77777777" w:rsidR="00CE6C57" w:rsidRPr="00E35ADF" w:rsidRDefault="00CE6C57" w:rsidP="00352256">
      <w:pPr>
        <w:spacing w:after="0" w:line="240" w:lineRule="auto"/>
        <w:jc w:val="both"/>
        <w:rPr>
          <w:rFonts w:eastAsiaTheme="minorEastAsia"/>
          <w:bCs/>
          <w:color w:val="auto"/>
          <w:szCs w:val="24"/>
          <w:lang w:eastAsia="hr-HR"/>
        </w:rPr>
      </w:pPr>
    </w:p>
    <w:p w14:paraId="5D318A65" w14:textId="77777777" w:rsidR="00CE6C57" w:rsidRPr="00E35ADF" w:rsidRDefault="00E35ADF" w:rsidP="00352256">
      <w:pPr>
        <w:spacing w:after="0" w:line="240" w:lineRule="auto"/>
        <w:jc w:val="both"/>
        <w:rPr>
          <w:rFonts w:eastAsiaTheme="minorEastAsia"/>
          <w:bCs/>
          <w:color w:val="FF0000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>Služba mjeriteljskih poslova - Područna jedinica Osijek obavlja upravne i stručne poslove koji se odnose na ovjeravanje mjerila, ispitivanje pretpakovina i boca kao mjernih spremnika, službena mjerenja, izvanredna ispitivanja zakonitih mjerila u uporabi;</w:t>
      </w:r>
      <w:r w:rsidR="00CE6C57" w:rsidRPr="00E35ADF">
        <w:rPr>
          <w:rFonts w:eastAsiaTheme="minorEastAsia"/>
          <w:color w:val="FF0000"/>
          <w:szCs w:val="24"/>
          <w:lang w:eastAsia="hr-HR"/>
        </w:rPr>
        <w:t xml:space="preserve"> </w:t>
      </w:r>
      <w:r w:rsidR="00CE6C57" w:rsidRPr="00E35ADF">
        <w:rPr>
          <w:rFonts w:eastAsiaTheme="minorEastAsia"/>
          <w:color w:val="auto"/>
          <w:szCs w:val="24"/>
          <w:lang w:eastAsia="hr-HR"/>
        </w:rPr>
        <w:t xml:space="preserve">pruža pomoć građanima i pravnim osobama u provođenju propisa i mjera iz mjeriteljske djelatnosti, vodi propisane evidencije, </w:t>
      </w:r>
      <w:r w:rsidR="00CE6C57" w:rsidRPr="00E35ADF">
        <w:rPr>
          <w:rFonts w:eastAsiaTheme="minorEastAsia"/>
          <w:color w:val="000000" w:themeColor="text1"/>
          <w:szCs w:val="24"/>
          <w:lang w:eastAsia="hr-HR"/>
        </w:rPr>
        <w:t xml:space="preserve">provodi analize i sudjeluje u pripremi propisa iz područja mjeriteljstva </w:t>
      </w:r>
      <w:r w:rsidR="00CE6C57" w:rsidRPr="00E35ADF">
        <w:rPr>
          <w:rFonts w:eastAsiaTheme="minorEastAsia"/>
          <w:color w:val="auto"/>
          <w:szCs w:val="24"/>
          <w:lang w:eastAsia="hr-HR"/>
        </w:rPr>
        <w:t>te po potrebi sudjeluje</w:t>
      </w:r>
      <w:r w:rsidR="00CE6C57" w:rsidRPr="00E35ADF">
        <w:rPr>
          <w:rFonts w:eastAsia="Times New Roman"/>
          <w:szCs w:val="24"/>
          <w:lang w:eastAsia="hr-HR"/>
        </w:rPr>
        <w:t xml:space="preserve"> </w:t>
      </w:r>
      <w:r w:rsidR="00CE6C57" w:rsidRPr="00E35ADF">
        <w:rPr>
          <w:rFonts w:eastAsiaTheme="minorEastAsia"/>
          <w:color w:val="auto"/>
          <w:szCs w:val="24"/>
          <w:lang w:eastAsia="hr-HR"/>
        </w:rPr>
        <w:t>u postupcima radi</w:t>
      </w:r>
      <w:r w:rsidR="00CE6C57" w:rsidRPr="00E35ADF">
        <w:rPr>
          <w:rFonts w:eastAsiaTheme="minorEastAsia"/>
          <w:color w:val="FF0000"/>
          <w:szCs w:val="24"/>
          <w:lang w:eastAsia="hr-HR"/>
        </w:rPr>
        <w:t xml:space="preserve"> </w:t>
      </w:r>
      <w:r w:rsidR="00CE6C57" w:rsidRPr="00E35ADF">
        <w:rPr>
          <w:color w:val="000000" w:themeColor="text1"/>
          <w:szCs w:val="24"/>
        </w:rPr>
        <w:t>izdavanja odobrenja za obavljanje poslova ovjeravanja zakonitih mjerila i/ili poslova pripreme zakonitih mjerila za ovjeravanje</w:t>
      </w:r>
      <w:r w:rsidR="00CE6C57" w:rsidRPr="00E35ADF">
        <w:rPr>
          <w:rFonts w:eastAsia="Times New Roman"/>
          <w:color w:val="000000" w:themeColor="text1"/>
          <w:szCs w:val="24"/>
          <w:lang w:eastAsia="hr-HR"/>
        </w:rPr>
        <w:t xml:space="preserve"> i</w:t>
      </w:r>
      <w:r w:rsidR="00CE6C57" w:rsidRPr="00E35ADF">
        <w:rPr>
          <w:rFonts w:eastAsiaTheme="minorEastAsia"/>
          <w:color w:val="000000" w:themeColor="text1"/>
          <w:szCs w:val="24"/>
          <w:lang w:eastAsia="hr-HR"/>
        </w:rPr>
        <w:t xml:space="preserve"> </w:t>
      </w:r>
      <w:r w:rsidR="00CE6C57" w:rsidRPr="00E35ADF">
        <w:rPr>
          <w:rFonts w:eastAsiaTheme="minorEastAsia"/>
          <w:color w:val="auto"/>
          <w:szCs w:val="24"/>
          <w:lang w:eastAsia="hr-HR"/>
        </w:rPr>
        <w:t>postupcima radi odobrenja tipa mjerila te obavlja i druge poslove iz svoga djelokruga.</w:t>
      </w:r>
    </w:p>
    <w:p w14:paraId="5D318A66" w14:textId="77777777" w:rsidR="00CE6C57" w:rsidRPr="00E35ADF" w:rsidRDefault="00CE6C57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</w:p>
    <w:p w14:paraId="5D318A67" w14:textId="77777777" w:rsidR="00CE6C57" w:rsidRPr="00E35ADF" w:rsidRDefault="00E35ADF" w:rsidP="00E35ADF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>Za obavljanje poslova iz djelokruga Službe mjeriteljskih poslova - Područna jedinica Osijek ustrojavaju se:</w:t>
      </w:r>
    </w:p>
    <w:p w14:paraId="5D318A68" w14:textId="77777777" w:rsidR="00CE6C57" w:rsidRPr="00E35ADF" w:rsidRDefault="00CE6C57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</w:p>
    <w:p w14:paraId="5D318A69" w14:textId="77777777" w:rsidR="00CE6C57" w:rsidRPr="00E35ADF" w:rsidRDefault="00CE6C57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>2.5.1. Odjel za mjerila mehaničkih veličina</w:t>
      </w:r>
    </w:p>
    <w:p w14:paraId="5D318A6A" w14:textId="77777777" w:rsidR="00CE6C57" w:rsidRPr="00E35ADF" w:rsidRDefault="00CE6C57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>2.5.2. Odjel za ostala mjerila i ispitivanje pretpakovina.</w:t>
      </w:r>
    </w:p>
    <w:p w14:paraId="5D318A6B" w14:textId="77777777" w:rsidR="00CE6C57" w:rsidRPr="00E35ADF" w:rsidRDefault="00CE6C57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</w:p>
    <w:p w14:paraId="5D318A6C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 xml:space="preserve">2.5.1. Odjel za mjerila mehaničkih veličina </w:t>
      </w:r>
    </w:p>
    <w:p w14:paraId="5D318A6D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</w:p>
    <w:p w14:paraId="5D318A6E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/>
          <w:color w:val="auto"/>
          <w:szCs w:val="24"/>
          <w:lang w:eastAsia="hr-HR"/>
        </w:rPr>
      </w:pPr>
      <w:r w:rsidRPr="00E35ADF">
        <w:rPr>
          <w:rFonts w:eastAsiaTheme="minorEastAsia"/>
          <w:b/>
          <w:color w:val="auto"/>
          <w:szCs w:val="24"/>
          <w:lang w:eastAsia="hr-HR"/>
        </w:rPr>
        <w:t>Članak 19.</w:t>
      </w:r>
    </w:p>
    <w:p w14:paraId="5D318A6F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</w:p>
    <w:p w14:paraId="5D318A70" w14:textId="77777777" w:rsidR="00CE6C57" w:rsidRPr="00E35ADF" w:rsidRDefault="00E35ADF" w:rsidP="00352256">
      <w:pPr>
        <w:spacing w:after="0" w:line="240" w:lineRule="auto"/>
        <w:jc w:val="both"/>
        <w:rPr>
          <w:rFonts w:eastAsiaTheme="minorEastAsia"/>
          <w:bCs/>
          <w:color w:val="FF0000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>Odjel za mjerila mehaničkih veličina provodi ovjeravanje mjerila mehaničkih veličina, službena mjerenja, izvanredna ispitivanja zakonitih mjerila mehaničkih veličina u uporabi, pruža pomoć građanima i pravnim osobama u provođenju propisa i mjera iz mjeriteljske djelatnosti, vodi propisanu dokumentaciju te po potrebi sudjeluje u</w:t>
      </w:r>
      <w:r w:rsidR="00CE6C57" w:rsidRPr="00E35ADF">
        <w:rPr>
          <w:rFonts w:eastAsiaTheme="minorEastAsia"/>
          <w:color w:val="000000" w:themeColor="text1"/>
          <w:szCs w:val="24"/>
          <w:lang w:eastAsia="hr-HR"/>
        </w:rPr>
        <w:t xml:space="preserve"> postupcima </w:t>
      </w:r>
      <w:r w:rsidR="00CE6C57" w:rsidRPr="00E35ADF">
        <w:rPr>
          <w:color w:val="000000" w:themeColor="text1"/>
          <w:szCs w:val="24"/>
        </w:rPr>
        <w:t>izdavanja odobrenja za obavljanje poslova ovjeravanja zakonitih mjerila i/ili poslova pripreme zakonitih mjerila za ovjeravanje</w:t>
      </w:r>
      <w:r w:rsidR="00CE6C57" w:rsidRPr="00E35ADF">
        <w:rPr>
          <w:rFonts w:eastAsia="Times New Roman"/>
          <w:color w:val="000000" w:themeColor="text1"/>
          <w:szCs w:val="24"/>
          <w:lang w:eastAsia="hr-HR"/>
        </w:rPr>
        <w:t xml:space="preserve"> te </w:t>
      </w:r>
      <w:r w:rsidR="00CE6C57" w:rsidRPr="00E35ADF">
        <w:rPr>
          <w:rFonts w:eastAsiaTheme="minorEastAsia"/>
          <w:color w:val="auto"/>
          <w:szCs w:val="24"/>
          <w:lang w:eastAsia="hr-HR"/>
        </w:rPr>
        <w:t xml:space="preserve">postupcima radi odobrenja tipa mjerila mehaničkih veličina. </w:t>
      </w:r>
    </w:p>
    <w:p w14:paraId="5D318A71" w14:textId="77777777" w:rsidR="00CE6C57" w:rsidRPr="00E35ADF" w:rsidRDefault="00CE6C57" w:rsidP="00352256">
      <w:pPr>
        <w:spacing w:after="0" w:line="240" w:lineRule="auto"/>
        <w:jc w:val="both"/>
        <w:rPr>
          <w:rFonts w:eastAsiaTheme="minorEastAsia"/>
          <w:bCs/>
          <w:color w:val="auto"/>
          <w:szCs w:val="24"/>
          <w:lang w:eastAsia="hr-HR"/>
        </w:rPr>
      </w:pPr>
    </w:p>
    <w:p w14:paraId="5D318A72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>2.5.2. Odjel za ostala mjerila i ispitivanje pretpakovina</w:t>
      </w:r>
    </w:p>
    <w:p w14:paraId="5D318A73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</w:p>
    <w:p w14:paraId="5D318A74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  <w:r w:rsidRPr="00E35ADF">
        <w:rPr>
          <w:rFonts w:eastAsiaTheme="minorEastAsia"/>
          <w:b/>
          <w:color w:val="auto"/>
          <w:szCs w:val="24"/>
          <w:lang w:eastAsia="hr-HR"/>
        </w:rPr>
        <w:t>Članak 20.</w:t>
      </w:r>
    </w:p>
    <w:p w14:paraId="5D318A75" w14:textId="77777777" w:rsidR="00CE6C57" w:rsidRPr="00E35ADF" w:rsidRDefault="00CE6C57" w:rsidP="00352256">
      <w:pPr>
        <w:spacing w:after="0" w:line="240" w:lineRule="auto"/>
        <w:jc w:val="both"/>
        <w:rPr>
          <w:rFonts w:eastAsiaTheme="minorEastAsia"/>
          <w:color w:val="000000" w:themeColor="text1"/>
          <w:szCs w:val="24"/>
          <w:lang w:eastAsia="hr-HR"/>
        </w:rPr>
      </w:pPr>
    </w:p>
    <w:p w14:paraId="5D318A76" w14:textId="77777777" w:rsidR="00CE6C57" w:rsidRDefault="00E35ADF" w:rsidP="00352256">
      <w:pPr>
        <w:spacing w:after="0" w:line="240" w:lineRule="auto"/>
        <w:jc w:val="both"/>
        <w:rPr>
          <w:rFonts w:eastAsiaTheme="minorEastAsia"/>
          <w:color w:val="000000" w:themeColor="text1"/>
          <w:szCs w:val="24"/>
          <w:lang w:eastAsia="hr-HR"/>
        </w:rPr>
      </w:pPr>
      <w:r>
        <w:rPr>
          <w:rFonts w:eastAsiaTheme="minorEastAsia"/>
          <w:color w:val="000000" w:themeColor="text1"/>
          <w:szCs w:val="24"/>
          <w:lang w:eastAsia="hr-HR"/>
        </w:rPr>
        <w:tab/>
      </w:r>
      <w:r>
        <w:rPr>
          <w:rFonts w:eastAsiaTheme="minorEastAsia"/>
          <w:color w:val="000000" w:themeColor="text1"/>
          <w:szCs w:val="24"/>
          <w:lang w:eastAsia="hr-HR"/>
        </w:rPr>
        <w:tab/>
      </w:r>
      <w:r w:rsidR="00CE6C57" w:rsidRPr="00E35ADF">
        <w:rPr>
          <w:rFonts w:eastAsiaTheme="minorEastAsia"/>
          <w:color w:val="000000" w:themeColor="text1"/>
          <w:szCs w:val="24"/>
          <w:lang w:eastAsia="hr-HR"/>
        </w:rPr>
        <w:t xml:space="preserve">Odjel za ostala mjerila i ispitivanje pretpakovina provodi ovjeravanje ostalih mjerila (mjerila električnih veličina, mjerila temperature, mjerila tlaka, mjerila duljine, </w:t>
      </w:r>
      <w:r w:rsidR="00CE6C57" w:rsidRPr="00E35ADF">
        <w:rPr>
          <w:rFonts w:eastAsiaTheme="minorEastAsia"/>
          <w:color w:val="000000" w:themeColor="text1"/>
          <w:szCs w:val="24"/>
          <w:lang w:eastAsia="hr-HR"/>
        </w:rPr>
        <w:lastRenderedPageBreak/>
        <w:t xml:space="preserve">taksimetara, etilometara i dr. mjerila), ispitivanje pretpakovina i boca kao mjernih spremnika, službena mjerenja, izvanredna ispitivanja zakonitih mjerila ostalih veličina u uporabi, pruža pomoć građanima i pravnim osobama u provođenju propisa i mjera iz mjeriteljske djelatnosti, vodi propisanu dokumentaciju, te po potrebi sudjeluje u postupcima radi </w:t>
      </w:r>
      <w:r w:rsidR="00CE6C57" w:rsidRPr="00E35ADF">
        <w:rPr>
          <w:color w:val="000000" w:themeColor="text1"/>
          <w:szCs w:val="24"/>
        </w:rPr>
        <w:t>izdavanja odobrenja za obavljanje poslova ovjeravanja zakonitih mjerila i/ili poslova pripreme zakonitih mjerila za ovjeravanje</w:t>
      </w:r>
      <w:r w:rsidR="00CE6C57" w:rsidRPr="00E35ADF">
        <w:rPr>
          <w:rFonts w:eastAsia="Times New Roman"/>
          <w:color w:val="000000" w:themeColor="text1"/>
          <w:szCs w:val="24"/>
          <w:lang w:eastAsia="hr-HR"/>
        </w:rPr>
        <w:t xml:space="preserve"> te </w:t>
      </w:r>
      <w:r w:rsidR="00CE6C57" w:rsidRPr="00E35ADF">
        <w:rPr>
          <w:rFonts w:eastAsiaTheme="minorEastAsia"/>
          <w:color w:val="000000" w:themeColor="text1"/>
          <w:szCs w:val="24"/>
          <w:lang w:eastAsia="hr-HR"/>
        </w:rPr>
        <w:t>postupcima radi odobrenja tipa mjerila ostalih veličina.</w:t>
      </w:r>
    </w:p>
    <w:p w14:paraId="5D318A77" w14:textId="77777777" w:rsidR="00E35ADF" w:rsidRDefault="00E35ADF" w:rsidP="00352256">
      <w:pPr>
        <w:spacing w:after="0" w:line="240" w:lineRule="auto"/>
        <w:jc w:val="both"/>
        <w:rPr>
          <w:rFonts w:eastAsiaTheme="minorEastAsia"/>
          <w:color w:val="000000" w:themeColor="text1"/>
          <w:szCs w:val="24"/>
          <w:lang w:eastAsia="hr-HR"/>
        </w:rPr>
      </w:pPr>
    </w:p>
    <w:p w14:paraId="5D318A78" w14:textId="77777777" w:rsidR="00E35ADF" w:rsidRDefault="00E35ADF" w:rsidP="00352256">
      <w:pPr>
        <w:spacing w:after="0" w:line="240" w:lineRule="auto"/>
        <w:jc w:val="both"/>
        <w:rPr>
          <w:rFonts w:eastAsiaTheme="minorEastAsia"/>
          <w:color w:val="000000" w:themeColor="text1"/>
          <w:szCs w:val="24"/>
          <w:lang w:eastAsia="hr-HR"/>
        </w:rPr>
      </w:pPr>
    </w:p>
    <w:p w14:paraId="5D318A79" w14:textId="77777777" w:rsidR="00CE6C57" w:rsidRPr="007B6D1A" w:rsidRDefault="00CE6C57" w:rsidP="00352256">
      <w:pPr>
        <w:spacing w:after="0" w:line="240" w:lineRule="auto"/>
        <w:jc w:val="center"/>
        <w:rPr>
          <w:rFonts w:eastAsiaTheme="minorEastAsia"/>
          <w:color w:val="auto"/>
          <w:szCs w:val="24"/>
          <w:lang w:eastAsia="hr-HR"/>
        </w:rPr>
      </w:pPr>
      <w:r w:rsidRPr="007B6D1A">
        <w:rPr>
          <w:rFonts w:eastAsiaTheme="minorEastAsia"/>
          <w:color w:val="auto"/>
          <w:szCs w:val="24"/>
          <w:lang w:eastAsia="hr-HR"/>
        </w:rPr>
        <w:t>2.6. Služba za plemenite kovine</w:t>
      </w:r>
    </w:p>
    <w:p w14:paraId="5D318A7A" w14:textId="77777777" w:rsidR="00E35ADF" w:rsidRPr="00E35ADF" w:rsidRDefault="00E35ADF" w:rsidP="00352256">
      <w:pPr>
        <w:spacing w:after="0" w:line="240" w:lineRule="auto"/>
        <w:jc w:val="center"/>
        <w:rPr>
          <w:rFonts w:eastAsiaTheme="minorEastAsia"/>
          <w:bCs/>
          <w:i/>
          <w:color w:val="auto"/>
          <w:szCs w:val="24"/>
          <w:lang w:eastAsia="hr-HR"/>
        </w:rPr>
      </w:pPr>
    </w:p>
    <w:p w14:paraId="5D318A7B" w14:textId="77777777" w:rsidR="00CE6C57" w:rsidRDefault="00CE6C57" w:rsidP="00352256">
      <w:pPr>
        <w:spacing w:after="0" w:line="240" w:lineRule="auto"/>
        <w:jc w:val="center"/>
        <w:rPr>
          <w:rFonts w:eastAsiaTheme="minorEastAsia"/>
          <w:b/>
          <w:color w:val="auto"/>
          <w:szCs w:val="24"/>
          <w:lang w:eastAsia="hr-HR"/>
        </w:rPr>
      </w:pPr>
      <w:r w:rsidRPr="00E35ADF">
        <w:rPr>
          <w:rFonts w:eastAsiaTheme="minorEastAsia"/>
          <w:b/>
          <w:color w:val="auto"/>
          <w:szCs w:val="24"/>
          <w:lang w:eastAsia="hr-HR"/>
        </w:rPr>
        <w:t>Članak 21.</w:t>
      </w:r>
    </w:p>
    <w:p w14:paraId="5D318A7C" w14:textId="77777777" w:rsidR="00E35ADF" w:rsidRPr="00E35ADF" w:rsidRDefault="00E35ADF" w:rsidP="00352256">
      <w:pPr>
        <w:spacing w:after="0" w:line="240" w:lineRule="auto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</w:p>
    <w:p w14:paraId="5D318A7D" w14:textId="77777777" w:rsidR="00CE6C57" w:rsidRDefault="00E35ADF" w:rsidP="00352256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 xml:space="preserve">Služba za plemenite kovine obavlja upravne i stručne poslove koji se odnose na ispitivanje, označivanje i žigosanje predmeta od plemenitih kovina, priprema i sudjeluje u izradi nacrta prijedloga zakona, pravilnika, naredbi, naputaka i drugih akata iz svoga djelokruga, provodi postupak za dodjelu znaka proizvođača odnosno znaka dobavljača predmeta od plemenitih kovina, vodi propisane evidencije o znakovima proizvođača i znakovima dobavljača, ispitanim i žigosanim predmetima od plemenitih kovina i obavljenim kemijskim mjerenjima, </w:t>
      </w:r>
      <w:r w:rsidR="00CE6C57" w:rsidRPr="00E35ADF">
        <w:rPr>
          <w:rFonts w:eastAsiaTheme="minorEastAsia"/>
          <w:color w:val="000000" w:themeColor="text1"/>
          <w:szCs w:val="24"/>
          <w:lang w:eastAsia="hr-HR"/>
        </w:rPr>
        <w:t xml:space="preserve">obavlja poslove podrške sustavu kvalitete. U Službi se </w:t>
      </w:r>
      <w:r w:rsidR="00CE6C57" w:rsidRPr="00E35ADF">
        <w:rPr>
          <w:rFonts w:eastAsiaTheme="minorEastAsia"/>
          <w:color w:val="auto"/>
          <w:szCs w:val="24"/>
          <w:lang w:eastAsia="hr-HR"/>
        </w:rPr>
        <w:t xml:space="preserve">obavljaju poslovi suradnje s međunarodnim organizacijama iz područja plemenitih kovina, tuzemna i međunarodna usporedbena ispitivanja, provjeravanje i vrednovanje te potvrđivanje rezultata ispitivanja uzoraka predmeta od plemenitih kovina; obavljaju se analize potreba i stanja, planiranje i razvoj djelatnosti ispitivanja i žigosanja predmeta od plemenitih kovina u Republici Hrvatskoj te planira i osigurava </w:t>
      </w:r>
      <w:r w:rsidR="00CE6C57" w:rsidRPr="00E35ADF">
        <w:rPr>
          <w:rFonts w:eastAsiaTheme="minorEastAsia"/>
          <w:color w:val="000000" w:themeColor="text1"/>
          <w:szCs w:val="24"/>
          <w:lang w:eastAsia="hr-HR"/>
        </w:rPr>
        <w:t xml:space="preserve">sljedivost referencijskih materijala </w:t>
      </w:r>
      <w:r w:rsidR="00CE6C57" w:rsidRPr="00E35ADF">
        <w:rPr>
          <w:rFonts w:eastAsiaTheme="minorEastAsia"/>
          <w:color w:val="auto"/>
          <w:szCs w:val="24"/>
          <w:lang w:eastAsia="hr-HR"/>
        </w:rPr>
        <w:t>za potrebe ispitivanja predmeta od plemenitih kovina, te obavljaju i drugi poslovi iz djelokruga Službe.</w:t>
      </w:r>
    </w:p>
    <w:p w14:paraId="5D318A7E" w14:textId="77777777" w:rsidR="00E35ADF" w:rsidRPr="00E35ADF" w:rsidRDefault="00E35ADF" w:rsidP="00352256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</w:p>
    <w:p w14:paraId="5D318A7F" w14:textId="77777777" w:rsidR="00CE6C57" w:rsidRDefault="00E35ADF" w:rsidP="00352256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>Za obavljanje poslova iz djelokruga Službe za plemenite kovine ustrojavaju se:</w:t>
      </w:r>
    </w:p>
    <w:p w14:paraId="5D318A80" w14:textId="77777777" w:rsidR="00E35ADF" w:rsidRPr="00E35ADF" w:rsidRDefault="00E35ADF" w:rsidP="00352256">
      <w:pPr>
        <w:spacing w:after="0" w:line="240" w:lineRule="auto"/>
        <w:jc w:val="both"/>
        <w:rPr>
          <w:rFonts w:eastAsiaTheme="minorEastAsia"/>
          <w:bCs/>
          <w:color w:val="auto"/>
          <w:szCs w:val="24"/>
          <w:lang w:eastAsia="hr-HR"/>
        </w:rPr>
      </w:pPr>
    </w:p>
    <w:p w14:paraId="5D318A81" w14:textId="77777777" w:rsidR="00CE6C57" w:rsidRDefault="00CE6C57" w:rsidP="00352256">
      <w:pPr>
        <w:spacing w:after="0" w:line="240" w:lineRule="auto"/>
        <w:rPr>
          <w:rFonts w:eastAsiaTheme="minorEastAsia"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 xml:space="preserve"> 2.6.1. Odjel za plemenite kovine i kemijska mjerenja</w:t>
      </w:r>
      <w:r w:rsidRPr="00E35ADF">
        <w:rPr>
          <w:rFonts w:eastAsiaTheme="minorEastAsia"/>
          <w:color w:val="auto"/>
          <w:szCs w:val="24"/>
          <w:lang w:eastAsia="hr-HR"/>
        </w:rPr>
        <w:br/>
        <w:t xml:space="preserve"> 2.6.2. Odjel za plemenite kovine i kemijska mjerenja izvan sjedišta Zavoda.</w:t>
      </w:r>
    </w:p>
    <w:p w14:paraId="5D318A82" w14:textId="77777777" w:rsidR="00E35ADF" w:rsidRPr="00E35ADF" w:rsidRDefault="00E35ADF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</w:p>
    <w:p w14:paraId="5D318A83" w14:textId="77777777" w:rsidR="00CE6C57" w:rsidRDefault="00CE6C57" w:rsidP="00352256">
      <w:pPr>
        <w:spacing w:after="0" w:line="240" w:lineRule="auto"/>
        <w:jc w:val="center"/>
        <w:rPr>
          <w:rFonts w:eastAsiaTheme="minorEastAsia"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>2.6.1. Odjel za plemenite kovine i kemijska mjerenja</w:t>
      </w:r>
    </w:p>
    <w:p w14:paraId="5D318A84" w14:textId="77777777" w:rsidR="00E35ADF" w:rsidRPr="00E35ADF" w:rsidRDefault="00E35ADF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</w:p>
    <w:p w14:paraId="5D318A85" w14:textId="77777777" w:rsidR="00CE6C57" w:rsidRDefault="00CE6C57" w:rsidP="00352256">
      <w:pPr>
        <w:spacing w:after="0" w:line="240" w:lineRule="auto"/>
        <w:jc w:val="center"/>
        <w:rPr>
          <w:rFonts w:eastAsiaTheme="minorEastAsia"/>
          <w:b/>
          <w:color w:val="auto"/>
          <w:szCs w:val="24"/>
          <w:lang w:eastAsia="hr-HR"/>
        </w:rPr>
      </w:pPr>
      <w:r w:rsidRPr="00E35ADF">
        <w:rPr>
          <w:rFonts w:eastAsiaTheme="minorEastAsia"/>
          <w:b/>
          <w:color w:val="auto"/>
          <w:szCs w:val="24"/>
          <w:lang w:eastAsia="hr-HR"/>
        </w:rPr>
        <w:t>Članak 22.</w:t>
      </w:r>
    </w:p>
    <w:p w14:paraId="5D318A86" w14:textId="77777777" w:rsidR="00E35ADF" w:rsidRPr="00E35ADF" w:rsidRDefault="00E35ADF" w:rsidP="00352256">
      <w:pPr>
        <w:spacing w:after="0" w:line="240" w:lineRule="auto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</w:p>
    <w:p w14:paraId="5D318A87" w14:textId="77777777" w:rsidR="00CE6C57" w:rsidRDefault="00E35ADF" w:rsidP="00352256">
      <w:pPr>
        <w:spacing w:after="0" w:line="240" w:lineRule="auto"/>
        <w:jc w:val="both"/>
        <w:rPr>
          <w:rFonts w:eastAsiaTheme="minorEastAsia"/>
          <w:color w:val="000000" w:themeColor="text1"/>
          <w:szCs w:val="24"/>
          <w:lang w:eastAsia="hr-HR"/>
        </w:rPr>
      </w:pPr>
      <w:r>
        <w:rPr>
          <w:rFonts w:eastAsiaTheme="minorEastAsia"/>
          <w:color w:val="000000" w:themeColor="text1"/>
          <w:szCs w:val="24"/>
          <w:lang w:eastAsia="hr-HR"/>
        </w:rPr>
        <w:tab/>
      </w:r>
      <w:r>
        <w:rPr>
          <w:rFonts w:eastAsiaTheme="minorEastAsia"/>
          <w:color w:val="000000" w:themeColor="text1"/>
          <w:szCs w:val="24"/>
          <w:lang w:eastAsia="hr-HR"/>
        </w:rPr>
        <w:tab/>
      </w:r>
      <w:r w:rsidR="00CE6C57" w:rsidRPr="00E35ADF">
        <w:rPr>
          <w:rFonts w:eastAsiaTheme="minorEastAsia"/>
          <w:color w:val="000000" w:themeColor="text1"/>
          <w:szCs w:val="24"/>
          <w:lang w:eastAsia="hr-HR"/>
        </w:rPr>
        <w:t>Odjel za plemenite kovine i kemijska mjerenja obavlja upravne i stručne poslove koji se odnose na provođenje zakona i drugih propisa u području ispitivanja, označivanja i žigosanja predmeta od plemenitih kovina, provodi postupak za dodjelu znaka proizvođača odnosno znaka dobavljača predmeta od plemenitih kovina, vodi propisane evidencije o znakovima proizvođača i dobavljača, ispitanim i žigosanim predmetima od plemenitih kovina i obavljenim kemijskim mjerenjima.</w:t>
      </w:r>
      <w:r w:rsidR="00CE6C57" w:rsidRPr="00E35ADF">
        <w:rPr>
          <w:rFonts w:eastAsiaTheme="minorEastAsia"/>
          <w:bCs/>
          <w:color w:val="000000" w:themeColor="text1"/>
          <w:szCs w:val="24"/>
          <w:lang w:eastAsia="hr-HR"/>
        </w:rPr>
        <w:t xml:space="preserve"> </w:t>
      </w:r>
      <w:r w:rsidR="00CE6C57" w:rsidRPr="00E35ADF">
        <w:rPr>
          <w:rFonts w:eastAsiaTheme="minorEastAsia"/>
          <w:color w:val="000000" w:themeColor="text1"/>
          <w:szCs w:val="24"/>
          <w:lang w:eastAsia="hr-HR"/>
        </w:rPr>
        <w:t>U Odjelu se obavljaju poslovi suradnje s međunarodnim organizacijama iz područja plemenitih kovina, tuzemna i međunarodna usporedbena ispitivanja, provjeravanje i vrednovanje te potvrđivanje rezultata ispitivanja uzoraka predmeta od plemenitih kovina, njihovih slitina te referencijskih materijala u Republici Hrvatskoj. U Odjelu se obavlja analiza potreba i stanja, planiranje i razvoj djelatnosti ispitivanja i žigosanja predmeta od plemenitih kovina u Republici Hrvatskoj te planira i osigurava sljedivost referencijskih materijala za potrebe ispitivanja predmeta od plemenitih kovina.</w:t>
      </w:r>
    </w:p>
    <w:p w14:paraId="5D318A88" w14:textId="77777777" w:rsidR="00E35ADF" w:rsidRDefault="00E35ADF" w:rsidP="00352256">
      <w:pPr>
        <w:spacing w:after="0" w:line="240" w:lineRule="auto"/>
        <w:jc w:val="both"/>
        <w:rPr>
          <w:rFonts w:eastAsiaTheme="minorEastAsia"/>
          <w:bCs/>
          <w:color w:val="000000" w:themeColor="text1"/>
          <w:szCs w:val="24"/>
          <w:lang w:eastAsia="hr-HR"/>
        </w:rPr>
      </w:pPr>
    </w:p>
    <w:p w14:paraId="43F9DCF1" w14:textId="3E5C44F3" w:rsidR="0085001A" w:rsidRDefault="0085001A" w:rsidP="00352256">
      <w:pPr>
        <w:spacing w:after="0" w:line="240" w:lineRule="auto"/>
        <w:jc w:val="both"/>
        <w:rPr>
          <w:rFonts w:eastAsiaTheme="minorEastAsia"/>
          <w:bCs/>
          <w:color w:val="000000" w:themeColor="text1"/>
          <w:szCs w:val="24"/>
          <w:lang w:eastAsia="hr-HR"/>
        </w:rPr>
      </w:pPr>
    </w:p>
    <w:p w14:paraId="26F5CA3D" w14:textId="77777777" w:rsidR="0085001A" w:rsidRDefault="0085001A" w:rsidP="00352256">
      <w:pPr>
        <w:spacing w:after="0" w:line="240" w:lineRule="auto"/>
        <w:jc w:val="both"/>
        <w:rPr>
          <w:rFonts w:eastAsiaTheme="minorEastAsia"/>
          <w:bCs/>
          <w:color w:val="000000" w:themeColor="text1"/>
          <w:szCs w:val="24"/>
          <w:lang w:eastAsia="hr-HR"/>
        </w:rPr>
      </w:pPr>
    </w:p>
    <w:p w14:paraId="5B8EFA7D" w14:textId="77777777" w:rsidR="0085001A" w:rsidRDefault="0085001A" w:rsidP="00352256">
      <w:pPr>
        <w:spacing w:after="0" w:line="240" w:lineRule="auto"/>
        <w:jc w:val="both"/>
        <w:rPr>
          <w:rFonts w:eastAsiaTheme="minorEastAsia"/>
          <w:bCs/>
          <w:color w:val="000000" w:themeColor="text1"/>
          <w:szCs w:val="24"/>
          <w:lang w:eastAsia="hr-HR"/>
        </w:rPr>
      </w:pPr>
    </w:p>
    <w:p w14:paraId="0945DD0E" w14:textId="77777777" w:rsidR="0085001A" w:rsidRDefault="0085001A" w:rsidP="00352256">
      <w:pPr>
        <w:spacing w:after="0" w:line="240" w:lineRule="auto"/>
        <w:jc w:val="both"/>
        <w:rPr>
          <w:rFonts w:eastAsiaTheme="minorEastAsia"/>
          <w:bCs/>
          <w:color w:val="000000" w:themeColor="text1"/>
          <w:szCs w:val="24"/>
          <w:lang w:eastAsia="hr-HR"/>
        </w:rPr>
      </w:pPr>
    </w:p>
    <w:p w14:paraId="5D1B9930" w14:textId="77777777" w:rsidR="0085001A" w:rsidRPr="00E35ADF" w:rsidRDefault="0085001A" w:rsidP="00352256">
      <w:pPr>
        <w:spacing w:after="0" w:line="240" w:lineRule="auto"/>
        <w:jc w:val="both"/>
        <w:rPr>
          <w:rFonts w:eastAsiaTheme="minorEastAsia"/>
          <w:bCs/>
          <w:color w:val="000000" w:themeColor="text1"/>
          <w:szCs w:val="24"/>
          <w:lang w:eastAsia="hr-HR"/>
        </w:rPr>
      </w:pPr>
    </w:p>
    <w:p w14:paraId="5D318A89" w14:textId="77777777" w:rsidR="00CE6C57" w:rsidRDefault="00CE6C57" w:rsidP="00352256">
      <w:pPr>
        <w:spacing w:after="0" w:line="240" w:lineRule="auto"/>
        <w:jc w:val="center"/>
        <w:rPr>
          <w:rFonts w:eastAsiaTheme="minorEastAsia"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>2.6.2. Odjel za plemenite kovine i kemijska mjerenja izvan sjedišta Zavoda</w:t>
      </w:r>
    </w:p>
    <w:p w14:paraId="5D318A8A" w14:textId="77777777" w:rsidR="00E35ADF" w:rsidRPr="00E35ADF" w:rsidRDefault="00E35ADF" w:rsidP="00352256">
      <w:pPr>
        <w:spacing w:after="0" w:line="240" w:lineRule="auto"/>
        <w:jc w:val="center"/>
        <w:rPr>
          <w:rFonts w:eastAsiaTheme="minorEastAsia"/>
          <w:bCs/>
          <w:color w:val="000000" w:themeColor="text1"/>
          <w:szCs w:val="24"/>
          <w:lang w:eastAsia="hr-HR"/>
        </w:rPr>
      </w:pPr>
    </w:p>
    <w:p w14:paraId="5D318A8B" w14:textId="77777777" w:rsidR="00CE6C57" w:rsidRDefault="00CE6C57" w:rsidP="00352256">
      <w:pPr>
        <w:spacing w:after="0" w:line="240" w:lineRule="auto"/>
        <w:jc w:val="center"/>
        <w:rPr>
          <w:rFonts w:eastAsiaTheme="minorEastAsia"/>
          <w:b/>
          <w:color w:val="auto"/>
          <w:szCs w:val="24"/>
          <w:lang w:eastAsia="hr-HR"/>
        </w:rPr>
      </w:pPr>
      <w:r w:rsidRPr="00E35ADF">
        <w:rPr>
          <w:rFonts w:eastAsiaTheme="minorEastAsia"/>
          <w:b/>
          <w:color w:val="auto"/>
          <w:szCs w:val="24"/>
          <w:lang w:eastAsia="hr-HR"/>
        </w:rPr>
        <w:t>Članak 23.</w:t>
      </w:r>
    </w:p>
    <w:p w14:paraId="5D318A8C" w14:textId="77777777" w:rsidR="00E35ADF" w:rsidRPr="00E35ADF" w:rsidRDefault="00E35ADF" w:rsidP="00352256">
      <w:pPr>
        <w:spacing w:after="0" w:line="240" w:lineRule="auto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</w:p>
    <w:p w14:paraId="5D318A8D" w14:textId="77777777" w:rsidR="00CE6C57" w:rsidRDefault="00E35ADF" w:rsidP="00352256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>Odjel za plemenite kovine i kemijska mjerenja izvan sjedišta Zavoda obavlja upravne i stručne poslove ispitivanja, označivanja i žigosanja predmeta od plemenitih kovina, provodi postupak za dodjelu znaka proizvođača odnosno znaka dobavljača predmeta od plemenitih kovina, vodi propisane evidencije o znakovima proizvođača i znakovima dobavljača, ispitanim i žigosanim predmetima od plemenitih kovina i obavljenim kemijskim mjerenjima te obavlja i druge poslove iz svoga djelokruga.</w:t>
      </w:r>
    </w:p>
    <w:p w14:paraId="0C57DA91" w14:textId="77777777" w:rsidR="0085001A" w:rsidRPr="00E35ADF" w:rsidRDefault="0085001A" w:rsidP="00352256">
      <w:pPr>
        <w:spacing w:after="0" w:line="240" w:lineRule="auto"/>
        <w:jc w:val="both"/>
        <w:rPr>
          <w:rFonts w:eastAsiaTheme="minorEastAsia"/>
          <w:bCs/>
          <w:color w:val="auto"/>
          <w:szCs w:val="24"/>
          <w:lang w:eastAsia="hr-HR"/>
        </w:rPr>
      </w:pPr>
    </w:p>
    <w:p w14:paraId="5D318A8E" w14:textId="77777777" w:rsidR="00CE6C57" w:rsidRPr="00E35ADF" w:rsidRDefault="00E35ADF" w:rsidP="00352256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>Za obavljanje poslova iz djelokruga Odjela osnivaju se područne jedinice sa samostalnim izvršiteljima u Rijeci, Splitu i Osijeku.</w:t>
      </w:r>
    </w:p>
    <w:p w14:paraId="5D318A8F" w14:textId="77777777" w:rsidR="00CE6C57" w:rsidRPr="00E35ADF" w:rsidRDefault="00CE6C57" w:rsidP="00352256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</w:p>
    <w:p w14:paraId="5D318A90" w14:textId="77777777" w:rsidR="00CE6C57" w:rsidRDefault="00CE6C57" w:rsidP="00352256">
      <w:pPr>
        <w:pStyle w:val="MMTopic2"/>
        <w:numPr>
          <w:ilvl w:val="0"/>
          <w:numId w:val="0"/>
        </w:numPr>
        <w:spacing w:before="0" w:line="240" w:lineRule="auto"/>
        <w:ind w:left="708" w:firstLine="708"/>
        <w:rPr>
          <w:rFonts w:ascii="Times New Roman" w:hAnsi="Times New Roman"/>
          <w:color w:val="auto"/>
          <w:sz w:val="24"/>
          <w:szCs w:val="24"/>
        </w:rPr>
      </w:pPr>
      <w:r w:rsidRPr="00E35ADF">
        <w:rPr>
          <w:rFonts w:ascii="Times New Roman" w:hAnsi="Times New Roman"/>
          <w:color w:val="auto"/>
          <w:sz w:val="24"/>
          <w:szCs w:val="24"/>
        </w:rPr>
        <w:t>3. SEKTOR ZA PRAVNE, FINANCIJSKE I OPĆE POSLOVE</w:t>
      </w:r>
    </w:p>
    <w:p w14:paraId="5D318A91" w14:textId="77777777" w:rsidR="00E35ADF" w:rsidRPr="00E35ADF" w:rsidRDefault="00E35ADF" w:rsidP="00352256">
      <w:pPr>
        <w:pStyle w:val="MMTopic2"/>
        <w:numPr>
          <w:ilvl w:val="0"/>
          <w:numId w:val="0"/>
        </w:numPr>
        <w:spacing w:before="0" w:line="240" w:lineRule="auto"/>
        <w:ind w:left="708" w:firstLine="708"/>
        <w:rPr>
          <w:rFonts w:ascii="Times New Roman" w:hAnsi="Times New Roman"/>
          <w:color w:val="auto"/>
          <w:sz w:val="24"/>
          <w:szCs w:val="24"/>
        </w:rPr>
      </w:pPr>
    </w:p>
    <w:p w14:paraId="5D318A92" w14:textId="77777777" w:rsidR="00CE6C57" w:rsidRPr="00E35ADF" w:rsidRDefault="00CE6C57" w:rsidP="00352256">
      <w:pPr>
        <w:pStyle w:val="MMTopic2"/>
        <w:numPr>
          <w:ilvl w:val="0"/>
          <w:numId w:val="0"/>
        </w:numPr>
        <w:spacing w:before="0" w:line="240" w:lineRule="auto"/>
        <w:ind w:left="9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35ADF">
        <w:rPr>
          <w:rFonts w:ascii="Times New Roman" w:hAnsi="Times New Roman"/>
          <w:b/>
          <w:color w:val="auto"/>
          <w:sz w:val="24"/>
          <w:szCs w:val="24"/>
        </w:rPr>
        <w:t>Članak 24.</w:t>
      </w:r>
    </w:p>
    <w:p w14:paraId="5D318A93" w14:textId="77777777" w:rsidR="00CE6C57" w:rsidRPr="00E35ADF" w:rsidRDefault="00CE6C57" w:rsidP="00352256">
      <w:pPr>
        <w:pStyle w:val="NormalWeb"/>
        <w:spacing w:before="0" w:beforeAutospacing="0" w:after="0" w:afterAutospacing="0"/>
        <w:jc w:val="both"/>
      </w:pPr>
    </w:p>
    <w:p w14:paraId="5D318A94" w14:textId="77777777" w:rsidR="00CE6C57" w:rsidRPr="00E35ADF" w:rsidRDefault="00E35ADF" w:rsidP="00352256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 w:rsidR="00CE6C57" w:rsidRPr="00E35ADF">
        <w:t xml:space="preserve">Sektor za pravne, financijske i opće poslove obavlja pravne, administrativne, poslove koji se odnose na ljudske potencijale, financijsko-računovodstvene, informatičke, </w:t>
      </w:r>
      <w:r w:rsidR="00CE6C57" w:rsidRPr="00E35ADF">
        <w:rPr>
          <w:color w:val="000000" w:themeColor="text1"/>
        </w:rPr>
        <w:t xml:space="preserve">pomoćno-tehničke i druge poslove za potrebe Zavoda te druge stručne poslove koji se odnose na usklađivanje rada unutarnjih ustrojstvenih jedinica Zavoda; obavlja upravne i stručne poslove u vezi s provedbom zakona i drugih propisa iz djelokruga Zavoda, sudjeluje u izradi nacrta prijedloga zakona i prijedloga drugih propisa iz djelokruga Zavoda, izrađuje nacrte pravilnika, naputaka i drugih podzakonskih akata iz svoga djelokruga, prati i osigurava primjenu zakona i drugih propisa iz djelokruga Zavoda, koordinira poslove u vezi procjene učinaka propisa, sudjeluje u provedbi mjera politike planiranja, upravljanja i razvoja ljudskih potencijala Zavoda, brine o upravljanju ljudskim potencijalima i njihovu razvoju, obavlja poslove vezane za praćenje i unaprjeđenje organizacijske klime unutarnjih ustrojstvenih jedinica, upravne i stručne poslove </w:t>
      </w:r>
      <w:r w:rsidR="00CE6C57" w:rsidRPr="00E35ADF">
        <w:t>koji se odnose na statusna i radnopravna pitanja službenika i namještenika, provodi upravni postupak u svom djelokrugu rada, obavlja poslove koji se odnose na planiranje zapošljavanja, praćenje stanja i predlaganja mjera za unaprjeđenje službeničkih odnosa i upravljanja ljudskim potencijalima u Zavodu, priprema prijedloge planova prijama u državnu službu, provodi postupak prijama u državnu službu službenika i namještenika te odlučuje u drugim upravnim stvarima koje se odnose na statusna pitanja službenika i namještenika, provodi postupak ocjenjivanja rada i učinkovitosti državnih službenika,</w:t>
      </w:r>
      <w:r w:rsidR="00CE6C57" w:rsidRPr="00E35ADF">
        <w:rPr>
          <w:color w:val="FF0000"/>
        </w:rPr>
        <w:t xml:space="preserve"> </w:t>
      </w:r>
      <w:r w:rsidR="00CE6C57" w:rsidRPr="00E35ADF">
        <w:rPr>
          <w:color w:val="000000" w:themeColor="text1"/>
        </w:rPr>
        <w:t xml:space="preserve">obavlja poslove vezane za provedbu i uspješnost provedbe procesa stručnog osposobljavanja i usavršavanja službenika, </w:t>
      </w:r>
      <w:r w:rsidR="00CE6C57" w:rsidRPr="00E35ADF">
        <w:t xml:space="preserve">prati razvoj i napredovanje službenika, provodi postupak planiranja programa izobrazbe državnih službenika, obavlja i koordinira uredske poslove, obavlja poslove pisarnice, prijema, otpreme i evidentiranje pošte, vodi pismohranu, obavlja poslove klasifikacije i urudžbiranja akata i pismena te poslove arhiviranja; obavlja poslove financijskog planiranja, računovodstvene poslove, poslove nabave, poslove koji se odnose na planiranje i izvršavanje proračuna, sudjeluje u procesu izrade strateškog plana Zavoda te usklađuje prijedlog financijskog plana sa strateškim ciljevima, prati izvršenje financijskog plana i daje prijedloge rebalansa proračuna, izrađuje prijedloge internih akata za ključne procese financijskog upravljanja, pruža savjete i potporu rukovoditeljima ustrojstvenih jedinica u oblikovanju i razvoju sustava unutarnjih kontrola te koordinaciju provođenja </w:t>
      </w:r>
      <w:r w:rsidR="00CE6C57" w:rsidRPr="00E35ADF">
        <w:lastRenderedPageBreak/>
        <w:t>samoprocjene sustava unutarnjih kontrola putem Izjave o fiskalnoj odgovornosti, brine o namjenskom i racionalnom korištenju materijalno-financijskih sredstava i imovine, obavlja platni promet i devizno poslovanje, izrađuje planove nabave i obavlja postupak nabave za potrebe Zavoda; obavlja informatičke poslove koji obuhvaćaju stručne i tehničke poslove u vezi pripreme podataka i održavanja informacijskog sustava Zavoda; Sektor obavlja i tehničke poslove koji se odnose na upravljanje i održavanje poslovnih objekata, zaštitu na radu, poslove u vezi korištenja i održavanja službenih vozila,</w:t>
      </w:r>
      <w:r w:rsidR="00CE6C57" w:rsidRPr="00E35ADF">
        <w:rPr>
          <w:color w:val="FF0000"/>
        </w:rPr>
        <w:t xml:space="preserve"> </w:t>
      </w:r>
      <w:r w:rsidR="00CE6C57" w:rsidRPr="00E35ADF">
        <w:rPr>
          <w:color w:val="000000" w:themeColor="text1"/>
        </w:rPr>
        <w:t>ostvaruje suradnju s drugim tijelima državne uprave u pitanjima iz svoga djelokruga.</w:t>
      </w:r>
    </w:p>
    <w:p w14:paraId="5D318A95" w14:textId="77777777" w:rsidR="00CE6C57" w:rsidRPr="00E35ADF" w:rsidRDefault="00CE6C57" w:rsidP="00352256">
      <w:pPr>
        <w:pStyle w:val="NormalWeb"/>
        <w:spacing w:before="0" w:beforeAutospacing="0" w:after="0" w:afterAutospacing="0"/>
        <w:jc w:val="both"/>
      </w:pPr>
    </w:p>
    <w:p w14:paraId="5D318A96" w14:textId="77777777" w:rsidR="00CE6C57" w:rsidRPr="00E35ADF" w:rsidRDefault="00E35ADF" w:rsidP="00352256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 w:rsidR="00CE6C57" w:rsidRPr="00E35ADF">
        <w:t>U Sektoru za pravne, financijske i opće poslove ustrojavaju se sljedeće službe:</w:t>
      </w:r>
    </w:p>
    <w:p w14:paraId="5D318A97" w14:textId="77777777" w:rsidR="00CE6C57" w:rsidRPr="00E35ADF" w:rsidRDefault="00CE6C57" w:rsidP="00352256">
      <w:pPr>
        <w:pStyle w:val="NormalWeb"/>
        <w:spacing w:before="0" w:beforeAutospacing="0" w:after="0" w:afterAutospacing="0"/>
        <w:jc w:val="both"/>
      </w:pPr>
    </w:p>
    <w:p w14:paraId="5D318A98" w14:textId="77777777" w:rsidR="00CE6C57" w:rsidRPr="00E35ADF" w:rsidRDefault="00CE6C57" w:rsidP="00352256">
      <w:pPr>
        <w:pStyle w:val="MMTopic2"/>
        <w:numPr>
          <w:ilvl w:val="1"/>
          <w:numId w:val="35"/>
        </w:numPr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E35ADF">
        <w:rPr>
          <w:rFonts w:ascii="Times New Roman" w:hAnsi="Times New Roman"/>
          <w:color w:val="auto"/>
          <w:sz w:val="24"/>
          <w:szCs w:val="24"/>
        </w:rPr>
        <w:t xml:space="preserve"> Služba za ljudske potencijale, pravne i opće te informatičke poslove</w:t>
      </w:r>
    </w:p>
    <w:p w14:paraId="5D318A99" w14:textId="77777777" w:rsidR="00CE6C57" w:rsidRPr="00E35ADF" w:rsidRDefault="00CE6C57" w:rsidP="00352256">
      <w:pPr>
        <w:pStyle w:val="MMTopic2"/>
        <w:numPr>
          <w:ilvl w:val="1"/>
          <w:numId w:val="35"/>
        </w:numPr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E35ADF">
        <w:rPr>
          <w:rFonts w:ascii="Times New Roman" w:hAnsi="Times New Roman"/>
          <w:color w:val="auto"/>
          <w:sz w:val="24"/>
          <w:szCs w:val="24"/>
        </w:rPr>
        <w:t xml:space="preserve"> Služba za financijske, računovodstvene i poslove nabave.</w:t>
      </w:r>
    </w:p>
    <w:p w14:paraId="5D318A9A" w14:textId="77777777" w:rsidR="00CE6C57" w:rsidRPr="00E35ADF" w:rsidRDefault="00CE6C57" w:rsidP="00352256">
      <w:pPr>
        <w:pStyle w:val="NormalWeb"/>
        <w:spacing w:before="0" w:beforeAutospacing="0" w:after="0" w:afterAutospacing="0"/>
        <w:jc w:val="both"/>
        <w:rPr>
          <w:i/>
        </w:rPr>
      </w:pPr>
    </w:p>
    <w:p w14:paraId="5D318A9B" w14:textId="77777777" w:rsidR="00E35ADF" w:rsidRPr="007B6D1A" w:rsidRDefault="00CE6C57" w:rsidP="007B6D1A">
      <w:pPr>
        <w:pStyle w:val="MMTopic2"/>
        <w:numPr>
          <w:ilvl w:val="0"/>
          <w:numId w:val="0"/>
        </w:numPr>
        <w:spacing w:before="0" w:line="240" w:lineRule="auto"/>
        <w:ind w:left="90"/>
        <w:jc w:val="center"/>
        <w:rPr>
          <w:rFonts w:ascii="Times New Roman" w:hAnsi="Times New Roman"/>
          <w:color w:val="auto"/>
          <w:sz w:val="24"/>
          <w:szCs w:val="24"/>
        </w:rPr>
      </w:pPr>
      <w:r w:rsidRPr="007B6D1A">
        <w:rPr>
          <w:rFonts w:ascii="Times New Roman" w:hAnsi="Times New Roman"/>
          <w:color w:val="auto"/>
          <w:sz w:val="24"/>
          <w:szCs w:val="24"/>
        </w:rPr>
        <w:t>3.1. Služba za ljudske potencijale, pravne i opće poslove te informatičke poslove</w:t>
      </w:r>
    </w:p>
    <w:p w14:paraId="5D318A9C" w14:textId="77777777" w:rsidR="00CE6C57" w:rsidRPr="00E35ADF" w:rsidRDefault="00CE6C57" w:rsidP="00352256">
      <w:pPr>
        <w:pStyle w:val="MMTopic2"/>
        <w:numPr>
          <w:ilvl w:val="0"/>
          <w:numId w:val="0"/>
        </w:numPr>
        <w:spacing w:before="0" w:line="240" w:lineRule="auto"/>
        <w:ind w:left="90"/>
        <w:rPr>
          <w:rFonts w:ascii="Times New Roman" w:hAnsi="Times New Roman"/>
          <w:i/>
          <w:color w:val="auto"/>
          <w:sz w:val="24"/>
          <w:szCs w:val="24"/>
        </w:rPr>
      </w:pPr>
      <w:r w:rsidRPr="00E35ADF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</w:p>
    <w:p w14:paraId="5D318A9D" w14:textId="77777777" w:rsidR="00CE6C57" w:rsidRDefault="00CE6C57" w:rsidP="00352256">
      <w:pPr>
        <w:pStyle w:val="MMTopic2"/>
        <w:numPr>
          <w:ilvl w:val="0"/>
          <w:numId w:val="0"/>
        </w:numPr>
        <w:spacing w:before="0" w:line="240" w:lineRule="auto"/>
        <w:ind w:left="9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35ADF">
        <w:rPr>
          <w:rFonts w:ascii="Times New Roman" w:hAnsi="Times New Roman"/>
          <w:b/>
          <w:color w:val="auto"/>
          <w:sz w:val="24"/>
          <w:szCs w:val="24"/>
        </w:rPr>
        <w:t>Članak 25.</w:t>
      </w:r>
    </w:p>
    <w:p w14:paraId="5D318A9E" w14:textId="77777777" w:rsidR="00E35ADF" w:rsidRPr="00E35ADF" w:rsidRDefault="00E35ADF" w:rsidP="00352256">
      <w:pPr>
        <w:pStyle w:val="MMTopic2"/>
        <w:numPr>
          <w:ilvl w:val="0"/>
          <w:numId w:val="0"/>
        </w:numPr>
        <w:spacing w:before="0" w:line="240" w:lineRule="auto"/>
        <w:ind w:left="9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5D318A9F" w14:textId="77777777" w:rsidR="00CE6C57" w:rsidRDefault="00E35ADF" w:rsidP="00352256">
      <w:pPr>
        <w:pStyle w:val="NormalWeb"/>
        <w:spacing w:before="0" w:beforeAutospacing="0" w:after="0" w:afterAutospacing="0"/>
        <w:jc w:val="both"/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CE6C57" w:rsidRPr="00E35ADF">
        <w:rPr>
          <w:rFonts w:eastAsia="Times New Roman"/>
        </w:rPr>
        <w:t xml:space="preserve">Služba za ljudske potencijale, pravne i opće poslove te informatičke poslove </w:t>
      </w:r>
      <w:r w:rsidR="00CE6C57" w:rsidRPr="00E35ADF">
        <w:rPr>
          <w:rFonts w:eastAsia="Times New Roman"/>
          <w:color w:val="000000" w:themeColor="text1"/>
        </w:rPr>
        <w:t xml:space="preserve">sudjeluje u izradi nacrta prijedloga i usklađuje izradu zakona i drugih propisa iz djelokruga Zavoda; </w:t>
      </w:r>
      <w:r w:rsidR="00CE6C57" w:rsidRPr="00E35ADF">
        <w:rPr>
          <w:rFonts w:eastAsia="Times New Roman"/>
        </w:rPr>
        <w:t>izrađuje nacrte pravilnika, naputaka i drugih podzakonskih akata iz svoga djelokruga, daje stručna mišljenja u vezi s primjenom i provedbom zakona i drugih propisa iz djelokruga Službe, prati primjenu zakona i drugih propisa iz djelokruga Zavoda, daje očitovanja na prijedloge ugovora iz nadležnosti Zavoda, izrađuje nacrte ugovora, provodi upravni postupak iz svog</w:t>
      </w:r>
      <w:r w:rsidR="007B6D1A">
        <w:rPr>
          <w:rFonts w:eastAsia="Times New Roman"/>
        </w:rPr>
        <w:t>a</w:t>
      </w:r>
      <w:r w:rsidR="00CE6C57" w:rsidRPr="00E35ADF">
        <w:rPr>
          <w:rFonts w:eastAsia="Times New Roman"/>
        </w:rPr>
        <w:t xml:space="preserve"> djelokruga, sudjeluje u pripremi odgovora na tužbe u sporovima koji se vode pri upravnim sudovima i Visokim upravnim sudom Republike Hrvatske, priprema upute za nadležno Državno odvjetništvo u sudskim sporovima iz djelokruga Zavoda u kojima zastupa Republiku Hrvatsku, daje mišljenja na nacrte prijedloga zakona i podzakonskih akata drugih tijela državne uprave, priprema odgovore na zastupnička pitanja. Služba </w:t>
      </w:r>
      <w:r w:rsidR="00CE6C57" w:rsidRPr="00E35ADF">
        <w:rPr>
          <w:rFonts w:eastAsia="Times New Roman"/>
          <w:color w:val="000000" w:themeColor="text1"/>
        </w:rPr>
        <w:t xml:space="preserve">brine o upravljanju ljudskim potencijalima i njihovom razvoju, </w:t>
      </w:r>
      <w:r w:rsidR="00CE6C57" w:rsidRPr="00E35ADF">
        <w:rPr>
          <w:rFonts w:eastAsia="Times New Roman"/>
        </w:rPr>
        <w:t xml:space="preserve">obavlja upravne i stručne poslove koji se odnose na statusna i radnopravna pitanja službenika i namještenika, obavlja poslove koji se odnose na planiranje zapošljavanja, praćenje stanja i predlaganja mjera za unaprjeđenje upravljanja i razvoja ljudskih potencijala u Zavodu, priprema prijedloge planova prijama u državnu službu, organizira i provodi javni natječaj, interni oglas i oglas pri Zavodu za zapošljavanje za prijam u državnu službu službenika i namještenika, provodi postupak ocjenjivanja rada i učinkovitosti državnih službenika, obavlja poslove vezane za provedbu i uspješnost provedbe procesa stručnog osposobljavanja i usavršavanja službenika te kontinuirano prati razvoj i promicanje djelatnika, provodi postupak planiranja programa izobrazbe državnih službenika i izrade osobnih planova izobrazbe državnih službenika, priprema rješenja i ugovore o svim radno-pravnim pitanjima državnih službenika i namještenika, obavlja poslove u vezi s ostvarivanjem prava službenika i namještenika temeljem Kolektivnog ugovora za državne službenike i namještenike, priprema materijale za provođenje postupka zbog lake povrede službene dužnosti i obavlja poslove pripreme za pokretanje postupka zbog teške povrede službene dužnosti pred Službeničkim sudom i s time u vezi poslove radi utvrđivanja okolnosti pod kojima je šteta nastala. Služba pruža administrativnu potporu rada svim ustrojstvenim jedinicama Zavoda u obavljanju i koordinaciji svih uredskih poslova, obavlja poslove pisarnice, prijema, otpreme i evidentiranje pošte, vodi pismohranu, poslove klasifikacije i urudžbiranja pismena, akata i predmeta, poslove unutarnje dostave za potrebe Zavoda, raspoređivanje akata, poslove arhiviranja i čuvanja arhivske građe, daje upute o uredskom poslovanju za potrebe Zavoda, izrađuje izvješća o stanju primljenih, riješenih i neriješenih predmeta te obavlja i druge poslove </w:t>
      </w:r>
      <w:r w:rsidR="00CE6C57" w:rsidRPr="00E35ADF">
        <w:rPr>
          <w:rFonts w:eastAsia="Times New Roman"/>
        </w:rPr>
        <w:lastRenderedPageBreak/>
        <w:t>iz svoga djelokruga;</w:t>
      </w:r>
      <w:r w:rsidR="00CE6C57" w:rsidRPr="00E35ADF">
        <w:t xml:space="preserve"> obavlja informatičke poslove koji obuhvaćaju stručne i tehničke poslove u vezi pripreme podataka i održavanja informacijskog sustava Zavoda; obavlja, tehničke poslove koji se odnose na upravljanje i održavanje poslovnih objekata, zaštitu na radu, poslove u vezi korištenja i održavanja službenih vozila, </w:t>
      </w:r>
      <w:r w:rsidR="00CE6C57" w:rsidRPr="00E35ADF">
        <w:rPr>
          <w:rFonts w:eastAsia="Times New Roman"/>
          <w:color w:val="000000" w:themeColor="text1"/>
        </w:rPr>
        <w:t>ostvaruje suradnju s drugim tijelima državne uprave</w:t>
      </w:r>
      <w:r w:rsidR="00CE6C57" w:rsidRPr="00E35ADF">
        <w:rPr>
          <w:color w:val="000000" w:themeColor="text1"/>
        </w:rPr>
        <w:t xml:space="preserve"> </w:t>
      </w:r>
      <w:r w:rsidR="00CE6C57" w:rsidRPr="00E35ADF">
        <w:t>te obavlja i druge poslove iz svoga djelokruga.</w:t>
      </w:r>
    </w:p>
    <w:p w14:paraId="5D318AA0" w14:textId="77777777" w:rsidR="00E35ADF" w:rsidRPr="00E35ADF" w:rsidRDefault="00E35ADF" w:rsidP="00352256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</w:p>
    <w:p w14:paraId="5D318AA1" w14:textId="77777777" w:rsidR="00CE6C57" w:rsidRPr="00E35ADF" w:rsidRDefault="00E35ADF" w:rsidP="00352256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CE6C57" w:rsidRPr="00E35ADF">
        <w:rPr>
          <w:rFonts w:eastAsia="Times New Roman"/>
        </w:rPr>
        <w:t>U Službi za ljudske potencijale, pravne i opće poslove te informatičke poslove ustrojavaju se:</w:t>
      </w:r>
    </w:p>
    <w:p w14:paraId="5D318AA2" w14:textId="77777777" w:rsidR="00CE6C57" w:rsidRPr="00E35ADF" w:rsidRDefault="00CE6C57" w:rsidP="00352256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</w:p>
    <w:p w14:paraId="5D318AA3" w14:textId="77777777" w:rsidR="00CE6C57" w:rsidRPr="00E35ADF" w:rsidRDefault="00CE6C57" w:rsidP="00352256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  <w:r w:rsidRPr="00E35ADF">
        <w:rPr>
          <w:rFonts w:eastAsia="Times New Roman"/>
        </w:rPr>
        <w:t xml:space="preserve">3.1.1. Odjel za ljudske potencijale, pravne i opće poslove </w:t>
      </w:r>
    </w:p>
    <w:p w14:paraId="5D318AA4" w14:textId="77777777" w:rsidR="00CE6C57" w:rsidRPr="00E35ADF" w:rsidRDefault="00CE6C57" w:rsidP="00352256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  <w:r w:rsidRPr="00E35ADF">
        <w:rPr>
          <w:rFonts w:eastAsia="Times New Roman"/>
        </w:rPr>
        <w:t>3.1.2. Odjel za informatičke poslove</w:t>
      </w:r>
    </w:p>
    <w:p w14:paraId="5D318AA5" w14:textId="77777777" w:rsidR="00CE6C57" w:rsidRPr="00E35ADF" w:rsidRDefault="00CE6C57" w:rsidP="00352256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  <w:r w:rsidRPr="00E35ADF">
        <w:rPr>
          <w:rFonts w:eastAsia="Times New Roman"/>
        </w:rPr>
        <w:t>3.1.3. Odjel za pomoćne i tehničke poslove.</w:t>
      </w:r>
    </w:p>
    <w:p w14:paraId="5D318AA6" w14:textId="77777777" w:rsidR="00CE6C57" w:rsidRPr="00E35ADF" w:rsidRDefault="00CE6C57" w:rsidP="00352256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</w:p>
    <w:p w14:paraId="5D318AA7" w14:textId="77777777" w:rsidR="00CE6C57" w:rsidRPr="00E35ADF" w:rsidRDefault="00CE6C57" w:rsidP="00352256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</w:p>
    <w:p w14:paraId="5D318AA8" w14:textId="77777777" w:rsidR="00CE6C57" w:rsidRDefault="00CE6C57" w:rsidP="00352256">
      <w:pPr>
        <w:pStyle w:val="NormalWeb"/>
        <w:spacing w:before="0" w:beforeAutospacing="0" w:after="0" w:afterAutospacing="0"/>
        <w:jc w:val="center"/>
        <w:rPr>
          <w:rFonts w:eastAsia="Times New Roman"/>
        </w:rPr>
      </w:pPr>
      <w:r w:rsidRPr="00E35ADF">
        <w:rPr>
          <w:rFonts w:eastAsia="Times New Roman"/>
        </w:rPr>
        <w:t xml:space="preserve">3.1.1. Odjel za ljudske potencijale, pravne i opće poslove </w:t>
      </w:r>
    </w:p>
    <w:p w14:paraId="5D318AA9" w14:textId="77777777" w:rsidR="00E35ADF" w:rsidRPr="00E35ADF" w:rsidRDefault="00E35ADF" w:rsidP="00352256">
      <w:pPr>
        <w:pStyle w:val="NormalWeb"/>
        <w:spacing w:before="0" w:beforeAutospacing="0" w:after="0" w:afterAutospacing="0"/>
        <w:jc w:val="center"/>
        <w:rPr>
          <w:rFonts w:eastAsia="Times New Roman"/>
        </w:rPr>
      </w:pPr>
    </w:p>
    <w:p w14:paraId="5D318AAA" w14:textId="77777777" w:rsidR="00CE6C57" w:rsidRDefault="00CE6C57" w:rsidP="00352256">
      <w:pPr>
        <w:pStyle w:val="NormalWeb"/>
        <w:spacing w:before="0" w:beforeAutospacing="0" w:after="0" w:afterAutospacing="0"/>
        <w:jc w:val="center"/>
        <w:rPr>
          <w:rFonts w:eastAsia="Times New Roman"/>
          <w:b/>
        </w:rPr>
      </w:pPr>
      <w:r w:rsidRPr="00E35ADF">
        <w:rPr>
          <w:rFonts w:eastAsia="Times New Roman"/>
          <w:b/>
        </w:rPr>
        <w:t>Članak 26.</w:t>
      </w:r>
    </w:p>
    <w:p w14:paraId="5D318AAB" w14:textId="77777777" w:rsidR="00E35ADF" w:rsidRPr="00E35ADF" w:rsidRDefault="00E35ADF" w:rsidP="00352256">
      <w:pPr>
        <w:pStyle w:val="NormalWeb"/>
        <w:spacing w:before="0" w:beforeAutospacing="0" w:after="0" w:afterAutospacing="0"/>
        <w:jc w:val="center"/>
        <w:rPr>
          <w:rFonts w:eastAsia="Times New Roman"/>
          <w:b/>
        </w:rPr>
      </w:pPr>
    </w:p>
    <w:p w14:paraId="5D318AAC" w14:textId="77777777" w:rsidR="00CE6C57" w:rsidRPr="00E35ADF" w:rsidRDefault="00E35ADF" w:rsidP="00352256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CE6C57" w:rsidRPr="00E35ADF">
        <w:rPr>
          <w:rFonts w:eastAsia="Times New Roman"/>
        </w:rPr>
        <w:t>Odjel za ljudske potencijale, pravne i opće poslove obavlja upravne i stručne poslove u vezi s izradom i provedbom zakona i drugih propisa iz djelokruga Zavoda;</w:t>
      </w:r>
      <w:r w:rsidR="00CE6C57" w:rsidRPr="00E35ADF">
        <w:rPr>
          <w:rFonts w:eastAsia="Times New Roman"/>
          <w:color w:val="000000" w:themeColor="text1"/>
        </w:rPr>
        <w:t xml:space="preserve"> sudjeluje u izradi nacrta prijedloga i usklađuje izradu zakona i drugih propisa iz djelokruga Zavoda, </w:t>
      </w:r>
      <w:r w:rsidR="00CE6C57" w:rsidRPr="00E35ADF">
        <w:rPr>
          <w:rFonts w:eastAsia="Times New Roman"/>
        </w:rPr>
        <w:t>izrađuje nacrte pravilnika, naputaka i drugih podzakonskih akata, sudjeluje u izradi stručnih mišljenja u vezi s primjenom i provedbom zakona i drugih propisa iz djelokruga Zavoda, prati i osigurava primjenu zakona i drugih propisa, daje očitovanja na prijedloge ugovora iz nadležnosti Zavoda, izrađuje nacrte ugovora, provodi prvostupanjski upravni postupak iz svog</w:t>
      </w:r>
      <w:r w:rsidR="007B6D1A">
        <w:rPr>
          <w:rFonts w:eastAsia="Times New Roman"/>
        </w:rPr>
        <w:t>a</w:t>
      </w:r>
      <w:r w:rsidR="00CE6C57" w:rsidRPr="00E35ADF">
        <w:rPr>
          <w:rFonts w:eastAsia="Times New Roman"/>
        </w:rPr>
        <w:t xml:space="preserve"> djelokruga, priprema odgovore na tužbe u sporovima koji se vode pri upravnim sudovima i Visokim upravnim sudom Republike Hrvatske, priprema upute za nadležno Državno odvjetništvo u sudskim sporovima iz djelokruga Zavoda u kojima zastupa Republiku Hrvatsku, daje mišljenja na nacrte prijedloga zakona i podzakonskih akata drugih tijela državne uprave, priprema odgovore na zastupnička pitanja. </w:t>
      </w:r>
      <w:r w:rsidR="00CE6C57" w:rsidRPr="00E35ADF">
        <w:t>Odjel obavlja upravne i stručne poslove koji se odnose na statusna i radnopravna pitanja službenika i namještenika, obavlja poslove koji se odnose na planiranje zapošljavanja, praćenje stanja i predlaganja mjera za unaprjeđenje upravljanja i razvoja ljudskih potencijala u Zavodu, priprema prijedloge planova prijama u državnu službu, organizira i provodi javni natječaj za prijam u državnu službu službenika i namještenika u suradnji sa središnjim tijelom državne uprave nadležnim za službeničke odnose, provodi postupak ocjenjivanja rada i učinkovitosti državnih službenika, obavlja poslove vezane za provedbu i uspješnost provedbe procesa stručnog osposobljavanja i usavršavanja službenika te kontinuirano prati razvoj i promicanje djelatnika, provodi postupak planiranja programa izobrazbe državnih službenika i izrade osobnih planova izobrazbe državnih službenika, priprema i izrađuje rješenja i ugovore o svim radno-pravnim pitanjima državnih službenika i namještenika, obavlja poslove u vezi s ostvarivanjem prava službenika i namještenika temeljem Kolektivnog ugovora za državne službenike i namještenike, vodi osobne očevidnike,</w:t>
      </w:r>
      <w:r w:rsidR="00CE6C57" w:rsidRPr="00E35ADF">
        <w:rPr>
          <w:color w:val="666666"/>
        </w:rPr>
        <w:t xml:space="preserve"> </w:t>
      </w:r>
      <w:r w:rsidR="00CE6C57" w:rsidRPr="00E35ADF">
        <w:rPr>
          <w:color w:val="000000" w:themeColor="text1"/>
        </w:rPr>
        <w:t xml:space="preserve">obavlja poslove unosa i ažuriranja podataka u Registar zaposlenih u javnom sektoru; </w:t>
      </w:r>
      <w:r w:rsidR="00CE6C57" w:rsidRPr="00E35ADF">
        <w:t>izdaje potvrde o statusu službenika i namještenika u Zavodu, priprema materijale za provođenje postupka zbog lake povrede službene dužnosti i obavlja poslove pripreme za pokretanje postupka zbog teške povrede službene dužnosti pred Službeničkim sudom i s time u vezi poslove radi utvrđivanja okolnosti pod kojima je šteta nastala. Odjel pruža administrativnu potporu rada svim ustrojstvenim jedinicama Zavoda u obavljanju i koordinaciji svih uredskih poslova, obavlja poslove pisarnice, prijema, otpreme i evidentiranje pošte, obavlja poslove klasifikacije i urudžbiranja pismena, akata i pre</w:t>
      </w:r>
      <w:r w:rsidR="007B6D1A">
        <w:t>d</w:t>
      </w:r>
      <w:r w:rsidR="00CE6C57" w:rsidRPr="00E35ADF">
        <w:t xml:space="preserve">meta, obavlja unutarnju dostavu za potrebe Zavoda, </w:t>
      </w:r>
      <w:r w:rsidR="00CE6C57" w:rsidRPr="00E35ADF">
        <w:lastRenderedPageBreak/>
        <w:t xml:space="preserve">raspoređivanje akata, poslove arhiviranja i čuvanja arhivske građe, daje upute o uredskom poslovanju za potrebe Zavoda, obavlja poslove prijepisa i umnožavanja materijala, izrađuje izvješća o stanju primljenih, riješenih i neriješenih predmeta. U Odjelu se obavljaju poslovi </w:t>
      </w:r>
      <w:r w:rsidR="00CE6C57" w:rsidRPr="00E35ADF">
        <w:rPr>
          <w:color w:val="000000" w:themeColor="text1"/>
        </w:rPr>
        <w:t>preuzimanja dovršenih spisa (predmeta) pripremljenih za pismohranu u skladu s propisima o uredskom poslovanju, organizira korištenje, obradu, izlučivanje pismena i drugih dokumenata, vodi evidencija o registraturnoj građi, brine se za cjelovitost i sređenost cjelokupne registraturne i arhivske građe, nadzire rad i preuzima arhivska građa dislociranih službi u područnim jedinicama, surađuje s Hrvatskim državnim arhivom na sređivanju i predaji gradiva nadležnom arhivu sukladno posebnim propisima o arhivskoj djelatnosti, te obavljaju i drugi poslovi iz svoga djelokruga.</w:t>
      </w:r>
    </w:p>
    <w:p w14:paraId="5D318AB0" w14:textId="77777777" w:rsidR="00E35ADF" w:rsidRPr="00E35ADF" w:rsidRDefault="00E35ADF" w:rsidP="00352256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5D318AB1" w14:textId="77777777" w:rsidR="00CE6C57" w:rsidRPr="00E35ADF" w:rsidRDefault="00CE6C57" w:rsidP="00352256">
      <w:pPr>
        <w:pStyle w:val="NormalWeb"/>
        <w:spacing w:before="0" w:beforeAutospacing="0" w:after="0" w:afterAutospacing="0"/>
        <w:jc w:val="center"/>
        <w:rPr>
          <w:rFonts w:eastAsia="Times New Roman"/>
        </w:rPr>
      </w:pPr>
      <w:r w:rsidRPr="00E35ADF">
        <w:rPr>
          <w:rFonts w:eastAsia="Times New Roman"/>
        </w:rPr>
        <w:t>3.1.2 Odjel za informatičke poslove</w:t>
      </w:r>
    </w:p>
    <w:p w14:paraId="5D318AB2" w14:textId="77777777" w:rsidR="00CE6C57" w:rsidRPr="00E35ADF" w:rsidRDefault="00CE6C57" w:rsidP="00352256">
      <w:pPr>
        <w:pStyle w:val="NormalWeb"/>
        <w:spacing w:before="0" w:beforeAutospacing="0" w:after="0" w:afterAutospacing="0"/>
        <w:ind w:left="1560"/>
        <w:jc w:val="both"/>
        <w:rPr>
          <w:rFonts w:eastAsia="Times New Roman"/>
          <w:b/>
        </w:rPr>
      </w:pPr>
    </w:p>
    <w:p w14:paraId="5D318AB3" w14:textId="77777777" w:rsidR="00CE6C57" w:rsidRPr="00E35ADF" w:rsidRDefault="00CE6C57" w:rsidP="00352256">
      <w:pPr>
        <w:pStyle w:val="MMTopic3"/>
        <w:numPr>
          <w:ilvl w:val="0"/>
          <w:numId w:val="0"/>
        </w:numPr>
        <w:spacing w:before="0" w:line="240" w:lineRule="auto"/>
        <w:ind w:left="9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35ADF">
        <w:rPr>
          <w:rFonts w:ascii="Times New Roman" w:hAnsi="Times New Roman"/>
          <w:b/>
          <w:color w:val="auto"/>
          <w:sz w:val="24"/>
          <w:szCs w:val="24"/>
        </w:rPr>
        <w:t>Članak  27.</w:t>
      </w:r>
    </w:p>
    <w:p w14:paraId="5D318AB4" w14:textId="77777777" w:rsidR="00CE6C57" w:rsidRPr="00E35ADF" w:rsidRDefault="00CE6C57" w:rsidP="00352256">
      <w:pPr>
        <w:pStyle w:val="MMTopic3"/>
        <w:numPr>
          <w:ilvl w:val="0"/>
          <w:numId w:val="0"/>
        </w:numPr>
        <w:spacing w:before="0" w:line="240" w:lineRule="auto"/>
        <w:ind w:left="2880"/>
        <w:rPr>
          <w:rFonts w:ascii="Times New Roman" w:hAnsi="Times New Roman"/>
          <w:b/>
          <w:color w:val="auto"/>
          <w:sz w:val="24"/>
          <w:szCs w:val="24"/>
        </w:rPr>
      </w:pPr>
    </w:p>
    <w:p w14:paraId="5D318AB5" w14:textId="77777777" w:rsidR="00CE6C57" w:rsidRPr="00E35ADF" w:rsidRDefault="00E35ADF" w:rsidP="00352256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CE6C57" w:rsidRPr="00E35ADF">
        <w:rPr>
          <w:rFonts w:eastAsia="Times New Roman"/>
        </w:rPr>
        <w:t xml:space="preserve">Odjel za informatičke poslove obavlja </w:t>
      </w:r>
      <w:r w:rsidR="00CE6C57" w:rsidRPr="00E35ADF">
        <w:t xml:space="preserve">informatičke poslove koji obuhvaćaju stručne i tehničke poslove koji se odnose na pripremu podataka i održavanje informacijskog sustava Zavoda i </w:t>
      </w:r>
      <w:r w:rsidR="00CE6C57" w:rsidRPr="00E35ADF">
        <w:rPr>
          <w:rFonts w:eastAsia="Times New Roman"/>
        </w:rPr>
        <w:t>na primjenu računalnih i komunikacijskih sustava i uvođenje novih tehnologija; obavlja poslove održavanja lokalne mreže, provjere rada servera i komunikacijskih uređaja, antivirusne zaštite, održavanja sustava elektroničke pošte, instalacije sigurnosnih nadogradnji, planiranja i održavanja sigurnosnih kopija podataka te praćenja opterećenja lokalne mreže i provedbe preventivnih i korektivnih mjera; osigurava tehničku i programsku ispravnost osobnih i prijenosnih računala</w:t>
      </w:r>
      <w:r w:rsidR="00CE6C57" w:rsidRPr="00E35ADF">
        <w:rPr>
          <w:rFonts w:eastAsia="Times New Roman"/>
          <w:color w:val="000000" w:themeColor="text1"/>
        </w:rPr>
        <w:t xml:space="preserve">, pisača, </w:t>
      </w:r>
      <w:r w:rsidR="00CE6C57" w:rsidRPr="00E35ADF">
        <w:rPr>
          <w:rFonts w:eastAsia="Times New Roman"/>
        </w:rPr>
        <w:t xml:space="preserve">skenera i druge informatičke opreme, konfiguraciju pristupa mrežnim uslugama i elektroničkoj pošti; održava osnovne korisničke programe i pruža odgovarajuću korisničku podrška; </w:t>
      </w:r>
      <w:r w:rsidR="00CE6C57" w:rsidRPr="00E35ADF">
        <w:rPr>
          <w:rFonts w:eastAsia="Times New Roman"/>
          <w:color w:val="000000" w:themeColor="text1"/>
        </w:rPr>
        <w:t xml:space="preserve">održava aplikacijske programe Zavoda; </w:t>
      </w:r>
      <w:r w:rsidR="00CE6C57" w:rsidRPr="00E35ADF">
        <w:rPr>
          <w:rFonts w:eastAsia="Times New Roman"/>
        </w:rPr>
        <w:t xml:space="preserve">ažurira mrežnu stranicu Zavoda </w:t>
      </w:r>
      <w:r w:rsidR="00CE6C57" w:rsidRPr="00E35ADF">
        <w:rPr>
          <w:rFonts w:eastAsia="Times New Roman"/>
          <w:color w:val="000000" w:themeColor="text1"/>
        </w:rPr>
        <w:t xml:space="preserve">i sudjeluje u ažuriranju državnih portala te </w:t>
      </w:r>
      <w:r w:rsidR="00CE6C57" w:rsidRPr="00E35ADF">
        <w:rPr>
          <w:rFonts w:eastAsia="Times New Roman"/>
        </w:rPr>
        <w:t>obavlja i druge poslove iz svoga djelokruga.</w:t>
      </w:r>
    </w:p>
    <w:p w14:paraId="5D318AB6" w14:textId="77777777" w:rsidR="00CE6C57" w:rsidRPr="00E35ADF" w:rsidRDefault="00CE6C57" w:rsidP="00352256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</w:p>
    <w:p w14:paraId="5D318AB7" w14:textId="77777777" w:rsidR="00CE6C57" w:rsidRPr="00E35ADF" w:rsidRDefault="00CE6C57" w:rsidP="00352256">
      <w:pPr>
        <w:pStyle w:val="NormalWeb"/>
        <w:spacing w:before="0" w:beforeAutospacing="0" w:after="0" w:afterAutospacing="0"/>
        <w:jc w:val="center"/>
        <w:rPr>
          <w:rFonts w:eastAsia="Times New Roman"/>
        </w:rPr>
      </w:pPr>
      <w:r w:rsidRPr="00E35ADF">
        <w:rPr>
          <w:rFonts w:eastAsia="Times New Roman"/>
        </w:rPr>
        <w:t>3.1.3. Odjel za pomoćne i tehničke poslove</w:t>
      </w:r>
    </w:p>
    <w:p w14:paraId="5D318AB8" w14:textId="77777777" w:rsidR="00CE6C57" w:rsidRPr="00E35ADF" w:rsidRDefault="00CE6C57" w:rsidP="00352256">
      <w:pPr>
        <w:pStyle w:val="NormalWeb"/>
        <w:spacing w:before="0" w:beforeAutospacing="0" w:after="0" w:afterAutospacing="0"/>
        <w:ind w:left="2850"/>
        <w:jc w:val="both"/>
        <w:rPr>
          <w:rFonts w:eastAsia="Times New Roman"/>
        </w:rPr>
      </w:pPr>
    </w:p>
    <w:p w14:paraId="5D318AB9" w14:textId="77777777" w:rsidR="00CE6C57" w:rsidRDefault="00CE6C57" w:rsidP="00352256">
      <w:pPr>
        <w:pStyle w:val="NormalWeb"/>
        <w:spacing w:before="0" w:beforeAutospacing="0" w:after="0" w:afterAutospacing="0"/>
        <w:jc w:val="center"/>
        <w:rPr>
          <w:rFonts w:eastAsia="Times New Roman"/>
          <w:b/>
        </w:rPr>
      </w:pPr>
      <w:r w:rsidRPr="00E35ADF">
        <w:rPr>
          <w:rFonts w:eastAsia="Times New Roman"/>
          <w:b/>
        </w:rPr>
        <w:t>Članak 28.</w:t>
      </w:r>
    </w:p>
    <w:p w14:paraId="5D318ABA" w14:textId="77777777" w:rsidR="00E35ADF" w:rsidRPr="00E35ADF" w:rsidRDefault="00E35ADF" w:rsidP="00352256">
      <w:pPr>
        <w:pStyle w:val="NormalWeb"/>
        <w:spacing w:before="0" w:beforeAutospacing="0" w:after="0" w:afterAutospacing="0"/>
        <w:jc w:val="center"/>
        <w:rPr>
          <w:rFonts w:eastAsia="Times New Roman"/>
          <w:b/>
        </w:rPr>
      </w:pPr>
    </w:p>
    <w:p w14:paraId="5D318ABB" w14:textId="77777777" w:rsidR="00CE6C57" w:rsidRDefault="00E35ADF" w:rsidP="00352256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 w:rsidR="00CE6C57" w:rsidRPr="00E35ADF">
        <w:t xml:space="preserve">Odjel za pomoćne i tehničke poslove obavlja poslove u vezi upravljanja, korištenja i tehničkog održavanja poslovnih objekata </w:t>
      </w:r>
      <w:r w:rsidR="00CE6C57" w:rsidRPr="00E35ADF">
        <w:rPr>
          <w:color w:val="000000" w:themeColor="text1"/>
        </w:rPr>
        <w:t xml:space="preserve">i instalacija, </w:t>
      </w:r>
      <w:r w:rsidR="00CE6C57" w:rsidRPr="00E35ADF">
        <w:t>korištenja, održavanja i nadzora nad službenim vozilima; stručne poslove iz područja telekomunikacija, stručne poslove iz područja zaštite na radu i protupožarne zaštite,</w:t>
      </w:r>
      <w:r w:rsidR="00CE6C57" w:rsidRPr="00E35ADF">
        <w:rPr>
          <w:color w:val="666666"/>
        </w:rPr>
        <w:t xml:space="preserve"> </w:t>
      </w:r>
      <w:r w:rsidR="00CE6C57" w:rsidRPr="00E35ADF">
        <w:rPr>
          <w:color w:val="000000" w:themeColor="text1"/>
        </w:rPr>
        <w:t>predlaže i sudjeluje u pripremi općih i pojedinačnih akata iz svoga djelokruga, predlaže mjere za ujednačavanje i standardiziranje procesa rada iz svoga djelokruga</w:t>
      </w:r>
      <w:r w:rsidR="00CE6C57" w:rsidRPr="00E35ADF">
        <w:rPr>
          <w:color w:val="666666"/>
        </w:rPr>
        <w:t xml:space="preserve">, </w:t>
      </w:r>
      <w:r w:rsidR="00CE6C57" w:rsidRPr="00E35ADF">
        <w:t>obavlja i druge poslove iz svoga djelokruga.</w:t>
      </w:r>
    </w:p>
    <w:p w14:paraId="5D318ABC" w14:textId="77777777" w:rsidR="00E35ADF" w:rsidRPr="00E35ADF" w:rsidRDefault="00E35ADF" w:rsidP="00352256">
      <w:pPr>
        <w:pStyle w:val="NormalWeb"/>
        <w:spacing w:before="0" w:beforeAutospacing="0" w:after="0" w:afterAutospacing="0"/>
        <w:jc w:val="both"/>
      </w:pPr>
    </w:p>
    <w:p w14:paraId="5D318ABD" w14:textId="77777777" w:rsidR="00CE6C57" w:rsidRPr="007B6D1A" w:rsidRDefault="00CE6C57" w:rsidP="00352256">
      <w:pPr>
        <w:pStyle w:val="MMTopic2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7B6D1A">
        <w:rPr>
          <w:rFonts w:ascii="Times New Roman" w:hAnsi="Times New Roman"/>
          <w:color w:val="auto"/>
          <w:sz w:val="24"/>
          <w:szCs w:val="24"/>
        </w:rPr>
        <w:t>3.2. Služba za financijske, računovodstvene i poslove nabave</w:t>
      </w:r>
    </w:p>
    <w:p w14:paraId="5D318ABE" w14:textId="77777777" w:rsidR="00E35ADF" w:rsidRPr="00E35ADF" w:rsidRDefault="00E35ADF" w:rsidP="00352256">
      <w:pPr>
        <w:pStyle w:val="MMTopic2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14:paraId="5D318ABF" w14:textId="77777777" w:rsidR="00CE6C57" w:rsidRPr="00E35ADF" w:rsidRDefault="00CE6C57" w:rsidP="00352256">
      <w:pPr>
        <w:pStyle w:val="MMTopic2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35ADF">
        <w:rPr>
          <w:rFonts w:ascii="Times New Roman" w:hAnsi="Times New Roman"/>
          <w:b/>
          <w:color w:val="auto"/>
          <w:sz w:val="24"/>
          <w:szCs w:val="24"/>
        </w:rPr>
        <w:t>Članak 29.</w:t>
      </w:r>
    </w:p>
    <w:p w14:paraId="5D318AC0" w14:textId="77777777" w:rsidR="00CE6C57" w:rsidRPr="00E35ADF" w:rsidRDefault="00CE6C57" w:rsidP="00352256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</w:p>
    <w:p w14:paraId="5D318AC1" w14:textId="77777777" w:rsidR="00CE6C57" w:rsidRPr="00E35ADF" w:rsidRDefault="00E35ADF" w:rsidP="00352256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E6C57" w:rsidRPr="00E35ADF">
        <w:rPr>
          <w:color w:val="000000" w:themeColor="text1"/>
        </w:rPr>
        <w:t xml:space="preserve">Služba za financijske, računovodstvene i poslove nabave obavlja stručne poslove vezane uz financijsko i materijalno poslovanje, knjigovodstvo, računovodstvo, nabavu te financijsko upravljanje i kontrolu, obavlja upravne i stručne poslove koji se odnose na pripremu i izradu prijedloga državnog proračuna, izvršavanje proračuna, izmjene i dopune te preraspodjelu sredstava državnog proračuna, sudjeluje u procesu izrade strateškog plana Zavoda te financijskog plana; vrši sustavno praćenje i evidenciju transakcija i poslovnih događaja prihoda, primitaka, rashoda i izdataka Zavoda po pozicijama proračuna, obavlja </w:t>
      </w:r>
      <w:r w:rsidR="00CE6C57" w:rsidRPr="00E35ADF">
        <w:rPr>
          <w:color w:val="000000" w:themeColor="text1"/>
        </w:rPr>
        <w:lastRenderedPageBreak/>
        <w:t xml:space="preserve">sustavno praćenje stanja imovine, obveza i izvora sredstava, izrađuje računovodstveno-financijsku dokumentaciju, vodi zakonom propisane poslovne knjige, usklađuje stanje sredstava i njihovih izvora iskazanih u knjigovodstvu, priprema isplatu i isplaćuje nabavu roba, radova i usluga, priprema podatke za obračune plaća i ostalih primanja dužnosnika, državnih službenika i namještenika, izrađuje i nadležnim institucijama dostavlja propisana izvješća o isplatama, obavlja poslove upravljanja </w:t>
      </w:r>
      <w:r w:rsidR="00CE6C57" w:rsidRPr="00E35ADF">
        <w:t xml:space="preserve">funkcionalnostima centralnog obračuna plaća, </w:t>
      </w:r>
      <w:r w:rsidR="00CE6C57" w:rsidRPr="00E35ADF">
        <w:rPr>
          <w:color w:val="000000" w:themeColor="text1"/>
        </w:rPr>
        <w:t xml:space="preserve">usko surađuje s ustrojstvenom jedinicom Zavoda nadležnom za upravljanje funkcionalnostima u području Registra zaposlenih u javnom Sektoru te Financijskom agencijom, izrađuje različite analize na temelju </w:t>
      </w:r>
      <w:r w:rsidR="00CE6C57" w:rsidRPr="00E35ADF">
        <w:t>podataka centralnog obračuna plaća, izdaje potvrde vezane za osobna primanja, obavlja deviz</w:t>
      </w:r>
      <w:r w:rsidR="00CE6C57" w:rsidRPr="00E35ADF">
        <w:rPr>
          <w:color w:val="000000" w:themeColor="text1"/>
        </w:rPr>
        <w:t>no poslovanje, vodi knjigovodstvo osnovnih sredstava i sitnog inventara, vodi očevidnik imovine, priprema podatke i organizira godišnji popis imovine, potraživanja i obveza, izrađuje bilance poslovanja, izrađuje tromjesečna i polugodišnja financijska izvješća i završni račun, kao i statistička izvješća, obavlja poslove praćenja pripreme i provedbe pomoći Europske unije; izrađuje planove nabave i obavlja postupak nabave za potrebe Zavoda, brine o namjenskom i racionalnom korištenju materijalno-financijskih sredstava i imovine;</w:t>
      </w:r>
      <w:r w:rsidR="00CE6C57" w:rsidRPr="00E35ADF">
        <w:t xml:space="preserve"> izrađuje prijedloge internih akata za ključne procese financijskog upravljanja, pruža savjete i potporu rukovoditeljima ustrojstvenih jedinica u oblikovanju i razvoju sustava unutarnjih kontrola te koordinaciju provođenja samoprocjene sustava unutarnjih kontrola putem Izjave o fiskalnoj odgovornosti, realizacije i praćenja </w:t>
      </w:r>
      <w:r w:rsidR="00CE6C57" w:rsidRPr="00E35ADF">
        <w:rPr>
          <w:color w:val="000000" w:themeColor="text1"/>
        </w:rPr>
        <w:t>realizacije proračunskih sredstava, obavlja i druge poslove iz svoga djelokruga.</w:t>
      </w:r>
    </w:p>
    <w:p w14:paraId="5D318AC2" w14:textId="77777777" w:rsidR="00CE6C57" w:rsidRPr="00E35ADF" w:rsidRDefault="00CE6C57" w:rsidP="00352256">
      <w:pPr>
        <w:pStyle w:val="t-9-8"/>
        <w:spacing w:before="0" w:beforeAutospacing="0" w:after="0" w:afterAutospacing="0"/>
        <w:jc w:val="both"/>
      </w:pPr>
    </w:p>
    <w:p w14:paraId="5D318AC3" w14:textId="77777777" w:rsidR="00CE6C57" w:rsidRPr="00E35ADF" w:rsidRDefault="00E35ADF" w:rsidP="00352256">
      <w:pPr>
        <w:pStyle w:val="t-9-8"/>
        <w:spacing w:before="0" w:beforeAutospacing="0" w:after="0" w:afterAutospacing="0"/>
        <w:jc w:val="both"/>
      </w:pPr>
      <w:r>
        <w:tab/>
      </w:r>
      <w:r>
        <w:tab/>
      </w:r>
      <w:r w:rsidR="00CE6C57" w:rsidRPr="00E35ADF">
        <w:t xml:space="preserve">U Službi </w:t>
      </w:r>
      <w:r w:rsidR="00CE6C57" w:rsidRPr="00E35ADF">
        <w:rPr>
          <w:color w:val="000000" w:themeColor="text1"/>
        </w:rPr>
        <w:t xml:space="preserve">za financijske, računovodstvene i poslove nabave </w:t>
      </w:r>
      <w:r w:rsidR="00CE6C57" w:rsidRPr="00E35ADF">
        <w:t>ustrojavaju se:</w:t>
      </w:r>
    </w:p>
    <w:p w14:paraId="5D318AC4" w14:textId="77777777" w:rsidR="00CE6C57" w:rsidRPr="00E35ADF" w:rsidRDefault="00CE6C57" w:rsidP="00352256">
      <w:pPr>
        <w:pStyle w:val="t-9-8"/>
        <w:spacing w:before="0" w:beforeAutospacing="0" w:after="0" w:afterAutospacing="0"/>
        <w:jc w:val="both"/>
      </w:pPr>
    </w:p>
    <w:p w14:paraId="5D318AC5" w14:textId="77777777" w:rsidR="00CE6C57" w:rsidRPr="00E35ADF" w:rsidRDefault="00CE6C57" w:rsidP="00352256">
      <w:pPr>
        <w:pStyle w:val="t-9-8"/>
        <w:spacing w:before="0" w:beforeAutospacing="0" w:after="0" w:afterAutospacing="0"/>
        <w:jc w:val="both"/>
      </w:pPr>
      <w:r w:rsidRPr="00E35ADF">
        <w:t>3.2.1. Odjel za financijsko-planske i računovodstvene poslove</w:t>
      </w:r>
    </w:p>
    <w:p w14:paraId="5D318AC6" w14:textId="77777777" w:rsidR="00CE6C57" w:rsidRPr="00E35ADF" w:rsidRDefault="00CE6C57" w:rsidP="00352256">
      <w:pPr>
        <w:pStyle w:val="t-9-8"/>
        <w:spacing w:before="0" w:beforeAutospacing="0" w:after="0" w:afterAutospacing="0"/>
        <w:jc w:val="both"/>
      </w:pPr>
      <w:r w:rsidRPr="00E35ADF">
        <w:t>3.2.2. Odjel za nabavu</w:t>
      </w:r>
      <w:r w:rsidR="007B6D1A">
        <w:t>.</w:t>
      </w:r>
    </w:p>
    <w:p w14:paraId="5D318AC7" w14:textId="77777777" w:rsidR="00CE6C57" w:rsidRPr="00E35ADF" w:rsidRDefault="00CE6C57" w:rsidP="00352256">
      <w:pPr>
        <w:pStyle w:val="t-9-8"/>
        <w:spacing w:before="0" w:beforeAutospacing="0" w:after="0" w:afterAutospacing="0"/>
        <w:jc w:val="both"/>
      </w:pPr>
    </w:p>
    <w:p w14:paraId="5D318AC8" w14:textId="77777777" w:rsidR="00CE6C57" w:rsidRPr="00E35ADF" w:rsidRDefault="00CE6C57" w:rsidP="00352256">
      <w:pPr>
        <w:pStyle w:val="t-9-8"/>
        <w:numPr>
          <w:ilvl w:val="2"/>
          <w:numId w:val="35"/>
        </w:numPr>
        <w:spacing w:before="0" w:beforeAutospacing="0" w:after="0" w:afterAutospacing="0"/>
        <w:jc w:val="both"/>
      </w:pPr>
      <w:r w:rsidRPr="00E35ADF">
        <w:t>Odjel za financijsko-planske i računovodstvene poslove</w:t>
      </w:r>
    </w:p>
    <w:p w14:paraId="5D318AC9" w14:textId="77777777" w:rsidR="00CE6C57" w:rsidRPr="00E35ADF" w:rsidRDefault="00CE6C57" w:rsidP="00352256">
      <w:pPr>
        <w:pStyle w:val="t-9-8"/>
        <w:spacing w:before="0" w:beforeAutospacing="0" w:after="0" w:afterAutospacing="0"/>
        <w:ind w:left="2340"/>
        <w:jc w:val="both"/>
      </w:pPr>
    </w:p>
    <w:p w14:paraId="5D318ACA" w14:textId="77777777" w:rsidR="00CE6C57" w:rsidRPr="00E35ADF" w:rsidRDefault="00CE6C57" w:rsidP="00352256">
      <w:pPr>
        <w:pStyle w:val="t-9-8"/>
        <w:spacing w:before="0" w:beforeAutospacing="0" w:after="0" w:afterAutospacing="0"/>
        <w:jc w:val="center"/>
        <w:rPr>
          <w:b/>
        </w:rPr>
      </w:pPr>
      <w:r w:rsidRPr="00E35ADF">
        <w:rPr>
          <w:b/>
        </w:rPr>
        <w:t>Članak 30.</w:t>
      </w:r>
    </w:p>
    <w:p w14:paraId="5D318ACB" w14:textId="77777777" w:rsidR="00CE6C57" w:rsidRPr="00E35ADF" w:rsidRDefault="00CE6C57" w:rsidP="00352256">
      <w:pPr>
        <w:pStyle w:val="t-9-8"/>
        <w:spacing w:before="0" w:beforeAutospacing="0" w:after="0" w:afterAutospacing="0"/>
        <w:jc w:val="center"/>
      </w:pPr>
    </w:p>
    <w:p w14:paraId="5D318ACC" w14:textId="77777777" w:rsidR="00CE6C57" w:rsidRPr="00E35ADF" w:rsidRDefault="00E35ADF" w:rsidP="0035225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 w:rsidR="00CE6C57" w:rsidRPr="00E35ADF">
        <w:rPr>
          <w:rFonts w:eastAsia="Times New Roman"/>
          <w:szCs w:val="24"/>
          <w:lang w:eastAsia="hr-HR"/>
        </w:rPr>
        <w:t xml:space="preserve">Odjel za financijsko-planske i računovodstvene poslove obavlja poslove pripreme, praćenja i ažuriranja proračuna Zavoda vodeći brigu o racionalnom i zakonitom korištenju sredstava, izrađuje preglede i izvješća izvršenih izdataka u odnosu na plan, izrađuje zahtjeve za plaćanje, naloge za preknjiženja u sustavu riznice te surađuje s Ministarstvom financija u vezi s radom sustava riznice, prati obveze po dodijeljenim financijskim sredstvima u skladu s financijskim planovima, izrađuje dinamički plan izvršavanja po svim izvorima, izrađuje izvješća o izvršavanju financijskih planova i obavlja usklađivanje s financijskim računovodstvom, vrši izmjene i dopune proračuna, izrađuje procjene financijskih učinaka zakona, uredbi, strategija i ostalih propisa, vodi knjigovodstvo osnovnih sredstava i sitnog inventara, vodi očevidnik imovine, priprema podatke i organizira godišnji popis imovine, potraživanja i obveza, vrši sustavno praćenje i evidenciju transakcija i poslovnih događaja prihoda, primitaka, rashoda i izdataka Zavoda po pozicijama proračuna, obavlja sustavno praćenje stanja imovine, obveza i izvora sredstava, izrađuje računovodstveno-financijsku dokumentaciju, vodi zakonom propisane poslovne knjige: dnevnik, glavnu knjigu i pomoćne knjige, vodi knjigovodstvo kupaca i dobavljača, prati tekuću likvidnost i dospijeća plaćanja obveza, usklađuje stanje sredstava i njihovih izvora iskazanih u knjigovodstvu, priprema isplatu i isplaćuje nabavu roba, radova i usluge, vrši obračun i isplatu plaća i ostalih izdataka za zaposlene, obračun i isplatu drugog dohotka, kao i troškova prijevoza, te izrađuje propisane obrasce izvještaja o izvršenim isplatama, izdaje potvrde vezane za osobna primanja, vrši obračun i isplatu dnevnica za službena putovanja u zemlji i inozemstvu, obavlja devizno </w:t>
      </w:r>
      <w:r w:rsidR="00CE6C57" w:rsidRPr="00E35ADF">
        <w:rPr>
          <w:rFonts w:eastAsia="Times New Roman"/>
          <w:szCs w:val="24"/>
          <w:lang w:eastAsia="hr-HR"/>
        </w:rPr>
        <w:lastRenderedPageBreak/>
        <w:t>poslovanje, izrađuje tromjesečna i polugodišnja financijska izvješća i završni račun kao i statistička izvješća</w:t>
      </w:r>
      <w:r w:rsidR="00CE6C57" w:rsidRPr="00E35ADF">
        <w:rPr>
          <w:rFonts w:eastAsia="Times New Roman"/>
          <w:color w:val="auto"/>
          <w:szCs w:val="24"/>
          <w:lang w:eastAsia="hr-HR"/>
        </w:rPr>
        <w:t>,</w:t>
      </w:r>
      <w:r w:rsidR="00CE6C57" w:rsidRPr="00E35ADF">
        <w:rPr>
          <w:color w:val="auto"/>
          <w:szCs w:val="24"/>
        </w:rPr>
        <w:t xml:space="preserve"> sudjeluje u izradi prijedloga internih akata za ključne procese financijskog upravljanja, sudjeluje u pružanju savjeta i potpore rukovoditeljima ustrojstvenih jedinica u oblikovanju i razvoju sustava unutarnjih kontrola te koordinaciji provođenja samoprocjene sustava unutarnjih kontrola putem Izjave o fiskalnoj odgovornosti</w:t>
      </w:r>
      <w:r w:rsidR="00CE6C57" w:rsidRPr="00E35ADF">
        <w:rPr>
          <w:rFonts w:eastAsia="Times New Roman"/>
          <w:color w:val="auto"/>
          <w:szCs w:val="24"/>
          <w:lang w:eastAsia="hr-HR"/>
        </w:rPr>
        <w:t xml:space="preserve">; inicira izradu internih akata (uputa, smjernica) kojima </w:t>
      </w:r>
      <w:r w:rsidR="00CE6C57" w:rsidRPr="00E35ADF">
        <w:rPr>
          <w:rFonts w:eastAsia="Times New Roman"/>
          <w:szCs w:val="24"/>
          <w:lang w:eastAsia="hr-HR"/>
        </w:rPr>
        <w:t>se uređuju procesi iz proračunskog ciklusa, vodi brigu o čuvanju knjigovodstvenih isprava i materijalno-financijske dokumentacije, obavlja druge poslove iz svoga djelokruga.</w:t>
      </w:r>
    </w:p>
    <w:p w14:paraId="5D318ACF" w14:textId="77777777" w:rsidR="007B6D1A" w:rsidRPr="00E35ADF" w:rsidRDefault="007B6D1A" w:rsidP="0035225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14:paraId="5D318AD0" w14:textId="77777777" w:rsidR="00CE6C57" w:rsidRPr="00E35ADF" w:rsidRDefault="00CE6C57" w:rsidP="00352256">
      <w:pPr>
        <w:spacing w:after="0" w:line="240" w:lineRule="auto"/>
        <w:jc w:val="center"/>
        <w:rPr>
          <w:szCs w:val="24"/>
        </w:rPr>
      </w:pPr>
      <w:r w:rsidRPr="00E35ADF">
        <w:rPr>
          <w:szCs w:val="24"/>
        </w:rPr>
        <w:t>3.2.2. Odjel za nabavu</w:t>
      </w:r>
    </w:p>
    <w:p w14:paraId="5D318AD1" w14:textId="77777777" w:rsidR="00CE6C57" w:rsidRPr="00E35ADF" w:rsidRDefault="00CE6C57" w:rsidP="00352256">
      <w:pPr>
        <w:spacing w:after="0" w:line="240" w:lineRule="auto"/>
        <w:jc w:val="center"/>
        <w:rPr>
          <w:szCs w:val="24"/>
        </w:rPr>
      </w:pPr>
    </w:p>
    <w:p w14:paraId="5D318AD2" w14:textId="77777777" w:rsidR="00CE6C57" w:rsidRPr="00E35ADF" w:rsidRDefault="00CE6C57" w:rsidP="00352256">
      <w:pPr>
        <w:spacing w:after="0" w:line="240" w:lineRule="auto"/>
        <w:jc w:val="center"/>
        <w:rPr>
          <w:b/>
          <w:szCs w:val="24"/>
        </w:rPr>
      </w:pPr>
      <w:r w:rsidRPr="00E35ADF">
        <w:rPr>
          <w:b/>
          <w:szCs w:val="24"/>
        </w:rPr>
        <w:t>Članak 31.</w:t>
      </w:r>
    </w:p>
    <w:p w14:paraId="5D318AD3" w14:textId="77777777" w:rsidR="00CE6C57" w:rsidRPr="00E35ADF" w:rsidRDefault="00CE6C57" w:rsidP="00352256">
      <w:pPr>
        <w:spacing w:after="0" w:line="240" w:lineRule="auto"/>
        <w:jc w:val="center"/>
        <w:rPr>
          <w:b/>
          <w:szCs w:val="24"/>
        </w:rPr>
      </w:pPr>
    </w:p>
    <w:p w14:paraId="5D318AD4" w14:textId="77777777" w:rsidR="00CE6C57" w:rsidRPr="00E35ADF" w:rsidRDefault="00E35ADF" w:rsidP="00352256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CE6C57" w:rsidRPr="00E35ADF">
        <w:rPr>
          <w:szCs w:val="24"/>
        </w:rPr>
        <w:t xml:space="preserve">Odjel za nabavu obavlja poslove nabave roba, radova i usluga za potrebe Zavoda vezane uz javnu i jednostavnu nabavu sukladno postupcima propisanim Zakonom o javnoj nabavi ili Pravilnikom o provedbi postupaka jednostavne nabave; izrađuje plan nabave na temelju dostavljenih prijedloga planova nabave pojedinih ustrojstvenih jedinica Zavoda; definira načine, procedure i predmete nabave sukladno propisima koji reguliraju javnu i jednostavnu nabavu u suradnji s imenovanim stručnim povjerenstvima; pruža stručnu pomoć povjerenstvima za nabavu i sudjeluje u njihovom radu; ovisno o predmetu nabave priprema i izrađuje dokumentaciju za provođenje postupaka nabave; obavlja administrativne i stručne poslove vezane za pripremu postupaka nabave i obrađuje dostavljene ponude u postupcima nabave; obavlja poslove odabira postupka nabave; priprema odluke i provodi objave i pozive za pripremu i provedbu postupaka nabave; određuje uvjete nabave i ugovaranja s obzirom na predmet nabave; priprema dokumentaciju za nadmetanje; prima ponude i provodi postupak javnog otvaranja ponuda kod javne nabave; provodi postupak pregleda, ocjene i analize ponuda; provjerava računsku točnost ponuda; priprema upute, obrasce i smjernice za provedbu postupaka nadmetanja, sukladno zakonskim propisima o nabavi; prati odvijanje postupaka nabave sukladno planu nabave i sredstvima osiguranim planom proračuna u pogledu zadanih okvira visine i namjene sredstava; sudjeluje u pripremi i izradi ugovora iz područja nabave; prati izvršenje ugovornih obveza, osim izvršenja obveza iz ugovora iz djelokruga drugih ustrojstvenih jedinica Zavoda; vodi evidenciju postupaka nabave te sukladno propisima koji reguliraju javnu nabavu vodi registar ugovora o javnoj nabavi i okvirnih sporazuma s redovnim ažuriranjem podataka; priprema objavu podataka na </w:t>
      </w:r>
      <w:r w:rsidR="00CE6C57" w:rsidRPr="00E35ADF">
        <w:rPr>
          <w:color w:val="auto"/>
          <w:szCs w:val="24"/>
        </w:rPr>
        <w:t>mrežnoj</w:t>
      </w:r>
      <w:r w:rsidR="00CE6C57" w:rsidRPr="00E35ADF">
        <w:rPr>
          <w:color w:val="FF0000"/>
          <w:szCs w:val="24"/>
        </w:rPr>
        <w:t xml:space="preserve"> </w:t>
      </w:r>
      <w:r w:rsidR="00CE6C57" w:rsidRPr="00E35ADF">
        <w:rPr>
          <w:szCs w:val="24"/>
        </w:rPr>
        <w:t>stranici Zavoda i u Elektroničkom oglasniku javne nabave, izrađuje potrebna izvješća i analize, prati propise iz područja nabave te obavlja i druge poslove iz svoga djelokruga.</w:t>
      </w:r>
    </w:p>
    <w:p w14:paraId="5D318AD5" w14:textId="77777777" w:rsidR="00CE6C57" w:rsidRPr="00E35ADF" w:rsidRDefault="00CE6C57" w:rsidP="00352256">
      <w:pPr>
        <w:spacing w:after="0" w:line="240" w:lineRule="auto"/>
        <w:jc w:val="both"/>
        <w:rPr>
          <w:szCs w:val="24"/>
        </w:rPr>
      </w:pPr>
    </w:p>
    <w:p w14:paraId="5D318AD6" w14:textId="77777777" w:rsidR="00CE6C57" w:rsidRDefault="00CE6C57" w:rsidP="00352256">
      <w:pPr>
        <w:pStyle w:val="ListParagraph"/>
        <w:numPr>
          <w:ilvl w:val="0"/>
          <w:numId w:val="35"/>
        </w:numPr>
        <w:spacing w:after="0" w:line="240" w:lineRule="auto"/>
        <w:jc w:val="center"/>
        <w:rPr>
          <w:rFonts w:eastAsiaTheme="minorEastAsia"/>
          <w:iCs/>
          <w:color w:val="000000" w:themeColor="text1"/>
          <w:szCs w:val="24"/>
          <w:lang w:eastAsia="hr-HR"/>
        </w:rPr>
      </w:pPr>
      <w:r w:rsidRPr="00E35ADF">
        <w:rPr>
          <w:rFonts w:eastAsiaTheme="minorEastAsia"/>
          <w:iCs/>
          <w:color w:val="000000" w:themeColor="text1"/>
          <w:szCs w:val="24"/>
          <w:lang w:eastAsia="hr-HR"/>
        </w:rPr>
        <w:t>SAMOSTALNA SLUŽBA ZA TEMELJNO MJERITELJSTVO</w:t>
      </w:r>
    </w:p>
    <w:p w14:paraId="5D318AD7" w14:textId="77777777" w:rsidR="00E35ADF" w:rsidRPr="00E35ADF" w:rsidRDefault="00E35ADF" w:rsidP="00E35ADF">
      <w:pPr>
        <w:pStyle w:val="ListParagraph"/>
        <w:spacing w:after="0" w:line="240" w:lineRule="auto"/>
        <w:ind w:left="360"/>
        <w:jc w:val="center"/>
        <w:rPr>
          <w:rFonts w:eastAsiaTheme="minorEastAsia"/>
          <w:iCs/>
          <w:color w:val="000000" w:themeColor="text1"/>
          <w:szCs w:val="24"/>
          <w:lang w:eastAsia="hr-HR"/>
        </w:rPr>
      </w:pPr>
    </w:p>
    <w:p w14:paraId="5D318AD8" w14:textId="77777777" w:rsidR="00CE6C57" w:rsidRDefault="00CE6C57" w:rsidP="00352256">
      <w:pPr>
        <w:spacing w:after="0" w:line="240" w:lineRule="auto"/>
        <w:jc w:val="center"/>
        <w:rPr>
          <w:rFonts w:eastAsiaTheme="minorEastAsia"/>
          <w:b/>
          <w:color w:val="000000" w:themeColor="text1"/>
          <w:szCs w:val="24"/>
          <w:lang w:eastAsia="hr-HR"/>
        </w:rPr>
      </w:pPr>
      <w:r w:rsidRPr="00E35ADF">
        <w:rPr>
          <w:rFonts w:eastAsiaTheme="minorEastAsia"/>
          <w:b/>
          <w:color w:val="000000" w:themeColor="text1"/>
          <w:szCs w:val="24"/>
          <w:lang w:eastAsia="hr-HR"/>
        </w:rPr>
        <w:t>Članak 32.</w:t>
      </w:r>
    </w:p>
    <w:p w14:paraId="5D318AD9" w14:textId="77777777" w:rsidR="00E35ADF" w:rsidRPr="00E35ADF" w:rsidRDefault="00E35ADF" w:rsidP="00352256">
      <w:pPr>
        <w:spacing w:after="0" w:line="240" w:lineRule="auto"/>
        <w:jc w:val="center"/>
        <w:rPr>
          <w:rFonts w:eastAsiaTheme="minorEastAsia"/>
          <w:b/>
          <w:bCs/>
          <w:color w:val="000000" w:themeColor="text1"/>
          <w:szCs w:val="24"/>
          <w:lang w:eastAsia="hr-HR"/>
        </w:rPr>
      </w:pPr>
    </w:p>
    <w:p w14:paraId="5D318ADA" w14:textId="77777777" w:rsidR="00CE6C57" w:rsidRDefault="00E35ADF" w:rsidP="00352256">
      <w:pPr>
        <w:spacing w:after="0" w:line="240" w:lineRule="auto"/>
        <w:jc w:val="both"/>
        <w:rPr>
          <w:rFonts w:eastAsiaTheme="minorEastAsia"/>
          <w:iCs/>
          <w:color w:val="000000" w:themeColor="text1"/>
          <w:szCs w:val="24"/>
          <w:lang w:eastAsia="hr-HR"/>
        </w:rPr>
      </w:pPr>
      <w:r>
        <w:rPr>
          <w:rFonts w:eastAsiaTheme="minorEastAsia"/>
          <w:iCs/>
          <w:color w:val="000000" w:themeColor="text1"/>
          <w:szCs w:val="24"/>
          <w:lang w:eastAsia="hr-HR"/>
        </w:rPr>
        <w:tab/>
      </w:r>
      <w:r>
        <w:rPr>
          <w:rFonts w:eastAsiaTheme="minorEastAsia"/>
          <w:iCs/>
          <w:color w:val="000000" w:themeColor="text1"/>
          <w:szCs w:val="24"/>
          <w:lang w:eastAsia="hr-HR"/>
        </w:rPr>
        <w:tab/>
      </w:r>
      <w:r w:rsidR="00CE6C57" w:rsidRPr="00E35ADF">
        <w:rPr>
          <w:rFonts w:eastAsiaTheme="minorEastAsia"/>
          <w:iCs/>
          <w:color w:val="000000" w:themeColor="text1"/>
          <w:szCs w:val="24"/>
          <w:lang w:eastAsia="hr-HR"/>
        </w:rPr>
        <w:t xml:space="preserve">Samostalna služba za temeljno mjeriteljstvo obavlja poslove proglašavanja državnih etalona, upravne i stručne poslove u vezi s državnim etalonima, usklađuje rad nacionalnih umjernih laboratorija, obavlja poslove planiranja, organiziranja, koordinacije i provedbe poslova razvoja nacionalnog sustava temeljnog mjeriteljstva, osigurava sljedivost mjerenja u Republici Hrvatskoj i provodi umjeravanje etalona i mjerila; obavlja poslove ostvarivanja, čuvanja i održavanja državnih mjernih etalona i osiguravanja njihove sljedivosti prema međunarodnim etalonima; obavlja poslove istraživanja i razvoja u području temeljnog mjeriteljstva, poslove nacionalnih umjernih laboratorija koji se po potrebi uspostavljaju u okviru Zavoda te usklađuje i nadzire nacionalne umjerne laboratorije koji su izvan Zavoda; </w:t>
      </w:r>
      <w:r w:rsidR="00CE6C57" w:rsidRPr="00E35ADF">
        <w:rPr>
          <w:rFonts w:eastAsiaTheme="minorEastAsia"/>
          <w:iCs/>
          <w:color w:val="000000" w:themeColor="text1"/>
          <w:szCs w:val="24"/>
          <w:lang w:eastAsia="hr-HR"/>
        </w:rPr>
        <w:lastRenderedPageBreak/>
        <w:t>obavlja poslove koji proizlaze iz članstva u međunarodnim mjeriteljskim organizacijama iz područja temeljnog mjeriteljstva, te koordinira izvršenje zadaća koje proizlaze iz članstva u tim organizacijama; organizira i provodi izobrazbu iz područja temeljnog mjeriteljstva, organizira međulaboratorijske usporedbe iz područja temeljnog mjeriteljstva, obavlja poslove vezane uz organizaciju, razvoj, akreditaciju i provođenje umjeravanja u nacionalnim umjernim laboratorijima za masu i gustoću te obavlja i druge poslove iz svoga djelokruga.</w:t>
      </w:r>
    </w:p>
    <w:p w14:paraId="5D318ADB" w14:textId="77777777" w:rsidR="00E35ADF" w:rsidRPr="00E35ADF" w:rsidRDefault="00E35ADF" w:rsidP="00352256">
      <w:pPr>
        <w:spacing w:after="0" w:line="240" w:lineRule="auto"/>
        <w:jc w:val="both"/>
        <w:rPr>
          <w:rFonts w:eastAsiaTheme="minorEastAsia"/>
          <w:iCs/>
          <w:color w:val="000000" w:themeColor="text1"/>
          <w:szCs w:val="24"/>
          <w:lang w:eastAsia="hr-HR"/>
        </w:rPr>
      </w:pPr>
    </w:p>
    <w:p w14:paraId="5D318ADC" w14:textId="77777777" w:rsidR="00CE6C57" w:rsidRPr="00E35ADF" w:rsidRDefault="00E35ADF" w:rsidP="00352256">
      <w:pPr>
        <w:spacing w:after="0" w:line="240" w:lineRule="auto"/>
        <w:rPr>
          <w:rFonts w:eastAsia="Times New Roman"/>
          <w:color w:val="000000" w:themeColor="text1"/>
          <w:szCs w:val="24"/>
          <w:lang w:eastAsia="hr-HR"/>
        </w:rPr>
      </w:pPr>
      <w:r>
        <w:rPr>
          <w:rFonts w:eastAsiaTheme="minorEastAsia"/>
          <w:iCs/>
          <w:color w:val="000000" w:themeColor="text1"/>
          <w:szCs w:val="24"/>
          <w:lang w:eastAsia="hr-HR"/>
        </w:rPr>
        <w:tab/>
      </w:r>
      <w:r>
        <w:rPr>
          <w:rFonts w:eastAsiaTheme="minorEastAsia"/>
          <w:iCs/>
          <w:color w:val="000000" w:themeColor="text1"/>
          <w:szCs w:val="24"/>
          <w:lang w:eastAsia="hr-HR"/>
        </w:rPr>
        <w:tab/>
      </w:r>
      <w:r w:rsidR="00CE6C57" w:rsidRPr="00E35ADF">
        <w:rPr>
          <w:rFonts w:eastAsiaTheme="minorEastAsia"/>
          <w:iCs/>
          <w:color w:val="000000" w:themeColor="text1"/>
          <w:szCs w:val="24"/>
          <w:lang w:eastAsia="hr-HR"/>
        </w:rPr>
        <w:t xml:space="preserve">U Samostalnoj službi za temeljno mjeriteljstvo </w:t>
      </w:r>
      <w:r w:rsidR="00CE6C57" w:rsidRPr="00E35ADF">
        <w:rPr>
          <w:rFonts w:eastAsia="Times New Roman"/>
          <w:color w:val="000000" w:themeColor="text1"/>
          <w:szCs w:val="24"/>
          <w:lang w:eastAsia="hr-HR"/>
        </w:rPr>
        <w:t>ustrojavaju se:</w:t>
      </w:r>
    </w:p>
    <w:p w14:paraId="5D318ADD" w14:textId="77777777" w:rsidR="00CE6C57" w:rsidRDefault="00CE6C57" w:rsidP="00352256">
      <w:pPr>
        <w:spacing w:after="0" w:line="240" w:lineRule="auto"/>
        <w:rPr>
          <w:rFonts w:eastAsia="Times New Roman"/>
          <w:color w:val="000000" w:themeColor="text1"/>
          <w:szCs w:val="24"/>
          <w:lang w:eastAsia="hr-HR"/>
        </w:rPr>
      </w:pPr>
      <w:r w:rsidRPr="00E35ADF">
        <w:rPr>
          <w:rFonts w:eastAsia="Times New Roman"/>
          <w:color w:val="000000" w:themeColor="text1"/>
          <w:szCs w:val="24"/>
          <w:lang w:eastAsia="hr-HR"/>
        </w:rPr>
        <w:t>4.1. Odjel za razvoj, koordinaciju i međunarodne poslove</w:t>
      </w:r>
      <w:r w:rsidRPr="00E35ADF">
        <w:rPr>
          <w:rFonts w:eastAsia="Times New Roman"/>
          <w:color w:val="000000" w:themeColor="text1"/>
          <w:szCs w:val="24"/>
          <w:lang w:eastAsia="hr-HR"/>
        </w:rPr>
        <w:br/>
        <w:t>4.2. Odjel za nacionalni laboratorij za masu i gustoću.</w:t>
      </w:r>
    </w:p>
    <w:p w14:paraId="5D318ADE" w14:textId="77777777" w:rsidR="00E35ADF" w:rsidRPr="00E35ADF" w:rsidRDefault="00E35ADF" w:rsidP="00352256">
      <w:pPr>
        <w:spacing w:after="0" w:line="240" w:lineRule="auto"/>
        <w:rPr>
          <w:rFonts w:eastAsia="Times New Roman"/>
          <w:color w:val="000000" w:themeColor="text1"/>
          <w:szCs w:val="24"/>
          <w:lang w:eastAsia="hr-HR"/>
        </w:rPr>
      </w:pPr>
    </w:p>
    <w:p w14:paraId="5D318ADF" w14:textId="77777777" w:rsidR="00CE6C57" w:rsidRDefault="00CE6C57" w:rsidP="00352256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hr-HR"/>
        </w:rPr>
      </w:pPr>
      <w:r w:rsidRPr="00E35ADF">
        <w:rPr>
          <w:rFonts w:eastAsia="Times New Roman"/>
          <w:color w:val="000000" w:themeColor="text1"/>
          <w:szCs w:val="24"/>
          <w:lang w:eastAsia="hr-HR"/>
        </w:rPr>
        <w:t>4.1. Odjel za razvoj, koordinaciju i međunarodne poslove</w:t>
      </w:r>
    </w:p>
    <w:p w14:paraId="5D318AE0" w14:textId="77777777" w:rsidR="00E35ADF" w:rsidRPr="00E35ADF" w:rsidRDefault="00E35ADF" w:rsidP="00352256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hr-HR"/>
        </w:rPr>
      </w:pPr>
    </w:p>
    <w:p w14:paraId="5D318AE1" w14:textId="77777777" w:rsidR="00CE6C57" w:rsidRDefault="00CE6C57" w:rsidP="00352256">
      <w:pPr>
        <w:spacing w:after="0" w:line="240" w:lineRule="auto"/>
        <w:jc w:val="center"/>
        <w:rPr>
          <w:rFonts w:eastAsiaTheme="minorEastAsia"/>
          <w:b/>
          <w:color w:val="auto"/>
          <w:szCs w:val="24"/>
          <w:lang w:eastAsia="hr-HR"/>
        </w:rPr>
      </w:pPr>
      <w:r w:rsidRPr="00E35ADF">
        <w:rPr>
          <w:rFonts w:eastAsiaTheme="minorEastAsia"/>
          <w:b/>
          <w:color w:val="auto"/>
          <w:szCs w:val="24"/>
          <w:lang w:eastAsia="hr-HR"/>
        </w:rPr>
        <w:t>Članak 33.</w:t>
      </w:r>
    </w:p>
    <w:p w14:paraId="5D318AE2" w14:textId="77777777" w:rsidR="00E35ADF" w:rsidRPr="00E35ADF" w:rsidRDefault="00E35ADF" w:rsidP="00352256">
      <w:pPr>
        <w:spacing w:after="0" w:line="240" w:lineRule="auto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</w:p>
    <w:p w14:paraId="5D318AE3" w14:textId="77777777" w:rsidR="00CE6C57" w:rsidRDefault="00E35ADF" w:rsidP="00352256">
      <w:pPr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hr-HR"/>
        </w:rPr>
      </w:pPr>
      <w:r>
        <w:rPr>
          <w:rFonts w:eastAsia="Times New Roman"/>
          <w:color w:val="000000" w:themeColor="text1"/>
          <w:szCs w:val="24"/>
          <w:lang w:eastAsia="hr-HR"/>
        </w:rPr>
        <w:tab/>
      </w:r>
      <w:r>
        <w:rPr>
          <w:rFonts w:eastAsia="Times New Roman"/>
          <w:color w:val="000000" w:themeColor="text1"/>
          <w:szCs w:val="24"/>
          <w:lang w:eastAsia="hr-HR"/>
        </w:rPr>
        <w:tab/>
      </w:r>
      <w:r w:rsidR="00CE6C57" w:rsidRPr="00E35ADF">
        <w:rPr>
          <w:rFonts w:eastAsia="Times New Roman"/>
          <w:color w:val="000000" w:themeColor="text1"/>
          <w:szCs w:val="24"/>
          <w:lang w:eastAsia="hr-HR"/>
        </w:rPr>
        <w:t>Odjel za razvoj, koordinaciju i međunarodne poslove obavlja poslove koji se odnose na sudjelovanje u radu međunarodnih mjeriteljskih organizacija iz područja temeljnog mjeriteljstva, koordinaciju i suradnju s drugim nacionalnim umjernim laboratorijima, vođenje sustava kvalitete prema međunarodnim mjeriteljskim organizacijama u području temeljnog mjeriteljstva, razvoj i pripremu stručnih podloga za proglašavanje državnih etalona, suradnju na međunarodnim projektima i organizaciji seminara iz područja temeljnog mjeriteljstva, suradnju na organizaciji međunarodnih međulaboratorijskih usporedbi te obavlja i druge poslove iz svoga djelokruga.</w:t>
      </w:r>
    </w:p>
    <w:p w14:paraId="5D318AE4" w14:textId="77777777" w:rsidR="00E35ADF" w:rsidRPr="00E35ADF" w:rsidRDefault="00E35ADF" w:rsidP="00352256">
      <w:pPr>
        <w:spacing w:after="0" w:line="240" w:lineRule="auto"/>
        <w:jc w:val="both"/>
        <w:rPr>
          <w:rFonts w:eastAsia="Times New Roman"/>
          <w:bCs/>
          <w:color w:val="000000" w:themeColor="text1"/>
          <w:szCs w:val="24"/>
          <w:lang w:eastAsia="hr-HR"/>
        </w:rPr>
      </w:pPr>
    </w:p>
    <w:p w14:paraId="5D318AE5" w14:textId="77777777" w:rsidR="00CE6C57" w:rsidRPr="00E35ADF" w:rsidRDefault="00CE6C57" w:rsidP="00352256">
      <w:pPr>
        <w:pStyle w:val="ListParagraph"/>
        <w:numPr>
          <w:ilvl w:val="1"/>
          <w:numId w:val="36"/>
        </w:num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hr-HR"/>
        </w:rPr>
      </w:pPr>
      <w:r w:rsidRPr="00E35ADF">
        <w:rPr>
          <w:rFonts w:eastAsia="Times New Roman"/>
          <w:color w:val="000000" w:themeColor="text1"/>
          <w:szCs w:val="24"/>
          <w:lang w:eastAsia="hr-HR"/>
        </w:rPr>
        <w:t xml:space="preserve"> Odjel za nacionalni laboratorij za masu i gustoću</w:t>
      </w:r>
    </w:p>
    <w:p w14:paraId="5D318AE6" w14:textId="77777777" w:rsidR="00CE6C57" w:rsidRPr="00E35ADF" w:rsidRDefault="00CE6C57" w:rsidP="00352256">
      <w:pPr>
        <w:pStyle w:val="ListParagraph"/>
        <w:spacing w:after="0" w:line="240" w:lineRule="auto"/>
        <w:ind w:left="1170"/>
        <w:rPr>
          <w:rFonts w:eastAsia="Times New Roman"/>
          <w:color w:val="000000" w:themeColor="text1"/>
          <w:szCs w:val="24"/>
          <w:lang w:eastAsia="hr-HR"/>
        </w:rPr>
      </w:pPr>
    </w:p>
    <w:p w14:paraId="5D318AE7" w14:textId="77777777" w:rsidR="00CE6C57" w:rsidRDefault="00CE6C57" w:rsidP="00352256">
      <w:pPr>
        <w:pStyle w:val="ListParagraph"/>
        <w:spacing w:after="0" w:line="240" w:lineRule="auto"/>
        <w:ind w:left="0"/>
        <w:jc w:val="center"/>
        <w:rPr>
          <w:rFonts w:eastAsiaTheme="minorEastAsia"/>
          <w:b/>
          <w:color w:val="auto"/>
          <w:szCs w:val="24"/>
          <w:lang w:eastAsia="hr-HR"/>
        </w:rPr>
      </w:pPr>
      <w:r w:rsidRPr="00E35ADF">
        <w:rPr>
          <w:rFonts w:eastAsiaTheme="minorEastAsia"/>
          <w:b/>
          <w:color w:val="auto"/>
          <w:szCs w:val="24"/>
          <w:lang w:eastAsia="hr-HR"/>
        </w:rPr>
        <w:t>Članak 34.</w:t>
      </w:r>
    </w:p>
    <w:p w14:paraId="5D318AE8" w14:textId="77777777" w:rsidR="00E35ADF" w:rsidRPr="00E35ADF" w:rsidRDefault="00E35ADF" w:rsidP="00352256">
      <w:pPr>
        <w:pStyle w:val="ListParagraph"/>
        <w:spacing w:after="0" w:line="240" w:lineRule="auto"/>
        <w:ind w:left="0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</w:p>
    <w:p w14:paraId="5D318AE9" w14:textId="77777777" w:rsidR="00CE6C57" w:rsidRPr="00E35ADF" w:rsidRDefault="00E35ADF" w:rsidP="00352256">
      <w:pPr>
        <w:spacing w:after="0" w:line="240" w:lineRule="auto"/>
        <w:jc w:val="both"/>
        <w:rPr>
          <w:rFonts w:eastAsia="Times New Roman"/>
          <w:color w:val="000000" w:themeColor="text1"/>
          <w:szCs w:val="24"/>
          <w:lang w:eastAsia="hr-HR"/>
        </w:rPr>
      </w:pPr>
      <w:r>
        <w:rPr>
          <w:rFonts w:eastAsia="Times New Roman"/>
          <w:color w:val="000000" w:themeColor="text1"/>
          <w:szCs w:val="24"/>
          <w:lang w:eastAsia="hr-HR"/>
        </w:rPr>
        <w:tab/>
      </w:r>
      <w:r>
        <w:rPr>
          <w:rFonts w:eastAsia="Times New Roman"/>
          <w:color w:val="000000" w:themeColor="text1"/>
          <w:szCs w:val="24"/>
          <w:lang w:eastAsia="hr-HR"/>
        </w:rPr>
        <w:tab/>
      </w:r>
      <w:r w:rsidR="00CE6C57" w:rsidRPr="00E35ADF">
        <w:rPr>
          <w:rFonts w:eastAsia="Times New Roman"/>
          <w:color w:val="000000" w:themeColor="text1"/>
          <w:szCs w:val="24"/>
          <w:lang w:eastAsia="hr-HR"/>
        </w:rPr>
        <w:t>Odjel za nacionalni laboratorij za masu i gustoću obavlja poslove razvoja, čuvanja, održavanja i uporabe državnih etalona za masu i gustoću te izrade i razvoja programskih rješenja (software) za provođenje proračuna temeljem rezultata mjerenja u području umjeravanja mase i gustoće; obavlja poslove održavanja opreme i instrumenata u laboratorijima za masu i gustoću; obavlja poslove organizacije, provođenja i analize međulaboratorijskih usporedbi iz područja umjeravanja mase i gustoće; obavlja poslove održavanja i razvoja postojećeg sustava kvalitete i akreditacije prema HRN ISO/IEC 17025 iz područja umjeravanja mase i gustoće, obavlja poslove umjeravanja mase utega za Zavod i vanjske korisnike, obavlja poslove umjeravanja gustoće za Zavod i vanjske korisnike, radi na objavi mjerne sposobnosti Laboratorija (CMC) iz područja umjeravanja mase i gustoće, radi na razvoju novih mjernih metoda i njihovoj akreditaciji prema HRN ISO/IEC 17025, te obavlja i druge poslove iz svoga djelokruga.</w:t>
      </w:r>
    </w:p>
    <w:p w14:paraId="5D318AEA" w14:textId="77777777" w:rsidR="00CE6C57" w:rsidRPr="00E35ADF" w:rsidRDefault="00CE6C57" w:rsidP="00352256">
      <w:pPr>
        <w:pStyle w:val="NormalWeb"/>
        <w:spacing w:before="0" w:beforeAutospacing="0" w:after="0" w:afterAutospacing="0"/>
        <w:jc w:val="both"/>
      </w:pPr>
    </w:p>
    <w:p w14:paraId="5D318AEB" w14:textId="77777777" w:rsidR="00CE6C57" w:rsidRDefault="00CE6C57" w:rsidP="00352256">
      <w:pPr>
        <w:pStyle w:val="NormalWeb"/>
        <w:spacing w:before="0" w:beforeAutospacing="0" w:after="0" w:afterAutospacing="0"/>
        <w:ind w:left="540"/>
        <w:jc w:val="center"/>
      </w:pPr>
      <w:r w:rsidRPr="00E35ADF">
        <w:t>5. SAMOSTALNA SLUŽBA ZA HOMOLOGACIJU I TEHNIČKO</w:t>
      </w:r>
      <w:r w:rsidR="008800D6">
        <w:t xml:space="preserve"> </w:t>
      </w:r>
      <w:r w:rsidRPr="00E35ADF">
        <w:t>ZAKONODAVSTVO U PODRUČJU MOTORNIH VOZILA</w:t>
      </w:r>
    </w:p>
    <w:p w14:paraId="5D318AEC" w14:textId="77777777" w:rsidR="00E35ADF" w:rsidRPr="00E35ADF" w:rsidRDefault="00E35ADF" w:rsidP="00352256">
      <w:pPr>
        <w:pStyle w:val="NormalWeb"/>
        <w:spacing w:before="0" w:beforeAutospacing="0" w:after="0" w:afterAutospacing="0"/>
        <w:ind w:left="540"/>
        <w:jc w:val="center"/>
      </w:pPr>
    </w:p>
    <w:p w14:paraId="5D318AED" w14:textId="77777777" w:rsidR="00CE6C57" w:rsidRDefault="00CE6C57" w:rsidP="00352256">
      <w:pPr>
        <w:pStyle w:val="NormalWeb"/>
        <w:spacing w:before="0" w:beforeAutospacing="0" w:after="0" w:afterAutospacing="0"/>
        <w:ind w:firstLine="390"/>
        <w:jc w:val="center"/>
        <w:rPr>
          <w:b/>
        </w:rPr>
      </w:pPr>
      <w:r w:rsidRPr="00E35ADF">
        <w:rPr>
          <w:b/>
        </w:rPr>
        <w:t>Članak 35.</w:t>
      </w:r>
    </w:p>
    <w:p w14:paraId="5D318AEE" w14:textId="77777777" w:rsidR="00E35ADF" w:rsidRPr="00E35ADF" w:rsidRDefault="00E35ADF" w:rsidP="00352256">
      <w:pPr>
        <w:pStyle w:val="NormalWeb"/>
        <w:spacing w:before="0" w:beforeAutospacing="0" w:after="0" w:afterAutospacing="0"/>
        <w:ind w:firstLine="390"/>
        <w:jc w:val="center"/>
        <w:rPr>
          <w:b/>
        </w:rPr>
      </w:pPr>
    </w:p>
    <w:p w14:paraId="5D318AEF" w14:textId="77777777" w:rsidR="00CE6C57" w:rsidRPr="00E35ADF" w:rsidRDefault="00E35ADF" w:rsidP="00352256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 w:rsidR="00CE6C57" w:rsidRPr="00E35ADF">
        <w:t xml:space="preserve">Samostalna služba za homologaciju i tehničko zakonodavstvo u području motornih vozila obavlja upravne i stručne poslove koji se odnose na izradu propisa u području homologacije cestovnih vozila i traktora na kotačima za poljoprivredu i šumarstvo (u daljnjem tekstu: vozila), njihovih dijelova i opreme, provodi postupke potvrđivanja sukladnosti tipa </w:t>
      </w:r>
      <w:r w:rsidR="00CE6C57" w:rsidRPr="00E35ADF">
        <w:lastRenderedPageBreak/>
        <w:t>vozila s propisanim homologacijskim zahtjevima, provodi postupke ovlašćivanja ispitnih mjesta za homologaciju tipa i pojedinačnog vozila, vodi evidenciju o ovlaštenim uvoznicima i izdanim potvrdama o sukladnosti tipa vozila te obavlja nadzor nad radom ovlaštenih pravnih osoba iz područja homologacije; predstavlja Republiku Hrvatsku i sudjeluje u radu međunarodnih tijela koja donose homologacijske propise o vozilima te ih implementira u zakonodavstvo R</w:t>
      </w:r>
      <w:r w:rsidR="007B6D1A">
        <w:t>epublike Hrvatske</w:t>
      </w:r>
      <w:r w:rsidR="00CE6C57" w:rsidRPr="00E35ADF">
        <w:t>. Služba priprema stručne podloge i propisuje tehničke standarde emisije onečišćujućih tvari iz motora s unutarnjim izgaranjem koji se ugrađuju u necestovne pokretne strojeve, propisuje zahtjeve o homologaciji koje moraju zadovoljavati, metode i postupke ispitivanja, način priznavanja dokumenata o homologaciji izdanih u drugim državama, sadržaj potvrde (certifikata) o sukladnosti, naknade za provođenje postupka homologacije, način obračuna troškova praćenja propisanih tehničkih standarda kao i uvjete koje moraju ispunjavati pravne osobe za obavljanje postupka homologacije i praćenja kvalitete proizvoda stavljenih na tržište. Služba prati i osigurava provedbu propisa iz područja EENC, sudjeluje u pripremi programa za osposobljavanje ovlaštenih osoba i inspektora obavlja i druge poslove iz svoga djelokruga.</w:t>
      </w:r>
    </w:p>
    <w:p w14:paraId="5D318AF0" w14:textId="77777777" w:rsidR="00CE6C57" w:rsidRPr="00E35ADF" w:rsidRDefault="00CE6C57" w:rsidP="00352256">
      <w:pPr>
        <w:pStyle w:val="NormalWeb"/>
        <w:spacing w:before="0" w:beforeAutospacing="0" w:after="0" w:afterAutospacing="0"/>
        <w:jc w:val="both"/>
        <w:rPr>
          <w:b/>
        </w:rPr>
      </w:pPr>
    </w:p>
    <w:p w14:paraId="5D318AF1" w14:textId="77777777" w:rsidR="00CE6C57" w:rsidRPr="00E35ADF" w:rsidRDefault="00E35ADF" w:rsidP="00352256">
      <w:pPr>
        <w:pStyle w:val="MMTopic1"/>
        <w:numPr>
          <w:ilvl w:val="0"/>
          <w:numId w:val="0"/>
        </w:numPr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CE6C57" w:rsidRPr="00E35ADF">
        <w:rPr>
          <w:rFonts w:ascii="Times New Roman" w:hAnsi="Times New Roman"/>
          <w:b w:val="0"/>
          <w:color w:val="auto"/>
          <w:sz w:val="24"/>
          <w:szCs w:val="24"/>
        </w:rPr>
        <w:t xml:space="preserve">U Samostalnoj službi za homologaciju i tehničko zakonodavstvo u području motornih vozila ustrojavaju se: </w:t>
      </w:r>
    </w:p>
    <w:p w14:paraId="5D318AF2" w14:textId="77777777" w:rsidR="00CE6C57" w:rsidRPr="00E35ADF" w:rsidRDefault="00CE6C57" w:rsidP="00352256">
      <w:pPr>
        <w:pStyle w:val="MMTopic1"/>
        <w:numPr>
          <w:ilvl w:val="0"/>
          <w:numId w:val="0"/>
        </w:numPr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5D318AF3" w14:textId="77777777" w:rsidR="00CE6C57" w:rsidRPr="00E35ADF" w:rsidRDefault="00CE6C57" w:rsidP="00352256">
      <w:pPr>
        <w:pStyle w:val="MMTopic1"/>
        <w:numPr>
          <w:ilvl w:val="0"/>
          <w:numId w:val="0"/>
        </w:numPr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35ADF">
        <w:rPr>
          <w:rFonts w:ascii="Times New Roman" w:hAnsi="Times New Roman"/>
          <w:b w:val="0"/>
          <w:color w:val="auto"/>
          <w:sz w:val="24"/>
          <w:szCs w:val="24"/>
        </w:rPr>
        <w:t>5.1. Odjel za homologaciju vozila i dijelova</w:t>
      </w:r>
    </w:p>
    <w:p w14:paraId="5D318AF4" w14:textId="77777777" w:rsidR="00CE6C57" w:rsidRPr="00E35ADF" w:rsidRDefault="00CE6C57" w:rsidP="00352256">
      <w:pPr>
        <w:pStyle w:val="MMTopic1"/>
        <w:numPr>
          <w:ilvl w:val="0"/>
          <w:numId w:val="0"/>
        </w:numPr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35ADF">
        <w:rPr>
          <w:rFonts w:ascii="Times New Roman" w:hAnsi="Times New Roman"/>
          <w:b w:val="0"/>
          <w:color w:val="auto"/>
          <w:sz w:val="24"/>
          <w:szCs w:val="24"/>
        </w:rPr>
        <w:t>5.2. Odjel za cestovni promet i smanjenje štetnih emisija.</w:t>
      </w:r>
    </w:p>
    <w:p w14:paraId="5D318AF5" w14:textId="77777777" w:rsidR="00CE6C57" w:rsidRPr="00E35ADF" w:rsidRDefault="00CE6C57" w:rsidP="00352256">
      <w:pPr>
        <w:pStyle w:val="MMTopic1"/>
        <w:numPr>
          <w:ilvl w:val="0"/>
          <w:numId w:val="0"/>
        </w:numPr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5D318AF6" w14:textId="77777777" w:rsidR="00CE6C57" w:rsidRPr="00E35ADF" w:rsidRDefault="00CE6C57" w:rsidP="00352256">
      <w:pPr>
        <w:pStyle w:val="MMTopic3"/>
        <w:numPr>
          <w:ilvl w:val="0"/>
          <w:numId w:val="0"/>
        </w:numPr>
        <w:spacing w:before="0" w:line="240" w:lineRule="auto"/>
        <w:ind w:left="91"/>
        <w:jc w:val="center"/>
        <w:rPr>
          <w:rFonts w:ascii="Times New Roman" w:hAnsi="Times New Roman"/>
          <w:color w:val="auto"/>
          <w:sz w:val="24"/>
          <w:szCs w:val="24"/>
        </w:rPr>
      </w:pPr>
      <w:r w:rsidRPr="00E35ADF">
        <w:rPr>
          <w:rFonts w:ascii="Times New Roman" w:hAnsi="Times New Roman"/>
          <w:color w:val="auto"/>
          <w:sz w:val="24"/>
          <w:szCs w:val="24"/>
        </w:rPr>
        <w:t>5.1. Odjel za homologaciju vozila i dijelova</w:t>
      </w:r>
    </w:p>
    <w:p w14:paraId="5D318AF7" w14:textId="77777777" w:rsidR="00CE6C57" w:rsidRPr="00E35ADF" w:rsidRDefault="00CE6C57" w:rsidP="00352256">
      <w:pPr>
        <w:pStyle w:val="MMTopic3"/>
        <w:numPr>
          <w:ilvl w:val="0"/>
          <w:numId w:val="0"/>
        </w:numPr>
        <w:spacing w:before="0" w:line="240" w:lineRule="auto"/>
        <w:ind w:left="91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5D318AF8" w14:textId="77777777" w:rsidR="00CE6C57" w:rsidRPr="00E35ADF" w:rsidRDefault="00CE6C57" w:rsidP="00352256">
      <w:pPr>
        <w:pStyle w:val="MMTopic3"/>
        <w:numPr>
          <w:ilvl w:val="0"/>
          <w:numId w:val="0"/>
        </w:numPr>
        <w:spacing w:before="0" w:line="240" w:lineRule="auto"/>
        <w:ind w:left="9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35ADF">
        <w:rPr>
          <w:rFonts w:ascii="Times New Roman" w:hAnsi="Times New Roman"/>
          <w:b/>
          <w:color w:val="auto"/>
          <w:sz w:val="24"/>
          <w:szCs w:val="24"/>
        </w:rPr>
        <w:t>Članak 36.</w:t>
      </w:r>
    </w:p>
    <w:p w14:paraId="5D318AF9" w14:textId="77777777" w:rsidR="00CE6C57" w:rsidRPr="00E35ADF" w:rsidRDefault="00CE6C57" w:rsidP="00352256">
      <w:pPr>
        <w:pStyle w:val="MMTopic3"/>
        <w:numPr>
          <w:ilvl w:val="0"/>
          <w:numId w:val="0"/>
        </w:numPr>
        <w:spacing w:before="0" w:line="240" w:lineRule="auto"/>
        <w:ind w:left="9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5D318AFA" w14:textId="77777777" w:rsidR="00CE6C57" w:rsidRPr="00E35ADF" w:rsidRDefault="00E35ADF" w:rsidP="00352256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 w:rsidR="00CE6C57" w:rsidRPr="00E35ADF">
        <w:t>Odjel za homologaciju vozila i dijelova izrađuje propise u području homologacije cestovnih vozila i traktora na kotačima za poljoprivredu i šumarstvo, njihovih dijelova i opreme, provodi postupke potvrđivanja sukladnosti tipa vozila s propisanim homologacijskim zahtjevima, provodi postupke ovlašćivanja ispitnih mjesta za homologaciju tipa i pojedinačnog vozila, vodi evidenciju o ovlaštenim uvoznicima i izdanim potvrdama o sukladnosti tipa vozila te obavlja nadzor nad radom ovlaštenih pravnih osoba iz područja homologacije; predstavlja Republiku Hrvatsku i sudjeluje u radu međunarodnih tijela, stručnih povjerenstava i radnih skupina za harmonizaciju tehničkih propisa u području motornih vozila te daje stručna mišljenja i objašnjenja u vezi s primjenom propisa iz područja homologacije vozila i traktora i njihovih dijelova i opreme.</w:t>
      </w:r>
    </w:p>
    <w:p w14:paraId="5D318AFB" w14:textId="77777777" w:rsidR="00CE6C57" w:rsidRPr="00E35ADF" w:rsidRDefault="00CE6C57" w:rsidP="00352256">
      <w:pPr>
        <w:pStyle w:val="NormalWeb"/>
        <w:spacing w:before="0" w:beforeAutospacing="0" w:after="0" w:afterAutospacing="0"/>
        <w:jc w:val="both"/>
      </w:pPr>
    </w:p>
    <w:p w14:paraId="5D318AFC" w14:textId="77777777" w:rsidR="00CE6C57" w:rsidRPr="00E35ADF" w:rsidRDefault="00CE6C57" w:rsidP="00352256">
      <w:pPr>
        <w:pStyle w:val="MMTopic3"/>
        <w:numPr>
          <w:ilvl w:val="0"/>
          <w:numId w:val="0"/>
        </w:numPr>
        <w:spacing w:before="0" w:line="240" w:lineRule="auto"/>
        <w:ind w:left="90"/>
        <w:jc w:val="center"/>
        <w:rPr>
          <w:rFonts w:ascii="Times New Roman" w:hAnsi="Times New Roman"/>
          <w:color w:val="auto"/>
          <w:sz w:val="24"/>
          <w:szCs w:val="24"/>
        </w:rPr>
      </w:pPr>
      <w:r w:rsidRPr="00E35ADF">
        <w:rPr>
          <w:rFonts w:ascii="Times New Roman" w:hAnsi="Times New Roman"/>
          <w:color w:val="auto"/>
          <w:sz w:val="24"/>
          <w:szCs w:val="24"/>
        </w:rPr>
        <w:t>5.2. Odjel za cestovni promet i smanjenje štetnih emisija</w:t>
      </w:r>
    </w:p>
    <w:p w14:paraId="5D318AFD" w14:textId="77777777" w:rsidR="00CE6C57" w:rsidRPr="00E35ADF" w:rsidRDefault="00CE6C57" w:rsidP="00352256">
      <w:pPr>
        <w:pStyle w:val="MMTopic3"/>
        <w:numPr>
          <w:ilvl w:val="0"/>
          <w:numId w:val="0"/>
        </w:numPr>
        <w:spacing w:before="0" w:line="240" w:lineRule="auto"/>
        <w:ind w:left="9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5D318AFE" w14:textId="77777777" w:rsidR="00CE6C57" w:rsidRDefault="00CE6C57" w:rsidP="00352256">
      <w:pPr>
        <w:pStyle w:val="MMTopic3"/>
        <w:numPr>
          <w:ilvl w:val="0"/>
          <w:numId w:val="0"/>
        </w:numPr>
        <w:spacing w:before="0" w:line="240" w:lineRule="auto"/>
        <w:ind w:left="9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35ADF">
        <w:rPr>
          <w:rFonts w:ascii="Times New Roman" w:hAnsi="Times New Roman"/>
          <w:b/>
          <w:color w:val="auto"/>
          <w:sz w:val="24"/>
          <w:szCs w:val="24"/>
        </w:rPr>
        <w:t>Članak 37.</w:t>
      </w:r>
    </w:p>
    <w:p w14:paraId="5D318AFF" w14:textId="77777777" w:rsidR="00E35ADF" w:rsidRPr="00E35ADF" w:rsidRDefault="00E35ADF" w:rsidP="00352256">
      <w:pPr>
        <w:pStyle w:val="MMTopic3"/>
        <w:numPr>
          <w:ilvl w:val="0"/>
          <w:numId w:val="0"/>
        </w:numPr>
        <w:spacing w:before="0" w:line="240" w:lineRule="auto"/>
        <w:ind w:left="9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5D318B00" w14:textId="77777777" w:rsidR="00CE6C57" w:rsidRDefault="00E35ADF" w:rsidP="00352256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 w:rsidR="00CE6C57" w:rsidRPr="00E35ADF">
        <w:t xml:space="preserve">Odjel za cestovni promet i smanjenje štetnih emisija priprema i izrađuje propise tehničkih standarda emisije onečišćujućih tvari iz motora s unutarnjim izgaranjem koji se ugrađuju u necestovne pokretne strojeve, propisuje zahtjeve o homologaciji, metode i postupke ispitivanja, način priznavanja dokumenata o homologaciji izdanih u drugim državama, sadržaj potvrde (certifikata) o sukladnosti, naknade za provođenje postupka homologacije, način obračuna troškova praćenja propisanih tehničkih standarda kao i uvjete koje moraju ispunjavati pravne osobe za obavljanje postupka homologacije i praćenja kakvoće proizvoda stavljenih na tržište. Odjel sudjeluje u radu stručnih povjerenstava i radnih skupina međunarodnih tijela za harmonizaciju tehničkih propisa u području štetne emisije necestovnih pokretnih strojeva, </w:t>
      </w:r>
      <w:r w:rsidR="00CE6C57" w:rsidRPr="00E35ADF">
        <w:lastRenderedPageBreak/>
        <w:t>sudjeluje u pripremi i izradi nacrta prijedloga zakona te podzakonskih akata iz područja štetne emisije tih strojeva te daje stručna mišljenja i objašnjenja propisa iz svoga djelokruga. Odjel izdaje potvrde o ispunjavanju tehničkih uvjeta i elemenata interoperabilnosti koje moraju ispunjavati pružatelji usluga Europske elektronske naplate cestarine (EENC) na području Republike Hrvatske s obzirom na  primijenjeni sustav EENC s protokolima za razmjenu podataka, uređaje za elektroničku naplatu te ostalu tehničku opremu koja treba zadovoljav</w:t>
      </w:r>
      <w:r w:rsidR="005173A3">
        <w:t>ati elemente interoperabilnosti i</w:t>
      </w:r>
      <w:r w:rsidR="00CE6C57" w:rsidRPr="00E35ADF">
        <w:t xml:space="preserve"> provjerava elemente interoperabilnosti koje mora ispunjavati koncesionar za prihvat usluge EENC-a </w:t>
      </w:r>
      <w:r w:rsidR="005173A3">
        <w:t>(telekomunikacijska oprema, antena, video nadzor, sustav</w:t>
      </w:r>
      <w:r w:rsidR="00CE6C57" w:rsidRPr="00E35ADF">
        <w:t xml:space="preserve"> za pohranu podataka na svakoj ulaznoj i izlaznoj stazi gdje je predviđena usluga EENC-a</w:t>
      </w:r>
      <w:r w:rsidR="005173A3">
        <w:t>)</w:t>
      </w:r>
      <w:r w:rsidR="00CE6C57" w:rsidRPr="00E35ADF">
        <w:t>.</w:t>
      </w:r>
    </w:p>
    <w:p w14:paraId="5D318B01" w14:textId="77777777" w:rsidR="00E35ADF" w:rsidRPr="00E35ADF" w:rsidRDefault="00E35ADF" w:rsidP="00352256">
      <w:pPr>
        <w:pStyle w:val="NormalWeb"/>
        <w:spacing w:before="0" w:beforeAutospacing="0" w:after="0" w:afterAutospacing="0"/>
        <w:jc w:val="both"/>
      </w:pPr>
    </w:p>
    <w:p w14:paraId="5D318B02" w14:textId="77777777" w:rsidR="00CE6C57" w:rsidRDefault="00CE6C57" w:rsidP="00352256">
      <w:pPr>
        <w:spacing w:after="0" w:line="240" w:lineRule="auto"/>
        <w:jc w:val="center"/>
        <w:rPr>
          <w:rFonts w:eastAsiaTheme="minorEastAsia"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>6. SAMOSTALNA SLUŽBA ZA MJERITELJSKU INSPEKCIJU</w:t>
      </w:r>
    </w:p>
    <w:p w14:paraId="5D318B03" w14:textId="77777777" w:rsidR="00E35ADF" w:rsidRPr="00E35ADF" w:rsidRDefault="00E35ADF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</w:p>
    <w:p w14:paraId="5D318B04" w14:textId="77777777" w:rsidR="00CE6C57" w:rsidRDefault="00CE6C57" w:rsidP="00352256">
      <w:pPr>
        <w:spacing w:after="0" w:line="240" w:lineRule="auto"/>
        <w:jc w:val="center"/>
        <w:rPr>
          <w:rFonts w:eastAsiaTheme="minorEastAsia"/>
          <w:b/>
          <w:color w:val="auto"/>
          <w:szCs w:val="24"/>
          <w:lang w:eastAsia="hr-HR"/>
        </w:rPr>
      </w:pPr>
      <w:r w:rsidRPr="00E35ADF">
        <w:rPr>
          <w:rFonts w:eastAsiaTheme="minorEastAsia"/>
          <w:b/>
          <w:color w:val="auto"/>
          <w:szCs w:val="24"/>
          <w:lang w:eastAsia="hr-HR"/>
        </w:rPr>
        <w:t>Članak 38.</w:t>
      </w:r>
    </w:p>
    <w:p w14:paraId="5D318B05" w14:textId="77777777" w:rsidR="00E35ADF" w:rsidRPr="00E35ADF" w:rsidRDefault="00E35ADF" w:rsidP="00352256">
      <w:pPr>
        <w:spacing w:after="0" w:line="240" w:lineRule="auto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</w:p>
    <w:p w14:paraId="5D318B06" w14:textId="77777777" w:rsidR="00CE6C57" w:rsidRDefault="00E35ADF" w:rsidP="00352256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 xml:space="preserve">Samostalna služba za mjeriteljsku inspekciju obavlja inspekcijske poslove koji se odnose na nadzor nad primjenom i provođenjem zakona i drugih propisa u području mjeriteljstva, obavlja poslove inspekcijskog nadzora nad uporabom zakonitih mjernih jedinica, nad postupcima potvrđivanja usklađenosti mjerila s mjeriteljskim propisima </w:t>
      </w:r>
      <w:r w:rsidR="00CE6C57" w:rsidRPr="00E35ADF">
        <w:rPr>
          <w:rFonts w:eastAsiaTheme="minorEastAsia"/>
          <w:color w:val="000000" w:themeColor="text1"/>
          <w:szCs w:val="24"/>
          <w:lang w:eastAsia="hr-HR"/>
        </w:rPr>
        <w:t xml:space="preserve">te postupcima radi odobrenja tipa mjerila </w:t>
      </w:r>
      <w:r w:rsidR="00CE6C57" w:rsidRPr="00E35ADF">
        <w:rPr>
          <w:rFonts w:eastAsiaTheme="minorEastAsia"/>
          <w:color w:val="auto"/>
          <w:szCs w:val="24"/>
          <w:lang w:eastAsia="hr-HR"/>
        </w:rPr>
        <w:t>i ovjeravanja zakonitih mjerila, nad prometom i uporabom zakonitih mjerila, nad provedbom službenih mjerenja, nad pravnim i fizičkim osobama ovlaštenim za provedbu odredbi Zakona o mjeriteljstvu, te nad obavljanjem drugih mjeriteljskih poslova koji su utvrđeni propisima. Služba obavlja poslove inspekcijskog nadzora nad pretpakovinama i bocama kao mjernim spremnicima u smislu Zakona o mjeriteljstvu, nadzor nad proizvodnjom, uvozom i stavljanjem na tržište i na raspolaganje na tržištu pretpakovina, nadzor nad postupcima ispitivanja pretpakovina, nadzor nad nazivnim količinama punjenja i označavanja nazivnih količina punjenja i nadzor nad mjerilima s kojima se nadziru količine punjenja.</w:t>
      </w:r>
      <w:r w:rsidR="00CE6C57" w:rsidRPr="00E35ADF">
        <w:rPr>
          <w:rFonts w:eastAsiaTheme="minorEastAsia"/>
          <w:color w:val="auto"/>
          <w:szCs w:val="24"/>
          <w:lang w:eastAsia="hr-HR"/>
        </w:rPr>
        <w:br/>
        <w:t>Služba prati stanje i predlaže mjere za zakonito i stručno obavljanje poslova koji proizlaze iz mjeriteljskih propisa, pruža stručnu pomoć subjektima koji se nadziru te izrađuju analize i informacije iz svoga djelokruga, obavlja nadzor nad čistoćom predmeta od plemenitih kovina i nadzor nad ispitivanjem, označavanjem i žigosanjem predmeta od plemenitih kovina, obavlja inspekcijski nadzor u suradnji s drugim nadležnim inspekcijama, obavlja i druge poslove iz svoga djelokruga.</w:t>
      </w:r>
    </w:p>
    <w:p w14:paraId="5D318B07" w14:textId="77777777" w:rsidR="00E35ADF" w:rsidRPr="00E35ADF" w:rsidRDefault="00E35ADF" w:rsidP="00352256">
      <w:pPr>
        <w:spacing w:after="0" w:line="240" w:lineRule="auto"/>
        <w:jc w:val="both"/>
        <w:rPr>
          <w:rFonts w:eastAsiaTheme="minorEastAsia"/>
          <w:bCs/>
          <w:color w:val="auto"/>
          <w:szCs w:val="24"/>
          <w:lang w:eastAsia="hr-HR"/>
        </w:rPr>
      </w:pPr>
    </w:p>
    <w:p w14:paraId="5D318B08" w14:textId="77777777" w:rsidR="00CE6C57" w:rsidRPr="00E35ADF" w:rsidRDefault="00E35ADF" w:rsidP="00352256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>Za obavljanje poslova iz djelokruga Samostalne službe osnivaju se područne jedinice sa samostalnim izvršiteljima u Zagrebu, Rijeci, Splitu i Osijeku.</w:t>
      </w:r>
    </w:p>
    <w:p w14:paraId="5D318B09" w14:textId="77777777" w:rsidR="00CE6C57" w:rsidRPr="00E35ADF" w:rsidRDefault="00CE6C57" w:rsidP="00352256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</w:p>
    <w:p w14:paraId="5D318B0A" w14:textId="77777777" w:rsidR="00CE6C57" w:rsidRDefault="00CE6C57" w:rsidP="00352256">
      <w:pPr>
        <w:spacing w:after="0" w:line="240" w:lineRule="auto"/>
        <w:jc w:val="center"/>
        <w:rPr>
          <w:rFonts w:eastAsiaTheme="minorEastAsia"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>III. UPRAVLJANJE ZAVODOM</w:t>
      </w:r>
    </w:p>
    <w:p w14:paraId="5D318B0B" w14:textId="77777777" w:rsidR="00E35ADF" w:rsidRPr="00E35ADF" w:rsidRDefault="00E35ADF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</w:p>
    <w:p w14:paraId="5D318B0C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/>
          <w:color w:val="auto"/>
          <w:szCs w:val="24"/>
          <w:lang w:eastAsia="hr-HR"/>
        </w:rPr>
      </w:pPr>
      <w:r w:rsidRPr="00E35ADF">
        <w:rPr>
          <w:rFonts w:eastAsiaTheme="minorEastAsia"/>
          <w:b/>
          <w:color w:val="auto"/>
          <w:szCs w:val="24"/>
          <w:lang w:eastAsia="hr-HR"/>
        </w:rPr>
        <w:t>Članak 39.</w:t>
      </w:r>
    </w:p>
    <w:p w14:paraId="5D318B0D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</w:p>
    <w:p w14:paraId="5D318B0E" w14:textId="77777777" w:rsidR="00CE6C57" w:rsidRDefault="00E35ADF" w:rsidP="00352256">
      <w:pPr>
        <w:spacing w:after="0" w:line="240" w:lineRule="auto"/>
        <w:rPr>
          <w:rFonts w:eastAsiaTheme="minorEastAsia"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>Ravnatelj predstavlja Zavod i upravlja njegovim radom.</w:t>
      </w:r>
    </w:p>
    <w:p w14:paraId="5D318B0F" w14:textId="77777777" w:rsidR="00E35ADF" w:rsidRPr="00E35ADF" w:rsidRDefault="00E35ADF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</w:p>
    <w:p w14:paraId="5D318B10" w14:textId="77777777" w:rsidR="00CE6C57" w:rsidRDefault="00E35ADF" w:rsidP="00352256">
      <w:pPr>
        <w:spacing w:after="0" w:line="240" w:lineRule="auto"/>
        <w:rPr>
          <w:rFonts w:eastAsiaTheme="minorEastAsia"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>Radom Kabineta ravnatelja upravlja tajnik Kabineta ravnatelja.</w:t>
      </w:r>
    </w:p>
    <w:p w14:paraId="5D318B11" w14:textId="77777777" w:rsidR="00E35ADF" w:rsidRPr="00E35ADF" w:rsidRDefault="00E35ADF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</w:p>
    <w:p w14:paraId="5D318B12" w14:textId="77777777" w:rsidR="00CE6C57" w:rsidRDefault="00E35ADF" w:rsidP="00352256">
      <w:pPr>
        <w:spacing w:after="0" w:line="240" w:lineRule="auto"/>
        <w:rPr>
          <w:rFonts w:eastAsiaTheme="minorEastAsia"/>
          <w:color w:val="000000" w:themeColor="text1"/>
          <w:szCs w:val="24"/>
          <w:lang w:eastAsia="hr-HR"/>
        </w:rPr>
      </w:pPr>
      <w:r>
        <w:rPr>
          <w:rFonts w:eastAsiaTheme="minorEastAsia"/>
          <w:color w:val="000000" w:themeColor="text1"/>
          <w:szCs w:val="24"/>
          <w:lang w:eastAsia="hr-HR"/>
        </w:rPr>
        <w:tab/>
      </w:r>
      <w:r>
        <w:rPr>
          <w:rFonts w:eastAsiaTheme="minorEastAsia"/>
          <w:color w:val="000000" w:themeColor="text1"/>
          <w:szCs w:val="24"/>
          <w:lang w:eastAsia="hr-HR"/>
        </w:rPr>
        <w:tab/>
      </w:r>
      <w:r w:rsidR="00CE6C57" w:rsidRPr="00E35ADF">
        <w:rPr>
          <w:rFonts w:eastAsiaTheme="minorEastAsia"/>
          <w:color w:val="000000" w:themeColor="text1"/>
          <w:szCs w:val="24"/>
          <w:lang w:eastAsia="hr-HR"/>
        </w:rPr>
        <w:t>Tajnik Kabineta ravnatelja za svoj rad odgovoran je ravnatelju.</w:t>
      </w:r>
    </w:p>
    <w:p w14:paraId="5D318B13" w14:textId="77777777" w:rsidR="00E35ADF" w:rsidRPr="00E35ADF" w:rsidRDefault="00E35ADF" w:rsidP="00352256">
      <w:pPr>
        <w:spacing w:after="0" w:line="240" w:lineRule="auto"/>
        <w:rPr>
          <w:rFonts w:eastAsiaTheme="minorEastAsia"/>
          <w:bCs/>
          <w:color w:val="000000" w:themeColor="text1"/>
          <w:szCs w:val="24"/>
          <w:lang w:eastAsia="hr-HR"/>
        </w:rPr>
      </w:pPr>
    </w:p>
    <w:p w14:paraId="5D318B14" w14:textId="77777777" w:rsidR="00CE6C57" w:rsidRDefault="00CE6C57" w:rsidP="00352256">
      <w:pPr>
        <w:spacing w:after="0" w:line="240" w:lineRule="auto"/>
        <w:jc w:val="center"/>
        <w:rPr>
          <w:rFonts w:eastAsiaTheme="minorEastAsia"/>
          <w:b/>
          <w:color w:val="auto"/>
          <w:szCs w:val="24"/>
          <w:lang w:eastAsia="hr-HR"/>
        </w:rPr>
      </w:pPr>
      <w:r w:rsidRPr="00E35ADF">
        <w:rPr>
          <w:rFonts w:eastAsiaTheme="minorEastAsia"/>
          <w:b/>
          <w:color w:val="auto"/>
          <w:szCs w:val="24"/>
          <w:lang w:eastAsia="hr-HR"/>
        </w:rPr>
        <w:t>Članak 40.</w:t>
      </w:r>
    </w:p>
    <w:p w14:paraId="5D318B15" w14:textId="77777777" w:rsidR="00E35ADF" w:rsidRPr="00E35ADF" w:rsidRDefault="00E35ADF" w:rsidP="00352256">
      <w:pPr>
        <w:spacing w:after="0" w:line="240" w:lineRule="auto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</w:p>
    <w:p w14:paraId="5D318B16" w14:textId="77777777" w:rsidR="00CE6C57" w:rsidRDefault="00E35ADF" w:rsidP="00352256">
      <w:pPr>
        <w:spacing w:after="0" w:line="240" w:lineRule="auto"/>
        <w:rPr>
          <w:rFonts w:eastAsiaTheme="minorEastAsia"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>Radom sektora upravlja načelnik sektora.</w:t>
      </w:r>
    </w:p>
    <w:p w14:paraId="5D318B17" w14:textId="77777777" w:rsidR="00E35ADF" w:rsidRPr="00E35ADF" w:rsidRDefault="00E35ADF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</w:p>
    <w:p w14:paraId="5D318B18" w14:textId="77777777" w:rsidR="00CE6C57" w:rsidRDefault="00E35ADF" w:rsidP="00352256">
      <w:pPr>
        <w:spacing w:after="0" w:line="240" w:lineRule="auto"/>
        <w:rPr>
          <w:rFonts w:eastAsiaTheme="minorEastAsia"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>Radom službe upravlja voditelj službe.</w:t>
      </w:r>
    </w:p>
    <w:p w14:paraId="5D318B19" w14:textId="77777777" w:rsidR="00E35ADF" w:rsidRPr="00E35ADF" w:rsidRDefault="00E35ADF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</w:p>
    <w:p w14:paraId="5D318B1A" w14:textId="77777777" w:rsidR="00CE6C57" w:rsidRDefault="00E35ADF" w:rsidP="00352256">
      <w:pPr>
        <w:spacing w:after="0" w:line="240" w:lineRule="auto"/>
        <w:rPr>
          <w:rFonts w:eastAsiaTheme="minorEastAsia"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>Radom samostalne službe upravlja voditelj samostalne službe.</w:t>
      </w:r>
    </w:p>
    <w:p w14:paraId="5D318B1B" w14:textId="77777777" w:rsidR="00E35ADF" w:rsidRPr="00E35ADF" w:rsidRDefault="00E35ADF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</w:p>
    <w:p w14:paraId="5D318B1C" w14:textId="77777777" w:rsidR="00CE6C57" w:rsidRPr="00E35ADF" w:rsidRDefault="00E35ADF" w:rsidP="00352256">
      <w:pPr>
        <w:spacing w:after="0" w:line="240" w:lineRule="auto"/>
        <w:rPr>
          <w:rFonts w:eastAsiaTheme="minorEastAsia"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>Radom odjela upravlja voditelj odjela.</w:t>
      </w:r>
    </w:p>
    <w:p w14:paraId="5D318B1D" w14:textId="77777777" w:rsidR="00CE6C57" w:rsidRPr="00E35ADF" w:rsidRDefault="00CE6C57" w:rsidP="00352256">
      <w:pPr>
        <w:spacing w:after="0" w:line="240" w:lineRule="auto"/>
        <w:rPr>
          <w:rFonts w:eastAsiaTheme="minorEastAsia"/>
          <w:color w:val="auto"/>
          <w:szCs w:val="24"/>
          <w:lang w:eastAsia="hr-HR"/>
        </w:rPr>
      </w:pPr>
    </w:p>
    <w:p w14:paraId="5D318B1E" w14:textId="77777777" w:rsidR="00CE6C57" w:rsidRPr="00E35ADF" w:rsidRDefault="00CE6C57" w:rsidP="00352256">
      <w:pPr>
        <w:spacing w:after="0" w:line="240" w:lineRule="auto"/>
        <w:rPr>
          <w:rFonts w:eastAsiaTheme="minorEastAsia"/>
          <w:color w:val="auto"/>
          <w:szCs w:val="24"/>
          <w:lang w:eastAsia="hr-HR"/>
        </w:rPr>
      </w:pPr>
    </w:p>
    <w:p w14:paraId="5D318B1F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/>
          <w:color w:val="auto"/>
          <w:szCs w:val="24"/>
          <w:lang w:eastAsia="hr-HR"/>
        </w:rPr>
      </w:pPr>
      <w:r w:rsidRPr="00E35ADF">
        <w:rPr>
          <w:rFonts w:eastAsiaTheme="minorEastAsia"/>
          <w:b/>
          <w:color w:val="auto"/>
          <w:szCs w:val="24"/>
          <w:lang w:eastAsia="hr-HR"/>
        </w:rPr>
        <w:t>Članak 41.</w:t>
      </w:r>
    </w:p>
    <w:p w14:paraId="5D318B20" w14:textId="77777777" w:rsidR="00CE6C57" w:rsidRPr="00E35ADF" w:rsidRDefault="00CE6C57" w:rsidP="00352256">
      <w:pPr>
        <w:spacing w:after="0" w:line="240" w:lineRule="auto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</w:p>
    <w:p w14:paraId="5D318B21" w14:textId="77777777" w:rsidR="00E35ADF" w:rsidRDefault="00E35ADF" w:rsidP="00352256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 w:rsidR="00CE6C57" w:rsidRPr="00E35ADF">
        <w:t>Načelnici sektora odgovorni su za svoj rad ravnatelju.</w:t>
      </w:r>
    </w:p>
    <w:p w14:paraId="5D318B22" w14:textId="77777777" w:rsidR="00CE6C57" w:rsidRPr="00E35ADF" w:rsidRDefault="00CE6C57" w:rsidP="00352256">
      <w:pPr>
        <w:pStyle w:val="NormalWeb"/>
        <w:spacing w:before="0" w:beforeAutospacing="0" w:after="0" w:afterAutospacing="0"/>
        <w:jc w:val="both"/>
      </w:pPr>
      <w:r w:rsidRPr="00E35ADF">
        <w:t xml:space="preserve"> </w:t>
      </w:r>
    </w:p>
    <w:p w14:paraId="5D318B23" w14:textId="77777777" w:rsidR="00CE6C57" w:rsidRDefault="00E35ADF" w:rsidP="00352256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 w:rsidR="00CE6C57" w:rsidRPr="00E35ADF">
        <w:t xml:space="preserve">Voditelji samostalnih službi odgovorni su za svoj rad ravnatelju. </w:t>
      </w:r>
    </w:p>
    <w:p w14:paraId="5D318B24" w14:textId="77777777" w:rsidR="00E35ADF" w:rsidRPr="00E35ADF" w:rsidRDefault="00E35ADF" w:rsidP="00352256">
      <w:pPr>
        <w:pStyle w:val="NormalWeb"/>
        <w:spacing w:before="0" w:beforeAutospacing="0" w:after="0" w:afterAutospacing="0"/>
        <w:jc w:val="both"/>
      </w:pPr>
    </w:p>
    <w:p w14:paraId="5D318B25" w14:textId="77777777" w:rsidR="00CE6C57" w:rsidRDefault="00E35ADF" w:rsidP="00352256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 w:rsidR="00CE6C57" w:rsidRPr="00E35ADF">
        <w:t xml:space="preserve">Voditelji službi u sastavu sektora odgovorni su za svoj rad ravnatelju i načelniku sektora. </w:t>
      </w:r>
    </w:p>
    <w:p w14:paraId="5D318B26" w14:textId="77777777" w:rsidR="00E35ADF" w:rsidRPr="00E35ADF" w:rsidRDefault="00E35ADF" w:rsidP="00352256">
      <w:pPr>
        <w:pStyle w:val="NormalWeb"/>
        <w:spacing w:before="0" w:beforeAutospacing="0" w:after="0" w:afterAutospacing="0"/>
        <w:jc w:val="both"/>
      </w:pPr>
    </w:p>
    <w:p w14:paraId="5D318B27" w14:textId="77777777" w:rsidR="00CE6C57" w:rsidRDefault="00E35ADF" w:rsidP="00352256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 w:rsidR="00CE6C57" w:rsidRPr="00E35ADF">
        <w:t xml:space="preserve">Voditelji odjela u sastavu službe odgovorni su za svoj rad ravnatelju, načelniku sektora i voditelju službe. </w:t>
      </w:r>
    </w:p>
    <w:p w14:paraId="5D318B28" w14:textId="77777777" w:rsidR="00E35ADF" w:rsidRPr="00E35ADF" w:rsidRDefault="00E35ADF" w:rsidP="00352256">
      <w:pPr>
        <w:pStyle w:val="NormalWeb"/>
        <w:spacing w:before="0" w:beforeAutospacing="0" w:after="0" w:afterAutospacing="0"/>
        <w:jc w:val="both"/>
      </w:pPr>
    </w:p>
    <w:p w14:paraId="5D318B29" w14:textId="77777777" w:rsidR="00CE6C57" w:rsidRPr="00E35ADF" w:rsidRDefault="00E35ADF" w:rsidP="00352256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E6C57" w:rsidRPr="00E35ADF">
        <w:rPr>
          <w:color w:val="000000" w:themeColor="text1"/>
        </w:rPr>
        <w:t>Samostalni izvršitelji u područnim jedinicama za svoj rad odgovaraju voditeljima odjela i službi u čijem se sastavu nalaze.</w:t>
      </w:r>
    </w:p>
    <w:p w14:paraId="5D318B2A" w14:textId="77777777" w:rsidR="00CE6C57" w:rsidRPr="00E35ADF" w:rsidRDefault="00CE6C57" w:rsidP="00352256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5D318B2B" w14:textId="77777777" w:rsidR="00CE6C57" w:rsidRDefault="00CE6C57" w:rsidP="00352256">
      <w:pPr>
        <w:spacing w:after="0" w:line="240" w:lineRule="auto"/>
        <w:jc w:val="center"/>
        <w:rPr>
          <w:rFonts w:eastAsiaTheme="minorEastAsia"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>IV. NAČIN PLANIRANJA POSLOVA</w:t>
      </w:r>
    </w:p>
    <w:p w14:paraId="5D318B2C" w14:textId="77777777" w:rsidR="00E35ADF" w:rsidRPr="00E35ADF" w:rsidRDefault="00E35ADF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</w:p>
    <w:p w14:paraId="5D318B2D" w14:textId="77777777" w:rsidR="00CE6C57" w:rsidRDefault="00CE6C57" w:rsidP="00352256">
      <w:pPr>
        <w:spacing w:after="0" w:line="240" w:lineRule="auto"/>
        <w:jc w:val="center"/>
        <w:rPr>
          <w:rFonts w:eastAsiaTheme="minorEastAsia"/>
          <w:b/>
          <w:color w:val="auto"/>
          <w:szCs w:val="24"/>
          <w:lang w:eastAsia="hr-HR"/>
        </w:rPr>
      </w:pPr>
      <w:r w:rsidRPr="00E35ADF">
        <w:rPr>
          <w:rFonts w:eastAsiaTheme="minorEastAsia"/>
          <w:b/>
          <w:color w:val="auto"/>
          <w:szCs w:val="24"/>
          <w:lang w:eastAsia="hr-HR"/>
        </w:rPr>
        <w:t>Članak 42.</w:t>
      </w:r>
    </w:p>
    <w:p w14:paraId="5D318B2E" w14:textId="77777777" w:rsidR="00E35ADF" w:rsidRPr="00E35ADF" w:rsidRDefault="00E35ADF" w:rsidP="00352256">
      <w:pPr>
        <w:spacing w:after="0" w:line="240" w:lineRule="auto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</w:p>
    <w:p w14:paraId="5D318B2F" w14:textId="77777777" w:rsidR="00CE6C57" w:rsidRPr="00E35ADF" w:rsidRDefault="00E35ADF" w:rsidP="00352256">
      <w:pPr>
        <w:spacing w:after="0" w:line="240" w:lineRule="auto"/>
        <w:jc w:val="both"/>
        <w:rPr>
          <w:rFonts w:eastAsiaTheme="minorEastAsia"/>
          <w:bCs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>Ravnatelj Zavoda donosi godišnji plan rada najkasnije do kraja tekuće godine za iduću godinu.</w:t>
      </w:r>
    </w:p>
    <w:p w14:paraId="5D318B30" w14:textId="77777777" w:rsidR="00CE6C57" w:rsidRPr="00E35ADF" w:rsidRDefault="00CE6C57" w:rsidP="00352256">
      <w:pPr>
        <w:spacing w:after="0" w:line="240" w:lineRule="auto"/>
        <w:jc w:val="both"/>
        <w:rPr>
          <w:rFonts w:eastAsiaTheme="minorEastAsia"/>
          <w:bCs/>
          <w:color w:val="auto"/>
          <w:szCs w:val="24"/>
          <w:lang w:eastAsia="hr-HR"/>
        </w:rPr>
      </w:pPr>
    </w:p>
    <w:p w14:paraId="5D318B31" w14:textId="77777777" w:rsidR="00CE6C57" w:rsidRPr="00E35ADF" w:rsidRDefault="00E35ADF" w:rsidP="00352256">
      <w:pPr>
        <w:spacing w:after="0" w:line="240" w:lineRule="auto"/>
        <w:jc w:val="both"/>
        <w:rPr>
          <w:rFonts w:eastAsiaTheme="minorEastAsia"/>
          <w:bCs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>Godišnji plan sadrži opći prikaz poslova i zadataka u Zavodu u određenoj godini, a posebice izrade nacrta propisa, neposredne provedbe zakona i drugih propisa, upravnog odnosno inspekcijskog nadzora te praćenja stanja u upravnim područjima iz djelokruga Zavoda, te podatke o ciljevima koji se planiraju ostvariti, a koji su vezani uz opće i posebne ciljeve sadržane u strateškim planovima za trogodišnje razdoblje koje Zavod izrađuje sukladno Zakonu o proračunu te podatke o najznačajnijim rizicima koji mogu utjecati na realizaciju postavljenih ciljeva.</w:t>
      </w:r>
    </w:p>
    <w:p w14:paraId="5D318B32" w14:textId="77777777" w:rsidR="00CE6C57" w:rsidRPr="00E35ADF" w:rsidRDefault="00CE6C57" w:rsidP="00352256">
      <w:pPr>
        <w:spacing w:after="0" w:line="240" w:lineRule="auto"/>
        <w:jc w:val="both"/>
        <w:rPr>
          <w:rFonts w:eastAsiaTheme="minorEastAsia"/>
          <w:bCs/>
          <w:color w:val="auto"/>
          <w:szCs w:val="24"/>
          <w:lang w:eastAsia="hr-HR"/>
        </w:rPr>
      </w:pPr>
    </w:p>
    <w:p w14:paraId="5D318B33" w14:textId="77777777" w:rsidR="00CE6C57" w:rsidRPr="00E35ADF" w:rsidRDefault="00E35ADF" w:rsidP="00352256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>Prijedlog godišnjeg plana utvrđuje se najkasnije 20 dana prije isteka roka za podnošenje zahtjeva za osiguranje sredstava za iduću proračunsku godinu.</w:t>
      </w:r>
    </w:p>
    <w:p w14:paraId="5D318B34" w14:textId="77777777" w:rsidR="00CE6C57" w:rsidRPr="00E35ADF" w:rsidRDefault="00CE6C57" w:rsidP="00352256">
      <w:pPr>
        <w:spacing w:after="0" w:line="240" w:lineRule="auto"/>
        <w:jc w:val="both"/>
        <w:rPr>
          <w:rFonts w:eastAsiaTheme="minorEastAsia"/>
          <w:bCs/>
          <w:color w:val="auto"/>
          <w:szCs w:val="24"/>
          <w:lang w:eastAsia="hr-HR"/>
        </w:rPr>
      </w:pPr>
    </w:p>
    <w:p w14:paraId="5D318B35" w14:textId="77777777" w:rsidR="00CE6C57" w:rsidRDefault="00CE6C57" w:rsidP="00352256">
      <w:pPr>
        <w:spacing w:after="0" w:line="240" w:lineRule="auto"/>
        <w:jc w:val="center"/>
        <w:rPr>
          <w:rFonts w:eastAsiaTheme="minorEastAsia"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>V. RASPORED RADNOG VREMENA</w:t>
      </w:r>
    </w:p>
    <w:p w14:paraId="5D318B36" w14:textId="77777777" w:rsidR="00E35ADF" w:rsidRPr="00E35ADF" w:rsidRDefault="00E35ADF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</w:p>
    <w:p w14:paraId="5D318B37" w14:textId="77777777" w:rsidR="00CE6C57" w:rsidRDefault="00CE6C57" w:rsidP="00352256">
      <w:pPr>
        <w:spacing w:after="0" w:line="240" w:lineRule="auto"/>
        <w:jc w:val="center"/>
        <w:rPr>
          <w:rFonts w:eastAsiaTheme="minorEastAsia"/>
          <w:b/>
          <w:color w:val="auto"/>
          <w:szCs w:val="24"/>
          <w:lang w:eastAsia="hr-HR"/>
        </w:rPr>
      </w:pPr>
      <w:r w:rsidRPr="00E35ADF">
        <w:rPr>
          <w:rFonts w:eastAsiaTheme="minorEastAsia"/>
          <w:b/>
          <w:color w:val="auto"/>
          <w:szCs w:val="24"/>
          <w:lang w:eastAsia="hr-HR"/>
        </w:rPr>
        <w:t>Članak 43.</w:t>
      </w:r>
    </w:p>
    <w:p w14:paraId="5D318B38" w14:textId="77777777" w:rsidR="00E35ADF" w:rsidRPr="00E35ADF" w:rsidRDefault="00E35ADF" w:rsidP="00352256">
      <w:pPr>
        <w:spacing w:after="0" w:line="240" w:lineRule="auto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</w:p>
    <w:p w14:paraId="5D318B39" w14:textId="77777777" w:rsidR="00CE6C57" w:rsidRPr="00E35ADF" w:rsidRDefault="00E35ADF" w:rsidP="00E35ADF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>Tjedni i dnevni raspored radnog vremena, dnevni odmor te uredovno vrijeme za rad sa strankama, uređuje se Pravilnikom o unutarnjem redu Zavoda.</w:t>
      </w:r>
    </w:p>
    <w:p w14:paraId="5D318B3A" w14:textId="77777777" w:rsidR="00CE6C57" w:rsidRDefault="00CE6C57" w:rsidP="00352256">
      <w:pPr>
        <w:spacing w:after="0" w:line="240" w:lineRule="auto"/>
        <w:rPr>
          <w:rFonts w:eastAsiaTheme="minorEastAsia"/>
          <w:color w:val="auto"/>
          <w:szCs w:val="24"/>
          <w:lang w:eastAsia="hr-HR"/>
        </w:rPr>
      </w:pPr>
    </w:p>
    <w:p w14:paraId="2C352E8D" w14:textId="2445676C" w:rsidR="0085001A" w:rsidRDefault="0085001A" w:rsidP="00352256">
      <w:pPr>
        <w:spacing w:after="0" w:line="240" w:lineRule="auto"/>
        <w:rPr>
          <w:rFonts w:eastAsiaTheme="minorEastAsia"/>
          <w:color w:val="auto"/>
          <w:szCs w:val="24"/>
          <w:lang w:eastAsia="hr-HR"/>
        </w:rPr>
      </w:pPr>
    </w:p>
    <w:p w14:paraId="688DD586" w14:textId="77777777" w:rsidR="0085001A" w:rsidRDefault="0085001A" w:rsidP="00352256">
      <w:pPr>
        <w:spacing w:after="0" w:line="240" w:lineRule="auto"/>
        <w:rPr>
          <w:rFonts w:eastAsiaTheme="minorEastAsia"/>
          <w:color w:val="auto"/>
          <w:szCs w:val="24"/>
          <w:lang w:eastAsia="hr-HR"/>
        </w:rPr>
      </w:pPr>
    </w:p>
    <w:p w14:paraId="0D751BFE" w14:textId="77777777" w:rsidR="0085001A" w:rsidRDefault="0085001A" w:rsidP="00352256">
      <w:pPr>
        <w:spacing w:after="0" w:line="240" w:lineRule="auto"/>
        <w:rPr>
          <w:rFonts w:eastAsiaTheme="minorEastAsia"/>
          <w:color w:val="auto"/>
          <w:szCs w:val="24"/>
          <w:lang w:eastAsia="hr-HR"/>
        </w:rPr>
      </w:pPr>
    </w:p>
    <w:p w14:paraId="6587EC45" w14:textId="77777777" w:rsidR="0085001A" w:rsidRDefault="0085001A" w:rsidP="00352256">
      <w:pPr>
        <w:spacing w:after="0" w:line="240" w:lineRule="auto"/>
        <w:rPr>
          <w:rFonts w:eastAsiaTheme="minorEastAsia"/>
          <w:color w:val="auto"/>
          <w:szCs w:val="24"/>
          <w:lang w:eastAsia="hr-HR"/>
        </w:rPr>
      </w:pPr>
    </w:p>
    <w:p w14:paraId="5B43FDA3" w14:textId="77777777" w:rsidR="0085001A" w:rsidRPr="00E35ADF" w:rsidRDefault="0085001A" w:rsidP="00352256">
      <w:pPr>
        <w:spacing w:after="0" w:line="240" w:lineRule="auto"/>
        <w:rPr>
          <w:rFonts w:eastAsiaTheme="minorEastAsia"/>
          <w:color w:val="auto"/>
          <w:szCs w:val="24"/>
          <w:lang w:eastAsia="hr-HR"/>
        </w:rPr>
      </w:pPr>
    </w:p>
    <w:p w14:paraId="5D318B3B" w14:textId="77777777" w:rsidR="00CE6C57" w:rsidRDefault="00CE6C57" w:rsidP="00352256">
      <w:pPr>
        <w:spacing w:after="0" w:line="240" w:lineRule="auto"/>
        <w:jc w:val="center"/>
        <w:rPr>
          <w:rFonts w:eastAsiaTheme="minorEastAsia"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 xml:space="preserve"> VI. OKVIRNI BROJ SLUŽBENIKA I NAMJEŠTENIKA ZAVODA</w:t>
      </w:r>
    </w:p>
    <w:p w14:paraId="5D318B3C" w14:textId="77777777" w:rsidR="00E35ADF" w:rsidRPr="00E35ADF" w:rsidRDefault="00E35ADF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</w:p>
    <w:p w14:paraId="5D318B3D" w14:textId="77777777" w:rsidR="00CE6C57" w:rsidRDefault="00CE6C57" w:rsidP="00352256">
      <w:pPr>
        <w:spacing w:after="0" w:line="240" w:lineRule="auto"/>
        <w:jc w:val="center"/>
        <w:rPr>
          <w:rFonts w:eastAsiaTheme="minorEastAsia"/>
          <w:b/>
          <w:color w:val="auto"/>
          <w:szCs w:val="24"/>
          <w:lang w:eastAsia="hr-HR"/>
        </w:rPr>
      </w:pPr>
      <w:r w:rsidRPr="00E35ADF">
        <w:rPr>
          <w:rFonts w:eastAsiaTheme="minorEastAsia"/>
          <w:b/>
          <w:color w:val="auto"/>
          <w:szCs w:val="24"/>
          <w:lang w:eastAsia="hr-HR"/>
        </w:rPr>
        <w:t>Članak 44.</w:t>
      </w:r>
    </w:p>
    <w:p w14:paraId="5D318B3E" w14:textId="77777777" w:rsidR="00E35ADF" w:rsidRPr="00E35ADF" w:rsidRDefault="00E35ADF" w:rsidP="00352256">
      <w:pPr>
        <w:spacing w:after="0" w:line="240" w:lineRule="auto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</w:p>
    <w:p w14:paraId="5D318B3F" w14:textId="77777777" w:rsidR="00CE6C57" w:rsidRDefault="00E35ADF" w:rsidP="00E35ADF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>Poslove i zadatke iz djelokruga Zavoda, ovisno o vrsti, složenosti, stručnoj spremi i drugim uvjetima, obavljaju državni službenici raspoređeni na radna mjesta službenika i namještenici raspoređeni na radna mjesta namještenika, u skladu s propisima.</w:t>
      </w:r>
    </w:p>
    <w:p w14:paraId="5D318B40" w14:textId="77777777" w:rsidR="00E35ADF" w:rsidRPr="00E35ADF" w:rsidRDefault="00E35ADF" w:rsidP="00352256">
      <w:pPr>
        <w:spacing w:after="0" w:line="240" w:lineRule="auto"/>
        <w:rPr>
          <w:rFonts w:eastAsiaTheme="minorEastAsia"/>
          <w:color w:val="auto"/>
          <w:szCs w:val="24"/>
          <w:lang w:eastAsia="hr-HR"/>
        </w:rPr>
      </w:pPr>
    </w:p>
    <w:p w14:paraId="5D318B41" w14:textId="77777777" w:rsidR="00CE6C57" w:rsidRDefault="00E35ADF" w:rsidP="00352256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>Pravilnikom o unutarnjem redu utvrdit će se potreban broj državnih službenika i namještenika s naznakom njihovih temeljnih poslova i zadaća, stručnih uvjeta potrebnih za njihovo obavljanje, njihove ovlasti i odgovornosti te druga pitanja od značaja za rad Zavoda.</w:t>
      </w:r>
    </w:p>
    <w:p w14:paraId="5D318B42" w14:textId="77777777" w:rsidR="00E35ADF" w:rsidRPr="00E35ADF" w:rsidRDefault="00E35ADF" w:rsidP="00352256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</w:p>
    <w:p w14:paraId="5D318B43" w14:textId="77777777" w:rsidR="00CE6C57" w:rsidRPr="00E35ADF" w:rsidRDefault="00E35ADF" w:rsidP="00E35ADF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 xml:space="preserve">Okvirni broj državnih službenika i namještenika potrebnih za obavljanje poslova iz djelokruga Zavoda prikazan je u tablici koja je sastavni dio ove Uredbe. </w:t>
      </w:r>
    </w:p>
    <w:p w14:paraId="5D318B44" w14:textId="77777777" w:rsidR="00CE6C57" w:rsidRPr="00E35ADF" w:rsidRDefault="00CE6C57" w:rsidP="00352256">
      <w:pPr>
        <w:spacing w:after="0" w:line="240" w:lineRule="auto"/>
        <w:rPr>
          <w:rFonts w:eastAsiaTheme="minorEastAsia"/>
          <w:color w:val="auto"/>
          <w:szCs w:val="24"/>
          <w:lang w:eastAsia="hr-HR"/>
        </w:rPr>
      </w:pPr>
    </w:p>
    <w:p w14:paraId="5D318B45" w14:textId="77777777" w:rsidR="00CE6C57" w:rsidRDefault="00CE6C57" w:rsidP="00352256">
      <w:pPr>
        <w:spacing w:after="0" w:line="240" w:lineRule="auto"/>
        <w:jc w:val="center"/>
        <w:rPr>
          <w:rFonts w:eastAsiaTheme="minorEastAsia"/>
          <w:color w:val="auto"/>
          <w:szCs w:val="24"/>
          <w:lang w:eastAsia="hr-HR"/>
        </w:rPr>
      </w:pPr>
      <w:r w:rsidRPr="00E35ADF">
        <w:rPr>
          <w:rFonts w:eastAsiaTheme="minorEastAsia"/>
          <w:color w:val="auto"/>
          <w:szCs w:val="24"/>
          <w:lang w:eastAsia="hr-HR"/>
        </w:rPr>
        <w:t xml:space="preserve"> VII. PRIJELAZNE I ZAVRŠNE ODREDBE</w:t>
      </w:r>
    </w:p>
    <w:p w14:paraId="5D318B46" w14:textId="77777777" w:rsidR="00E35ADF" w:rsidRPr="00E35ADF" w:rsidRDefault="00E35ADF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</w:p>
    <w:p w14:paraId="5D318B47" w14:textId="77777777" w:rsidR="00CE6C57" w:rsidRDefault="00CE6C57" w:rsidP="00352256">
      <w:pPr>
        <w:spacing w:after="0" w:line="240" w:lineRule="auto"/>
        <w:jc w:val="center"/>
        <w:rPr>
          <w:rFonts w:eastAsiaTheme="minorEastAsia"/>
          <w:b/>
          <w:color w:val="auto"/>
          <w:szCs w:val="24"/>
          <w:lang w:eastAsia="hr-HR"/>
        </w:rPr>
      </w:pPr>
      <w:r w:rsidRPr="00E35ADF">
        <w:rPr>
          <w:rFonts w:eastAsiaTheme="minorEastAsia"/>
          <w:b/>
          <w:color w:val="auto"/>
          <w:szCs w:val="24"/>
          <w:lang w:eastAsia="hr-HR"/>
        </w:rPr>
        <w:t>Članak 45.</w:t>
      </w:r>
    </w:p>
    <w:p w14:paraId="5D318B48" w14:textId="77777777" w:rsidR="00E35ADF" w:rsidRPr="00E35ADF" w:rsidRDefault="00E35ADF" w:rsidP="00352256">
      <w:pPr>
        <w:spacing w:after="0" w:line="240" w:lineRule="auto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</w:p>
    <w:p w14:paraId="5D318B49" w14:textId="77777777" w:rsidR="00CE6C57" w:rsidRDefault="00E35ADF" w:rsidP="00352256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>Pravilnik o unutarnjem redu ravnatelj Zavoda donijet će u roku od 30 dana od  dana stupanja na snagu ove Uredbe, uz prethodnu suglasnost središnjeg tijela državne uprave nadležnog za službeničke odnose.</w:t>
      </w:r>
    </w:p>
    <w:p w14:paraId="5D318B4A" w14:textId="77777777" w:rsidR="00E35ADF" w:rsidRPr="00E35ADF" w:rsidRDefault="00E35ADF" w:rsidP="00352256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</w:p>
    <w:p w14:paraId="5D318B4B" w14:textId="77777777" w:rsidR="00CE6C57" w:rsidRDefault="00CE6C57" w:rsidP="00352256">
      <w:pPr>
        <w:spacing w:after="0" w:line="240" w:lineRule="auto"/>
        <w:jc w:val="center"/>
        <w:rPr>
          <w:rFonts w:eastAsiaTheme="minorEastAsia"/>
          <w:b/>
          <w:color w:val="auto"/>
          <w:szCs w:val="24"/>
          <w:lang w:eastAsia="hr-HR"/>
        </w:rPr>
      </w:pPr>
      <w:r w:rsidRPr="00E35ADF">
        <w:rPr>
          <w:rFonts w:eastAsiaTheme="minorEastAsia"/>
          <w:b/>
          <w:color w:val="auto"/>
          <w:szCs w:val="24"/>
          <w:lang w:eastAsia="hr-HR"/>
        </w:rPr>
        <w:t>Članak 46.</w:t>
      </w:r>
    </w:p>
    <w:p w14:paraId="5D318B4C" w14:textId="77777777" w:rsidR="00E35ADF" w:rsidRPr="00E35ADF" w:rsidRDefault="00E35ADF" w:rsidP="00352256">
      <w:pPr>
        <w:spacing w:after="0" w:line="240" w:lineRule="auto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</w:p>
    <w:p w14:paraId="5D318B4D" w14:textId="77777777" w:rsidR="00CE6C57" w:rsidRDefault="00E35ADF" w:rsidP="00E35ADF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>Danom stupanja na snagu ove Uredbe prestaje važiti Uredba o unutarnjem ustrojstvu Državnog zavoda za mjeriteljstvo (Narodne novine, broj 42/12).</w:t>
      </w:r>
    </w:p>
    <w:p w14:paraId="5D318B4E" w14:textId="77777777" w:rsidR="00E35ADF" w:rsidRPr="00E35ADF" w:rsidRDefault="00E35ADF" w:rsidP="00E35ADF">
      <w:pPr>
        <w:spacing w:after="0" w:line="240" w:lineRule="auto"/>
        <w:jc w:val="both"/>
        <w:rPr>
          <w:rFonts w:eastAsiaTheme="minorEastAsia"/>
          <w:bCs/>
          <w:color w:val="auto"/>
          <w:szCs w:val="24"/>
          <w:lang w:eastAsia="hr-HR"/>
        </w:rPr>
      </w:pPr>
    </w:p>
    <w:p w14:paraId="5D318B4F" w14:textId="77777777" w:rsidR="00CE6C57" w:rsidRDefault="00CE6C57" w:rsidP="00352256">
      <w:pPr>
        <w:spacing w:after="0" w:line="240" w:lineRule="auto"/>
        <w:jc w:val="center"/>
        <w:rPr>
          <w:rFonts w:eastAsiaTheme="minorEastAsia"/>
          <w:b/>
          <w:color w:val="auto"/>
          <w:szCs w:val="24"/>
          <w:lang w:eastAsia="hr-HR"/>
        </w:rPr>
      </w:pPr>
      <w:r w:rsidRPr="00E35ADF">
        <w:rPr>
          <w:rFonts w:eastAsiaTheme="minorEastAsia"/>
          <w:b/>
          <w:color w:val="auto"/>
          <w:szCs w:val="24"/>
          <w:lang w:eastAsia="hr-HR"/>
        </w:rPr>
        <w:t xml:space="preserve">  Članak 47.</w:t>
      </w:r>
    </w:p>
    <w:p w14:paraId="5D318B50" w14:textId="77777777" w:rsidR="00E35ADF" w:rsidRPr="00E35ADF" w:rsidRDefault="00E35ADF" w:rsidP="00352256">
      <w:pPr>
        <w:spacing w:after="0" w:line="240" w:lineRule="auto"/>
        <w:jc w:val="center"/>
        <w:rPr>
          <w:rFonts w:eastAsiaTheme="minorEastAsia"/>
          <w:b/>
          <w:bCs/>
          <w:color w:val="auto"/>
          <w:szCs w:val="24"/>
          <w:lang w:eastAsia="hr-HR"/>
        </w:rPr>
      </w:pPr>
    </w:p>
    <w:p w14:paraId="5D318B51" w14:textId="77777777" w:rsidR="00CE6C57" w:rsidRPr="00E35ADF" w:rsidRDefault="00E35ADF" w:rsidP="00E35ADF">
      <w:pPr>
        <w:spacing w:after="0" w:line="240" w:lineRule="auto"/>
        <w:jc w:val="both"/>
        <w:rPr>
          <w:rFonts w:eastAsiaTheme="minorEastAsia"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CE6C57" w:rsidRPr="00E35ADF">
        <w:rPr>
          <w:rFonts w:eastAsiaTheme="minorEastAsia"/>
          <w:color w:val="auto"/>
          <w:szCs w:val="24"/>
          <w:lang w:eastAsia="hr-HR"/>
        </w:rPr>
        <w:t>Ova Uredba stupa na snagu osmoga dana od dana objave u Narodnim novinama.</w:t>
      </w:r>
    </w:p>
    <w:p w14:paraId="5D318B52" w14:textId="77777777" w:rsidR="00613950" w:rsidRDefault="00613950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</w:p>
    <w:p w14:paraId="5D318B53" w14:textId="77777777" w:rsidR="00566386" w:rsidRDefault="00566386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</w:p>
    <w:p w14:paraId="5D318B54" w14:textId="77777777" w:rsidR="00566386" w:rsidRDefault="00566386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</w:p>
    <w:p w14:paraId="5D318B55" w14:textId="77777777" w:rsidR="00566386" w:rsidRPr="00000FE1" w:rsidRDefault="00566386" w:rsidP="00352256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</w:p>
    <w:p w14:paraId="37438048" w14:textId="77777777" w:rsidR="003778D6" w:rsidRDefault="00C46A2F" w:rsidP="00000FE1">
      <w:pPr>
        <w:spacing w:after="0" w:line="240" w:lineRule="auto"/>
        <w:rPr>
          <w:rFonts w:eastAsiaTheme="minorEastAsia"/>
          <w:color w:val="auto"/>
          <w:szCs w:val="24"/>
          <w:lang w:eastAsia="hr-HR"/>
        </w:rPr>
      </w:pPr>
      <w:r w:rsidRPr="00000FE1">
        <w:rPr>
          <w:rFonts w:eastAsiaTheme="minorEastAsia"/>
          <w:color w:val="auto"/>
          <w:szCs w:val="24"/>
          <w:lang w:eastAsia="hr-HR"/>
        </w:rPr>
        <w:t xml:space="preserve">Klasa: </w:t>
      </w:r>
      <w:r w:rsidR="005E33EA">
        <w:rPr>
          <w:rFonts w:eastAsiaTheme="minorEastAsia"/>
          <w:color w:val="auto"/>
          <w:szCs w:val="24"/>
          <w:lang w:eastAsia="hr-HR"/>
        </w:rPr>
        <w:tab/>
      </w:r>
      <w:r w:rsidR="005E33EA">
        <w:rPr>
          <w:rFonts w:eastAsiaTheme="minorEastAsia"/>
          <w:color w:val="auto"/>
          <w:szCs w:val="24"/>
          <w:lang w:eastAsia="hr-HR"/>
        </w:rPr>
        <w:tab/>
      </w:r>
      <w:r w:rsidR="003778D6">
        <w:rPr>
          <w:rFonts w:eastAsiaTheme="minorEastAsia"/>
          <w:color w:val="auto"/>
          <w:szCs w:val="24"/>
          <w:lang w:eastAsia="hr-HR"/>
        </w:rPr>
        <w:tab/>
      </w:r>
    </w:p>
    <w:p w14:paraId="5D318B56" w14:textId="339D2AE4" w:rsidR="005E33EA" w:rsidRDefault="00C46A2F" w:rsidP="00000FE1">
      <w:pPr>
        <w:spacing w:after="0" w:line="240" w:lineRule="auto"/>
        <w:rPr>
          <w:rFonts w:eastAsiaTheme="minorEastAsia"/>
          <w:color w:val="auto"/>
          <w:szCs w:val="24"/>
          <w:lang w:eastAsia="hr-HR"/>
        </w:rPr>
      </w:pPr>
      <w:r w:rsidRPr="00000FE1">
        <w:rPr>
          <w:rFonts w:eastAsiaTheme="minorEastAsia"/>
          <w:color w:val="auto"/>
          <w:szCs w:val="24"/>
          <w:lang w:eastAsia="hr-HR"/>
        </w:rPr>
        <w:t xml:space="preserve">Urbroj: </w:t>
      </w:r>
      <w:r w:rsidR="005E33EA">
        <w:rPr>
          <w:rFonts w:eastAsiaTheme="minorEastAsia"/>
          <w:color w:val="auto"/>
          <w:szCs w:val="24"/>
          <w:lang w:eastAsia="hr-HR"/>
        </w:rPr>
        <w:tab/>
      </w:r>
      <w:r w:rsidR="003778D6">
        <w:rPr>
          <w:rFonts w:eastAsiaTheme="minorEastAsia"/>
          <w:color w:val="auto"/>
          <w:szCs w:val="24"/>
          <w:lang w:eastAsia="hr-HR"/>
        </w:rPr>
        <w:tab/>
      </w:r>
    </w:p>
    <w:p w14:paraId="5D318B57" w14:textId="75CEA2AC" w:rsidR="005E33EA" w:rsidRDefault="00C46A2F" w:rsidP="00000FE1">
      <w:pPr>
        <w:spacing w:after="0" w:line="240" w:lineRule="auto"/>
        <w:rPr>
          <w:rFonts w:eastAsiaTheme="minorEastAsia"/>
          <w:color w:val="auto"/>
          <w:szCs w:val="24"/>
          <w:lang w:eastAsia="hr-HR"/>
        </w:rPr>
      </w:pPr>
      <w:r w:rsidRPr="00000FE1">
        <w:rPr>
          <w:rFonts w:eastAsiaTheme="minorEastAsia"/>
          <w:color w:val="auto"/>
          <w:szCs w:val="24"/>
          <w:lang w:eastAsia="hr-HR"/>
        </w:rPr>
        <w:br/>
        <w:t>Zagreb,</w:t>
      </w:r>
      <w:r w:rsidR="005E33EA">
        <w:rPr>
          <w:rFonts w:eastAsiaTheme="minorEastAsia"/>
          <w:color w:val="auto"/>
          <w:szCs w:val="24"/>
          <w:lang w:eastAsia="hr-HR"/>
        </w:rPr>
        <w:tab/>
      </w:r>
      <w:r w:rsidR="003778D6">
        <w:rPr>
          <w:rFonts w:eastAsiaTheme="minorEastAsia"/>
          <w:color w:val="auto"/>
          <w:szCs w:val="24"/>
          <w:lang w:eastAsia="hr-HR"/>
        </w:rPr>
        <w:tab/>
      </w:r>
    </w:p>
    <w:p w14:paraId="5D318B58" w14:textId="77777777" w:rsidR="005E33EA" w:rsidRDefault="005E33EA" w:rsidP="00000FE1">
      <w:pPr>
        <w:spacing w:after="0" w:line="240" w:lineRule="auto"/>
        <w:rPr>
          <w:rFonts w:eastAsiaTheme="minorEastAsia"/>
          <w:color w:val="auto"/>
          <w:szCs w:val="24"/>
          <w:lang w:eastAsia="hr-HR"/>
        </w:rPr>
      </w:pPr>
    </w:p>
    <w:p w14:paraId="5D318B59" w14:textId="77777777" w:rsidR="005E33EA" w:rsidRDefault="005E33EA" w:rsidP="00000FE1">
      <w:pPr>
        <w:spacing w:after="0" w:line="240" w:lineRule="auto"/>
        <w:rPr>
          <w:rFonts w:eastAsiaTheme="minorEastAsia"/>
          <w:color w:val="auto"/>
          <w:szCs w:val="24"/>
          <w:lang w:eastAsia="hr-HR"/>
        </w:rPr>
      </w:pPr>
    </w:p>
    <w:p w14:paraId="5D318B5A" w14:textId="77777777" w:rsidR="005E33EA" w:rsidRDefault="005E33EA" w:rsidP="00000FE1">
      <w:pPr>
        <w:spacing w:after="0" w:line="240" w:lineRule="auto"/>
        <w:rPr>
          <w:rFonts w:eastAsiaTheme="minorEastAsia"/>
          <w:color w:val="auto"/>
          <w:szCs w:val="24"/>
          <w:lang w:eastAsia="hr-HR"/>
        </w:rPr>
      </w:pPr>
    </w:p>
    <w:p w14:paraId="5D318B5B" w14:textId="77777777" w:rsidR="005E33EA" w:rsidRDefault="005E33EA" w:rsidP="00000FE1">
      <w:pPr>
        <w:spacing w:after="0" w:line="240" w:lineRule="auto"/>
        <w:rPr>
          <w:rFonts w:eastAsiaTheme="minorEastAsia"/>
          <w:color w:val="auto"/>
          <w:szCs w:val="24"/>
          <w:lang w:eastAsia="hr-HR"/>
        </w:rPr>
      </w:pPr>
    </w:p>
    <w:p w14:paraId="5D318B5C" w14:textId="73D4361C" w:rsidR="005E33EA" w:rsidRDefault="003778D6" w:rsidP="00000FE1">
      <w:pPr>
        <w:spacing w:after="0" w:line="240" w:lineRule="auto"/>
        <w:rPr>
          <w:rFonts w:eastAsiaTheme="minorEastAsia"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 w:rsidR="005E33EA">
        <w:rPr>
          <w:rFonts w:eastAsiaTheme="minorEastAsia"/>
          <w:color w:val="auto"/>
          <w:szCs w:val="24"/>
          <w:lang w:eastAsia="hr-HR"/>
        </w:rPr>
        <w:tab/>
      </w:r>
      <w:r w:rsidR="005E33EA">
        <w:rPr>
          <w:rFonts w:eastAsiaTheme="minorEastAsia"/>
          <w:color w:val="auto"/>
          <w:szCs w:val="24"/>
          <w:lang w:eastAsia="hr-HR"/>
        </w:rPr>
        <w:tab/>
      </w:r>
      <w:r w:rsidR="005E33EA">
        <w:rPr>
          <w:rFonts w:eastAsiaTheme="minorEastAsia"/>
          <w:color w:val="auto"/>
          <w:szCs w:val="24"/>
          <w:lang w:eastAsia="hr-HR"/>
        </w:rPr>
        <w:tab/>
      </w:r>
      <w:r w:rsidR="005E33EA">
        <w:rPr>
          <w:rFonts w:eastAsiaTheme="minorEastAsia"/>
          <w:color w:val="auto"/>
          <w:szCs w:val="24"/>
          <w:lang w:eastAsia="hr-HR"/>
        </w:rPr>
        <w:tab/>
      </w:r>
      <w:r w:rsidR="005E33EA">
        <w:rPr>
          <w:rFonts w:eastAsiaTheme="minorEastAsia"/>
          <w:color w:val="auto"/>
          <w:szCs w:val="24"/>
          <w:lang w:eastAsia="hr-HR"/>
        </w:rPr>
        <w:tab/>
        <w:t xml:space="preserve">         PREDSJEDNIK</w:t>
      </w:r>
    </w:p>
    <w:p w14:paraId="5D318B5D" w14:textId="77777777" w:rsidR="005E33EA" w:rsidRDefault="005E33EA" w:rsidP="00000FE1">
      <w:pPr>
        <w:spacing w:after="0" w:line="240" w:lineRule="auto"/>
        <w:rPr>
          <w:rFonts w:eastAsiaTheme="minorEastAsia"/>
          <w:color w:val="auto"/>
          <w:szCs w:val="24"/>
          <w:lang w:eastAsia="hr-HR"/>
        </w:rPr>
      </w:pPr>
    </w:p>
    <w:p w14:paraId="5D318B5E" w14:textId="77777777" w:rsidR="005E33EA" w:rsidRDefault="005E33EA" w:rsidP="00000FE1">
      <w:pPr>
        <w:spacing w:after="0" w:line="240" w:lineRule="auto"/>
        <w:rPr>
          <w:rFonts w:eastAsiaTheme="minorEastAsia"/>
          <w:color w:val="auto"/>
          <w:szCs w:val="24"/>
          <w:lang w:eastAsia="hr-HR"/>
        </w:rPr>
      </w:pPr>
    </w:p>
    <w:p w14:paraId="5D318B5F" w14:textId="1B8344DA" w:rsidR="005E33EA" w:rsidRPr="005E33EA" w:rsidRDefault="005E33EA" w:rsidP="00000FE1">
      <w:pPr>
        <w:spacing w:after="0" w:line="240" w:lineRule="auto"/>
        <w:rPr>
          <w:rFonts w:eastAsiaTheme="minorEastAsia"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 xml:space="preserve">   </w:t>
      </w:r>
      <w:r w:rsidR="003778D6">
        <w:rPr>
          <w:rFonts w:eastAsiaTheme="minorEastAsia"/>
          <w:color w:val="auto"/>
          <w:szCs w:val="24"/>
          <w:lang w:eastAsia="hr-HR"/>
        </w:rPr>
        <w:tab/>
      </w:r>
      <w:r w:rsidR="003778D6"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</w:r>
      <w:r>
        <w:rPr>
          <w:rFonts w:eastAsiaTheme="minorEastAsia"/>
          <w:color w:val="auto"/>
          <w:szCs w:val="24"/>
          <w:lang w:eastAsia="hr-HR"/>
        </w:rPr>
        <w:tab/>
        <w:t xml:space="preserve">   mr. sc. Andrej Plenković</w:t>
      </w:r>
    </w:p>
    <w:p w14:paraId="5D318B60" w14:textId="77777777" w:rsidR="00C46A2F" w:rsidRPr="00000FE1" w:rsidRDefault="00C46A2F" w:rsidP="00000FE1">
      <w:pPr>
        <w:spacing w:after="0" w:line="240" w:lineRule="auto"/>
        <w:rPr>
          <w:rFonts w:eastAsiaTheme="minorEastAsia"/>
          <w:bCs/>
          <w:color w:val="auto"/>
          <w:szCs w:val="24"/>
          <w:lang w:eastAsia="hr-HR"/>
        </w:rPr>
      </w:pPr>
    </w:p>
    <w:p w14:paraId="5D318B62" w14:textId="428A069B" w:rsidR="00352256" w:rsidRPr="004E0CF7" w:rsidRDefault="00352256" w:rsidP="0085001A">
      <w:pPr>
        <w:spacing w:after="0" w:line="240" w:lineRule="auto"/>
        <w:rPr>
          <w:rFonts w:eastAsiaTheme="minorEastAsia"/>
          <w:color w:val="auto"/>
          <w:szCs w:val="24"/>
          <w:lang w:eastAsia="hr-HR"/>
        </w:rPr>
      </w:pPr>
      <w:r>
        <w:rPr>
          <w:rFonts w:eastAsiaTheme="minorEastAsia"/>
          <w:color w:val="auto"/>
          <w:szCs w:val="24"/>
          <w:lang w:eastAsia="hr-HR"/>
        </w:rPr>
        <w:t xml:space="preserve">OKVIRNI BROJ DRŽAVNI H SLUŽBENIKA I NAMJEŠTENIKA U </w:t>
      </w:r>
      <w:r w:rsidR="0085001A">
        <w:rPr>
          <w:rFonts w:eastAsiaTheme="minorEastAsia"/>
          <w:color w:val="auto"/>
          <w:szCs w:val="24"/>
          <w:lang w:eastAsia="hr-HR"/>
        </w:rPr>
        <w:t>DRŽAVNOM ZAVODU ZA MJERITELJSTVO</w:t>
      </w:r>
    </w:p>
    <w:tbl>
      <w:tblPr>
        <w:tblpPr w:leftFromText="180" w:rightFromText="180" w:vertAnchor="page" w:horzAnchor="margin" w:tblpY="29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7603"/>
        <w:gridCol w:w="576"/>
      </w:tblGrid>
      <w:tr w:rsidR="00352256" w:rsidRPr="00C8533E" w14:paraId="5D318B66" w14:textId="77777777" w:rsidTr="00623D85">
        <w:trPr>
          <w:trHeight w:val="552"/>
        </w:trPr>
        <w:tc>
          <w:tcPr>
            <w:tcW w:w="490" w:type="pct"/>
            <w:vAlign w:val="bottom"/>
          </w:tcPr>
          <w:p w14:paraId="5D318B63" w14:textId="77777777" w:rsidR="00352256" w:rsidRPr="00C8533E" w:rsidRDefault="00352256" w:rsidP="00623D85">
            <w:pPr>
              <w:spacing w:after="0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1.</w:t>
            </w:r>
          </w:p>
        </w:tc>
        <w:tc>
          <w:tcPr>
            <w:tcW w:w="4200" w:type="pct"/>
            <w:vAlign w:val="bottom"/>
          </w:tcPr>
          <w:p w14:paraId="5D318B64" w14:textId="77777777" w:rsidR="00352256" w:rsidRPr="00C8533E" w:rsidRDefault="00352256" w:rsidP="00623D85">
            <w:pPr>
              <w:spacing w:after="0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Kabinet ravnatelja</w:t>
            </w:r>
          </w:p>
        </w:tc>
        <w:tc>
          <w:tcPr>
            <w:tcW w:w="310" w:type="pct"/>
            <w:vAlign w:val="bottom"/>
          </w:tcPr>
          <w:p w14:paraId="5D318B65" w14:textId="77777777" w:rsidR="00352256" w:rsidRPr="00C251F2" w:rsidRDefault="00352256" w:rsidP="00623D85">
            <w:pPr>
              <w:spacing w:after="0"/>
              <w:rPr>
                <w:color w:val="FF0000"/>
              </w:rPr>
            </w:pPr>
            <w:r>
              <w:rPr>
                <w:color w:val="auto"/>
              </w:rPr>
              <w:t>2</w:t>
            </w:r>
          </w:p>
        </w:tc>
      </w:tr>
      <w:tr w:rsidR="00352256" w:rsidRPr="00C8533E" w14:paraId="5D318B6A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67" w14:textId="77777777" w:rsidR="00352256" w:rsidRPr="00C8533E" w:rsidRDefault="00352256" w:rsidP="00623D85">
            <w:pPr>
              <w:spacing w:after="0"/>
              <w:rPr>
                <w:b/>
                <w:i/>
                <w:color w:val="auto"/>
              </w:rPr>
            </w:pPr>
            <w:r w:rsidRPr="00C8533E">
              <w:rPr>
                <w:b/>
                <w:color w:val="auto"/>
                <w:sz w:val="28"/>
              </w:rPr>
              <w:t>2</w:t>
            </w:r>
            <w:r>
              <w:rPr>
                <w:b/>
                <w:color w:val="auto"/>
                <w:sz w:val="28"/>
              </w:rPr>
              <w:t>.</w:t>
            </w:r>
          </w:p>
        </w:tc>
        <w:tc>
          <w:tcPr>
            <w:tcW w:w="4200" w:type="pct"/>
            <w:vAlign w:val="bottom"/>
          </w:tcPr>
          <w:p w14:paraId="5D318B68" w14:textId="77777777" w:rsidR="00352256" w:rsidRPr="00C8533E" w:rsidRDefault="00352256" w:rsidP="00623D85">
            <w:pPr>
              <w:spacing w:after="0"/>
              <w:rPr>
                <w:b/>
                <w:i/>
                <w:color w:val="auto"/>
              </w:rPr>
            </w:pPr>
            <w:r w:rsidRPr="00C8533E">
              <w:rPr>
                <w:b/>
                <w:color w:val="auto"/>
                <w:sz w:val="28"/>
              </w:rPr>
              <w:t>Sektor za mjeriteljstvo i plemenite kovine</w:t>
            </w:r>
          </w:p>
        </w:tc>
        <w:tc>
          <w:tcPr>
            <w:tcW w:w="310" w:type="pct"/>
            <w:vAlign w:val="bottom"/>
          </w:tcPr>
          <w:p w14:paraId="5D318B69" w14:textId="77777777" w:rsidR="00352256" w:rsidRPr="00C251F2" w:rsidRDefault="00352256" w:rsidP="00623D85">
            <w:pPr>
              <w:spacing w:after="0"/>
              <w:rPr>
                <w:color w:val="FF0000"/>
              </w:rPr>
            </w:pPr>
            <w:r w:rsidRPr="00C8533E">
              <w:rPr>
                <w:color w:val="auto"/>
              </w:rPr>
              <w:t>1</w:t>
            </w:r>
            <w:r>
              <w:rPr>
                <w:color w:val="auto"/>
              </w:rPr>
              <w:t xml:space="preserve"> </w:t>
            </w:r>
          </w:p>
        </w:tc>
      </w:tr>
      <w:tr w:rsidR="00352256" w:rsidRPr="00C8533E" w14:paraId="5D318B6E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6B" w14:textId="77777777" w:rsidR="00352256" w:rsidRPr="00C8533E" w:rsidRDefault="00352256" w:rsidP="00623D85">
            <w:pPr>
              <w:spacing w:after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2.1.</w:t>
            </w:r>
          </w:p>
        </w:tc>
        <w:tc>
          <w:tcPr>
            <w:tcW w:w="4200" w:type="pct"/>
            <w:vAlign w:val="bottom"/>
          </w:tcPr>
          <w:p w14:paraId="5D318B6C" w14:textId="77777777" w:rsidR="00352256" w:rsidRPr="00C8533E" w:rsidRDefault="00352256" w:rsidP="00623D85">
            <w:pPr>
              <w:spacing w:after="0"/>
              <w:rPr>
                <w:b/>
                <w:i/>
                <w:color w:val="auto"/>
              </w:rPr>
            </w:pPr>
            <w:r w:rsidRPr="00C8533E">
              <w:rPr>
                <w:b/>
                <w:i/>
                <w:color w:val="auto"/>
              </w:rPr>
              <w:t>Služba za mjeriteljstvo</w:t>
            </w:r>
          </w:p>
        </w:tc>
        <w:tc>
          <w:tcPr>
            <w:tcW w:w="310" w:type="pct"/>
            <w:vAlign w:val="bottom"/>
          </w:tcPr>
          <w:p w14:paraId="5D318B6D" w14:textId="77777777" w:rsidR="00352256" w:rsidRPr="00C8533E" w:rsidRDefault="00352256" w:rsidP="00623D85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352256" w:rsidRPr="00C8533E" w14:paraId="5D318B72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6F" w14:textId="77777777" w:rsidR="00352256" w:rsidRPr="00C8533E" w:rsidRDefault="00352256" w:rsidP="00623D85">
            <w:pPr>
              <w:spacing w:after="0"/>
              <w:rPr>
                <w:color w:val="auto"/>
              </w:rPr>
            </w:pPr>
            <w:r w:rsidRPr="00C8533E">
              <w:rPr>
                <w:color w:val="auto"/>
              </w:rPr>
              <w:t>2.1.1.</w:t>
            </w:r>
          </w:p>
        </w:tc>
        <w:tc>
          <w:tcPr>
            <w:tcW w:w="4200" w:type="pct"/>
            <w:vAlign w:val="bottom"/>
          </w:tcPr>
          <w:p w14:paraId="5D318B70" w14:textId="77777777" w:rsidR="00352256" w:rsidRPr="00C8533E" w:rsidRDefault="00352256" w:rsidP="00623D85">
            <w:pPr>
              <w:spacing w:after="0"/>
              <w:rPr>
                <w:color w:val="auto"/>
              </w:rPr>
            </w:pPr>
            <w:r w:rsidRPr="00C8533E">
              <w:rPr>
                <w:color w:val="auto"/>
              </w:rPr>
              <w:t xml:space="preserve">Odjel za </w:t>
            </w:r>
            <w:r>
              <w:rPr>
                <w:color w:val="auto"/>
              </w:rPr>
              <w:t>mjeriteljstvo i mjerila</w:t>
            </w:r>
          </w:p>
        </w:tc>
        <w:tc>
          <w:tcPr>
            <w:tcW w:w="310" w:type="pct"/>
            <w:vAlign w:val="bottom"/>
          </w:tcPr>
          <w:p w14:paraId="5D318B71" w14:textId="77777777" w:rsidR="00352256" w:rsidRPr="00C251F2" w:rsidRDefault="00352256" w:rsidP="00623D85">
            <w:pPr>
              <w:spacing w:after="0"/>
              <w:rPr>
                <w:color w:val="FF0000"/>
              </w:rPr>
            </w:pPr>
            <w:r w:rsidRPr="00C8533E">
              <w:rPr>
                <w:color w:val="auto"/>
              </w:rPr>
              <w:t>5</w:t>
            </w:r>
            <w:r>
              <w:rPr>
                <w:color w:val="auto"/>
              </w:rPr>
              <w:t xml:space="preserve"> </w:t>
            </w:r>
          </w:p>
        </w:tc>
      </w:tr>
      <w:tr w:rsidR="00352256" w:rsidRPr="00C8533E" w14:paraId="5D318B76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73" w14:textId="77777777" w:rsidR="00352256" w:rsidRPr="00C8533E" w:rsidRDefault="00352256" w:rsidP="00623D85">
            <w:pPr>
              <w:spacing w:after="0"/>
              <w:rPr>
                <w:color w:val="auto"/>
              </w:rPr>
            </w:pPr>
            <w:r w:rsidRPr="00C8533E">
              <w:rPr>
                <w:color w:val="auto"/>
              </w:rPr>
              <w:t>2.1.2.</w:t>
            </w:r>
          </w:p>
        </w:tc>
        <w:tc>
          <w:tcPr>
            <w:tcW w:w="4200" w:type="pct"/>
            <w:vAlign w:val="bottom"/>
          </w:tcPr>
          <w:p w14:paraId="5D318B74" w14:textId="77777777" w:rsidR="00352256" w:rsidRPr="00C8533E" w:rsidRDefault="00352256" w:rsidP="00623D85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Odjel za izobrazbu i kvalitetu</w:t>
            </w:r>
            <w:r w:rsidRPr="00C8533E">
              <w:rPr>
                <w:color w:val="auto"/>
              </w:rPr>
              <w:t xml:space="preserve"> </w:t>
            </w:r>
          </w:p>
        </w:tc>
        <w:tc>
          <w:tcPr>
            <w:tcW w:w="310" w:type="pct"/>
            <w:vAlign w:val="bottom"/>
          </w:tcPr>
          <w:p w14:paraId="5D318B75" w14:textId="77777777" w:rsidR="00352256" w:rsidRPr="00C251F2" w:rsidRDefault="00352256" w:rsidP="00623D85">
            <w:pPr>
              <w:spacing w:after="0"/>
              <w:rPr>
                <w:color w:val="FF0000"/>
              </w:rPr>
            </w:pPr>
            <w:r>
              <w:rPr>
                <w:color w:val="auto"/>
              </w:rPr>
              <w:t xml:space="preserve">4 </w:t>
            </w:r>
          </w:p>
        </w:tc>
      </w:tr>
      <w:tr w:rsidR="00352256" w:rsidRPr="00C8533E" w14:paraId="5D318B7A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77" w14:textId="77777777" w:rsidR="00352256" w:rsidRPr="00C8533E" w:rsidRDefault="00352256" w:rsidP="00623D85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2.1.3</w:t>
            </w:r>
          </w:p>
        </w:tc>
        <w:tc>
          <w:tcPr>
            <w:tcW w:w="4200" w:type="pct"/>
            <w:vAlign w:val="bottom"/>
          </w:tcPr>
          <w:p w14:paraId="5D318B78" w14:textId="77777777" w:rsidR="00352256" w:rsidRDefault="00352256" w:rsidP="00623D85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Odjel za međunarodnu suradnju u mjeriteljstvu</w:t>
            </w:r>
          </w:p>
        </w:tc>
        <w:tc>
          <w:tcPr>
            <w:tcW w:w="310" w:type="pct"/>
            <w:vAlign w:val="bottom"/>
          </w:tcPr>
          <w:p w14:paraId="5D318B79" w14:textId="77777777" w:rsidR="00352256" w:rsidRDefault="00352256" w:rsidP="00623D85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352256" w:rsidRPr="00C8533E" w14:paraId="5D318B7E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7B" w14:textId="77777777" w:rsidR="00352256" w:rsidRPr="00C8533E" w:rsidRDefault="00352256" w:rsidP="00623D85">
            <w:pPr>
              <w:spacing w:after="0"/>
              <w:rPr>
                <w:b/>
                <w:i/>
                <w:color w:val="auto"/>
              </w:rPr>
            </w:pPr>
            <w:r w:rsidRPr="00C8533E">
              <w:rPr>
                <w:b/>
                <w:i/>
                <w:color w:val="auto"/>
              </w:rPr>
              <w:t>2.2.</w:t>
            </w:r>
          </w:p>
        </w:tc>
        <w:tc>
          <w:tcPr>
            <w:tcW w:w="4200" w:type="pct"/>
            <w:vAlign w:val="bottom"/>
          </w:tcPr>
          <w:p w14:paraId="5D318B7C" w14:textId="77777777" w:rsidR="00352256" w:rsidRPr="00C8533E" w:rsidRDefault="00352256" w:rsidP="00566386">
            <w:pPr>
              <w:spacing w:after="0"/>
              <w:rPr>
                <w:b/>
                <w:i/>
                <w:color w:val="auto"/>
              </w:rPr>
            </w:pPr>
            <w:r w:rsidRPr="00C8533E">
              <w:rPr>
                <w:b/>
                <w:i/>
                <w:color w:val="auto"/>
              </w:rPr>
              <w:t xml:space="preserve">Služba mjeriteljskih poslova </w:t>
            </w:r>
            <w:r w:rsidR="00566386">
              <w:rPr>
                <w:b/>
                <w:i/>
                <w:color w:val="auto"/>
              </w:rPr>
              <w:t>-</w:t>
            </w:r>
            <w:r w:rsidRPr="00C8533E">
              <w:rPr>
                <w:b/>
                <w:i/>
                <w:color w:val="auto"/>
              </w:rPr>
              <w:t xml:space="preserve"> Područna jedinica Zagreb</w:t>
            </w:r>
          </w:p>
        </w:tc>
        <w:tc>
          <w:tcPr>
            <w:tcW w:w="310" w:type="pct"/>
            <w:vAlign w:val="bottom"/>
          </w:tcPr>
          <w:p w14:paraId="5D318B7D" w14:textId="77777777" w:rsidR="00352256" w:rsidRPr="00C251F2" w:rsidRDefault="00352256" w:rsidP="00623D85">
            <w:pPr>
              <w:spacing w:after="0"/>
              <w:rPr>
                <w:color w:val="FF0000"/>
              </w:rPr>
            </w:pPr>
            <w:r w:rsidRPr="00C8533E">
              <w:rPr>
                <w:color w:val="auto"/>
              </w:rPr>
              <w:t>1</w:t>
            </w:r>
            <w:r>
              <w:rPr>
                <w:color w:val="auto"/>
              </w:rPr>
              <w:t xml:space="preserve"> </w:t>
            </w:r>
          </w:p>
        </w:tc>
      </w:tr>
      <w:tr w:rsidR="00352256" w:rsidRPr="00B049B3" w14:paraId="5D318B82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7F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  <w:r w:rsidRPr="00B049B3">
              <w:rPr>
                <w:color w:val="auto"/>
              </w:rPr>
              <w:t>2.2.1.</w:t>
            </w:r>
          </w:p>
        </w:tc>
        <w:tc>
          <w:tcPr>
            <w:tcW w:w="4200" w:type="pct"/>
            <w:vAlign w:val="bottom"/>
          </w:tcPr>
          <w:p w14:paraId="5D318B80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  <w:r w:rsidRPr="00B049B3">
              <w:rPr>
                <w:color w:val="auto"/>
              </w:rPr>
              <w:t>Odjel za mjerila mehaničkih veličina</w:t>
            </w:r>
          </w:p>
        </w:tc>
        <w:tc>
          <w:tcPr>
            <w:tcW w:w="310" w:type="pct"/>
            <w:vAlign w:val="bottom"/>
          </w:tcPr>
          <w:p w14:paraId="5D318B81" w14:textId="77777777" w:rsidR="00352256" w:rsidRPr="00C251F2" w:rsidRDefault="00352256" w:rsidP="00623D85">
            <w:pPr>
              <w:spacing w:after="0"/>
              <w:rPr>
                <w:color w:val="FF0000"/>
              </w:rPr>
            </w:pPr>
            <w:r>
              <w:rPr>
                <w:color w:val="auto"/>
              </w:rPr>
              <w:t xml:space="preserve">8 </w:t>
            </w:r>
          </w:p>
        </w:tc>
      </w:tr>
      <w:tr w:rsidR="00352256" w:rsidRPr="00B049B3" w14:paraId="5D318B86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83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2.2.2</w:t>
            </w:r>
            <w:r w:rsidRPr="00B049B3">
              <w:rPr>
                <w:color w:val="auto"/>
              </w:rPr>
              <w:t>.</w:t>
            </w:r>
          </w:p>
        </w:tc>
        <w:tc>
          <w:tcPr>
            <w:tcW w:w="4200" w:type="pct"/>
            <w:vAlign w:val="bottom"/>
          </w:tcPr>
          <w:p w14:paraId="5D318B84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  <w:r w:rsidRPr="00B049B3">
              <w:rPr>
                <w:color w:val="auto"/>
              </w:rPr>
              <w:t>Odjel za ostala mjerila i ispitivanje pretpakovina</w:t>
            </w:r>
          </w:p>
        </w:tc>
        <w:tc>
          <w:tcPr>
            <w:tcW w:w="310" w:type="pct"/>
            <w:vAlign w:val="bottom"/>
          </w:tcPr>
          <w:p w14:paraId="5D318B85" w14:textId="77777777" w:rsidR="00352256" w:rsidRPr="00C251F2" w:rsidRDefault="00352256" w:rsidP="00623D85">
            <w:pPr>
              <w:spacing w:after="0"/>
              <w:rPr>
                <w:color w:val="FF0000"/>
              </w:rPr>
            </w:pPr>
            <w:r>
              <w:rPr>
                <w:color w:val="auto"/>
              </w:rPr>
              <w:t xml:space="preserve">8 </w:t>
            </w:r>
          </w:p>
        </w:tc>
      </w:tr>
      <w:tr w:rsidR="00352256" w:rsidRPr="00B049B3" w14:paraId="5D318B8A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87" w14:textId="77777777" w:rsidR="00352256" w:rsidRPr="00B049B3" w:rsidRDefault="00352256" w:rsidP="00623D85">
            <w:pPr>
              <w:spacing w:after="0"/>
              <w:rPr>
                <w:b/>
                <w:i/>
                <w:color w:val="auto"/>
              </w:rPr>
            </w:pPr>
            <w:r w:rsidRPr="00B049B3">
              <w:rPr>
                <w:b/>
                <w:i/>
                <w:color w:val="auto"/>
              </w:rPr>
              <w:t>2.3.</w:t>
            </w:r>
          </w:p>
        </w:tc>
        <w:tc>
          <w:tcPr>
            <w:tcW w:w="4200" w:type="pct"/>
            <w:vAlign w:val="bottom"/>
          </w:tcPr>
          <w:p w14:paraId="5D318B88" w14:textId="77777777" w:rsidR="00352256" w:rsidRPr="00B049B3" w:rsidRDefault="00352256" w:rsidP="00566386">
            <w:pPr>
              <w:spacing w:after="0"/>
              <w:rPr>
                <w:b/>
                <w:i/>
                <w:color w:val="auto"/>
              </w:rPr>
            </w:pPr>
            <w:r w:rsidRPr="00B049B3">
              <w:rPr>
                <w:b/>
                <w:i/>
                <w:color w:val="auto"/>
              </w:rPr>
              <w:t xml:space="preserve">Služba mjeriteljskih poslova </w:t>
            </w:r>
            <w:r w:rsidR="00566386">
              <w:rPr>
                <w:b/>
                <w:i/>
                <w:color w:val="auto"/>
              </w:rPr>
              <w:t>-</w:t>
            </w:r>
            <w:r w:rsidRPr="00B049B3">
              <w:rPr>
                <w:b/>
                <w:i/>
                <w:color w:val="auto"/>
              </w:rPr>
              <w:t xml:space="preserve"> Područna jedinica Rijeka</w:t>
            </w:r>
          </w:p>
        </w:tc>
        <w:tc>
          <w:tcPr>
            <w:tcW w:w="310" w:type="pct"/>
            <w:vAlign w:val="bottom"/>
          </w:tcPr>
          <w:p w14:paraId="5D318B89" w14:textId="77777777" w:rsidR="00352256" w:rsidRPr="00C251F2" w:rsidRDefault="00352256" w:rsidP="00623D85">
            <w:pPr>
              <w:spacing w:after="0"/>
              <w:rPr>
                <w:color w:val="FF0000"/>
              </w:rPr>
            </w:pPr>
            <w:r w:rsidRPr="00B049B3">
              <w:rPr>
                <w:color w:val="auto"/>
              </w:rPr>
              <w:t>1</w:t>
            </w:r>
            <w:r>
              <w:rPr>
                <w:color w:val="auto"/>
              </w:rPr>
              <w:t xml:space="preserve"> </w:t>
            </w:r>
          </w:p>
        </w:tc>
      </w:tr>
      <w:tr w:rsidR="00352256" w:rsidRPr="00B049B3" w14:paraId="5D318B8E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8B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  <w:r w:rsidRPr="00B049B3">
              <w:rPr>
                <w:color w:val="auto"/>
              </w:rPr>
              <w:t>2.3.1.</w:t>
            </w:r>
          </w:p>
        </w:tc>
        <w:tc>
          <w:tcPr>
            <w:tcW w:w="4200" w:type="pct"/>
            <w:vAlign w:val="bottom"/>
          </w:tcPr>
          <w:p w14:paraId="5D318B8C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  <w:r w:rsidRPr="00B049B3">
              <w:rPr>
                <w:color w:val="auto"/>
              </w:rPr>
              <w:t>Odjel za mjerila mehaničkih veličina</w:t>
            </w:r>
          </w:p>
        </w:tc>
        <w:tc>
          <w:tcPr>
            <w:tcW w:w="310" w:type="pct"/>
            <w:vAlign w:val="bottom"/>
          </w:tcPr>
          <w:p w14:paraId="5D318B8D" w14:textId="77777777" w:rsidR="00352256" w:rsidRPr="00C251F2" w:rsidRDefault="00352256" w:rsidP="00623D85">
            <w:pPr>
              <w:spacing w:after="0"/>
              <w:rPr>
                <w:color w:val="FF0000"/>
              </w:rPr>
            </w:pPr>
            <w:r w:rsidRPr="00B049B3">
              <w:rPr>
                <w:color w:val="auto"/>
              </w:rPr>
              <w:t>5</w:t>
            </w:r>
            <w:r>
              <w:rPr>
                <w:color w:val="auto"/>
              </w:rPr>
              <w:t xml:space="preserve"> </w:t>
            </w:r>
          </w:p>
        </w:tc>
      </w:tr>
      <w:tr w:rsidR="00352256" w:rsidRPr="00B049B3" w14:paraId="5D318B92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8F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  <w:r w:rsidRPr="00B049B3">
              <w:rPr>
                <w:color w:val="auto"/>
              </w:rPr>
              <w:t>2.3.2.</w:t>
            </w:r>
          </w:p>
        </w:tc>
        <w:tc>
          <w:tcPr>
            <w:tcW w:w="4200" w:type="pct"/>
            <w:vAlign w:val="bottom"/>
          </w:tcPr>
          <w:p w14:paraId="5D318B90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  <w:r w:rsidRPr="00B049B3">
              <w:rPr>
                <w:color w:val="auto"/>
              </w:rPr>
              <w:t>Odjel za ostala mjerila i ispitivanje pretpakovina</w:t>
            </w:r>
          </w:p>
        </w:tc>
        <w:tc>
          <w:tcPr>
            <w:tcW w:w="310" w:type="pct"/>
            <w:vAlign w:val="bottom"/>
          </w:tcPr>
          <w:p w14:paraId="5D318B91" w14:textId="77777777" w:rsidR="00352256" w:rsidRPr="00C251F2" w:rsidRDefault="00352256" w:rsidP="00623D85">
            <w:pPr>
              <w:spacing w:after="0"/>
              <w:rPr>
                <w:color w:val="FF0000"/>
              </w:rPr>
            </w:pPr>
            <w:r w:rsidRPr="00B049B3">
              <w:rPr>
                <w:color w:val="auto"/>
              </w:rPr>
              <w:t>5</w:t>
            </w:r>
            <w:r>
              <w:rPr>
                <w:color w:val="auto"/>
              </w:rPr>
              <w:t xml:space="preserve"> </w:t>
            </w:r>
          </w:p>
        </w:tc>
      </w:tr>
      <w:tr w:rsidR="00352256" w:rsidRPr="00B049B3" w14:paraId="5D318B96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93" w14:textId="77777777" w:rsidR="00352256" w:rsidRPr="00B049B3" w:rsidRDefault="00352256" w:rsidP="00623D85">
            <w:pPr>
              <w:spacing w:after="0"/>
              <w:rPr>
                <w:b/>
                <w:i/>
                <w:color w:val="auto"/>
              </w:rPr>
            </w:pPr>
            <w:r w:rsidRPr="00B049B3">
              <w:rPr>
                <w:b/>
                <w:i/>
                <w:color w:val="auto"/>
              </w:rPr>
              <w:t>2.4.</w:t>
            </w:r>
          </w:p>
        </w:tc>
        <w:tc>
          <w:tcPr>
            <w:tcW w:w="4200" w:type="pct"/>
            <w:vAlign w:val="bottom"/>
          </w:tcPr>
          <w:p w14:paraId="5D318B94" w14:textId="77777777" w:rsidR="00352256" w:rsidRPr="00B049B3" w:rsidRDefault="00352256" w:rsidP="00566386">
            <w:pPr>
              <w:spacing w:after="0"/>
              <w:rPr>
                <w:b/>
                <w:i/>
                <w:color w:val="auto"/>
              </w:rPr>
            </w:pPr>
            <w:r w:rsidRPr="00B049B3">
              <w:rPr>
                <w:b/>
                <w:i/>
                <w:color w:val="auto"/>
              </w:rPr>
              <w:t xml:space="preserve">Služba mjeriteljskih poslova </w:t>
            </w:r>
            <w:r w:rsidR="00566386">
              <w:rPr>
                <w:b/>
                <w:i/>
                <w:color w:val="auto"/>
              </w:rPr>
              <w:t>-</w:t>
            </w:r>
            <w:r w:rsidRPr="00B049B3">
              <w:rPr>
                <w:b/>
                <w:i/>
                <w:color w:val="auto"/>
              </w:rPr>
              <w:t xml:space="preserve"> Područna jedinica Split</w:t>
            </w:r>
          </w:p>
        </w:tc>
        <w:tc>
          <w:tcPr>
            <w:tcW w:w="310" w:type="pct"/>
            <w:vAlign w:val="bottom"/>
          </w:tcPr>
          <w:p w14:paraId="5D318B95" w14:textId="77777777" w:rsidR="00352256" w:rsidRPr="00C251F2" w:rsidRDefault="00352256" w:rsidP="00623D85">
            <w:pPr>
              <w:spacing w:after="0"/>
              <w:rPr>
                <w:color w:val="FF0000"/>
              </w:rPr>
            </w:pPr>
            <w:r w:rsidRPr="00B049B3">
              <w:rPr>
                <w:color w:val="auto"/>
              </w:rPr>
              <w:t>1</w:t>
            </w:r>
            <w:r>
              <w:rPr>
                <w:color w:val="auto"/>
              </w:rPr>
              <w:t xml:space="preserve"> </w:t>
            </w:r>
          </w:p>
        </w:tc>
      </w:tr>
      <w:tr w:rsidR="00352256" w:rsidRPr="00B049B3" w14:paraId="5D318B9A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97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  <w:r w:rsidRPr="00B049B3">
              <w:rPr>
                <w:color w:val="auto"/>
              </w:rPr>
              <w:t>2.4.1.</w:t>
            </w:r>
          </w:p>
        </w:tc>
        <w:tc>
          <w:tcPr>
            <w:tcW w:w="4200" w:type="pct"/>
            <w:vAlign w:val="bottom"/>
          </w:tcPr>
          <w:p w14:paraId="5D318B98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  <w:r w:rsidRPr="00B049B3">
              <w:rPr>
                <w:color w:val="auto"/>
              </w:rPr>
              <w:t>Odjel za mjerila mehaničkih veličina</w:t>
            </w:r>
          </w:p>
        </w:tc>
        <w:tc>
          <w:tcPr>
            <w:tcW w:w="310" w:type="pct"/>
            <w:vAlign w:val="bottom"/>
          </w:tcPr>
          <w:p w14:paraId="5D318B99" w14:textId="77777777" w:rsidR="00352256" w:rsidRPr="00613682" w:rsidRDefault="00352256" w:rsidP="00623D85">
            <w:pPr>
              <w:spacing w:after="0"/>
              <w:rPr>
                <w:color w:val="FF0000"/>
              </w:rPr>
            </w:pPr>
            <w:r w:rsidRPr="00B049B3">
              <w:rPr>
                <w:color w:val="auto"/>
              </w:rPr>
              <w:t>5</w:t>
            </w:r>
            <w:r>
              <w:rPr>
                <w:color w:val="auto"/>
              </w:rPr>
              <w:t xml:space="preserve"> </w:t>
            </w:r>
          </w:p>
        </w:tc>
      </w:tr>
      <w:tr w:rsidR="00352256" w:rsidRPr="00B049B3" w14:paraId="5D318B9E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9B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  <w:r w:rsidRPr="00B049B3">
              <w:rPr>
                <w:color w:val="auto"/>
              </w:rPr>
              <w:t>2.4.2.</w:t>
            </w:r>
          </w:p>
        </w:tc>
        <w:tc>
          <w:tcPr>
            <w:tcW w:w="4200" w:type="pct"/>
            <w:vAlign w:val="bottom"/>
          </w:tcPr>
          <w:p w14:paraId="5D318B9C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  <w:r w:rsidRPr="00B049B3">
              <w:rPr>
                <w:color w:val="auto"/>
              </w:rPr>
              <w:t>Odjel za ostala mjerila i ispitivanje pretpakovina</w:t>
            </w:r>
          </w:p>
        </w:tc>
        <w:tc>
          <w:tcPr>
            <w:tcW w:w="310" w:type="pct"/>
            <w:vAlign w:val="bottom"/>
          </w:tcPr>
          <w:p w14:paraId="5D318B9D" w14:textId="77777777" w:rsidR="00352256" w:rsidRPr="00613682" w:rsidRDefault="00352256" w:rsidP="00623D85">
            <w:pPr>
              <w:spacing w:after="0"/>
              <w:rPr>
                <w:color w:val="FF0000"/>
              </w:rPr>
            </w:pPr>
            <w:r w:rsidRPr="00B049B3">
              <w:rPr>
                <w:color w:val="auto"/>
              </w:rPr>
              <w:t>5</w:t>
            </w:r>
            <w:r>
              <w:rPr>
                <w:color w:val="auto"/>
              </w:rPr>
              <w:t xml:space="preserve"> </w:t>
            </w:r>
          </w:p>
        </w:tc>
      </w:tr>
      <w:tr w:rsidR="00352256" w:rsidRPr="00B049B3" w14:paraId="5D318BA2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9F" w14:textId="77777777" w:rsidR="00352256" w:rsidRPr="00B049B3" w:rsidRDefault="00352256" w:rsidP="00623D85">
            <w:pPr>
              <w:spacing w:after="0"/>
              <w:rPr>
                <w:b/>
                <w:i/>
                <w:color w:val="auto"/>
              </w:rPr>
            </w:pPr>
            <w:r w:rsidRPr="00B049B3">
              <w:rPr>
                <w:b/>
                <w:i/>
                <w:color w:val="auto"/>
              </w:rPr>
              <w:t>2.5.</w:t>
            </w:r>
          </w:p>
        </w:tc>
        <w:tc>
          <w:tcPr>
            <w:tcW w:w="4200" w:type="pct"/>
            <w:vAlign w:val="bottom"/>
          </w:tcPr>
          <w:p w14:paraId="5D318BA0" w14:textId="77777777" w:rsidR="00352256" w:rsidRPr="00B049B3" w:rsidRDefault="00352256" w:rsidP="00566386">
            <w:pPr>
              <w:spacing w:after="0"/>
              <w:rPr>
                <w:b/>
                <w:i/>
                <w:color w:val="auto"/>
              </w:rPr>
            </w:pPr>
            <w:r w:rsidRPr="00B049B3">
              <w:rPr>
                <w:b/>
                <w:i/>
                <w:color w:val="auto"/>
              </w:rPr>
              <w:t xml:space="preserve">Služba mjeriteljskih poslova </w:t>
            </w:r>
            <w:r w:rsidR="00566386">
              <w:rPr>
                <w:b/>
                <w:i/>
                <w:color w:val="auto"/>
              </w:rPr>
              <w:t>-</w:t>
            </w:r>
            <w:r w:rsidRPr="00B049B3">
              <w:rPr>
                <w:b/>
                <w:i/>
                <w:color w:val="auto"/>
              </w:rPr>
              <w:t xml:space="preserve"> Područna jedinica Osijek</w:t>
            </w:r>
          </w:p>
        </w:tc>
        <w:tc>
          <w:tcPr>
            <w:tcW w:w="310" w:type="pct"/>
            <w:vAlign w:val="bottom"/>
          </w:tcPr>
          <w:p w14:paraId="5D318BA1" w14:textId="77777777" w:rsidR="00352256" w:rsidRPr="00613682" w:rsidRDefault="00352256" w:rsidP="00623D85">
            <w:pPr>
              <w:spacing w:after="0"/>
              <w:rPr>
                <w:color w:val="FF0000"/>
              </w:rPr>
            </w:pPr>
            <w:r w:rsidRPr="00B049B3">
              <w:rPr>
                <w:color w:val="auto"/>
              </w:rPr>
              <w:t>1</w:t>
            </w:r>
            <w:r>
              <w:rPr>
                <w:color w:val="auto"/>
              </w:rPr>
              <w:t xml:space="preserve"> </w:t>
            </w:r>
          </w:p>
        </w:tc>
      </w:tr>
      <w:tr w:rsidR="00352256" w:rsidRPr="00B049B3" w14:paraId="5D318BA6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A3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  <w:r w:rsidRPr="00B049B3">
              <w:rPr>
                <w:color w:val="auto"/>
              </w:rPr>
              <w:t>2.5.1.</w:t>
            </w:r>
          </w:p>
        </w:tc>
        <w:tc>
          <w:tcPr>
            <w:tcW w:w="4200" w:type="pct"/>
            <w:vAlign w:val="bottom"/>
          </w:tcPr>
          <w:p w14:paraId="5D318BA4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  <w:r w:rsidRPr="00B049B3">
              <w:rPr>
                <w:color w:val="auto"/>
              </w:rPr>
              <w:t>Odjel za mjerila mehaničkih veličina</w:t>
            </w:r>
          </w:p>
        </w:tc>
        <w:tc>
          <w:tcPr>
            <w:tcW w:w="310" w:type="pct"/>
            <w:vAlign w:val="bottom"/>
          </w:tcPr>
          <w:p w14:paraId="5D318BA5" w14:textId="77777777" w:rsidR="00352256" w:rsidRPr="00613682" w:rsidRDefault="00352256" w:rsidP="00623D85">
            <w:pPr>
              <w:spacing w:after="0"/>
              <w:rPr>
                <w:color w:val="FF0000"/>
              </w:rPr>
            </w:pPr>
            <w:r w:rsidRPr="00B049B3">
              <w:rPr>
                <w:color w:val="auto"/>
              </w:rPr>
              <w:t>5</w:t>
            </w:r>
            <w:r>
              <w:rPr>
                <w:color w:val="auto"/>
              </w:rPr>
              <w:t xml:space="preserve"> </w:t>
            </w:r>
          </w:p>
        </w:tc>
      </w:tr>
      <w:tr w:rsidR="00352256" w:rsidRPr="00B049B3" w14:paraId="5D318BAA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A7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  <w:r w:rsidRPr="00B049B3">
              <w:rPr>
                <w:color w:val="auto"/>
              </w:rPr>
              <w:t>2.5.2.</w:t>
            </w:r>
          </w:p>
        </w:tc>
        <w:tc>
          <w:tcPr>
            <w:tcW w:w="4200" w:type="pct"/>
            <w:vAlign w:val="bottom"/>
          </w:tcPr>
          <w:p w14:paraId="5D318BA8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  <w:r w:rsidRPr="00B049B3">
              <w:rPr>
                <w:color w:val="auto"/>
              </w:rPr>
              <w:t>Odjel za ostala mjerila i ispitivanje pretpakovina</w:t>
            </w:r>
          </w:p>
        </w:tc>
        <w:tc>
          <w:tcPr>
            <w:tcW w:w="310" w:type="pct"/>
            <w:vAlign w:val="bottom"/>
          </w:tcPr>
          <w:p w14:paraId="5D318BA9" w14:textId="77777777" w:rsidR="00352256" w:rsidRPr="00613682" w:rsidRDefault="00352256" w:rsidP="00623D85">
            <w:pPr>
              <w:spacing w:after="0"/>
              <w:rPr>
                <w:color w:val="FF0000"/>
              </w:rPr>
            </w:pPr>
            <w:r w:rsidRPr="00B049B3">
              <w:rPr>
                <w:color w:val="auto"/>
              </w:rPr>
              <w:t>5</w:t>
            </w:r>
            <w:r>
              <w:rPr>
                <w:color w:val="auto"/>
              </w:rPr>
              <w:t xml:space="preserve"> </w:t>
            </w:r>
          </w:p>
        </w:tc>
      </w:tr>
      <w:tr w:rsidR="00352256" w:rsidRPr="00B049B3" w14:paraId="5D318BAE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AB" w14:textId="77777777" w:rsidR="00352256" w:rsidRPr="00B049B3" w:rsidRDefault="00352256" w:rsidP="00623D85">
            <w:pPr>
              <w:spacing w:after="0"/>
              <w:rPr>
                <w:b/>
                <w:i/>
                <w:color w:val="auto"/>
              </w:rPr>
            </w:pPr>
            <w:r w:rsidRPr="00B049B3">
              <w:rPr>
                <w:b/>
                <w:i/>
                <w:color w:val="auto"/>
              </w:rPr>
              <w:t>2.6.</w:t>
            </w:r>
          </w:p>
        </w:tc>
        <w:tc>
          <w:tcPr>
            <w:tcW w:w="4200" w:type="pct"/>
            <w:vAlign w:val="bottom"/>
          </w:tcPr>
          <w:p w14:paraId="5D318BAC" w14:textId="77777777" w:rsidR="00352256" w:rsidRPr="00B049B3" w:rsidRDefault="00352256" w:rsidP="00623D85">
            <w:pPr>
              <w:spacing w:after="0"/>
              <w:rPr>
                <w:b/>
                <w:i/>
                <w:color w:val="auto"/>
              </w:rPr>
            </w:pPr>
            <w:r w:rsidRPr="00B049B3">
              <w:rPr>
                <w:b/>
                <w:i/>
                <w:color w:val="auto"/>
              </w:rPr>
              <w:t>Služba za plemenite kovine</w:t>
            </w:r>
          </w:p>
        </w:tc>
        <w:tc>
          <w:tcPr>
            <w:tcW w:w="310" w:type="pct"/>
            <w:vAlign w:val="bottom"/>
          </w:tcPr>
          <w:p w14:paraId="5D318BAD" w14:textId="77777777" w:rsidR="00352256" w:rsidRPr="00613682" w:rsidRDefault="00352256" w:rsidP="00623D85">
            <w:pPr>
              <w:spacing w:after="0"/>
              <w:rPr>
                <w:color w:val="FF0000"/>
              </w:rPr>
            </w:pPr>
            <w:r w:rsidRPr="00B049B3">
              <w:rPr>
                <w:color w:val="auto"/>
              </w:rPr>
              <w:t>1</w:t>
            </w:r>
            <w:r>
              <w:rPr>
                <w:color w:val="auto"/>
              </w:rPr>
              <w:t xml:space="preserve"> </w:t>
            </w:r>
          </w:p>
        </w:tc>
      </w:tr>
      <w:tr w:rsidR="00352256" w:rsidRPr="00B049B3" w14:paraId="5D318BB2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AF" w14:textId="77777777" w:rsidR="00352256" w:rsidRPr="00B049B3" w:rsidRDefault="00352256" w:rsidP="00623D85">
            <w:pPr>
              <w:spacing w:after="0"/>
              <w:rPr>
                <w:color w:val="auto"/>
                <w:sz w:val="22"/>
                <w:szCs w:val="22"/>
              </w:rPr>
            </w:pPr>
            <w:r w:rsidRPr="00B049B3">
              <w:rPr>
                <w:color w:val="auto"/>
                <w:sz w:val="22"/>
                <w:szCs w:val="22"/>
              </w:rPr>
              <w:t>2.6.1.</w:t>
            </w:r>
          </w:p>
        </w:tc>
        <w:tc>
          <w:tcPr>
            <w:tcW w:w="4200" w:type="pct"/>
            <w:vAlign w:val="bottom"/>
          </w:tcPr>
          <w:p w14:paraId="5D318BB0" w14:textId="77777777" w:rsidR="00352256" w:rsidRPr="009339FF" w:rsidRDefault="00352256" w:rsidP="00623D85">
            <w:pPr>
              <w:spacing w:after="0"/>
              <w:rPr>
                <w:color w:val="auto"/>
                <w:szCs w:val="24"/>
              </w:rPr>
            </w:pPr>
            <w:r w:rsidRPr="009339FF">
              <w:rPr>
                <w:color w:val="auto"/>
                <w:szCs w:val="24"/>
              </w:rPr>
              <w:t>Odjel za plemenite kovine i kemijska mjerenja</w:t>
            </w:r>
          </w:p>
        </w:tc>
        <w:tc>
          <w:tcPr>
            <w:tcW w:w="310" w:type="pct"/>
            <w:vAlign w:val="bottom"/>
          </w:tcPr>
          <w:p w14:paraId="5D318BB1" w14:textId="77777777" w:rsidR="00352256" w:rsidRPr="00613682" w:rsidRDefault="00352256" w:rsidP="00623D85">
            <w:pPr>
              <w:spacing w:after="0"/>
              <w:rPr>
                <w:color w:val="FF0000"/>
              </w:rPr>
            </w:pPr>
            <w:r w:rsidRPr="00B049B3">
              <w:rPr>
                <w:color w:val="auto"/>
              </w:rPr>
              <w:t>5</w:t>
            </w:r>
            <w:r>
              <w:rPr>
                <w:color w:val="auto"/>
              </w:rPr>
              <w:t xml:space="preserve"> </w:t>
            </w:r>
          </w:p>
        </w:tc>
      </w:tr>
      <w:tr w:rsidR="00352256" w:rsidRPr="00B049B3" w14:paraId="5D318BB6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B3" w14:textId="77777777" w:rsidR="00352256" w:rsidRPr="00B049B3" w:rsidRDefault="00352256" w:rsidP="00623D85">
            <w:pPr>
              <w:spacing w:after="0"/>
              <w:rPr>
                <w:color w:val="auto"/>
                <w:sz w:val="22"/>
                <w:szCs w:val="22"/>
              </w:rPr>
            </w:pPr>
            <w:r w:rsidRPr="00B049B3">
              <w:rPr>
                <w:color w:val="auto"/>
                <w:sz w:val="22"/>
                <w:szCs w:val="22"/>
              </w:rPr>
              <w:t>2.6.2.</w:t>
            </w:r>
          </w:p>
        </w:tc>
        <w:tc>
          <w:tcPr>
            <w:tcW w:w="4200" w:type="pct"/>
            <w:vAlign w:val="bottom"/>
          </w:tcPr>
          <w:p w14:paraId="5D318BB4" w14:textId="77777777" w:rsidR="00352256" w:rsidRPr="009339FF" w:rsidRDefault="00352256" w:rsidP="00623D85">
            <w:pPr>
              <w:spacing w:after="0"/>
              <w:rPr>
                <w:color w:val="auto"/>
                <w:szCs w:val="24"/>
              </w:rPr>
            </w:pPr>
            <w:r w:rsidRPr="009339FF">
              <w:rPr>
                <w:color w:val="auto"/>
                <w:szCs w:val="24"/>
              </w:rPr>
              <w:t>Odjel za plemenite kovine i kemijska mjerenja izvan sjedišta Zavoda</w:t>
            </w:r>
          </w:p>
        </w:tc>
        <w:tc>
          <w:tcPr>
            <w:tcW w:w="310" w:type="pct"/>
            <w:vAlign w:val="bottom"/>
          </w:tcPr>
          <w:p w14:paraId="5D318BB5" w14:textId="77777777" w:rsidR="00352256" w:rsidRPr="00613682" w:rsidRDefault="00352256" w:rsidP="00623D85">
            <w:pPr>
              <w:spacing w:after="0"/>
              <w:rPr>
                <w:color w:val="FF0000"/>
              </w:rPr>
            </w:pPr>
            <w:r w:rsidRPr="00B049B3">
              <w:rPr>
                <w:color w:val="auto"/>
              </w:rPr>
              <w:t>1</w:t>
            </w:r>
            <w:r>
              <w:rPr>
                <w:color w:val="auto"/>
              </w:rPr>
              <w:t xml:space="preserve"> </w:t>
            </w:r>
          </w:p>
        </w:tc>
      </w:tr>
      <w:tr w:rsidR="00352256" w:rsidRPr="00B049B3" w14:paraId="5D318BBA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B7" w14:textId="77777777" w:rsidR="00352256" w:rsidRPr="00B049B3" w:rsidRDefault="00352256" w:rsidP="00623D85"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200" w:type="pct"/>
            <w:vAlign w:val="bottom"/>
          </w:tcPr>
          <w:p w14:paraId="5D318BB8" w14:textId="77777777" w:rsidR="00352256" w:rsidRPr="009339FF" w:rsidRDefault="00352256" w:rsidP="00566386">
            <w:pPr>
              <w:numPr>
                <w:ilvl w:val="0"/>
                <w:numId w:val="22"/>
              </w:numPr>
              <w:spacing w:after="0" w:line="240" w:lineRule="auto"/>
              <w:rPr>
                <w:color w:val="auto"/>
                <w:szCs w:val="24"/>
              </w:rPr>
            </w:pPr>
            <w:r w:rsidRPr="009339FF">
              <w:rPr>
                <w:color w:val="auto"/>
                <w:szCs w:val="24"/>
              </w:rPr>
              <w:t xml:space="preserve">u Područnoj jedinici Rijeka </w:t>
            </w:r>
            <w:r w:rsidR="00566386">
              <w:rPr>
                <w:color w:val="auto"/>
                <w:szCs w:val="24"/>
              </w:rPr>
              <w:t>-</w:t>
            </w:r>
            <w:r w:rsidRPr="009339FF">
              <w:rPr>
                <w:color w:val="auto"/>
                <w:szCs w:val="24"/>
              </w:rPr>
              <w:t xml:space="preserve"> samostalni izvršitelj</w:t>
            </w:r>
          </w:p>
        </w:tc>
        <w:tc>
          <w:tcPr>
            <w:tcW w:w="310" w:type="pct"/>
            <w:vAlign w:val="bottom"/>
          </w:tcPr>
          <w:p w14:paraId="5D318BB9" w14:textId="77777777" w:rsidR="00352256" w:rsidRPr="00613682" w:rsidRDefault="00352256" w:rsidP="00623D85">
            <w:pPr>
              <w:spacing w:after="0"/>
              <w:rPr>
                <w:color w:val="FF0000"/>
              </w:rPr>
            </w:pPr>
            <w:r w:rsidRPr="00B049B3">
              <w:rPr>
                <w:color w:val="auto"/>
              </w:rPr>
              <w:t>2</w:t>
            </w:r>
            <w:r>
              <w:rPr>
                <w:color w:val="auto"/>
              </w:rPr>
              <w:t xml:space="preserve"> </w:t>
            </w:r>
          </w:p>
        </w:tc>
      </w:tr>
      <w:tr w:rsidR="00352256" w:rsidRPr="00B049B3" w14:paraId="5D318BBE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BB" w14:textId="77777777" w:rsidR="00352256" w:rsidRPr="00B049B3" w:rsidRDefault="00352256" w:rsidP="00623D85"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200" w:type="pct"/>
            <w:vAlign w:val="bottom"/>
          </w:tcPr>
          <w:p w14:paraId="5D318BBC" w14:textId="77777777" w:rsidR="00352256" w:rsidRPr="009339FF" w:rsidRDefault="00352256" w:rsidP="00566386">
            <w:pPr>
              <w:numPr>
                <w:ilvl w:val="0"/>
                <w:numId w:val="22"/>
              </w:numPr>
              <w:spacing w:after="0" w:line="240" w:lineRule="auto"/>
              <w:rPr>
                <w:color w:val="auto"/>
                <w:szCs w:val="24"/>
              </w:rPr>
            </w:pPr>
            <w:r w:rsidRPr="009339FF">
              <w:rPr>
                <w:color w:val="auto"/>
                <w:szCs w:val="24"/>
              </w:rPr>
              <w:t xml:space="preserve">u Područnoj jedinici Split </w:t>
            </w:r>
            <w:r w:rsidR="00566386">
              <w:rPr>
                <w:color w:val="auto"/>
                <w:szCs w:val="24"/>
              </w:rPr>
              <w:t>-</w:t>
            </w:r>
            <w:r w:rsidRPr="009339FF">
              <w:rPr>
                <w:color w:val="auto"/>
                <w:szCs w:val="24"/>
              </w:rPr>
              <w:t xml:space="preserve"> samostalni izvršitelj</w:t>
            </w:r>
          </w:p>
        </w:tc>
        <w:tc>
          <w:tcPr>
            <w:tcW w:w="310" w:type="pct"/>
            <w:vAlign w:val="bottom"/>
          </w:tcPr>
          <w:p w14:paraId="5D318BBD" w14:textId="77777777" w:rsidR="00352256" w:rsidRPr="00613682" w:rsidRDefault="00352256" w:rsidP="00623D85">
            <w:pPr>
              <w:spacing w:after="0"/>
              <w:rPr>
                <w:color w:val="FF0000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352256" w:rsidRPr="00B049B3" w14:paraId="5D318BC2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BF" w14:textId="77777777" w:rsidR="00352256" w:rsidRPr="00B049B3" w:rsidRDefault="00352256" w:rsidP="00623D85"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200" w:type="pct"/>
            <w:vAlign w:val="bottom"/>
          </w:tcPr>
          <w:p w14:paraId="5D318BC0" w14:textId="77777777" w:rsidR="00352256" w:rsidRPr="009339FF" w:rsidRDefault="00352256" w:rsidP="00566386">
            <w:pPr>
              <w:numPr>
                <w:ilvl w:val="0"/>
                <w:numId w:val="22"/>
              </w:numPr>
              <w:spacing w:after="0" w:line="240" w:lineRule="auto"/>
              <w:rPr>
                <w:color w:val="auto"/>
                <w:szCs w:val="24"/>
              </w:rPr>
            </w:pPr>
            <w:r w:rsidRPr="009339FF">
              <w:rPr>
                <w:color w:val="auto"/>
                <w:szCs w:val="24"/>
              </w:rPr>
              <w:t xml:space="preserve">u Područnoj jedinici Osijek </w:t>
            </w:r>
            <w:r w:rsidR="00566386">
              <w:rPr>
                <w:color w:val="auto"/>
                <w:szCs w:val="24"/>
              </w:rPr>
              <w:t>-</w:t>
            </w:r>
            <w:r w:rsidRPr="009339FF">
              <w:rPr>
                <w:color w:val="auto"/>
                <w:szCs w:val="24"/>
              </w:rPr>
              <w:t xml:space="preserve"> samostalni izvršitelj</w:t>
            </w:r>
          </w:p>
        </w:tc>
        <w:tc>
          <w:tcPr>
            <w:tcW w:w="310" w:type="pct"/>
            <w:vAlign w:val="bottom"/>
          </w:tcPr>
          <w:p w14:paraId="5D318BC1" w14:textId="77777777" w:rsidR="00352256" w:rsidRPr="00613682" w:rsidRDefault="00352256" w:rsidP="00623D85">
            <w:pPr>
              <w:spacing w:after="0"/>
              <w:rPr>
                <w:color w:val="FF0000"/>
              </w:rPr>
            </w:pPr>
            <w:r w:rsidRPr="00B049B3">
              <w:rPr>
                <w:color w:val="auto"/>
              </w:rPr>
              <w:t>1</w:t>
            </w:r>
            <w:r>
              <w:rPr>
                <w:color w:val="auto"/>
              </w:rPr>
              <w:t xml:space="preserve"> </w:t>
            </w:r>
          </w:p>
        </w:tc>
      </w:tr>
      <w:tr w:rsidR="00352256" w:rsidRPr="00B049B3" w14:paraId="5D318BC6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C3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</w:p>
        </w:tc>
        <w:tc>
          <w:tcPr>
            <w:tcW w:w="4200" w:type="pct"/>
            <w:vAlign w:val="bottom"/>
          </w:tcPr>
          <w:p w14:paraId="5D318BC4" w14:textId="77777777" w:rsidR="00352256" w:rsidRPr="00B049B3" w:rsidRDefault="00352256" w:rsidP="00623D85">
            <w:pPr>
              <w:spacing w:after="0"/>
              <w:ind w:left="720"/>
              <w:rPr>
                <w:b/>
                <w:i/>
                <w:color w:val="auto"/>
              </w:rPr>
            </w:pPr>
            <w:r w:rsidRPr="00B049B3">
              <w:rPr>
                <w:b/>
                <w:i/>
                <w:color w:val="auto"/>
              </w:rPr>
              <w:t xml:space="preserve">Ukupno za  Sektor za mjeriteljstvo i plemenite kovine  </w:t>
            </w:r>
          </w:p>
        </w:tc>
        <w:tc>
          <w:tcPr>
            <w:tcW w:w="310" w:type="pct"/>
            <w:vAlign w:val="bottom"/>
          </w:tcPr>
          <w:p w14:paraId="5D318BC5" w14:textId="77777777" w:rsidR="00352256" w:rsidRPr="00B049B3" w:rsidRDefault="00352256" w:rsidP="00623D85">
            <w:pPr>
              <w:spacing w:after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75</w:t>
            </w:r>
          </w:p>
        </w:tc>
      </w:tr>
      <w:tr w:rsidR="00352256" w:rsidRPr="00B049B3" w14:paraId="5D318BCA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C7" w14:textId="77777777" w:rsidR="00352256" w:rsidRPr="000F470D" w:rsidRDefault="00352256" w:rsidP="00623D85">
            <w:pPr>
              <w:spacing w:after="0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3</w:t>
            </w:r>
            <w:r w:rsidRPr="000F470D">
              <w:rPr>
                <w:b/>
                <w:color w:val="auto"/>
                <w:sz w:val="28"/>
              </w:rPr>
              <w:t>.</w:t>
            </w:r>
          </w:p>
        </w:tc>
        <w:tc>
          <w:tcPr>
            <w:tcW w:w="4200" w:type="pct"/>
            <w:vAlign w:val="bottom"/>
          </w:tcPr>
          <w:p w14:paraId="5D318BC8" w14:textId="77777777" w:rsidR="00352256" w:rsidRPr="000F470D" w:rsidRDefault="00352256" w:rsidP="00623D85">
            <w:pPr>
              <w:spacing w:after="0"/>
              <w:rPr>
                <w:b/>
                <w:color w:val="auto"/>
                <w:sz w:val="28"/>
              </w:rPr>
            </w:pPr>
            <w:r w:rsidRPr="000F470D">
              <w:rPr>
                <w:b/>
                <w:color w:val="auto"/>
                <w:sz w:val="28"/>
              </w:rPr>
              <w:t>Sektor za pravne, financijske i opće poslove</w:t>
            </w:r>
          </w:p>
        </w:tc>
        <w:tc>
          <w:tcPr>
            <w:tcW w:w="310" w:type="pct"/>
            <w:vAlign w:val="bottom"/>
          </w:tcPr>
          <w:p w14:paraId="5D318BC9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  <w:r w:rsidRPr="00B049B3">
              <w:rPr>
                <w:color w:val="auto"/>
              </w:rPr>
              <w:t>1</w:t>
            </w:r>
          </w:p>
        </w:tc>
      </w:tr>
      <w:tr w:rsidR="00352256" w:rsidRPr="00B049B3" w14:paraId="5D318BCE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CB" w14:textId="77777777" w:rsidR="00352256" w:rsidRPr="00B049B3" w:rsidRDefault="00352256" w:rsidP="00623D85">
            <w:pPr>
              <w:spacing w:after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3</w:t>
            </w:r>
            <w:r w:rsidRPr="00B049B3">
              <w:rPr>
                <w:b/>
                <w:i/>
                <w:color w:val="auto"/>
              </w:rPr>
              <w:t>.1.</w:t>
            </w:r>
          </w:p>
        </w:tc>
        <w:tc>
          <w:tcPr>
            <w:tcW w:w="4200" w:type="pct"/>
            <w:vAlign w:val="bottom"/>
          </w:tcPr>
          <w:p w14:paraId="5D318BCC" w14:textId="77777777" w:rsidR="00352256" w:rsidRPr="00B049B3" w:rsidRDefault="00352256" w:rsidP="00623D85">
            <w:pPr>
              <w:spacing w:after="0"/>
              <w:rPr>
                <w:b/>
                <w:i/>
                <w:color w:val="auto"/>
              </w:rPr>
            </w:pPr>
            <w:r w:rsidRPr="00B049B3">
              <w:rPr>
                <w:b/>
                <w:i/>
                <w:color w:val="auto"/>
              </w:rPr>
              <w:t xml:space="preserve">Služba za ljudske potencijale, pravne i opće poslove te informatičke poslove </w:t>
            </w:r>
          </w:p>
        </w:tc>
        <w:tc>
          <w:tcPr>
            <w:tcW w:w="310" w:type="pct"/>
            <w:vAlign w:val="bottom"/>
          </w:tcPr>
          <w:p w14:paraId="5D318BCD" w14:textId="77777777" w:rsidR="00352256" w:rsidRPr="00613682" w:rsidRDefault="00352256" w:rsidP="00623D85">
            <w:pPr>
              <w:spacing w:after="0"/>
              <w:rPr>
                <w:color w:val="FF0000"/>
              </w:rPr>
            </w:pPr>
            <w:r w:rsidRPr="00B049B3">
              <w:rPr>
                <w:color w:val="auto"/>
              </w:rPr>
              <w:t>1</w:t>
            </w:r>
            <w:r>
              <w:rPr>
                <w:color w:val="auto"/>
              </w:rPr>
              <w:t xml:space="preserve"> </w:t>
            </w:r>
          </w:p>
        </w:tc>
      </w:tr>
      <w:tr w:rsidR="00352256" w:rsidRPr="00B049B3" w14:paraId="5D318BD2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CF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3.1.1</w:t>
            </w:r>
            <w:r w:rsidRPr="00B049B3">
              <w:rPr>
                <w:color w:val="auto"/>
              </w:rPr>
              <w:t>.</w:t>
            </w:r>
          </w:p>
        </w:tc>
        <w:tc>
          <w:tcPr>
            <w:tcW w:w="4200" w:type="pct"/>
            <w:vAlign w:val="bottom"/>
          </w:tcPr>
          <w:p w14:paraId="5D318BD0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  <w:r w:rsidRPr="00B049B3">
              <w:rPr>
                <w:color w:val="auto"/>
              </w:rPr>
              <w:t>Odjel za ljudske potencijale</w:t>
            </w:r>
            <w:r>
              <w:rPr>
                <w:color w:val="auto"/>
              </w:rPr>
              <w:t>, pravne</w:t>
            </w:r>
            <w:r w:rsidRPr="00B049B3">
              <w:rPr>
                <w:color w:val="auto"/>
              </w:rPr>
              <w:t xml:space="preserve"> i opće poslove</w:t>
            </w:r>
          </w:p>
        </w:tc>
        <w:tc>
          <w:tcPr>
            <w:tcW w:w="310" w:type="pct"/>
            <w:vAlign w:val="bottom"/>
          </w:tcPr>
          <w:p w14:paraId="5D318BD1" w14:textId="77777777" w:rsidR="00352256" w:rsidRPr="00613682" w:rsidRDefault="00352256" w:rsidP="00623D85">
            <w:pPr>
              <w:spacing w:after="0"/>
              <w:rPr>
                <w:color w:val="FF0000"/>
              </w:rPr>
            </w:pPr>
            <w:r>
              <w:rPr>
                <w:color w:val="auto"/>
              </w:rPr>
              <w:t xml:space="preserve">10 </w:t>
            </w:r>
          </w:p>
        </w:tc>
      </w:tr>
      <w:tr w:rsidR="00352256" w:rsidRPr="00B049B3" w14:paraId="5D318BD6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D3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3.1.2</w:t>
            </w:r>
            <w:r w:rsidRPr="00B049B3">
              <w:rPr>
                <w:color w:val="auto"/>
              </w:rPr>
              <w:t>.</w:t>
            </w:r>
          </w:p>
        </w:tc>
        <w:tc>
          <w:tcPr>
            <w:tcW w:w="4200" w:type="pct"/>
            <w:vAlign w:val="bottom"/>
          </w:tcPr>
          <w:p w14:paraId="5D318BD4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  <w:r w:rsidRPr="00B049B3">
              <w:rPr>
                <w:color w:val="auto"/>
              </w:rPr>
              <w:t>Odjel za informatičke poslove</w:t>
            </w:r>
          </w:p>
        </w:tc>
        <w:tc>
          <w:tcPr>
            <w:tcW w:w="310" w:type="pct"/>
            <w:vAlign w:val="bottom"/>
          </w:tcPr>
          <w:p w14:paraId="5D318BD5" w14:textId="77777777" w:rsidR="00352256" w:rsidRPr="00613682" w:rsidRDefault="00352256" w:rsidP="00623D85">
            <w:pPr>
              <w:spacing w:after="0"/>
              <w:rPr>
                <w:color w:val="FF0000"/>
              </w:rPr>
            </w:pPr>
            <w:r>
              <w:rPr>
                <w:color w:val="auto"/>
              </w:rPr>
              <w:t xml:space="preserve">3 </w:t>
            </w:r>
          </w:p>
        </w:tc>
      </w:tr>
      <w:tr w:rsidR="00352256" w:rsidRPr="00B049B3" w14:paraId="5D318BDA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D7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3.1.3</w:t>
            </w:r>
            <w:r w:rsidRPr="00B049B3">
              <w:rPr>
                <w:color w:val="auto"/>
              </w:rPr>
              <w:t>.</w:t>
            </w:r>
          </w:p>
        </w:tc>
        <w:tc>
          <w:tcPr>
            <w:tcW w:w="4200" w:type="pct"/>
            <w:vAlign w:val="bottom"/>
          </w:tcPr>
          <w:p w14:paraId="5D318BD8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  <w:r w:rsidRPr="00B049B3">
              <w:rPr>
                <w:color w:val="auto"/>
              </w:rPr>
              <w:t>Odjel za pomoćne</w:t>
            </w:r>
            <w:r>
              <w:rPr>
                <w:color w:val="auto"/>
              </w:rPr>
              <w:t xml:space="preserve"> i tehničke</w:t>
            </w:r>
            <w:r w:rsidRPr="00B049B3">
              <w:rPr>
                <w:color w:val="auto"/>
              </w:rPr>
              <w:t xml:space="preserve"> poslove</w:t>
            </w:r>
          </w:p>
        </w:tc>
        <w:tc>
          <w:tcPr>
            <w:tcW w:w="310" w:type="pct"/>
            <w:vAlign w:val="bottom"/>
          </w:tcPr>
          <w:p w14:paraId="5D318BD9" w14:textId="77777777" w:rsidR="00352256" w:rsidRPr="00613682" w:rsidRDefault="00352256" w:rsidP="00623D85">
            <w:pPr>
              <w:spacing w:after="0"/>
              <w:rPr>
                <w:color w:val="FF0000"/>
              </w:rPr>
            </w:pPr>
            <w:r>
              <w:rPr>
                <w:color w:val="auto"/>
              </w:rPr>
              <w:t xml:space="preserve">3 </w:t>
            </w:r>
          </w:p>
        </w:tc>
      </w:tr>
      <w:tr w:rsidR="00352256" w:rsidRPr="00B049B3" w14:paraId="5D318BDE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DB" w14:textId="77777777" w:rsidR="00352256" w:rsidRPr="00B049B3" w:rsidRDefault="00352256" w:rsidP="00623D85">
            <w:pPr>
              <w:spacing w:after="0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3</w:t>
            </w:r>
            <w:r w:rsidRPr="00B049B3">
              <w:rPr>
                <w:b/>
                <w:i/>
                <w:color w:val="auto"/>
              </w:rPr>
              <w:t>.2.</w:t>
            </w:r>
          </w:p>
        </w:tc>
        <w:tc>
          <w:tcPr>
            <w:tcW w:w="4200" w:type="pct"/>
            <w:vAlign w:val="bottom"/>
          </w:tcPr>
          <w:p w14:paraId="5D318BDC" w14:textId="77777777" w:rsidR="00352256" w:rsidRPr="00B049B3" w:rsidRDefault="00352256" w:rsidP="00623D85">
            <w:pPr>
              <w:spacing w:after="0"/>
              <w:rPr>
                <w:b/>
                <w:i/>
                <w:color w:val="auto"/>
              </w:rPr>
            </w:pPr>
            <w:r w:rsidRPr="00B049B3">
              <w:rPr>
                <w:b/>
                <w:i/>
                <w:color w:val="auto"/>
              </w:rPr>
              <w:t>Služba za financijske, računovodstvene i poslove nabave</w:t>
            </w:r>
          </w:p>
        </w:tc>
        <w:tc>
          <w:tcPr>
            <w:tcW w:w="310" w:type="pct"/>
            <w:vAlign w:val="bottom"/>
          </w:tcPr>
          <w:p w14:paraId="5D318BDD" w14:textId="77777777" w:rsidR="00352256" w:rsidRPr="00613682" w:rsidRDefault="00352256" w:rsidP="00623D85">
            <w:pPr>
              <w:spacing w:after="0"/>
              <w:rPr>
                <w:color w:val="FF0000"/>
              </w:rPr>
            </w:pPr>
            <w:r w:rsidRPr="00B049B3">
              <w:rPr>
                <w:color w:val="auto"/>
              </w:rPr>
              <w:t>1</w:t>
            </w:r>
            <w:r>
              <w:rPr>
                <w:color w:val="auto"/>
              </w:rPr>
              <w:t xml:space="preserve"> </w:t>
            </w:r>
          </w:p>
        </w:tc>
      </w:tr>
      <w:tr w:rsidR="00352256" w:rsidRPr="00B049B3" w14:paraId="5D318BE2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DF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B049B3">
              <w:rPr>
                <w:color w:val="auto"/>
              </w:rPr>
              <w:t>.2.1.</w:t>
            </w:r>
          </w:p>
        </w:tc>
        <w:tc>
          <w:tcPr>
            <w:tcW w:w="4200" w:type="pct"/>
            <w:vAlign w:val="bottom"/>
          </w:tcPr>
          <w:p w14:paraId="5D318BE0" w14:textId="77777777" w:rsidR="00352256" w:rsidRPr="00B049B3" w:rsidRDefault="00352256" w:rsidP="00566386">
            <w:pPr>
              <w:spacing w:after="0"/>
              <w:rPr>
                <w:color w:val="auto"/>
              </w:rPr>
            </w:pPr>
            <w:r w:rsidRPr="00B049B3">
              <w:rPr>
                <w:color w:val="auto"/>
              </w:rPr>
              <w:t xml:space="preserve">Odjel za financijsko </w:t>
            </w:r>
            <w:r w:rsidR="00566386">
              <w:rPr>
                <w:color w:val="auto"/>
              </w:rPr>
              <w:t>-</w:t>
            </w:r>
            <w:r w:rsidRPr="00B049B3">
              <w:rPr>
                <w:color w:val="auto"/>
              </w:rPr>
              <w:t xml:space="preserve"> planske i računovodstvene poslove</w:t>
            </w:r>
          </w:p>
        </w:tc>
        <w:tc>
          <w:tcPr>
            <w:tcW w:w="310" w:type="pct"/>
            <w:vAlign w:val="bottom"/>
          </w:tcPr>
          <w:p w14:paraId="5D318BE1" w14:textId="77777777" w:rsidR="00352256" w:rsidRPr="00613682" w:rsidRDefault="00352256" w:rsidP="00623D85">
            <w:pPr>
              <w:spacing w:after="0"/>
              <w:rPr>
                <w:color w:val="FF0000"/>
              </w:rPr>
            </w:pPr>
            <w:r w:rsidRPr="00B049B3">
              <w:rPr>
                <w:color w:val="auto"/>
              </w:rPr>
              <w:t>5</w:t>
            </w:r>
            <w:r>
              <w:rPr>
                <w:color w:val="auto"/>
              </w:rPr>
              <w:t xml:space="preserve"> </w:t>
            </w:r>
          </w:p>
        </w:tc>
      </w:tr>
      <w:tr w:rsidR="00352256" w:rsidRPr="00B049B3" w14:paraId="5D318BE6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E3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B049B3">
              <w:rPr>
                <w:color w:val="auto"/>
              </w:rPr>
              <w:t>.2.2.</w:t>
            </w:r>
          </w:p>
        </w:tc>
        <w:tc>
          <w:tcPr>
            <w:tcW w:w="4200" w:type="pct"/>
            <w:vAlign w:val="bottom"/>
          </w:tcPr>
          <w:p w14:paraId="5D318BE4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  <w:r w:rsidRPr="00B049B3">
              <w:rPr>
                <w:color w:val="auto"/>
              </w:rPr>
              <w:t>Odjel za nabavu</w:t>
            </w:r>
          </w:p>
        </w:tc>
        <w:tc>
          <w:tcPr>
            <w:tcW w:w="310" w:type="pct"/>
            <w:vAlign w:val="bottom"/>
          </w:tcPr>
          <w:p w14:paraId="5D318BE5" w14:textId="77777777" w:rsidR="00352256" w:rsidRPr="00613682" w:rsidRDefault="00352256" w:rsidP="00623D85">
            <w:pPr>
              <w:spacing w:after="0"/>
              <w:rPr>
                <w:color w:val="FF0000"/>
              </w:rPr>
            </w:pPr>
            <w:r w:rsidRPr="00B049B3">
              <w:rPr>
                <w:color w:val="auto"/>
              </w:rPr>
              <w:t>5</w:t>
            </w:r>
            <w:r>
              <w:rPr>
                <w:color w:val="auto"/>
              </w:rPr>
              <w:t xml:space="preserve"> </w:t>
            </w:r>
          </w:p>
        </w:tc>
      </w:tr>
      <w:tr w:rsidR="00352256" w:rsidRPr="00B049B3" w14:paraId="5D318BEA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E7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</w:p>
        </w:tc>
        <w:tc>
          <w:tcPr>
            <w:tcW w:w="4200" w:type="pct"/>
            <w:vAlign w:val="bottom"/>
          </w:tcPr>
          <w:p w14:paraId="5D318BE8" w14:textId="77777777" w:rsidR="00352256" w:rsidRPr="00B049B3" w:rsidRDefault="00352256" w:rsidP="00623D85">
            <w:pPr>
              <w:spacing w:after="0"/>
              <w:rPr>
                <w:b/>
                <w:i/>
                <w:color w:val="auto"/>
              </w:rPr>
            </w:pPr>
            <w:r w:rsidRPr="00B049B3">
              <w:rPr>
                <w:b/>
                <w:i/>
                <w:color w:val="auto"/>
              </w:rPr>
              <w:t>Ukupno za Sektor za pravne, financijske i opće poslove</w:t>
            </w:r>
          </w:p>
        </w:tc>
        <w:tc>
          <w:tcPr>
            <w:tcW w:w="310" w:type="pct"/>
            <w:vAlign w:val="bottom"/>
          </w:tcPr>
          <w:p w14:paraId="5D318BE9" w14:textId="77777777" w:rsidR="00352256" w:rsidRPr="00B049B3" w:rsidRDefault="00352256" w:rsidP="00623D85">
            <w:pPr>
              <w:spacing w:after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29</w:t>
            </w:r>
          </w:p>
        </w:tc>
      </w:tr>
      <w:tr w:rsidR="00352256" w:rsidRPr="00B049B3" w14:paraId="5D318BEE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EB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4200" w:type="pct"/>
            <w:vAlign w:val="bottom"/>
          </w:tcPr>
          <w:p w14:paraId="5D318BEC" w14:textId="77777777" w:rsidR="00352256" w:rsidRPr="000C2DF3" w:rsidRDefault="00352256" w:rsidP="00623D85">
            <w:pPr>
              <w:spacing w:after="0"/>
              <w:rPr>
                <w:b/>
                <w:color w:val="auto"/>
                <w:sz w:val="28"/>
              </w:rPr>
            </w:pPr>
            <w:r w:rsidRPr="000C2DF3">
              <w:rPr>
                <w:b/>
                <w:color w:val="auto"/>
                <w:sz w:val="28"/>
              </w:rPr>
              <w:t>Samostalna služba za temeljno mjeriteljstvo</w:t>
            </w:r>
          </w:p>
        </w:tc>
        <w:tc>
          <w:tcPr>
            <w:tcW w:w="310" w:type="pct"/>
            <w:vAlign w:val="bottom"/>
          </w:tcPr>
          <w:p w14:paraId="5D318BED" w14:textId="77777777" w:rsidR="00352256" w:rsidRPr="008604E7" w:rsidRDefault="00352256" w:rsidP="00623D85">
            <w:pPr>
              <w:spacing w:after="0"/>
              <w:rPr>
                <w:color w:val="auto"/>
              </w:rPr>
            </w:pPr>
            <w:r w:rsidRPr="008604E7">
              <w:rPr>
                <w:color w:val="auto"/>
              </w:rPr>
              <w:t>1</w:t>
            </w:r>
          </w:p>
        </w:tc>
      </w:tr>
      <w:tr w:rsidR="00352256" w:rsidRPr="00B049B3" w14:paraId="5D318BF2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EF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4.1.</w:t>
            </w:r>
          </w:p>
        </w:tc>
        <w:tc>
          <w:tcPr>
            <w:tcW w:w="4200" w:type="pct"/>
            <w:vAlign w:val="bottom"/>
          </w:tcPr>
          <w:p w14:paraId="5D318BF0" w14:textId="77777777" w:rsidR="00352256" w:rsidRPr="00B049B3" w:rsidRDefault="00352256" w:rsidP="00623D85">
            <w:pPr>
              <w:spacing w:after="0"/>
              <w:rPr>
                <w:b/>
                <w:i/>
                <w:color w:val="auto"/>
              </w:rPr>
            </w:pPr>
            <w:r w:rsidRPr="009F3897">
              <w:rPr>
                <w:color w:val="auto"/>
                <w:szCs w:val="24"/>
              </w:rPr>
              <w:t>Odjel za</w:t>
            </w:r>
            <w:r>
              <w:rPr>
                <w:color w:val="auto"/>
                <w:szCs w:val="24"/>
              </w:rPr>
              <w:t xml:space="preserve"> razvoj, koordinaciju i međunarodne poslove</w:t>
            </w:r>
          </w:p>
        </w:tc>
        <w:tc>
          <w:tcPr>
            <w:tcW w:w="310" w:type="pct"/>
            <w:vAlign w:val="bottom"/>
          </w:tcPr>
          <w:p w14:paraId="5D318BF1" w14:textId="77777777" w:rsidR="00352256" w:rsidRPr="008604E7" w:rsidRDefault="00352256" w:rsidP="00623D85">
            <w:pPr>
              <w:spacing w:after="0"/>
              <w:rPr>
                <w:color w:val="auto"/>
              </w:rPr>
            </w:pPr>
            <w:r w:rsidRPr="008604E7">
              <w:rPr>
                <w:color w:val="auto"/>
              </w:rPr>
              <w:t>3</w:t>
            </w:r>
          </w:p>
        </w:tc>
      </w:tr>
      <w:tr w:rsidR="00352256" w:rsidRPr="00B049B3" w14:paraId="5D318BF6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F3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4.2.</w:t>
            </w:r>
          </w:p>
        </w:tc>
        <w:tc>
          <w:tcPr>
            <w:tcW w:w="4200" w:type="pct"/>
            <w:vAlign w:val="bottom"/>
          </w:tcPr>
          <w:p w14:paraId="5D318BF4" w14:textId="77777777" w:rsidR="00352256" w:rsidRPr="00B049B3" w:rsidRDefault="00352256" w:rsidP="00623D85">
            <w:pPr>
              <w:spacing w:after="0"/>
              <w:rPr>
                <w:b/>
                <w:i/>
                <w:color w:val="auto"/>
              </w:rPr>
            </w:pPr>
            <w:r w:rsidRPr="009F3897">
              <w:rPr>
                <w:color w:val="auto"/>
                <w:szCs w:val="24"/>
              </w:rPr>
              <w:t>Odjel za</w:t>
            </w:r>
            <w:r>
              <w:rPr>
                <w:color w:val="auto"/>
                <w:szCs w:val="24"/>
              </w:rPr>
              <w:t xml:space="preserve"> nacionalni laboratorij za masu i gustoću</w:t>
            </w:r>
          </w:p>
        </w:tc>
        <w:tc>
          <w:tcPr>
            <w:tcW w:w="310" w:type="pct"/>
            <w:vAlign w:val="bottom"/>
          </w:tcPr>
          <w:p w14:paraId="5D318BF5" w14:textId="77777777" w:rsidR="00352256" w:rsidRPr="008604E7" w:rsidRDefault="00352256" w:rsidP="00623D85">
            <w:pPr>
              <w:spacing w:after="0"/>
              <w:rPr>
                <w:color w:val="auto"/>
              </w:rPr>
            </w:pPr>
            <w:r w:rsidRPr="008604E7">
              <w:rPr>
                <w:color w:val="auto"/>
              </w:rPr>
              <w:t>3</w:t>
            </w:r>
          </w:p>
        </w:tc>
      </w:tr>
      <w:tr w:rsidR="00352256" w:rsidRPr="00B049B3" w14:paraId="5D318BFA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F7" w14:textId="77777777" w:rsidR="00352256" w:rsidRDefault="00352256" w:rsidP="00623D85">
            <w:pPr>
              <w:spacing w:after="0"/>
              <w:rPr>
                <w:color w:val="auto"/>
              </w:rPr>
            </w:pPr>
          </w:p>
        </w:tc>
        <w:tc>
          <w:tcPr>
            <w:tcW w:w="4200" w:type="pct"/>
            <w:vAlign w:val="bottom"/>
          </w:tcPr>
          <w:p w14:paraId="5D318BF8" w14:textId="77777777" w:rsidR="00352256" w:rsidRPr="009F3897" w:rsidRDefault="00352256" w:rsidP="00623D85">
            <w:pPr>
              <w:spacing w:after="0"/>
              <w:rPr>
                <w:color w:val="auto"/>
                <w:szCs w:val="24"/>
              </w:rPr>
            </w:pPr>
            <w:r w:rsidRPr="003A0A93">
              <w:rPr>
                <w:b/>
                <w:i/>
                <w:color w:val="auto"/>
                <w:szCs w:val="24"/>
              </w:rPr>
              <w:t xml:space="preserve">Ukupno za </w:t>
            </w:r>
            <w:r>
              <w:rPr>
                <w:b/>
                <w:i/>
                <w:color w:val="auto"/>
                <w:szCs w:val="24"/>
              </w:rPr>
              <w:t>Samostalnu službu za temeljno mjeriteljstvo</w:t>
            </w:r>
          </w:p>
        </w:tc>
        <w:tc>
          <w:tcPr>
            <w:tcW w:w="310" w:type="pct"/>
            <w:vAlign w:val="bottom"/>
          </w:tcPr>
          <w:p w14:paraId="5D318BF9" w14:textId="77777777" w:rsidR="00352256" w:rsidRPr="008604E7" w:rsidRDefault="00352256" w:rsidP="00623D85">
            <w:pPr>
              <w:spacing w:after="0"/>
              <w:rPr>
                <w:color w:val="auto"/>
              </w:rPr>
            </w:pPr>
            <w:r w:rsidRPr="008604E7">
              <w:rPr>
                <w:color w:val="auto"/>
              </w:rPr>
              <w:t>7</w:t>
            </w:r>
          </w:p>
        </w:tc>
      </w:tr>
      <w:tr w:rsidR="00352256" w:rsidRPr="00B049B3" w14:paraId="5D318BFE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FB" w14:textId="77777777" w:rsidR="00352256" w:rsidRPr="000F470D" w:rsidRDefault="00352256" w:rsidP="00623D85">
            <w:pPr>
              <w:spacing w:after="0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5</w:t>
            </w:r>
            <w:r w:rsidRPr="000F470D">
              <w:rPr>
                <w:b/>
                <w:color w:val="auto"/>
                <w:sz w:val="28"/>
              </w:rPr>
              <w:t>.</w:t>
            </w:r>
          </w:p>
        </w:tc>
        <w:tc>
          <w:tcPr>
            <w:tcW w:w="4200" w:type="pct"/>
            <w:vAlign w:val="bottom"/>
          </w:tcPr>
          <w:p w14:paraId="5D318BFC" w14:textId="77777777" w:rsidR="00352256" w:rsidRPr="000F470D" w:rsidRDefault="00352256" w:rsidP="00623D85">
            <w:pPr>
              <w:spacing w:after="0"/>
              <w:rPr>
                <w:b/>
                <w:color w:val="auto"/>
                <w:sz w:val="28"/>
              </w:rPr>
            </w:pPr>
            <w:r w:rsidRPr="000F470D">
              <w:rPr>
                <w:b/>
                <w:color w:val="auto"/>
                <w:sz w:val="28"/>
              </w:rPr>
              <w:t>Samostalna služba za homologaciju i tehničko zakonodavstvo u području motornih vozila</w:t>
            </w:r>
          </w:p>
        </w:tc>
        <w:tc>
          <w:tcPr>
            <w:tcW w:w="310" w:type="pct"/>
            <w:vAlign w:val="bottom"/>
          </w:tcPr>
          <w:p w14:paraId="5D318BFD" w14:textId="77777777" w:rsidR="00352256" w:rsidRPr="00613682" w:rsidRDefault="00352256" w:rsidP="00623D85">
            <w:pPr>
              <w:spacing w:after="0"/>
              <w:rPr>
                <w:color w:val="FF0000"/>
              </w:rPr>
            </w:pPr>
            <w:r w:rsidRPr="00B049B3">
              <w:rPr>
                <w:color w:val="auto"/>
              </w:rPr>
              <w:t>1</w:t>
            </w:r>
            <w:r>
              <w:rPr>
                <w:color w:val="auto"/>
              </w:rPr>
              <w:t xml:space="preserve"> </w:t>
            </w:r>
          </w:p>
        </w:tc>
      </w:tr>
      <w:tr w:rsidR="00352256" w:rsidRPr="00B049B3" w14:paraId="5D318C02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BFF" w14:textId="77777777" w:rsidR="00352256" w:rsidRPr="00B049B3" w:rsidRDefault="00352256" w:rsidP="00623D85">
            <w:pPr>
              <w:spacing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Pr="00B049B3">
              <w:rPr>
                <w:color w:val="auto"/>
                <w:sz w:val="22"/>
                <w:szCs w:val="22"/>
              </w:rPr>
              <w:t>.1.</w:t>
            </w:r>
          </w:p>
        </w:tc>
        <w:tc>
          <w:tcPr>
            <w:tcW w:w="4200" w:type="pct"/>
            <w:vAlign w:val="bottom"/>
          </w:tcPr>
          <w:p w14:paraId="5D318C00" w14:textId="77777777" w:rsidR="00352256" w:rsidRPr="00B049B3" w:rsidRDefault="00352256" w:rsidP="00623D85">
            <w:pPr>
              <w:spacing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Odjel </w:t>
            </w:r>
            <w:r w:rsidRPr="00B049B3">
              <w:rPr>
                <w:color w:val="auto"/>
                <w:sz w:val="22"/>
                <w:szCs w:val="22"/>
              </w:rPr>
              <w:t>za homologaciju vozila i dijelova</w:t>
            </w:r>
          </w:p>
        </w:tc>
        <w:tc>
          <w:tcPr>
            <w:tcW w:w="310" w:type="pct"/>
            <w:vAlign w:val="bottom"/>
          </w:tcPr>
          <w:p w14:paraId="5D318C01" w14:textId="77777777" w:rsidR="00352256" w:rsidRPr="00613682" w:rsidRDefault="00352256" w:rsidP="00623D85">
            <w:pPr>
              <w:spacing w:after="0"/>
              <w:rPr>
                <w:color w:val="FF0000"/>
              </w:rPr>
            </w:pPr>
            <w:r w:rsidRPr="00B049B3">
              <w:rPr>
                <w:color w:val="auto"/>
              </w:rPr>
              <w:t>4</w:t>
            </w:r>
            <w:r>
              <w:rPr>
                <w:color w:val="auto"/>
              </w:rPr>
              <w:t xml:space="preserve"> </w:t>
            </w:r>
          </w:p>
        </w:tc>
      </w:tr>
      <w:tr w:rsidR="00352256" w:rsidRPr="00B049B3" w14:paraId="5D318C06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C03" w14:textId="77777777" w:rsidR="00352256" w:rsidRPr="00B049B3" w:rsidRDefault="00352256" w:rsidP="00623D85">
            <w:pPr>
              <w:spacing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Pr="00B049B3">
              <w:rPr>
                <w:color w:val="auto"/>
                <w:sz w:val="22"/>
                <w:szCs w:val="22"/>
              </w:rPr>
              <w:t>.2.</w:t>
            </w:r>
          </w:p>
        </w:tc>
        <w:tc>
          <w:tcPr>
            <w:tcW w:w="4200" w:type="pct"/>
            <w:vAlign w:val="bottom"/>
          </w:tcPr>
          <w:p w14:paraId="5D318C04" w14:textId="77777777" w:rsidR="00352256" w:rsidRPr="00B049B3" w:rsidRDefault="00352256" w:rsidP="00623D85">
            <w:pPr>
              <w:spacing w:after="0"/>
              <w:rPr>
                <w:color w:val="auto"/>
                <w:sz w:val="28"/>
              </w:rPr>
            </w:pPr>
            <w:r>
              <w:rPr>
                <w:color w:val="auto"/>
                <w:sz w:val="22"/>
                <w:szCs w:val="22"/>
              </w:rPr>
              <w:t xml:space="preserve">Odjel </w:t>
            </w:r>
            <w:r w:rsidRPr="00B049B3">
              <w:rPr>
                <w:color w:val="auto"/>
                <w:sz w:val="22"/>
                <w:szCs w:val="22"/>
              </w:rPr>
              <w:t>za cestovni promet i smanjenje štetnih emisija</w:t>
            </w:r>
          </w:p>
        </w:tc>
        <w:tc>
          <w:tcPr>
            <w:tcW w:w="310" w:type="pct"/>
            <w:vAlign w:val="bottom"/>
          </w:tcPr>
          <w:p w14:paraId="5D318C05" w14:textId="77777777" w:rsidR="00352256" w:rsidRPr="00613682" w:rsidRDefault="00352256" w:rsidP="00623D85">
            <w:pPr>
              <w:spacing w:after="0"/>
              <w:rPr>
                <w:color w:val="FF0000"/>
              </w:rPr>
            </w:pPr>
            <w:r w:rsidRPr="00B049B3">
              <w:rPr>
                <w:color w:val="auto"/>
              </w:rPr>
              <w:t>3</w:t>
            </w:r>
            <w:r>
              <w:rPr>
                <w:color w:val="auto"/>
              </w:rPr>
              <w:t xml:space="preserve"> </w:t>
            </w:r>
          </w:p>
        </w:tc>
      </w:tr>
      <w:tr w:rsidR="00352256" w:rsidRPr="00B049B3" w14:paraId="5D318C0A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C07" w14:textId="77777777" w:rsidR="00352256" w:rsidRPr="00B049B3" w:rsidRDefault="00352256" w:rsidP="00623D85"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200" w:type="pct"/>
            <w:vAlign w:val="bottom"/>
          </w:tcPr>
          <w:p w14:paraId="5D318C08" w14:textId="77777777" w:rsidR="00352256" w:rsidRPr="00B049B3" w:rsidRDefault="00352256" w:rsidP="00623D85">
            <w:pPr>
              <w:spacing w:after="0"/>
              <w:rPr>
                <w:b/>
                <w:i/>
                <w:color w:val="auto"/>
                <w:sz w:val="22"/>
                <w:szCs w:val="22"/>
              </w:rPr>
            </w:pPr>
            <w:r w:rsidRPr="00B049B3">
              <w:rPr>
                <w:b/>
                <w:i/>
                <w:color w:val="auto"/>
                <w:sz w:val="22"/>
                <w:szCs w:val="22"/>
              </w:rPr>
              <w:t>Ukupno za Samostalnu službu za homologaciju i tehničko zakonodavstvo u području motornih vozila</w:t>
            </w:r>
          </w:p>
        </w:tc>
        <w:tc>
          <w:tcPr>
            <w:tcW w:w="310" w:type="pct"/>
            <w:vAlign w:val="bottom"/>
          </w:tcPr>
          <w:p w14:paraId="5D318C09" w14:textId="77777777" w:rsidR="00352256" w:rsidRPr="00B049B3" w:rsidRDefault="00352256" w:rsidP="00623D85">
            <w:pPr>
              <w:spacing w:after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</w:tr>
      <w:tr w:rsidR="00352256" w:rsidRPr="00B049B3" w14:paraId="5D318C0E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C0B" w14:textId="77777777" w:rsidR="00352256" w:rsidRPr="000F470D" w:rsidRDefault="00352256" w:rsidP="00623D85">
            <w:pPr>
              <w:spacing w:after="0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6</w:t>
            </w:r>
            <w:r w:rsidRPr="000F470D">
              <w:rPr>
                <w:b/>
                <w:color w:val="auto"/>
                <w:sz w:val="28"/>
              </w:rPr>
              <w:t>.</w:t>
            </w:r>
          </w:p>
        </w:tc>
        <w:tc>
          <w:tcPr>
            <w:tcW w:w="4200" w:type="pct"/>
            <w:vAlign w:val="bottom"/>
          </w:tcPr>
          <w:p w14:paraId="5D318C0C" w14:textId="77777777" w:rsidR="00352256" w:rsidRPr="000F470D" w:rsidRDefault="00352256" w:rsidP="00623D85">
            <w:pPr>
              <w:spacing w:after="0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 xml:space="preserve">Samostalna služba </w:t>
            </w:r>
            <w:r w:rsidRPr="000F470D">
              <w:rPr>
                <w:b/>
                <w:color w:val="auto"/>
                <w:sz w:val="28"/>
              </w:rPr>
              <w:t>za mjeriteljsku inspekciju</w:t>
            </w:r>
          </w:p>
        </w:tc>
        <w:tc>
          <w:tcPr>
            <w:tcW w:w="310" w:type="pct"/>
            <w:vAlign w:val="bottom"/>
          </w:tcPr>
          <w:p w14:paraId="5D318C0D" w14:textId="77777777" w:rsidR="00352256" w:rsidRPr="00613682" w:rsidRDefault="00352256" w:rsidP="00623D85">
            <w:pPr>
              <w:spacing w:after="0"/>
              <w:rPr>
                <w:color w:val="FF0000"/>
              </w:rPr>
            </w:pPr>
            <w:r w:rsidRPr="00B049B3">
              <w:rPr>
                <w:color w:val="auto"/>
              </w:rPr>
              <w:t>1</w:t>
            </w:r>
            <w:r>
              <w:rPr>
                <w:color w:val="auto"/>
              </w:rPr>
              <w:t xml:space="preserve"> </w:t>
            </w:r>
          </w:p>
        </w:tc>
      </w:tr>
      <w:tr w:rsidR="00352256" w:rsidRPr="00B049B3" w14:paraId="5D318C12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C0F" w14:textId="77777777" w:rsidR="00352256" w:rsidRPr="00B049B3" w:rsidRDefault="00352256" w:rsidP="00623D85"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200" w:type="pct"/>
            <w:vAlign w:val="bottom"/>
          </w:tcPr>
          <w:p w14:paraId="5D318C10" w14:textId="77777777" w:rsidR="00352256" w:rsidRPr="00B049B3" w:rsidRDefault="00352256" w:rsidP="00566386">
            <w:pPr>
              <w:numPr>
                <w:ilvl w:val="0"/>
                <w:numId w:val="22"/>
              </w:num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 w:rsidRPr="00B049B3">
              <w:rPr>
                <w:color w:val="auto"/>
                <w:sz w:val="22"/>
                <w:szCs w:val="22"/>
              </w:rPr>
              <w:t xml:space="preserve">u Područnoj jedinici Zagreb </w:t>
            </w:r>
            <w:r w:rsidR="00566386">
              <w:rPr>
                <w:color w:val="auto"/>
                <w:sz w:val="22"/>
                <w:szCs w:val="22"/>
              </w:rPr>
              <w:t>-</w:t>
            </w:r>
            <w:r w:rsidRPr="00B049B3">
              <w:rPr>
                <w:color w:val="auto"/>
                <w:sz w:val="22"/>
                <w:szCs w:val="22"/>
              </w:rPr>
              <w:t xml:space="preserve"> samostalni izvršitelj</w:t>
            </w:r>
          </w:p>
        </w:tc>
        <w:tc>
          <w:tcPr>
            <w:tcW w:w="310" w:type="pct"/>
            <w:vAlign w:val="bottom"/>
          </w:tcPr>
          <w:p w14:paraId="5D318C11" w14:textId="77777777" w:rsidR="00352256" w:rsidRPr="00613682" w:rsidRDefault="00352256" w:rsidP="00623D85">
            <w:pPr>
              <w:spacing w:after="0"/>
              <w:rPr>
                <w:color w:val="FF0000"/>
                <w:sz w:val="22"/>
                <w:szCs w:val="22"/>
              </w:rPr>
            </w:pPr>
            <w:r w:rsidRPr="00B049B3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352256" w:rsidRPr="00B049B3" w14:paraId="5D318C16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C13" w14:textId="77777777" w:rsidR="00352256" w:rsidRPr="00B049B3" w:rsidRDefault="00352256" w:rsidP="00623D85"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200" w:type="pct"/>
            <w:vAlign w:val="bottom"/>
          </w:tcPr>
          <w:p w14:paraId="5D318C14" w14:textId="77777777" w:rsidR="00352256" w:rsidRPr="00B049B3" w:rsidRDefault="00352256" w:rsidP="00566386">
            <w:pPr>
              <w:numPr>
                <w:ilvl w:val="0"/>
                <w:numId w:val="22"/>
              </w:num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 w:rsidRPr="00B049B3">
              <w:rPr>
                <w:color w:val="auto"/>
                <w:sz w:val="22"/>
                <w:szCs w:val="22"/>
              </w:rPr>
              <w:t xml:space="preserve">u Područnoj jedinici Rijeka </w:t>
            </w:r>
            <w:r w:rsidR="00566386">
              <w:rPr>
                <w:color w:val="auto"/>
                <w:sz w:val="22"/>
                <w:szCs w:val="22"/>
              </w:rPr>
              <w:t>-</w:t>
            </w:r>
            <w:r w:rsidRPr="00B049B3">
              <w:rPr>
                <w:color w:val="auto"/>
                <w:sz w:val="22"/>
                <w:szCs w:val="22"/>
              </w:rPr>
              <w:t xml:space="preserve"> samostalni izvršitelj</w:t>
            </w:r>
          </w:p>
        </w:tc>
        <w:tc>
          <w:tcPr>
            <w:tcW w:w="310" w:type="pct"/>
            <w:vAlign w:val="bottom"/>
          </w:tcPr>
          <w:p w14:paraId="5D318C15" w14:textId="77777777" w:rsidR="00352256" w:rsidRPr="00613682" w:rsidRDefault="00352256" w:rsidP="00623D85">
            <w:pPr>
              <w:spacing w:after="0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 </w:t>
            </w:r>
          </w:p>
        </w:tc>
      </w:tr>
      <w:tr w:rsidR="00352256" w:rsidRPr="00B049B3" w14:paraId="5D318C1A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C17" w14:textId="77777777" w:rsidR="00352256" w:rsidRPr="00B049B3" w:rsidRDefault="00352256" w:rsidP="00623D85"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200" w:type="pct"/>
            <w:vAlign w:val="bottom"/>
          </w:tcPr>
          <w:p w14:paraId="5D318C18" w14:textId="77777777" w:rsidR="00352256" w:rsidRPr="00B049B3" w:rsidRDefault="00352256" w:rsidP="00566386">
            <w:pPr>
              <w:numPr>
                <w:ilvl w:val="0"/>
                <w:numId w:val="22"/>
              </w:num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 w:rsidRPr="00B049B3">
              <w:rPr>
                <w:color w:val="auto"/>
                <w:sz w:val="22"/>
                <w:szCs w:val="22"/>
              </w:rPr>
              <w:t xml:space="preserve">u Područnoj jedinici Osijek </w:t>
            </w:r>
            <w:r w:rsidR="00566386">
              <w:rPr>
                <w:color w:val="auto"/>
                <w:sz w:val="22"/>
                <w:szCs w:val="22"/>
              </w:rPr>
              <w:t>-</w:t>
            </w:r>
            <w:r w:rsidRPr="00B049B3">
              <w:rPr>
                <w:color w:val="auto"/>
                <w:sz w:val="22"/>
                <w:szCs w:val="22"/>
              </w:rPr>
              <w:t xml:space="preserve"> samostalni izvršitelj</w:t>
            </w:r>
          </w:p>
        </w:tc>
        <w:tc>
          <w:tcPr>
            <w:tcW w:w="310" w:type="pct"/>
            <w:vAlign w:val="bottom"/>
          </w:tcPr>
          <w:p w14:paraId="5D318C19" w14:textId="77777777" w:rsidR="00352256" w:rsidRPr="00613682" w:rsidRDefault="00352256" w:rsidP="00623D85">
            <w:pPr>
              <w:spacing w:after="0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 </w:t>
            </w:r>
          </w:p>
        </w:tc>
      </w:tr>
      <w:tr w:rsidR="00352256" w:rsidRPr="00B049B3" w14:paraId="5D318C1E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C1B" w14:textId="77777777" w:rsidR="00352256" w:rsidRPr="00B049B3" w:rsidRDefault="00352256" w:rsidP="00623D85"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200" w:type="pct"/>
            <w:vAlign w:val="bottom"/>
          </w:tcPr>
          <w:p w14:paraId="5D318C1C" w14:textId="77777777" w:rsidR="00352256" w:rsidRPr="00B049B3" w:rsidRDefault="00352256" w:rsidP="00566386">
            <w:pPr>
              <w:numPr>
                <w:ilvl w:val="0"/>
                <w:numId w:val="22"/>
              </w:num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 w:rsidRPr="00B049B3">
              <w:rPr>
                <w:color w:val="auto"/>
                <w:sz w:val="22"/>
                <w:szCs w:val="22"/>
              </w:rPr>
              <w:t xml:space="preserve">u Područnoj jedinici Split </w:t>
            </w:r>
            <w:r w:rsidR="00566386">
              <w:rPr>
                <w:color w:val="auto"/>
                <w:sz w:val="22"/>
                <w:szCs w:val="22"/>
              </w:rPr>
              <w:t>-</w:t>
            </w:r>
            <w:r w:rsidRPr="00B049B3">
              <w:rPr>
                <w:color w:val="auto"/>
                <w:sz w:val="22"/>
                <w:szCs w:val="22"/>
              </w:rPr>
              <w:t xml:space="preserve"> samostalni izvršitelj</w:t>
            </w:r>
          </w:p>
        </w:tc>
        <w:tc>
          <w:tcPr>
            <w:tcW w:w="310" w:type="pct"/>
            <w:vAlign w:val="bottom"/>
          </w:tcPr>
          <w:p w14:paraId="5D318C1D" w14:textId="77777777" w:rsidR="00352256" w:rsidRPr="00613682" w:rsidRDefault="00352256" w:rsidP="00623D85">
            <w:pPr>
              <w:spacing w:after="0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3 </w:t>
            </w:r>
          </w:p>
        </w:tc>
      </w:tr>
      <w:tr w:rsidR="00352256" w:rsidRPr="00B049B3" w14:paraId="5D318C22" w14:textId="77777777" w:rsidTr="00623D85">
        <w:trPr>
          <w:trHeight w:val="292"/>
        </w:trPr>
        <w:tc>
          <w:tcPr>
            <w:tcW w:w="490" w:type="pct"/>
            <w:vAlign w:val="bottom"/>
          </w:tcPr>
          <w:p w14:paraId="5D318C1F" w14:textId="77777777" w:rsidR="00352256" w:rsidRPr="00B049B3" w:rsidRDefault="00352256" w:rsidP="00623D85"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200" w:type="pct"/>
            <w:vAlign w:val="bottom"/>
          </w:tcPr>
          <w:p w14:paraId="5D318C20" w14:textId="77777777" w:rsidR="00352256" w:rsidRPr="000C2DF3" w:rsidRDefault="00352256" w:rsidP="00623D85">
            <w:pPr>
              <w:spacing w:after="0" w:line="240" w:lineRule="auto"/>
              <w:ind w:left="720"/>
              <w:rPr>
                <w:b/>
                <w:i/>
                <w:color w:val="auto"/>
                <w:sz w:val="22"/>
                <w:szCs w:val="22"/>
              </w:rPr>
            </w:pPr>
            <w:r w:rsidRPr="000C2DF3">
              <w:rPr>
                <w:b/>
                <w:i/>
                <w:color w:val="auto"/>
                <w:sz w:val="22"/>
                <w:szCs w:val="22"/>
              </w:rPr>
              <w:t>Ukupno za Samostalnu službu za mjeriteljsku inspekciju</w:t>
            </w:r>
          </w:p>
        </w:tc>
        <w:tc>
          <w:tcPr>
            <w:tcW w:w="310" w:type="pct"/>
            <w:vAlign w:val="bottom"/>
          </w:tcPr>
          <w:p w14:paraId="5D318C21" w14:textId="77777777" w:rsidR="00352256" w:rsidRPr="000C2DF3" w:rsidRDefault="00352256" w:rsidP="00623D85">
            <w:pPr>
              <w:spacing w:after="0"/>
              <w:rPr>
                <w:b/>
                <w:color w:val="auto"/>
                <w:sz w:val="22"/>
                <w:szCs w:val="22"/>
              </w:rPr>
            </w:pPr>
            <w:r w:rsidRPr="000C2DF3">
              <w:rPr>
                <w:b/>
                <w:color w:val="auto"/>
                <w:sz w:val="22"/>
                <w:szCs w:val="22"/>
              </w:rPr>
              <w:t>9</w:t>
            </w:r>
          </w:p>
        </w:tc>
      </w:tr>
      <w:tr w:rsidR="00352256" w:rsidRPr="00B049B3" w14:paraId="5D318C26" w14:textId="77777777" w:rsidTr="00623D85">
        <w:trPr>
          <w:trHeight w:val="340"/>
        </w:trPr>
        <w:tc>
          <w:tcPr>
            <w:tcW w:w="490" w:type="pct"/>
            <w:vAlign w:val="bottom"/>
          </w:tcPr>
          <w:p w14:paraId="5D318C23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</w:p>
        </w:tc>
        <w:tc>
          <w:tcPr>
            <w:tcW w:w="4200" w:type="pct"/>
            <w:vAlign w:val="bottom"/>
          </w:tcPr>
          <w:p w14:paraId="5D318C24" w14:textId="77777777" w:rsidR="00352256" w:rsidRPr="00B049B3" w:rsidRDefault="00352256" w:rsidP="00623D85">
            <w:pPr>
              <w:spacing w:after="0"/>
              <w:rPr>
                <w:color w:val="auto"/>
              </w:rPr>
            </w:pPr>
            <w:r w:rsidRPr="00B049B3">
              <w:rPr>
                <w:color w:val="auto"/>
              </w:rPr>
              <w:t>UKUPNO DRŽAVNI ZAVOD ZA MJERITELJSTVO:</w:t>
            </w:r>
          </w:p>
        </w:tc>
        <w:tc>
          <w:tcPr>
            <w:tcW w:w="310" w:type="pct"/>
            <w:vAlign w:val="bottom"/>
          </w:tcPr>
          <w:p w14:paraId="5D318C25" w14:textId="77777777" w:rsidR="00352256" w:rsidRPr="00E14D9E" w:rsidRDefault="00352256" w:rsidP="00623D85">
            <w:pPr>
              <w:spacing w:after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130</w:t>
            </w:r>
          </w:p>
        </w:tc>
      </w:tr>
    </w:tbl>
    <w:p w14:paraId="5D318C27" w14:textId="77777777" w:rsidR="00352256" w:rsidRPr="00C8533E" w:rsidRDefault="00352256" w:rsidP="00352256">
      <w:pPr>
        <w:spacing w:before="100" w:beforeAutospacing="1" w:after="100" w:afterAutospacing="1" w:line="240" w:lineRule="auto"/>
        <w:rPr>
          <w:rFonts w:eastAsiaTheme="minorEastAsia"/>
          <w:bCs/>
          <w:color w:val="auto"/>
          <w:szCs w:val="24"/>
          <w:lang w:eastAsia="hr-HR"/>
        </w:rPr>
      </w:pPr>
    </w:p>
    <w:p w14:paraId="5D318C28" w14:textId="77777777" w:rsidR="00834F25" w:rsidRPr="00000FE1" w:rsidRDefault="00834F25" w:rsidP="00352256">
      <w:pPr>
        <w:spacing w:after="0" w:line="240" w:lineRule="auto"/>
        <w:jc w:val="center"/>
        <w:rPr>
          <w:rFonts w:eastAsiaTheme="minorEastAsia"/>
          <w:bCs/>
          <w:color w:val="auto"/>
          <w:szCs w:val="24"/>
          <w:lang w:eastAsia="hr-HR"/>
        </w:rPr>
      </w:pPr>
    </w:p>
    <w:sectPr w:rsidR="00834F25" w:rsidRPr="00000FE1" w:rsidSect="00000FE1">
      <w:headerReference w:type="default" r:id="rId14"/>
      <w:footerReference w:type="default" r:id="rId15"/>
      <w:pgSz w:w="11906" w:h="16838" w:code="9"/>
      <w:pgMar w:top="1418" w:right="1418" w:bottom="1418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29EE8" w14:textId="77777777" w:rsidR="00730E8D" w:rsidRDefault="00730E8D" w:rsidP="0092369D">
      <w:pPr>
        <w:spacing w:after="0" w:line="240" w:lineRule="auto"/>
      </w:pPr>
      <w:r>
        <w:separator/>
      </w:r>
    </w:p>
  </w:endnote>
  <w:endnote w:type="continuationSeparator" w:id="0">
    <w:p w14:paraId="01758984" w14:textId="77777777" w:rsidR="00730E8D" w:rsidRDefault="00730E8D" w:rsidP="0092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18C2F" w14:textId="77777777" w:rsidR="00387CE9" w:rsidRPr="00CE78D1" w:rsidRDefault="00387CE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18C32" w14:textId="77777777" w:rsidR="00207942" w:rsidRDefault="00207942">
    <w:pPr>
      <w:pStyle w:val="Footer"/>
      <w:jc w:val="center"/>
    </w:pPr>
  </w:p>
  <w:p w14:paraId="5D318C33" w14:textId="77777777" w:rsidR="00207942" w:rsidRDefault="00207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06439" w14:textId="77777777" w:rsidR="00730E8D" w:rsidRDefault="00730E8D" w:rsidP="0092369D">
      <w:pPr>
        <w:spacing w:after="0" w:line="240" w:lineRule="auto"/>
      </w:pPr>
      <w:r>
        <w:separator/>
      </w:r>
    </w:p>
  </w:footnote>
  <w:footnote w:type="continuationSeparator" w:id="0">
    <w:p w14:paraId="0E93A074" w14:textId="77777777" w:rsidR="00730E8D" w:rsidRDefault="00730E8D" w:rsidP="0092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283497"/>
      <w:docPartObj>
        <w:docPartGallery w:val="Page Numbers (Top of Page)"/>
        <w:docPartUnique/>
      </w:docPartObj>
    </w:sdtPr>
    <w:sdtEndPr/>
    <w:sdtContent>
      <w:p w14:paraId="5D318C30" w14:textId="0896A836" w:rsidR="00207942" w:rsidRDefault="0020794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681">
          <w:rPr>
            <w:noProof/>
          </w:rPr>
          <w:t>22</w:t>
        </w:r>
        <w:r>
          <w:fldChar w:fldCharType="end"/>
        </w:r>
      </w:p>
    </w:sdtContent>
  </w:sdt>
  <w:p w14:paraId="5D318C31" w14:textId="77777777" w:rsidR="00207942" w:rsidRDefault="00207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5FE"/>
    <w:multiLevelType w:val="hybridMultilevel"/>
    <w:tmpl w:val="6EC84F3E"/>
    <w:lvl w:ilvl="0" w:tplc="9D60EFE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56DE"/>
    <w:multiLevelType w:val="hybridMultilevel"/>
    <w:tmpl w:val="8E0AB834"/>
    <w:lvl w:ilvl="0" w:tplc="3E98C86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B95DD3"/>
    <w:multiLevelType w:val="multilevel"/>
    <w:tmpl w:val="25464F5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8117F70"/>
    <w:multiLevelType w:val="multilevel"/>
    <w:tmpl w:val="737490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4" w15:restartNumberingAfterBreak="0">
    <w:nsid w:val="185938FC"/>
    <w:multiLevelType w:val="multilevel"/>
    <w:tmpl w:val="D10C61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1EE853D7"/>
    <w:multiLevelType w:val="multilevel"/>
    <w:tmpl w:val="4C84DF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" w15:restartNumberingAfterBreak="0">
    <w:nsid w:val="20865D99"/>
    <w:multiLevelType w:val="multilevel"/>
    <w:tmpl w:val="2F042A4C"/>
    <w:lvl w:ilvl="0">
      <w:start w:val="1"/>
      <w:numFmt w:val="decimal"/>
      <w:pStyle w:val="MMTopic1"/>
      <w:suff w:val="space"/>
      <w:lvlText w:val="%1"/>
      <w:lvlJc w:val="left"/>
      <w:pPr>
        <w:ind w:left="9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9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9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9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90" w:firstLine="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610" w:hanging="360"/>
      </w:pPr>
    </w:lvl>
    <w:lvl w:ilvl="7">
      <w:start w:val="1"/>
      <w:numFmt w:val="lowerLetter"/>
      <w:lvlText w:val="%8."/>
      <w:lvlJc w:val="left"/>
      <w:pPr>
        <w:ind w:left="2970" w:hanging="360"/>
      </w:pPr>
    </w:lvl>
    <w:lvl w:ilvl="8">
      <w:start w:val="1"/>
      <w:numFmt w:val="lowerRoman"/>
      <w:lvlText w:val="%9."/>
      <w:lvlJc w:val="left"/>
      <w:pPr>
        <w:ind w:left="3330" w:hanging="360"/>
      </w:pPr>
    </w:lvl>
  </w:abstractNum>
  <w:abstractNum w:abstractNumId="7" w15:restartNumberingAfterBreak="0">
    <w:nsid w:val="2146249B"/>
    <w:multiLevelType w:val="hybridMultilevel"/>
    <w:tmpl w:val="ACACAC6E"/>
    <w:lvl w:ilvl="0" w:tplc="59907BB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1AA2080"/>
    <w:multiLevelType w:val="hybridMultilevel"/>
    <w:tmpl w:val="2D882612"/>
    <w:lvl w:ilvl="0" w:tplc="F6606B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33146"/>
    <w:multiLevelType w:val="hybridMultilevel"/>
    <w:tmpl w:val="CB869252"/>
    <w:lvl w:ilvl="0" w:tplc="472E2D3C">
      <w:start w:val="4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44" w:hanging="360"/>
      </w:pPr>
    </w:lvl>
    <w:lvl w:ilvl="2" w:tplc="041A001B" w:tentative="1">
      <w:start w:val="1"/>
      <w:numFmt w:val="lowerRoman"/>
      <w:lvlText w:val="%3."/>
      <w:lvlJc w:val="right"/>
      <w:pPr>
        <w:ind w:left="3164" w:hanging="180"/>
      </w:pPr>
    </w:lvl>
    <w:lvl w:ilvl="3" w:tplc="041A000F" w:tentative="1">
      <w:start w:val="1"/>
      <w:numFmt w:val="decimal"/>
      <w:lvlText w:val="%4."/>
      <w:lvlJc w:val="left"/>
      <w:pPr>
        <w:ind w:left="3884" w:hanging="360"/>
      </w:pPr>
    </w:lvl>
    <w:lvl w:ilvl="4" w:tplc="041A0019" w:tentative="1">
      <w:start w:val="1"/>
      <w:numFmt w:val="lowerLetter"/>
      <w:lvlText w:val="%5."/>
      <w:lvlJc w:val="left"/>
      <w:pPr>
        <w:ind w:left="4604" w:hanging="360"/>
      </w:pPr>
    </w:lvl>
    <w:lvl w:ilvl="5" w:tplc="041A001B" w:tentative="1">
      <w:start w:val="1"/>
      <w:numFmt w:val="lowerRoman"/>
      <w:lvlText w:val="%6."/>
      <w:lvlJc w:val="right"/>
      <w:pPr>
        <w:ind w:left="5324" w:hanging="180"/>
      </w:pPr>
    </w:lvl>
    <w:lvl w:ilvl="6" w:tplc="041A000F" w:tentative="1">
      <w:start w:val="1"/>
      <w:numFmt w:val="decimal"/>
      <w:lvlText w:val="%7."/>
      <w:lvlJc w:val="left"/>
      <w:pPr>
        <w:ind w:left="6044" w:hanging="360"/>
      </w:pPr>
    </w:lvl>
    <w:lvl w:ilvl="7" w:tplc="041A0019" w:tentative="1">
      <w:start w:val="1"/>
      <w:numFmt w:val="lowerLetter"/>
      <w:lvlText w:val="%8."/>
      <w:lvlJc w:val="left"/>
      <w:pPr>
        <w:ind w:left="6764" w:hanging="360"/>
      </w:pPr>
    </w:lvl>
    <w:lvl w:ilvl="8" w:tplc="041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236348F4"/>
    <w:multiLevelType w:val="hybridMultilevel"/>
    <w:tmpl w:val="37B0AC34"/>
    <w:lvl w:ilvl="0" w:tplc="DC367F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271E7093"/>
    <w:multiLevelType w:val="multilevel"/>
    <w:tmpl w:val="647C7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2" w15:restartNumberingAfterBreak="0">
    <w:nsid w:val="2D833454"/>
    <w:multiLevelType w:val="hybridMultilevel"/>
    <w:tmpl w:val="5C04654C"/>
    <w:lvl w:ilvl="0" w:tplc="7EDAD32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C7DEA"/>
    <w:multiLevelType w:val="hybridMultilevel"/>
    <w:tmpl w:val="CC7C6638"/>
    <w:lvl w:ilvl="0" w:tplc="041A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7260C"/>
    <w:multiLevelType w:val="hybridMultilevel"/>
    <w:tmpl w:val="1EB804E0"/>
    <w:lvl w:ilvl="0" w:tplc="3B302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D3C66"/>
    <w:multiLevelType w:val="hybridMultilevel"/>
    <w:tmpl w:val="2A72D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95100"/>
    <w:multiLevelType w:val="hybridMultilevel"/>
    <w:tmpl w:val="4F085BD2"/>
    <w:lvl w:ilvl="0" w:tplc="4848557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D7EB8"/>
    <w:multiLevelType w:val="multilevel"/>
    <w:tmpl w:val="420045A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8" w15:restartNumberingAfterBreak="0">
    <w:nsid w:val="3F5E33B5"/>
    <w:multiLevelType w:val="multilevel"/>
    <w:tmpl w:val="A65E09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408204D7"/>
    <w:multiLevelType w:val="hybridMultilevel"/>
    <w:tmpl w:val="CC86A7EC"/>
    <w:lvl w:ilvl="0" w:tplc="20082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03C69"/>
    <w:multiLevelType w:val="multilevel"/>
    <w:tmpl w:val="D7E276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1" w15:restartNumberingAfterBreak="0">
    <w:nsid w:val="4B874B99"/>
    <w:multiLevelType w:val="hybridMultilevel"/>
    <w:tmpl w:val="4028A322"/>
    <w:lvl w:ilvl="0" w:tplc="2B80359E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51F72C81"/>
    <w:multiLevelType w:val="hybridMultilevel"/>
    <w:tmpl w:val="208E2B18"/>
    <w:lvl w:ilvl="0" w:tplc="3B102B9A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56874682"/>
    <w:multiLevelType w:val="hybridMultilevel"/>
    <w:tmpl w:val="4F085BD2"/>
    <w:lvl w:ilvl="0" w:tplc="4848557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20412"/>
    <w:multiLevelType w:val="hybridMultilevel"/>
    <w:tmpl w:val="A1746A70"/>
    <w:lvl w:ilvl="0" w:tplc="9A3C9CF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AA000F2"/>
    <w:multiLevelType w:val="multilevel"/>
    <w:tmpl w:val="6BECB004"/>
    <w:lvl w:ilvl="0">
      <w:start w:val="3"/>
      <w:numFmt w:val="decimal"/>
      <w:lvlText w:val="%1."/>
      <w:lvlJc w:val="left"/>
      <w:pPr>
        <w:ind w:left="17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4" w:hanging="2160"/>
      </w:pPr>
      <w:rPr>
        <w:rFonts w:hint="default"/>
      </w:rPr>
    </w:lvl>
  </w:abstractNum>
  <w:abstractNum w:abstractNumId="26" w15:restartNumberingAfterBreak="0">
    <w:nsid w:val="5EB04FFD"/>
    <w:multiLevelType w:val="hybridMultilevel"/>
    <w:tmpl w:val="83642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07320"/>
    <w:multiLevelType w:val="hybridMultilevel"/>
    <w:tmpl w:val="D4A682B2"/>
    <w:lvl w:ilvl="0" w:tplc="CCC08F5A">
      <w:start w:val="4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65AE0002"/>
    <w:multiLevelType w:val="multilevel"/>
    <w:tmpl w:val="04DCE6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9" w15:restartNumberingAfterBreak="0">
    <w:nsid w:val="735027A8"/>
    <w:multiLevelType w:val="multilevel"/>
    <w:tmpl w:val="07127746"/>
    <w:lvl w:ilvl="0">
      <w:start w:val="4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7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8" w:hanging="1800"/>
      </w:pPr>
      <w:rPr>
        <w:rFonts w:hint="default"/>
      </w:rPr>
    </w:lvl>
  </w:abstractNum>
  <w:abstractNum w:abstractNumId="30" w15:restartNumberingAfterBreak="0">
    <w:nsid w:val="74D31F91"/>
    <w:multiLevelType w:val="multilevel"/>
    <w:tmpl w:val="6110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6F5E58"/>
    <w:multiLevelType w:val="hybridMultilevel"/>
    <w:tmpl w:val="4F7A49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55B80"/>
    <w:multiLevelType w:val="hybridMultilevel"/>
    <w:tmpl w:val="8A94BCAC"/>
    <w:lvl w:ilvl="0" w:tplc="8AA66322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"/>
  </w:num>
  <w:num w:numId="5">
    <w:abstractNumId w:val="7"/>
  </w:num>
  <w:num w:numId="6">
    <w:abstractNumId w:val="21"/>
  </w:num>
  <w:num w:numId="7">
    <w:abstractNumId w:val="27"/>
  </w:num>
  <w:num w:numId="8">
    <w:abstractNumId w:val="28"/>
  </w:num>
  <w:num w:numId="9">
    <w:abstractNumId w:val="18"/>
  </w:num>
  <w:num w:numId="10">
    <w:abstractNumId w:val="22"/>
  </w:num>
  <w:num w:numId="11">
    <w:abstractNumId w:val="2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9"/>
  </w:num>
  <w:num w:numId="16">
    <w:abstractNumId w:val="0"/>
  </w:num>
  <w:num w:numId="17">
    <w:abstractNumId w:val="25"/>
  </w:num>
  <w:num w:numId="18">
    <w:abstractNumId w:val="5"/>
  </w:num>
  <w:num w:numId="19">
    <w:abstractNumId w:val="20"/>
  </w:num>
  <w:num w:numId="20">
    <w:abstractNumId w:val="24"/>
  </w:num>
  <w:num w:numId="21">
    <w:abstractNumId w:val="32"/>
  </w:num>
  <w:num w:numId="22">
    <w:abstractNumId w:val="12"/>
  </w:num>
  <w:num w:numId="23">
    <w:abstractNumId w:val="10"/>
  </w:num>
  <w:num w:numId="24">
    <w:abstractNumId w:val="26"/>
  </w:num>
  <w:num w:numId="25">
    <w:abstractNumId w:val="1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9"/>
  </w:num>
  <w:num w:numId="29">
    <w:abstractNumId w:val="23"/>
  </w:num>
  <w:num w:numId="30">
    <w:abstractNumId w:val="16"/>
  </w:num>
  <w:num w:numId="31">
    <w:abstractNumId w:val="30"/>
  </w:num>
  <w:num w:numId="32">
    <w:abstractNumId w:val="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14"/>
    <w:rsid w:val="00000FE1"/>
    <w:rsid w:val="0000260E"/>
    <w:rsid w:val="00004492"/>
    <w:rsid w:val="0000548E"/>
    <w:rsid w:val="000066B8"/>
    <w:rsid w:val="0000759C"/>
    <w:rsid w:val="000114A8"/>
    <w:rsid w:val="00011FA0"/>
    <w:rsid w:val="000139FC"/>
    <w:rsid w:val="00014C3A"/>
    <w:rsid w:val="00014F24"/>
    <w:rsid w:val="000177C4"/>
    <w:rsid w:val="000203DA"/>
    <w:rsid w:val="00022C34"/>
    <w:rsid w:val="00023317"/>
    <w:rsid w:val="00023438"/>
    <w:rsid w:val="000245AB"/>
    <w:rsid w:val="000257A8"/>
    <w:rsid w:val="000268BB"/>
    <w:rsid w:val="0003155C"/>
    <w:rsid w:val="000355DB"/>
    <w:rsid w:val="00036C67"/>
    <w:rsid w:val="000373DD"/>
    <w:rsid w:val="00040A34"/>
    <w:rsid w:val="00040B54"/>
    <w:rsid w:val="00040BE9"/>
    <w:rsid w:val="00041377"/>
    <w:rsid w:val="0004366D"/>
    <w:rsid w:val="0004394B"/>
    <w:rsid w:val="00043D22"/>
    <w:rsid w:val="00044CB2"/>
    <w:rsid w:val="00046AEE"/>
    <w:rsid w:val="00047AC3"/>
    <w:rsid w:val="0005336E"/>
    <w:rsid w:val="00053865"/>
    <w:rsid w:val="000539E2"/>
    <w:rsid w:val="00053DD4"/>
    <w:rsid w:val="0005427E"/>
    <w:rsid w:val="00056B40"/>
    <w:rsid w:val="00057985"/>
    <w:rsid w:val="0006072D"/>
    <w:rsid w:val="00065794"/>
    <w:rsid w:val="0006593E"/>
    <w:rsid w:val="0006745A"/>
    <w:rsid w:val="00070568"/>
    <w:rsid w:val="00073358"/>
    <w:rsid w:val="0007358B"/>
    <w:rsid w:val="00073DB5"/>
    <w:rsid w:val="00074501"/>
    <w:rsid w:val="000754B3"/>
    <w:rsid w:val="000756BC"/>
    <w:rsid w:val="00075D5B"/>
    <w:rsid w:val="000767B9"/>
    <w:rsid w:val="00077389"/>
    <w:rsid w:val="000775E9"/>
    <w:rsid w:val="000775FF"/>
    <w:rsid w:val="00082284"/>
    <w:rsid w:val="00083EF1"/>
    <w:rsid w:val="0009282B"/>
    <w:rsid w:val="00093B41"/>
    <w:rsid w:val="00093DB4"/>
    <w:rsid w:val="00094193"/>
    <w:rsid w:val="00096B53"/>
    <w:rsid w:val="000971BA"/>
    <w:rsid w:val="00097BA5"/>
    <w:rsid w:val="000A0425"/>
    <w:rsid w:val="000A0531"/>
    <w:rsid w:val="000A32AD"/>
    <w:rsid w:val="000A362E"/>
    <w:rsid w:val="000A4383"/>
    <w:rsid w:val="000A614A"/>
    <w:rsid w:val="000A706A"/>
    <w:rsid w:val="000B037A"/>
    <w:rsid w:val="000B1D86"/>
    <w:rsid w:val="000B21F2"/>
    <w:rsid w:val="000B223A"/>
    <w:rsid w:val="000B2271"/>
    <w:rsid w:val="000B3C6F"/>
    <w:rsid w:val="000B4201"/>
    <w:rsid w:val="000B4CB5"/>
    <w:rsid w:val="000B6619"/>
    <w:rsid w:val="000B6CBD"/>
    <w:rsid w:val="000C2497"/>
    <w:rsid w:val="000C2DF3"/>
    <w:rsid w:val="000C3633"/>
    <w:rsid w:val="000C57D8"/>
    <w:rsid w:val="000C5A50"/>
    <w:rsid w:val="000C5B28"/>
    <w:rsid w:val="000C5F57"/>
    <w:rsid w:val="000D1A12"/>
    <w:rsid w:val="000D24F0"/>
    <w:rsid w:val="000D2B41"/>
    <w:rsid w:val="000D3A6F"/>
    <w:rsid w:val="000D3A7F"/>
    <w:rsid w:val="000D5D08"/>
    <w:rsid w:val="000D7121"/>
    <w:rsid w:val="000E0A05"/>
    <w:rsid w:val="000E1349"/>
    <w:rsid w:val="000E16BA"/>
    <w:rsid w:val="000E308E"/>
    <w:rsid w:val="000E332F"/>
    <w:rsid w:val="000E37EC"/>
    <w:rsid w:val="000E70E1"/>
    <w:rsid w:val="000F0F12"/>
    <w:rsid w:val="000F1482"/>
    <w:rsid w:val="000F21F8"/>
    <w:rsid w:val="000F2B03"/>
    <w:rsid w:val="000F470D"/>
    <w:rsid w:val="000F72BF"/>
    <w:rsid w:val="000F7485"/>
    <w:rsid w:val="00100F1D"/>
    <w:rsid w:val="00101610"/>
    <w:rsid w:val="001046FA"/>
    <w:rsid w:val="00106D0D"/>
    <w:rsid w:val="00112752"/>
    <w:rsid w:val="0011362B"/>
    <w:rsid w:val="00113899"/>
    <w:rsid w:val="00115E00"/>
    <w:rsid w:val="00115FD6"/>
    <w:rsid w:val="00115FF7"/>
    <w:rsid w:val="001166E2"/>
    <w:rsid w:val="00117D78"/>
    <w:rsid w:val="001205C2"/>
    <w:rsid w:val="001244B0"/>
    <w:rsid w:val="001249C9"/>
    <w:rsid w:val="00125ADB"/>
    <w:rsid w:val="00126044"/>
    <w:rsid w:val="00132DA5"/>
    <w:rsid w:val="00132E03"/>
    <w:rsid w:val="00133572"/>
    <w:rsid w:val="001366AB"/>
    <w:rsid w:val="001374BA"/>
    <w:rsid w:val="00137797"/>
    <w:rsid w:val="00137992"/>
    <w:rsid w:val="00137D4F"/>
    <w:rsid w:val="00140907"/>
    <w:rsid w:val="00140FF9"/>
    <w:rsid w:val="00141195"/>
    <w:rsid w:val="0014372E"/>
    <w:rsid w:val="00144234"/>
    <w:rsid w:val="00145232"/>
    <w:rsid w:val="00146299"/>
    <w:rsid w:val="00146FD8"/>
    <w:rsid w:val="00151711"/>
    <w:rsid w:val="00152470"/>
    <w:rsid w:val="001526F8"/>
    <w:rsid w:val="00152CDD"/>
    <w:rsid w:val="001532A8"/>
    <w:rsid w:val="00153D1A"/>
    <w:rsid w:val="001566C7"/>
    <w:rsid w:val="001576C8"/>
    <w:rsid w:val="0015798B"/>
    <w:rsid w:val="00160076"/>
    <w:rsid w:val="00160A70"/>
    <w:rsid w:val="001622D7"/>
    <w:rsid w:val="001622EA"/>
    <w:rsid w:val="00173375"/>
    <w:rsid w:val="0017465C"/>
    <w:rsid w:val="00174F5D"/>
    <w:rsid w:val="001762C3"/>
    <w:rsid w:val="001762FB"/>
    <w:rsid w:val="00181F54"/>
    <w:rsid w:val="0018349B"/>
    <w:rsid w:val="0018410E"/>
    <w:rsid w:val="0018425E"/>
    <w:rsid w:val="0018450F"/>
    <w:rsid w:val="00184FDA"/>
    <w:rsid w:val="00184FEC"/>
    <w:rsid w:val="00185451"/>
    <w:rsid w:val="00185E66"/>
    <w:rsid w:val="00186865"/>
    <w:rsid w:val="00187C36"/>
    <w:rsid w:val="0019027C"/>
    <w:rsid w:val="0019364A"/>
    <w:rsid w:val="001945C8"/>
    <w:rsid w:val="0019487E"/>
    <w:rsid w:val="00195DA7"/>
    <w:rsid w:val="001A0936"/>
    <w:rsid w:val="001A24E4"/>
    <w:rsid w:val="001A279A"/>
    <w:rsid w:val="001A358D"/>
    <w:rsid w:val="001A3E39"/>
    <w:rsid w:val="001A48F5"/>
    <w:rsid w:val="001A6D69"/>
    <w:rsid w:val="001A6D99"/>
    <w:rsid w:val="001B159F"/>
    <w:rsid w:val="001B2873"/>
    <w:rsid w:val="001B3358"/>
    <w:rsid w:val="001B36C9"/>
    <w:rsid w:val="001B4CCD"/>
    <w:rsid w:val="001B4EBB"/>
    <w:rsid w:val="001B57F1"/>
    <w:rsid w:val="001B5E14"/>
    <w:rsid w:val="001C11C6"/>
    <w:rsid w:val="001C1A8F"/>
    <w:rsid w:val="001C322E"/>
    <w:rsid w:val="001C3329"/>
    <w:rsid w:val="001C3500"/>
    <w:rsid w:val="001D07BB"/>
    <w:rsid w:val="001D1A27"/>
    <w:rsid w:val="001D1CE9"/>
    <w:rsid w:val="001D430C"/>
    <w:rsid w:val="001D4536"/>
    <w:rsid w:val="001D4A2F"/>
    <w:rsid w:val="001D5095"/>
    <w:rsid w:val="001D5F6B"/>
    <w:rsid w:val="001D6375"/>
    <w:rsid w:val="001D722A"/>
    <w:rsid w:val="001E1280"/>
    <w:rsid w:val="001E4C58"/>
    <w:rsid w:val="001E5E67"/>
    <w:rsid w:val="001E6890"/>
    <w:rsid w:val="001F1257"/>
    <w:rsid w:val="001F4031"/>
    <w:rsid w:val="001F6612"/>
    <w:rsid w:val="00201E2F"/>
    <w:rsid w:val="00203EFC"/>
    <w:rsid w:val="00203F1D"/>
    <w:rsid w:val="002070C6"/>
    <w:rsid w:val="00207456"/>
    <w:rsid w:val="00207942"/>
    <w:rsid w:val="00207AEC"/>
    <w:rsid w:val="002102D5"/>
    <w:rsid w:val="00212329"/>
    <w:rsid w:val="002124CD"/>
    <w:rsid w:val="00212B6A"/>
    <w:rsid w:val="00213B9E"/>
    <w:rsid w:val="00215691"/>
    <w:rsid w:val="00216E1A"/>
    <w:rsid w:val="002172B8"/>
    <w:rsid w:val="00220895"/>
    <w:rsid w:val="00221043"/>
    <w:rsid w:val="00221F74"/>
    <w:rsid w:val="00224D30"/>
    <w:rsid w:val="00227006"/>
    <w:rsid w:val="0022736E"/>
    <w:rsid w:val="00235321"/>
    <w:rsid w:val="002404D8"/>
    <w:rsid w:val="00241078"/>
    <w:rsid w:val="002427AA"/>
    <w:rsid w:val="00242F48"/>
    <w:rsid w:val="002432DE"/>
    <w:rsid w:val="002470E7"/>
    <w:rsid w:val="0024713C"/>
    <w:rsid w:val="002555CD"/>
    <w:rsid w:val="00255645"/>
    <w:rsid w:val="00256F18"/>
    <w:rsid w:val="00261067"/>
    <w:rsid w:val="00263EC2"/>
    <w:rsid w:val="0026507B"/>
    <w:rsid w:val="002653EC"/>
    <w:rsid w:val="00265EBD"/>
    <w:rsid w:val="002675C3"/>
    <w:rsid w:val="002718A3"/>
    <w:rsid w:val="002738F3"/>
    <w:rsid w:val="002740E2"/>
    <w:rsid w:val="00274993"/>
    <w:rsid w:val="00274F33"/>
    <w:rsid w:val="00276AD9"/>
    <w:rsid w:val="002774E8"/>
    <w:rsid w:val="00277C68"/>
    <w:rsid w:val="00283FB2"/>
    <w:rsid w:val="00287F71"/>
    <w:rsid w:val="00290F6F"/>
    <w:rsid w:val="00291568"/>
    <w:rsid w:val="00293065"/>
    <w:rsid w:val="00293251"/>
    <w:rsid w:val="00294A0C"/>
    <w:rsid w:val="00296790"/>
    <w:rsid w:val="00296E8C"/>
    <w:rsid w:val="00297440"/>
    <w:rsid w:val="002A01DB"/>
    <w:rsid w:val="002A0EDE"/>
    <w:rsid w:val="002A1AD9"/>
    <w:rsid w:val="002A2172"/>
    <w:rsid w:val="002A23AA"/>
    <w:rsid w:val="002A2562"/>
    <w:rsid w:val="002A40DC"/>
    <w:rsid w:val="002A7E48"/>
    <w:rsid w:val="002B2136"/>
    <w:rsid w:val="002B44EC"/>
    <w:rsid w:val="002B5C33"/>
    <w:rsid w:val="002B5E7F"/>
    <w:rsid w:val="002B7CB1"/>
    <w:rsid w:val="002C0716"/>
    <w:rsid w:val="002C1A98"/>
    <w:rsid w:val="002C3F61"/>
    <w:rsid w:val="002C49AC"/>
    <w:rsid w:val="002C67D5"/>
    <w:rsid w:val="002C7147"/>
    <w:rsid w:val="002C73F5"/>
    <w:rsid w:val="002D2316"/>
    <w:rsid w:val="002D5E2F"/>
    <w:rsid w:val="002E15A7"/>
    <w:rsid w:val="002E2A57"/>
    <w:rsid w:val="002E3E61"/>
    <w:rsid w:val="002E3E7A"/>
    <w:rsid w:val="002E700F"/>
    <w:rsid w:val="002F2699"/>
    <w:rsid w:val="002F3CF9"/>
    <w:rsid w:val="002F455A"/>
    <w:rsid w:val="00300B02"/>
    <w:rsid w:val="00302D18"/>
    <w:rsid w:val="00303F1F"/>
    <w:rsid w:val="003060A7"/>
    <w:rsid w:val="00306ED4"/>
    <w:rsid w:val="00307DF3"/>
    <w:rsid w:val="00310D6F"/>
    <w:rsid w:val="00313724"/>
    <w:rsid w:val="003143A7"/>
    <w:rsid w:val="003145B1"/>
    <w:rsid w:val="00316161"/>
    <w:rsid w:val="00321565"/>
    <w:rsid w:val="0032256B"/>
    <w:rsid w:val="00324A53"/>
    <w:rsid w:val="00326D87"/>
    <w:rsid w:val="00327270"/>
    <w:rsid w:val="003316EC"/>
    <w:rsid w:val="003324E8"/>
    <w:rsid w:val="00337897"/>
    <w:rsid w:val="00340903"/>
    <w:rsid w:val="00342486"/>
    <w:rsid w:val="00344603"/>
    <w:rsid w:val="00344A3C"/>
    <w:rsid w:val="00344FFE"/>
    <w:rsid w:val="003451EB"/>
    <w:rsid w:val="0034540B"/>
    <w:rsid w:val="00345D32"/>
    <w:rsid w:val="003464FB"/>
    <w:rsid w:val="00352256"/>
    <w:rsid w:val="00352361"/>
    <w:rsid w:val="00352E5D"/>
    <w:rsid w:val="0035302C"/>
    <w:rsid w:val="00353CD2"/>
    <w:rsid w:val="00356EF8"/>
    <w:rsid w:val="00357C36"/>
    <w:rsid w:val="0036394A"/>
    <w:rsid w:val="0036443D"/>
    <w:rsid w:val="003649AF"/>
    <w:rsid w:val="003654D4"/>
    <w:rsid w:val="003665F6"/>
    <w:rsid w:val="003669FF"/>
    <w:rsid w:val="00367382"/>
    <w:rsid w:val="0036785C"/>
    <w:rsid w:val="00370441"/>
    <w:rsid w:val="00370EBA"/>
    <w:rsid w:val="003767C3"/>
    <w:rsid w:val="003773A2"/>
    <w:rsid w:val="0037760F"/>
    <w:rsid w:val="003778D6"/>
    <w:rsid w:val="003803FE"/>
    <w:rsid w:val="00380506"/>
    <w:rsid w:val="00380FED"/>
    <w:rsid w:val="00381286"/>
    <w:rsid w:val="00383D32"/>
    <w:rsid w:val="00383D63"/>
    <w:rsid w:val="0038440F"/>
    <w:rsid w:val="0038530A"/>
    <w:rsid w:val="0038539D"/>
    <w:rsid w:val="00387CE9"/>
    <w:rsid w:val="00396FA6"/>
    <w:rsid w:val="003A0721"/>
    <w:rsid w:val="003A0A93"/>
    <w:rsid w:val="003A5D3D"/>
    <w:rsid w:val="003A6DD2"/>
    <w:rsid w:val="003A7B12"/>
    <w:rsid w:val="003B20ED"/>
    <w:rsid w:val="003B6662"/>
    <w:rsid w:val="003B7176"/>
    <w:rsid w:val="003C0B6A"/>
    <w:rsid w:val="003C11D5"/>
    <w:rsid w:val="003C2717"/>
    <w:rsid w:val="003C2E3A"/>
    <w:rsid w:val="003C5C0F"/>
    <w:rsid w:val="003D0C2A"/>
    <w:rsid w:val="003D23EC"/>
    <w:rsid w:val="003D256B"/>
    <w:rsid w:val="003D2B38"/>
    <w:rsid w:val="003D312A"/>
    <w:rsid w:val="003D3898"/>
    <w:rsid w:val="003D6A5E"/>
    <w:rsid w:val="003D6E41"/>
    <w:rsid w:val="003D7B7C"/>
    <w:rsid w:val="003E1546"/>
    <w:rsid w:val="003E1833"/>
    <w:rsid w:val="003E3F7B"/>
    <w:rsid w:val="003E53B4"/>
    <w:rsid w:val="003E5877"/>
    <w:rsid w:val="003E596E"/>
    <w:rsid w:val="003E5970"/>
    <w:rsid w:val="003E5ED5"/>
    <w:rsid w:val="003E7664"/>
    <w:rsid w:val="003E7D4D"/>
    <w:rsid w:val="003F14B7"/>
    <w:rsid w:val="003F2057"/>
    <w:rsid w:val="003F4658"/>
    <w:rsid w:val="003F59F6"/>
    <w:rsid w:val="00400DED"/>
    <w:rsid w:val="00404EE5"/>
    <w:rsid w:val="0040551A"/>
    <w:rsid w:val="00407069"/>
    <w:rsid w:val="004070B7"/>
    <w:rsid w:val="004105A8"/>
    <w:rsid w:val="00410A75"/>
    <w:rsid w:val="0041299E"/>
    <w:rsid w:val="00412A02"/>
    <w:rsid w:val="00415B9B"/>
    <w:rsid w:val="00415C71"/>
    <w:rsid w:val="00416C58"/>
    <w:rsid w:val="00420817"/>
    <w:rsid w:val="004229D3"/>
    <w:rsid w:val="00423E48"/>
    <w:rsid w:val="00427293"/>
    <w:rsid w:val="00432D04"/>
    <w:rsid w:val="00433FB1"/>
    <w:rsid w:val="00437215"/>
    <w:rsid w:val="0043777B"/>
    <w:rsid w:val="004379F0"/>
    <w:rsid w:val="00442314"/>
    <w:rsid w:val="00444FBB"/>
    <w:rsid w:val="00445B93"/>
    <w:rsid w:val="00446436"/>
    <w:rsid w:val="0045161C"/>
    <w:rsid w:val="0045276A"/>
    <w:rsid w:val="00453179"/>
    <w:rsid w:val="0045379B"/>
    <w:rsid w:val="004540F5"/>
    <w:rsid w:val="004540FA"/>
    <w:rsid w:val="0045567C"/>
    <w:rsid w:val="00455F01"/>
    <w:rsid w:val="00460705"/>
    <w:rsid w:val="00463EDE"/>
    <w:rsid w:val="004654D9"/>
    <w:rsid w:val="00465B0C"/>
    <w:rsid w:val="00465D27"/>
    <w:rsid w:val="00465E44"/>
    <w:rsid w:val="00466A8E"/>
    <w:rsid w:val="004700C0"/>
    <w:rsid w:val="004716E8"/>
    <w:rsid w:val="00474C01"/>
    <w:rsid w:val="004804D0"/>
    <w:rsid w:val="0048076F"/>
    <w:rsid w:val="0048422A"/>
    <w:rsid w:val="00484572"/>
    <w:rsid w:val="00485F8C"/>
    <w:rsid w:val="0049268C"/>
    <w:rsid w:val="00494357"/>
    <w:rsid w:val="00496659"/>
    <w:rsid w:val="00497EB7"/>
    <w:rsid w:val="004A052D"/>
    <w:rsid w:val="004A293B"/>
    <w:rsid w:val="004A4280"/>
    <w:rsid w:val="004A4BAE"/>
    <w:rsid w:val="004A698C"/>
    <w:rsid w:val="004A70A4"/>
    <w:rsid w:val="004A736D"/>
    <w:rsid w:val="004A7B5B"/>
    <w:rsid w:val="004A7D7D"/>
    <w:rsid w:val="004B1AEC"/>
    <w:rsid w:val="004B29CB"/>
    <w:rsid w:val="004B34BE"/>
    <w:rsid w:val="004B388B"/>
    <w:rsid w:val="004B46CE"/>
    <w:rsid w:val="004B62B6"/>
    <w:rsid w:val="004B6FD0"/>
    <w:rsid w:val="004C11C4"/>
    <w:rsid w:val="004C17B7"/>
    <w:rsid w:val="004C1DE8"/>
    <w:rsid w:val="004C30E3"/>
    <w:rsid w:val="004C3179"/>
    <w:rsid w:val="004C32C9"/>
    <w:rsid w:val="004C79D2"/>
    <w:rsid w:val="004D1FB4"/>
    <w:rsid w:val="004D22E8"/>
    <w:rsid w:val="004D2492"/>
    <w:rsid w:val="004D50C0"/>
    <w:rsid w:val="004D60E2"/>
    <w:rsid w:val="004D6213"/>
    <w:rsid w:val="004D7F99"/>
    <w:rsid w:val="004E0CF7"/>
    <w:rsid w:val="004E11AF"/>
    <w:rsid w:val="004E4FFC"/>
    <w:rsid w:val="004E5405"/>
    <w:rsid w:val="004E54C9"/>
    <w:rsid w:val="004E575E"/>
    <w:rsid w:val="004E7045"/>
    <w:rsid w:val="004F09BB"/>
    <w:rsid w:val="004F3665"/>
    <w:rsid w:val="004F3919"/>
    <w:rsid w:val="004F3E44"/>
    <w:rsid w:val="005000D0"/>
    <w:rsid w:val="00500B86"/>
    <w:rsid w:val="0050124B"/>
    <w:rsid w:val="00501488"/>
    <w:rsid w:val="00502A4B"/>
    <w:rsid w:val="00502F7D"/>
    <w:rsid w:val="005047CE"/>
    <w:rsid w:val="00504C62"/>
    <w:rsid w:val="00506701"/>
    <w:rsid w:val="00506C6E"/>
    <w:rsid w:val="0051073B"/>
    <w:rsid w:val="00510B55"/>
    <w:rsid w:val="00511390"/>
    <w:rsid w:val="00512292"/>
    <w:rsid w:val="00513909"/>
    <w:rsid w:val="005139EE"/>
    <w:rsid w:val="00513B96"/>
    <w:rsid w:val="00513E3C"/>
    <w:rsid w:val="00515478"/>
    <w:rsid w:val="005173A3"/>
    <w:rsid w:val="00521987"/>
    <w:rsid w:val="005222A5"/>
    <w:rsid w:val="00522C3D"/>
    <w:rsid w:val="00523627"/>
    <w:rsid w:val="00524E99"/>
    <w:rsid w:val="00525EEB"/>
    <w:rsid w:val="0052682F"/>
    <w:rsid w:val="00526D80"/>
    <w:rsid w:val="00530212"/>
    <w:rsid w:val="00530298"/>
    <w:rsid w:val="0053059E"/>
    <w:rsid w:val="005323E6"/>
    <w:rsid w:val="0053400F"/>
    <w:rsid w:val="00534CC1"/>
    <w:rsid w:val="00534EEC"/>
    <w:rsid w:val="00537376"/>
    <w:rsid w:val="005379A1"/>
    <w:rsid w:val="00540832"/>
    <w:rsid w:val="00542B00"/>
    <w:rsid w:val="00543FA7"/>
    <w:rsid w:val="005515F4"/>
    <w:rsid w:val="00552F9F"/>
    <w:rsid w:val="00553308"/>
    <w:rsid w:val="005550F0"/>
    <w:rsid w:val="005557D9"/>
    <w:rsid w:val="00556689"/>
    <w:rsid w:val="00556CA7"/>
    <w:rsid w:val="00562AB3"/>
    <w:rsid w:val="00562E11"/>
    <w:rsid w:val="00564AFE"/>
    <w:rsid w:val="00565587"/>
    <w:rsid w:val="00566386"/>
    <w:rsid w:val="00566650"/>
    <w:rsid w:val="005679A8"/>
    <w:rsid w:val="0057113A"/>
    <w:rsid w:val="005716D3"/>
    <w:rsid w:val="0057251D"/>
    <w:rsid w:val="00573336"/>
    <w:rsid w:val="00573FB6"/>
    <w:rsid w:val="00576BC1"/>
    <w:rsid w:val="005827F6"/>
    <w:rsid w:val="00584D2D"/>
    <w:rsid w:val="00585963"/>
    <w:rsid w:val="00585DB2"/>
    <w:rsid w:val="00585F16"/>
    <w:rsid w:val="00586D5B"/>
    <w:rsid w:val="005A1FF7"/>
    <w:rsid w:val="005A562D"/>
    <w:rsid w:val="005A56C4"/>
    <w:rsid w:val="005A7360"/>
    <w:rsid w:val="005A7908"/>
    <w:rsid w:val="005B0418"/>
    <w:rsid w:val="005B0974"/>
    <w:rsid w:val="005B26A3"/>
    <w:rsid w:val="005B2B2F"/>
    <w:rsid w:val="005B3354"/>
    <w:rsid w:val="005B38E2"/>
    <w:rsid w:val="005C0583"/>
    <w:rsid w:val="005C0ACD"/>
    <w:rsid w:val="005C33D9"/>
    <w:rsid w:val="005C45BB"/>
    <w:rsid w:val="005C51EF"/>
    <w:rsid w:val="005D0C86"/>
    <w:rsid w:val="005D0E31"/>
    <w:rsid w:val="005D0E5D"/>
    <w:rsid w:val="005D43CC"/>
    <w:rsid w:val="005D5535"/>
    <w:rsid w:val="005D612E"/>
    <w:rsid w:val="005D6DE6"/>
    <w:rsid w:val="005E01FE"/>
    <w:rsid w:val="005E06F3"/>
    <w:rsid w:val="005E1353"/>
    <w:rsid w:val="005E24A5"/>
    <w:rsid w:val="005E2A7F"/>
    <w:rsid w:val="005E2EB1"/>
    <w:rsid w:val="005E33EA"/>
    <w:rsid w:val="005E3751"/>
    <w:rsid w:val="005E445B"/>
    <w:rsid w:val="005E7BDA"/>
    <w:rsid w:val="005F20F5"/>
    <w:rsid w:val="005F2270"/>
    <w:rsid w:val="005F2728"/>
    <w:rsid w:val="005F32D9"/>
    <w:rsid w:val="005F42F6"/>
    <w:rsid w:val="005F49E2"/>
    <w:rsid w:val="005F622E"/>
    <w:rsid w:val="00600572"/>
    <w:rsid w:val="00602485"/>
    <w:rsid w:val="00602509"/>
    <w:rsid w:val="00606332"/>
    <w:rsid w:val="00607159"/>
    <w:rsid w:val="0060730E"/>
    <w:rsid w:val="006073CD"/>
    <w:rsid w:val="00610520"/>
    <w:rsid w:val="00610FE9"/>
    <w:rsid w:val="0061290B"/>
    <w:rsid w:val="00613682"/>
    <w:rsid w:val="00613950"/>
    <w:rsid w:val="00613ECA"/>
    <w:rsid w:val="00623573"/>
    <w:rsid w:val="00623D85"/>
    <w:rsid w:val="006253F7"/>
    <w:rsid w:val="006270F4"/>
    <w:rsid w:val="00633EF5"/>
    <w:rsid w:val="00634C98"/>
    <w:rsid w:val="006354F4"/>
    <w:rsid w:val="00636766"/>
    <w:rsid w:val="0063734A"/>
    <w:rsid w:val="00637E58"/>
    <w:rsid w:val="00637E93"/>
    <w:rsid w:val="00640398"/>
    <w:rsid w:val="00640853"/>
    <w:rsid w:val="00641DBF"/>
    <w:rsid w:val="00642D01"/>
    <w:rsid w:val="0064399F"/>
    <w:rsid w:val="00647C08"/>
    <w:rsid w:val="00647C85"/>
    <w:rsid w:val="00650F49"/>
    <w:rsid w:val="006512A8"/>
    <w:rsid w:val="00653D88"/>
    <w:rsid w:val="00656C97"/>
    <w:rsid w:val="00657F98"/>
    <w:rsid w:val="00660320"/>
    <w:rsid w:val="00660798"/>
    <w:rsid w:val="00661427"/>
    <w:rsid w:val="00666674"/>
    <w:rsid w:val="006678A7"/>
    <w:rsid w:val="00667FEF"/>
    <w:rsid w:val="0067020C"/>
    <w:rsid w:val="00672369"/>
    <w:rsid w:val="0067577E"/>
    <w:rsid w:val="0067612F"/>
    <w:rsid w:val="00676495"/>
    <w:rsid w:val="00676D23"/>
    <w:rsid w:val="00680AD4"/>
    <w:rsid w:val="006810D5"/>
    <w:rsid w:val="006826C4"/>
    <w:rsid w:val="00686C3E"/>
    <w:rsid w:val="006903AF"/>
    <w:rsid w:val="00691259"/>
    <w:rsid w:val="00693A1B"/>
    <w:rsid w:val="00693ACC"/>
    <w:rsid w:val="0069452E"/>
    <w:rsid w:val="006976C1"/>
    <w:rsid w:val="006A34FD"/>
    <w:rsid w:val="006A4433"/>
    <w:rsid w:val="006A5362"/>
    <w:rsid w:val="006A7D6B"/>
    <w:rsid w:val="006B26FF"/>
    <w:rsid w:val="006B3272"/>
    <w:rsid w:val="006B38C4"/>
    <w:rsid w:val="006B7969"/>
    <w:rsid w:val="006C0BF5"/>
    <w:rsid w:val="006C5A38"/>
    <w:rsid w:val="006C5A45"/>
    <w:rsid w:val="006D04F9"/>
    <w:rsid w:val="006D0CD5"/>
    <w:rsid w:val="006D4470"/>
    <w:rsid w:val="006D45D0"/>
    <w:rsid w:val="006D6540"/>
    <w:rsid w:val="006D6790"/>
    <w:rsid w:val="006D67C3"/>
    <w:rsid w:val="006E052A"/>
    <w:rsid w:val="006E1712"/>
    <w:rsid w:val="006E229E"/>
    <w:rsid w:val="006E28CC"/>
    <w:rsid w:val="006E2C4C"/>
    <w:rsid w:val="006E2DB5"/>
    <w:rsid w:val="006E3311"/>
    <w:rsid w:val="006E43CF"/>
    <w:rsid w:val="006E5805"/>
    <w:rsid w:val="006E6A1D"/>
    <w:rsid w:val="006E75D4"/>
    <w:rsid w:val="006F0CC5"/>
    <w:rsid w:val="006F3366"/>
    <w:rsid w:val="006F3412"/>
    <w:rsid w:val="006F3667"/>
    <w:rsid w:val="006F4728"/>
    <w:rsid w:val="006F4FAA"/>
    <w:rsid w:val="006F7EB5"/>
    <w:rsid w:val="007005C3"/>
    <w:rsid w:val="0070118C"/>
    <w:rsid w:val="007013A0"/>
    <w:rsid w:val="00703B41"/>
    <w:rsid w:val="007051C2"/>
    <w:rsid w:val="00710F51"/>
    <w:rsid w:val="0071230A"/>
    <w:rsid w:val="00713BCC"/>
    <w:rsid w:val="007206A5"/>
    <w:rsid w:val="007233FB"/>
    <w:rsid w:val="00724A16"/>
    <w:rsid w:val="00726943"/>
    <w:rsid w:val="00726EB9"/>
    <w:rsid w:val="007270EA"/>
    <w:rsid w:val="007301AD"/>
    <w:rsid w:val="00730E8D"/>
    <w:rsid w:val="00731639"/>
    <w:rsid w:val="00733B2D"/>
    <w:rsid w:val="00734015"/>
    <w:rsid w:val="00734969"/>
    <w:rsid w:val="007404D2"/>
    <w:rsid w:val="00744E53"/>
    <w:rsid w:val="0074674B"/>
    <w:rsid w:val="0074785A"/>
    <w:rsid w:val="00750A65"/>
    <w:rsid w:val="00751948"/>
    <w:rsid w:val="00752815"/>
    <w:rsid w:val="00753C5B"/>
    <w:rsid w:val="007543D0"/>
    <w:rsid w:val="007545C5"/>
    <w:rsid w:val="007554EB"/>
    <w:rsid w:val="0076138D"/>
    <w:rsid w:val="007614C1"/>
    <w:rsid w:val="00761CFC"/>
    <w:rsid w:val="007623AC"/>
    <w:rsid w:val="007627B3"/>
    <w:rsid w:val="0076305E"/>
    <w:rsid w:val="007652F9"/>
    <w:rsid w:val="00765CE9"/>
    <w:rsid w:val="00770A4B"/>
    <w:rsid w:val="00771EB8"/>
    <w:rsid w:val="0077458A"/>
    <w:rsid w:val="00774A3D"/>
    <w:rsid w:val="007762AC"/>
    <w:rsid w:val="0078190E"/>
    <w:rsid w:val="00783327"/>
    <w:rsid w:val="00784766"/>
    <w:rsid w:val="007900A8"/>
    <w:rsid w:val="007933A9"/>
    <w:rsid w:val="007936DB"/>
    <w:rsid w:val="00794B31"/>
    <w:rsid w:val="00796B75"/>
    <w:rsid w:val="007971C8"/>
    <w:rsid w:val="007A25A1"/>
    <w:rsid w:val="007A2833"/>
    <w:rsid w:val="007A3671"/>
    <w:rsid w:val="007A48A5"/>
    <w:rsid w:val="007A5E1F"/>
    <w:rsid w:val="007B0115"/>
    <w:rsid w:val="007B0909"/>
    <w:rsid w:val="007B36CC"/>
    <w:rsid w:val="007B5270"/>
    <w:rsid w:val="007B5A86"/>
    <w:rsid w:val="007B653A"/>
    <w:rsid w:val="007B6D1A"/>
    <w:rsid w:val="007B6E4B"/>
    <w:rsid w:val="007B785C"/>
    <w:rsid w:val="007C0760"/>
    <w:rsid w:val="007C12D2"/>
    <w:rsid w:val="007C3760"/>
    <w:rsid w:val="007C6844"/>
    <w:rsid w:val="007D21D1"/>
    <w:rsid w:val="007D4FB7"/>
    <w:rsid w:val="007D5CC2"/>
    <w:rsid w:val="007D62DE"/>
    <w:rsid w:val="007D793F"/>
    <w:rsid w:val="007D7EF5"/>
    <w:rsid w:val="007E0367"/>
    <w:rsid w:val="007E0FC1"/>
    <w:rsid w:val="007E203F"/>
    <w:rsid w:val="007E5026"/>
    <w:rsid w:val="007E62F0"/>
    <w:rsid w:val="007E6302"/>
    <w:rsid w:val="007E64DF"/>
    <w:rsid w:val="007E6C4D"/>
    <w:rsid w:val="007F0FE5"/>
    <w:rsid w:val="007F3471"/>
    <w:rsid w:val="007F6004"/>
    <w:rsid w:val="007F6280"/>
    <w:rsid w:val="00800285"/>
    <w:rsid w:val="0080111B"/>
    <w:rsid w:val="00802E71"/>
    <w:rsid w:val="0080376D"/>
    <w:rsid w:val="00804986"/>
    <w:rsid w:val="00804F28"/>
    <w:rsid w:val="008068FF"/>
    <w:rsid w:val="00806DC8"/>
    <w:rsid w:val="00811A71"/>
    <w:rsid w:val="00813720"/>
    <w:rsid w:val="00813BCD"/>
    <w:rsid w:val="00814529"/>
    <w:rsid w:val="00814866"/>
    <w:rsid w:val="00814B0A"/>
    <w:rsid w:val="00816D2A"/>
    <w:rsid w:val="00816DE1"/>
    <w:rsid w:val="008175AF"/>
    <w:rsid w:val="008175E1"/>
    <w:rsid w:val="00817EE8"/>
    <w:rsid w:val="00821E10"/>
    <w:rsid w:val="00821E33"/>
    <w:rsid w:val="00821F55"/>
    <w:rsid w:val="008227B8"/>
    <w:rsid w:val="008244DB"/>
    <w:rsid w:val="0082647B"/>
    <w:rsid w:val="0082664C"/>
    <w:rsid w:val="00833328"/>
    <w:rsid w:val="00833F07"/>
    <w:rsid w:val="00834234"/>
    <w:rsid w:val="00834F25"/>
    <w:rsid w:val="00835017"/>
    <w:rsid w:val="00837D57"/>
    <w:rsid w:val="00840077"/>
    <w:rsid w:val="008411E6"/>
    <w:rsid w:val="008417A2"/>
    <w:rsid w:val="00843A95"/>
    <w:rsid w:val="0084457C"/>
    <w:rsid w:val="00844EC3"/>
    <w:rsid w:val="00845EE0"/>
    <w:rsid w:val="00846316"/>
    <w:rsid w:val="00846D7F"/>
    <w:rsid w:val="0084779D"/>
    <w:rsid w:val="00847B23"/>
    <w:rsid w:val="0085001A"/>
    <w:rsid w:val="00851E4D"/>
    <w:rsid w:val="00856B86"/>
    <w:rsid w:val="008604E7"/>
    <w:rsid w:val="0086111F"/>
    <w:rsid w:val="008619C4"/>
    <w:rsid w:val="00861C28"/>
    <w:rsid w:val="00861F75"/>
    <w:rsid w:val="00862A7A"/>
    <w:rsid w:val="00862BBB"/>
    <w:rsid w:val="008632DF"/>
    <w:rsid w:val="00863722"/>
    <w:rsid w:val="00866028"/>
    <w:rsid w:val="00867DD8"/>
    <w:rsid w:val="0087012B"/>
    <w:rsid w:val="00870BDF"/>
    <w:rsid w:val="00871E7C"/>
    <w:rsid w:val="00872CE7"/>
    <w:rsid w:val="008763EB"/>
    <w:rsid w:val="008772B2"/>
    <w:rsid w:val="008800D6"/>
    <w:rsid w:val="00880D6D"/>
    <w:rsid w:val="00880FD9"/>
    <w:rsid w:val="00881C72"/>
    <w:rsid w:val="0088692D"/>
    <w:rsid w:val="008909A3"/>
    <w:rsid w:val="00895C3A"/>
    <w:rsid w:val="00896BE1"/>
    <w:rsid w:val="008977A8"/>
    <w:rsid w:val="00897817"/>
    <w:rsid w:val="008A01C2"/>
    <w:rsid w:val="008A1931"/>
    <w:rsid w:val="008A67E5"/>
    <w:rsid w:val="008A7CCB"/>
    <w:rsid w:val="008B08CA"/>
    <w:rsid w:val="008B1987"/>
    <w:rsid w:val="008B1AE7"/>
    <w:rsid w:val="008B1CC2"/>
    <w:rsid w:val="008B26A1"/>
    <w:rsid w:val="008B2D66"/>
    <w:rsid w:val="008B6283"/>
    <w:rsid w:val="008C0110"/>
    <w:rsid w:val="008C07F0"/>
    <w:rsid w:val="008C262C"/>
    <w:rsid w:val="008C58D5"/>
    <w:rsid w:val="008C5BED"/>
    <w:rsid w:val="008C5FF6"/>
    <w:rsid w:val="008C7FFC"/>
    <w:rsid w:val="008D1E91"/>
    <w:rsid w:val="008D482B"/>
    <w:rsid w:val="008D5F9A"/>
    <w:rsid w:val="008D7474"/>
    <w:rsid w:val="008D7498"/>
    <w:rsid w:val="008E1ADB"/>
    <w:rsid w:val="008E1C63"/>
    <w:rsid w:val="008E2147"/>
    <w:rsid w:val="008E2C21"/>
    <w:rsid w:val="008E46F2"/>
    <w:rsid w:val="008E64F0"/>
    <w:rsid w:val="008E68EC"/>
    <w:rsid w:val="008E757B"/>
    <w:rsid w:val="008F13C2"/>
    <w:rsid w:val="008F4273"/>
    <w:rsid w:val="008F649B"/>
    <w:rsid w:val="008F790B"/>
    <w:rsid w:val="00900BC8"/>
    <w:rsid w:val="00901154"/>
    <w:rsid w:val="00905019"/>
    <w:rsid w:val="009054E3"/>
    <w:rsid w:val="00905509"/>
    <w:rsid w:val="00906A19"/>
    <w:rsid w:val="00906C50"/>
    <w:rsid w:val="009127EE"/>
    <w:rsid w:val="0091382A"/>
    <w:rsid w:val="00914225"/>
    <w:rsid w:val="00914341"/>
    <w:rsid w:val="0091473D"/>
    <w:rsid w:val="00916C28"/>
    <w:rsid w:val="009173A2"/>
    <w:rsid w:val="0092022E"/>
    <w:rsid w:val="0092142E"/>
    <w:rsid w:val="0092369D"/>
    <w:rsid w:val="0092401D"/>
    <w:rsid w:val="00924520"/>
    <w:rsid w:val="009250EB"/>
    <w:rsid w:val="00927761"/>
    <w:rsid w:val="00927F9A"/>
    <w:rsid w:val="009307D9"/>
    <w:rsid w:val="00930D4B"/>
    <w:rsid w:val="009339FF"/>
    <w:rsid w:val="00934243"/>
    <w:rsid w:val="009342ED"/>
    <w:rsid w:val="0093735C"/>
    <w:rsid w:val="00937977"/>
    <w:rsid w:val="00937B16"/>
    <w:rsid w:val="00940514"/>
    <w:rsid w:val="00940616"/>
    <w:rsid w:val="00941621"/>
    <w:rsid w:val="009419AA"/>
    <w:rsid w:val="00942C44"/>
    <w:rsid w:val="009458BA"/>
    <w:rsid w:val="00946431"/>
    <w:rsid w:val="00947CE6"/>
    <w:rsid w:val="009504CF"/>
    <w:rsid w:val="009527CB"/>
    <w:rsid w:val="00953C8A"/>
    <w:rsid w:val="00953EF9"/>
    <w:rsid w:val="00957F28"/>
    <w:rsid w:val="00964F4F"/>
    <w:rsid w:val="0096627F"/>
    <w:rsid w:val="009666F3"/>
    <w:rsid w:val="00970278"/>
    <w:rsid w:val="00971A96"/>
    <w:rsid w:val="0097207F"/>
    <w:rsid w:val="0097529F"/>
    <w:rsid w:val="00976872"/>
    <w:rsid w:val="009803CA"/>
    <w:rsid w:val="00982CE5"/>
    <w:rsid w:val="00983814"/>
    <w:rsid w:val="009865F9"/>
    <w:rsid w:val="00986C29"/>
    <w:rsid w:val="009911E5"/>
    <w:rsid w:val="0099155B"/>
    <w:rsid w:val="00992337"/>
    <w:rsid w:val="009929A2"/>
    <w:rsid w:val="00996AB8"/>
    <w:rsid w:val="009A01B7"/>
    <w:rsid w:val="009A08EB"/>
    <w:rsid w:val="009A323E"/>
    <w:rsid w:val="009A469A"/>
    <w:rsid w:val="009A46B2"/>
    <w:rsid w:val="009A6020"/>
    <w:rsid w:val="009A780F"/>
    <w:rsid w:val="009B2906"/>
    <w:rsid w:val="009B2B9B"/>
    <w:rsid w:val="009B77F5"/>
    <w:rsid w:val="009C2C8D"/>
    <w:rsid w:val="009C383F"/>
    <w:rsid w:val="009C3F00"/>
    <w:rsid w:val="009C4D70"/>
    <w:rsid w:val="009C6DD3"/>
    <w:rsid w:val="009C72D7"/>
    <w:rsid w:val="009D07E5"/>
    <w:rsid w:val="009D2446"/>
    <w:rsid w:val="009D3174"/>
    <w:rsid w:val="009D3246"/>
    <w:rsid w:val="009D611F"/>
    <w:rsid w:val="009D6A1F"/>
    <w:rsid w:val="009E055C"/>
    <w:rsid w:val="009E30F6"/>
    <w:rsid w:val="009E508F"/>
    <w:rsid w:val="009F0A4E"/>
    <w:rsid w:val="009F164B"/>
    <w:rsid w:val="009F3897"/>
    <w:rsid w:val="009F5CAF"/>
    <w:rsid w:val="009F6295"/>
    <w:rsid w:val="009F667D"/>
    <w:rsid w:val="009F7480"/>
    <w:rsid w:val="00A00536"/>
    <w:rsid w:val="00A00C77"/>
    <w:rsid w:val="00A02F1E"/>
    <w:rsid w:val="00A02F58"/>
    <w:rsid w:val="00A04A17"/>
    <w:rsid w:val="00A07420"/>
    <w:rsid w:val="00A10229"/>
    <w:rsid w:val="00A21B90"/>
    <w:rsid w:val="00A21EF8"/>
    <w:rsid w:val="00A2346B"/>
    <w:rsid w:val="00A23582"/>
    <w:rsid w:val="00A23AF5"/>
    <w:rsid w:val="00A25342"/>
    <w:rsid w:val="00A25A8E"/>
    <w:rsid w:val="00A25D75"/>
    <w:rsid w:val="00A310F0"/>
    <w:rsid w:val="00A34231"/>
    <w:rsid w:val="00A358D2"/>
    <w:rsid w:val="00A36823"/>
    <w:rsid w:val="00A401ED"/>
    <w:rsid w:val="00A422E8"/>
    <w:rsid w:val="00A42653"/>
    <w:rsid w:val="00A43539"/>
    <w:rsid w:val="00A43D06"/>
    <w:rsid w:val="00A44DCA"/>
    <w:rsid w:val="00A46F63"/>
    <w:rsid w:val="00A4796D"/>
    <w:rsid w:val="00A47B12"/>
    <w:rsid w:val="00A509A5"/>
    <w:rsid w:val="00A53E0F"/>
    <w:rsid w:val="00A54360"/>
    <w:rsid w:val="00A563F3"/>
    <w:rsid w:val="00A56F34"/>
    <w:rsid w:val="00A5779D"/>
    <w:rsid w:val="00A602F4"/>
    <w:rsid w:val="00A65473"/>
    <w:rsid w:val="00A66E25"/>
    <w:rsid w:val="00A67739"/>
    <w:rsid w:val="00A67C7F"/>
    <w:rsid w:val="00A703EB"/>
    <w:rsid w:val="00A719D7"/>
    <w:rsid w:val="00A7201E"/>
    <w:rsid w:val="00A72198"/>
    <w:rsid w:val="00A723BB"/>
    <w:rsid w:val="00A733EF"/>
    <w:rsid w:val="00A75803"/>
    <w:rsid w:val="00A75DF8"/>
    <w:rsid w:val="00A76248"/>
    <w:rsid w:val="00A87406"/>
    <w:rsid w:val="00A919CD"/>
    <w:rsid w:val="00A91E0E"/>
    <w:rsid w:val="00A91F7E"/>
    <w:rsid w:val="00AA19E7"/>
    <w:rsid w:val="00AA2038"/>
    <w:rsid w:val="00AA2EBE"/>
    <w:rsid w:val="00AA4240"/>
    <w:rsid w:val="00AA495E"/>
    <w:rsid w:val="00AA4EEC"/>
    <w:rsid w:val="00AA6313"/>
    <w:rsid w:val="00AB08D0"/>
    <w:rsid w:val="00AB249E"/>
    <w:rsid w:val="00AB2F2F"/>
    <w:rsid w:val="00AB4047"/>
    <w:rsid w:val="00AB5381"/>
    <w:rsid w:val="00AB5B29"/>
    <w:rsid w:val="00AB6C05"/>
    <w:rsid w:val="00AB7010"/>
    <w:rsid w:val="00AC114D"/>
    <w:rsid w:val="00AC3419"/>
    <w:rsid w:val="00AC3D36"/>
    <w:rsid w:val="00AC4BFF"/>
    <w:rsid w:val="00AC4DD0"/>
    <w:rsid w:val="00AD14B3"/>
    <w:rsid w:val="00AD26C6"/>
    <w:rsid w:val="00AD345E"/>
    <w:rsid w:val="00AD39CC"/>
    <w:rsid w:val="00AD69E6"/>
    <w:rsid w:val="00AE1027"/>
    <w:rsid w:val="00AE30C1"/>
    <w:rsid w:val="00AE41D7"/>
    <w:rsid w:val="00AE7381"/>
    <w:rsid w:val="00AE792F"/>
    <w:rsid w:val="00AF1BA2"/>
    <w:rsid w:val="00AF2FFF"/>
    <w:rsid w:val="00AF40FA"/>
    <w:rsid w:val="00AF4DF9"/>
    <w:rsid w:val="00AF6DFC"/>
    <w:rsid w:val="00B007F5"/>
    <w:rsid w:val="00B02AE4"/>
    <w:rsid w:val="00B049B3"/>
    <w:rsid w:val="00B0552B"/>
    <w:rsid w:val="00B0620E"/>
    <w:rsid w:val="00B06783"/>
    <w:rsid w:val="00B105EF"/>
    <w:rsid w:val="00B113D7"/>
    <w:rsid w:val="00B12363"/>
    <w:rsid w:val="00B140B0"/>
    <w:rsid w:val="00B1493B"/>
    <w:rsid w:val="00B16344"/>
    <w:rsid w:val="00B17412"/>
    <w:rsid w:val="00B21BC2"/>
    <w:rsid w:val="00B2269C"/>
    <w:rsid w:val="00B22A3B"/>
    <w:rsid w:val="00B22E14"/>
    <w:rsid w:val="00B22E44"/>
    <w:rsid w:val="00B24355"/>
    <w:rsid w:val="00B245FA"/>
    <w:rsid w:val="00B265F3"/>
    <w:rsid w:val="00B26CBA"/>
    <w:rsid w:val="00B3095E"/>
    <w:rsid w:val="00B31711"/>
    <w:rsid w:val="00B31DE4"/>
    <w:rsid w:val="00B3338E"/>
    <w:rsid w:val="00B35563"/>
    <w:rsid w:val="00B359A4"/>
    <w:rsid w:val="00B379E6"/>
    <w:rsid w:val="00B40A43"/>
    <w:rsid w:val="00B410B9"/>
    <w:rsid w:val="00B41662"/>
    <w:rsid w:val="00B4301B"/>
    <w:rsid w:val="00B53CC5"/>
    <w:rsid w:val="00B54C9E"/>
    <w:rsid w:val="00B55F24"/>
    <w:rsid w:val="00B563C5"/>
    <w:rsid w:val="00B57ACD"/>
    <w:rsid w:val="00B6034D"/>
    <w:rsid w:val="00B6268B"/>
    <w:rsid w:val="00B747D0"/>
    <w:rsid w:val="00B77E22"/>
    <w:rsid w:val="00B81A92"/>
    <w:rsid w:val="00B81ED8"/>
    <w:rsid w:val="00B830CC"/>
    <w:rsid w:val="00B8337F"/>
    <w:rsid w:val="00B90258"/>
    <w:rsid w:val="00B903A7"/>
    <w:rsid w:val="00B93D92"/>
    <w:rsid w:val="00B95619"/>
    <w:rsid w:val="00B96635"/>
    <w:rsid w:val="00BA0183"/>
    <w:rsid w:val="00BA22E9"/>
    <w:rsid w:val="00BA28B5"/>
    <w:rsid w:val="00BA2C78"/>
    <w:rsid w:val="00BA3F91"/>
    <w:rsid w:val="00BA67D9"/>
    <w:rsid w:val="00BA6856"/>
    <w:rsid w:val="00BA6E99"/>
    <w:rsid w:val="00BA7376"/>
    <w:rsid w:val="00BB10E8"/>
    <w:rsid w:val="00BB23E1"/>
    <w:rsid w:val="00BB2735"/>
    <w:rsid w:val="00BB2E10"/>
    <w:rsid w:val="00BB2EFC"/>
    <w:rsid w:val="00BB3564"/>
    <w:rsid w:val="00BB42B1"/>
    <w:rsid w:val="00BB4D8F"/>
    <w:rsid w:val="00BB700F"/>
    <w:rsid w:val="00BC3149"/>
    <w:rsid w:val="00BC6B5D"/>
    <w:rsid w:val="00BC6F12"/>
    <w:rsid w:val="00BD0B27"/>
    <w:rsid w:val="00BD220A"/>
    <w:rsid w:val="00BD2390"/>
    <w:rsid w:val="00BD3292"/>
    <w:rsid w:val="00BD3763"/>
    <w:rsid w:val="00BD71C8"/>
    <w:rsid w:val="00BD7632"/>
    <w:rsid w:val="00BD7E26"/>
    <w:rsid w:val="00BE06C0"/>
    <w:rsid w:val="00BE42A1"/>
    <w:rsid w:val="00BE5279"/>
    <w:rsid w:val="00BE5B6B"/>
    <w:rsid w:val="00BE5C00"/>
    <w:rsid w:val="00BE5C48"/>
    <w:rsid w:val="00BE6222"/>
    <w:rsid w:val="00BE72E2"/>
    <w:rsid w:val="00BE7681"/>
    <w:rsid w:val="00BF1A64"/>
    <w:rsid w:val="00BF261F"/>
    <w:rsid w:val="00BF2C75"/>
    <w:rsid w:val="00BF3FA2"/>
    <w:rsid w:val="00BF5DE7"/>
    <w:rsid w:val="00BF694C"/>
    <w:rsid w:val="00C03C30"/>
    <w:rsid w:val="00C041DA"/>
    <w:rsid w:val="00C0499B"/>
    <w:rsid w:val="00C07FEF"/>
    <w:rsid w:val="00C1090B"/>
    <w:rsid w:val="00C113E2"/>
    <w:rsid w:val="00C12093"/>
    <w:rsid w:val="00C12648"/>
    <w:rsid w:val="00C17DB3"/>
    <w:rsid w:val="00C201FA"/>
    <w:rsid w:val="00C20A56"/>
    <w:rsid w:val="00C21DAA"/>
    <w:rsid w:val="00C251F2"/>
    <w:rsid w:val="00C25E89"/>
    <w:rsid w:val="00C2629A"/>
    <w:rsid w:val="00C303FD"/>
    <w:rsid w:val="00C321F6"/>
    <w:rsid w:val="00C3511C"/>
    <w:rsid w:val="00C3547A"/>
    <w:rsid w:val="00C35CC5"/>
    <w:rsid w:val="00C42067"/>
    <w:rsid w:val="00C43CCB"/>
    <w:rsid w:val="00C44861"/>
    <w:rsid w:val="00C45131"/>
    <w:rsid w:val="00C46A2F"/>
    <w:rsid w:val="00C46CE9"/>
    <w:rsid w:val="00C502ED"/>
    <w:rsid w:val="00C50E76"/>
    <w:rsid w:val="00C50E77"/>
    <w:rsid w:val="00C50F1D"/>
    <w:rsid w:val="00C54D86"/>
    <w:rsid w:val="00C55041"/>
    <w:rsid w:val="00C55795"/>
    <w:rsid w:val="00C561D9"/>
    <w:rsid w:val="00C60086"/>
    <w:rsid w:val="00C616CA"/>
    <w:rsid w:val="00C64D6E"/>
    <w:rsid w:val="00C70C77"/>
    <w:rsid w:val="00C71851"/>
    <w:rsid w:val="00C7208E"/>
    <w:rsid w:val="00C72412"/>
    <w:rsid w:val="00C736A2"/>
    <w:rsid w:val="00C73823"/>
    <w:rsid w:val="00C73A45"/>
    <w:rsid w:val="00C75C51"/>
    <w:rsid w:val="00C75CFB"/>
    <w:rsid w:val="00C81162"/>
    <w:rsid w:val="00C812D2"/>
    <w:rsid w:val="00C81F43"/>
    <w:rsid w:val="00C83BB1"/>
    <w:rsid w:val="00C84127"/>
    <w:rsid w:val="00C8533E"/>
    <w:rsid w:val="00C86111"/>
    <w:rsid w:val="00C867AA"/>
    <w:rsid w:val="00C86808"/>
    <w:rsid w:val="00C879F7"/>
    <w:rsid w:val="00C90D83"/>
    <w:rsid w:val="00C91542"/>
    <w:rsid w:val="00C935C9"/>
    <w:rsid w:val="00C9652F"/>
    <w:rsid w:val="00C96758"/>
    <w:rsid w:val="00CA08D1"/>
    <w:rsid w:val="00CA2317"/>
    <w:rsid w:val="00CA2999"/>
    <w:rsid w:val="00CA498B"/>
    <w:rsid w:val="00CB049C"/>
    <w:rsid w:val="00CB1674"/>
    <w:rsid w:val="00CB386A"/>
    <w:rsid w:val="00CB5AD2"/>
    <w:rsid w:val="00CB7CE9"/>
    <w:rsid w:val="00CB7E65"/>
    <w:rsid w:val="00CC0593"/>
    <w:rsid w:val="00CC412C"/>
    <w:rsid w:val="00CC5586"/>
    <w:rsid w:val="00CC7FC5"/>
    <w:rsid w:val="00CD21EA"/>
    <w:rsid w:val="00CD2B42"/>
    <w:rsid w:val="00CD2E23"/>
    <w:rsid w:val="00CD4DF2"/>
    <w:rsid w:val="00CE062A"/>
    <w:rsid w:val="00CE4F7B"/>
    <w:rsid w:val="00CE504B"/>
    <w:rsid w:val="00CE6C57"/>
    <w:rsid w:val="00CE6F91"/>
    <w:rsid w:val="00CE745A"/>
    <w:rsid w:val="00CF44E7"/>
    <w:rsid w:val="00CF5348"/>
    <w:rsid w:val="00CF5376"/>
    <w:rsid w:val="00CF6757"/>
    <w:rsid w:val="00CF6FA9"/>
    <w:rsid w:val="00D019F9"/>
    <w:rsid w:val="00D0368A"/>
    <w:rsid w:val="00D03E88"/>
    <w:rsid w:val="00D049C4"/>
    <w:rsid w:val="00D06ECF"/>
    <w:rsid w:val="00D078DC"/>
    <w:rsid w:val="00D07FD9"/>
    <w:rsid w:val="00D10FB0"/>
    <w:rsid w:val="00D1619C"/>
    <w:rsid w:val="00D1705C"/>
    <w:rsid w:val="00D176EA"/>
    <w:rsid w:val="00D21292"/>
    <w:rsid w:val="00D2420B"/>
    <w:rsid w:val="00D2431D"/>
    <w:rsid w:val="00D27FC0"/>
    <w:rsid w:val="00D30F71"/>
    <w:rsid w:val="00D31DF9"/>
    <w:rsid w:val="00D336E2"/>
    <w:rsid w:val="00D342C4"/>
    <w:rsid w:val="00D358C0"/>
    <w:rsid w:val="00D368BA"/>
    <w:rsid w:val="00D41528"/>
    <w:rsid w:val="00D42F30"/>
    <w:rsid w:val="00D4367B"/>
    <w:rsid w:val="00D43E50"/>
    <w:rsid w:val="00D44508"/>
    <w:rsid w:val="00D46ABA"/>
    <w:rsid w:val="00D50503"/>
    <w:rsid w:val="00D51998"/>
    <w:rsid w:val="00D52240"/>
    <w:rsid w:val="00D545DA"/>
    <w:rsid w:val="00D551AF"/>
    <w:rsid w:val="00D55E38"/>
    <w:rsid w:val="00D565C4"/>
    <w:rsid w:val="00D567EF"/>
    <w:rsid w:val="00D571B6"/>
    <w:rsid w:val="00D57F60"/>
    <w:rsid w:val="00D602D0"/>
    <w:rsid w:val="00D61016"/>
    <w:rsid w:val="00D637E9"/>
    <w:rsid w:val="00D6390D"/>
    <w:rsid w:val="00D641B6"/>
    <w:rsid w:val="00D65458"/>
    <w:rsid w:val="00D67528"/>
    <w:rsid w:val="00D75D6B"/>
    <w:rsid w:val="00D768D5"/>
    <w:rsid w:val="00D86E37"/>
    <w:rsid w:val="00D87A78"/>
    <w:rsid w:val="00D90106"/>
    <w:rsid w:val="00D9083F"/>
    <w:rsid w:val="00D92BD6"/>
    <w:rsid w:val="00D93E47"/>
    <w:rsid w:val="00D94DC3"/>
    <w:rsid w:val="00D9547D"/>
    <w:rsid w:val="00D95E52"/>
    <w:rsid w:val="00D961F7"/>
    <w:rsid w:val="00D9670B"/>
    <w:rsid w:val="00DA0562"/>
    <w:rsid w:val="00DA0A92"/>
    <w:rsid w:val="00DA4090"/>
    <w:rsid w:val="00DA45C7"/>
    <w:rsid w:val="00DB0732"/>
    <w:rsid w:val="00DB2FDD"/>
    <w:rsid w:val="00DB5734"/>
    <w:rsid w:val="00DC00E6"/>
    <w:rsid w:val="00DC1606"/>
    <w:rsid w:val="00DC1C54"/>
    <w:rsid w:val="00DC394D"/>
    <w:rsid w:val="00DC3F30"/>
    <w:rsid w:val="00DC648D"/>
    <w:rsid w:val="00DD072E"/>
    <w:rsid w:val="00DD18CE"/>
    <w:rsid w:val="00DD3C90"/>
    <w:rsid w:val="00DD573B"/>
    <w:rsid w:val="00DE0E6D"/>
    <w:rsid w:val="00DE128E"/>
    <w:rsid w:val="00DE1ABB"/>
    <w:rsid w:val="00DE4806"/>
    <w:rsid w:val="00DF1332"/>
    <w:rsid w:val="00DF17E8"/>
    <w:rsid w:val="00DF1DFD"/>
    <w:rsid w:val="00DF30B2"/>
    <w:rsid w:val="00DF4F27"/>
    <w:rsid w:val="00DF581E"/>
    <w:rsid w:val="00DF79A0"/>
    <w:rsid w:val="00DF7A57"/>
    <w:rsid w:val="00E05A22"/>
    <w:rsid w:val="00E06D8D"/>
    <w:rsid w:val="00E110EB"/>
    <w:rsid w:val="00E13BD7"/>
    <w:rsid w:val="00E1435F"/>
    <w:rsid w:val="00E14996"/>
    <w:rsid w:val="00E14B9E"/>
    <w:rsid w:val="00E14D9E"/>
    <w:rsid w:val="00E17463"/>
    <w:rsid w:val="00E17799"/>
    <w:rsid w:val="00E17A38"/>
    <w:rsid w:val="00E20719"/>
    <w:rsid w:val="00E2204C"/>
    <w:rsid w:val="00E24189"/>
    <w:rsid w:val="00E244AB"/>
    <w:rsid w:val="00E25FD1"/>
    <w:rsid w:val="00E27B5D"/>
    <w:rsid w:val="00E31D97"/>
    <w:rsid w:val="00E320AD"/>
    <w:rsid w:val="00E32470"/>
    <w:rsid w:val="00E32619"/>
    <w:rsid w:val="00E3561F"/>
    <w:rsid w:val="00E3565E"/>
    <w:rsid w:val="00E35ADF"/>
    <w:rsid w:val="00E35EAE"/>
    <w:rsid w:val="00E36B43"/>
    <w:rsid w:val="00E37F48"/>
    <w:rsid w:val="00E414E5"/>
    <w:rsid w:val="00E4202F"/>
    <w:rsid w:val="00E4268C"/>
    <w:rsid w:val="00E43511"/>
    <w:rsid w:val="00E43609"/>
    <w:rsid w:val="00E440E0"/>
    <w:rsid w:val="00E44389"/>
    <w:rsid w:val="00E45B0A"/>
    <w:rsid w:val="00E4630E"/>
    <w:rsid w:val="00E47831"/>
    <w:rsid w:val="00E47FFE"/>
    <w:rsid w:val="00E50078"/>
    <w:rsid w:val="00E50AA2"/>
    <w:rsid w:val="00E517FF"/>
    <w:rsid w:val="00E54082"/>
    <w:rsid w:val="00E5411F"/>
    <w:rsid w:val="00E57CEC"/>
    <w:rsid w:val="00E61E8D"/>
    <w:rsid w:val="00E62066"/>
    <w:rsid w:val="00E66AF5"/>
    <w:rsid w:val="00E67301"/>
    <w:rsid w:val="00E6746D"/>
    <w:rsid w:val="00E7001B"/>
    <w:rsid w:val="00E7090B"/>
    <w:rsid w:val="00E70B6F"/>
    <w:rsid w:val="00E71C87"/>
    <w:rsid w:val="00E72B89"/>
    <w:rsid w:val="00E73108"/>
    <w:rsid w:val="00E73467"/>
    <w:rsid w:val="00E74349"/>
    <w:rsid w:val="00E74AA3"/>
    <w:rsid w:val="00E75022"/>
    <w:rsid w:val="00E75280"/>
    <w:rsid w:val="00E766E5"/>
    <w:rsid w:val="00E76FC3"/>
    <w:rsid w:val="00E77019"/>
    <w:rsid w:val="00E770E9"/>
    <w:rsid w:val="00E80098"/>
    <w:rsid w:val="00E8020D"/>
    <w:rsid w:val="00E80D56"/>
    <w:rsid w:val="00E81228"/>
    <w:rsid w:val="00E81B9E"/>
    <w:rsid w:val="00E824F7"/>
    <w:rsid w:val="00E831F1"/>
    <w:rsid w:val="00E870E6"/>
    <w:rsid w:val="00E96504"/>
    <w:rsid w:val="00E968FC"/>
    <w:rsid w:val="00E97139"/>
    <w:rsid w:val="00EA14F2"/>
    <w:rsid w:val="00EA5ED4"/>
    <w:rsid w:val="00EA63C5"/>
    <w:rsid w:val="00EA6D06"/>
    <w:rsid w:val="00EA6E9F"/>
    <w:rsid w:val="00EA76A5"/>
    <w:rsid w:val="00EA79EC"/>
    <w:rsid w:val="00EA7B37"/>
    <w:rsid w:val="00EB0041"/>
    <w:rsid w:val="00EB07A7"/>
    <w:rsid w:val="00EB2F63"/>
    <w:rsid w:val="00EB336D"/>
    <w:rsid w:val="00EB46AC"/>
    <w:rsid w:val="00EB4912"/>
    <w:rsid w:val="00EC17D7"/>
    <w:rsid w:val="00EC1A27"/>
    <w:rsid w:val="00EC1EB3"/>
    <w:rsid w:val="00EC30C7"/>
    <w:rsid w:val="00EC4FA0"/>
    <w:rsid w:val="00EC5869"/>
    <w:rsid w:val="00EC60B2"/>
    <w:rsid w:val="00EC7D39"/>
    <w:rsid w:val="00ED227C"/>
    <w:rsid w:val="00ED2BA2"/>
    <w:rsid w:val="00ED43ED"/>
    <w:rsid w:val="00ED4697"/>
    <w:rsid w:val="00ED46F4"/>
    <w:rsid w:val="00ED635C"/>
    <w:rsid w:val="00ED64D9"/>
    <w:rsid w:val="00ED6B18"/>
    <w:rsid w:val="00ED6F96"/>
    <w:rsid w:val="00EE3974"/>
    <w:rsid w:val="00EE492F"/>
    <w:rsid w:val="00EE4DA7"/>
    <w:rsid w:val="00EE6898"/>
    <w:rsid w:val="00EE68F8"/>
    <w:rsid w:val="00EE6EAD"/>
    <w:rsid w:val="00EF1E7D"/>
    <w:rsid w:val="00EF28CF"/>
    <w:rsid w:val="00EF316C"/>
    <w:rsid w:val="00EF5C69"/>
    <w:rsid w:val="00EF5FE4"/>
    <w:rsid w:val="00F0091F"/>
    <w:rsid w:val="00F01786"/>
    <w:rsid w:val="00F025C4"/>
    <w:rsid w:val="00F035F1"/>
    <w:rsid w:val="00F1275B"/>
    <w:rsid w:val="00F12B2C"/>
    <w:rsid w:val="00F13605"/>
    <w:rsid w:val="00F1630C"/>
    <w:rsid w:val="00F165CC"/>
    <w:rsid w:val="00F1688D"/>
    <w:rsid w:val="00F20C05"/>
    <w:rsid w:val="00F21149"/>
    <w:rsid w:val="00F217D8"/>
    <w:rsid w:val="00F2202D"/>
    <w:rsid w:val="00F22184"/>
    <w:rsid w:val="00F22A5A"/>
    <w:rsid w:val="00F23067"/>
    <w:rsid w:val="00F25BFE"/>
    <w:rsid w:val="00F27764"/>
    <w:rsid w:val="00F31B15"/>
    <w:rsid w:val="00F332EA"/>
    <w:rsid w:val="00F33D4A"/>
    <w:rsid w:val="00F346C4"/>
    <w:rsid w:val="00F40066"/>
    <w:rsid w:val="00F41945"/>
    <w:rsid w:val="00F429FC"/>
    <w:rsid w:val="00F454EE"/>
    <w:rsid w:val="00F50ECB"/>
    <w:rsid w:val="00F52FC3"/>
    <w:rsid w:val="00F53E28"/>
    <w:rsid w:val="00F54AD6"/>
    <w:rsid w:val="00F54DFB"/>
    <w:rsid w:val="00F56296"/>
    <w:rsid w:val="00F6130B"/>
    <w:rsid w:val="00F6346A"/>
    <w:rsid w:val="00F643D6"/>
    <w:rsid w:val="00F64A4E"/>
    <w:rsid w:val="00F66EDC"/>
    <w:rsid w:val="00F72228"/>
    <w:rsid w:val="00F73B4A"/>
    <w:rsid w:val="00F74626"/>
    <w:rsid w:val="00F756A5"/>
    <w:rsid w:val="00F76887"/>
    <w:rsid w:val="00F77AEE"/>
    <w:rsid w:val="00F77BBD"/>
    <w:rsid w:val="00F81398"/>
    <w:rsid w:val="00F81BE4"/>
    <w:rsid w:val="00F82893"/>
    <w:rsid w:val="00F82A8F"/>
    <w:rsid w:val="00F83BA1"/>
    <w:rsid w:val="00F84B82"/>
    <w:rsid w:val="00F872AC"/>
    <w:rsid w:val="00F9038B"/>
    <w:rsid w:val="00F90535"/>
    <w:rsid w:val="00F93789"/>
    <w:rsid w:val="00F95CF3"/>
    <w:rsid w:val="00F965F7"/>
    <w:rsid w:val="00FA116D"/>
    <w:rsid w:val="00FA1824"/>
    <w:rsid w:val="00FA2057"/>
    <w:rsid w:val="00FA244D"/>
    <w:rsid w:val="00FA295C"/>
    <w:rsid w:val="00FA37B5"/>
    <w:rsid w:val="00FA7795"/>
    <w:rsid w:val="00FB3702"/>
    <w:rsid w:val="00FB4C5C"/>
    <w:rsid w:val="00FB6C4E"/>
    <w:rsid w:val="00FC1563"/>
    <w:rsid w:val="00FC4B3B"/>
    <w:rsid w:val="00FD01D5"/>
    <w:rsid w:val="00FD14BD"/>
    <w:rsid w:val="00FD21CA"/>
    <w:rsid w:val="00FD2C97"/>
    <w:rsid w:val="00FD4A6F"/>
    <w:rsid w:val="00FD54DB"/>
    <w:rsid w:val="00FD667B"/>
    <w:rsid w:val="00FD71FD"/>
    <w:rsid w:val="00FE158B"/>
    <w:rsid w:val="00FE43FD"/>
    <w:rsid w:val="00FE53BE"/>
    <w:rsid w:val="00FE6DF8"/>
    <w:rsid w:val="00FE7F92"/>
    <w:rsid w:val="00FF1ECC"/>
    <w:rsid w:val="00FF2EE5"/>
    <w:rsid w:val="00FF3CD0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1899C"/>
  <w15:docId w15:val="{3AC11B2A-5BE5-4449-9D45-6F7B9C9F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C6F"/>
  </w:style>
  <w:style w:type="paragraph" w:styleId="Heading1">
    <w:name w:val="heading 1"/>
    <w:basedOn w:val="Normal"/>
    <w:link w:val="Heading1Char"/>
    <w:uiPriority w:val="9"/>
    <w:qFormat/>
    <w:rsid w:val="001B5E14"/>
    <w:pPr>
      <w:spacing w:before="100" w:beforeAutospacing="1" w:after="100" w:afterAutospacing="1" w:line="240" w:lineRule="auto"/>
      <w:outlineLvl w:val="0"/>
    </w:pPr>
    <w:rPr>
      <w:rFonts w:eastAsiaTheme="minorEastAsia"/>
      <w:b/>
      <w:color w:val="auto"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1B5E14"/>
    <w:pPr>
      <w:spacing w:before="100" w:beforeAutospacing="1" w:after="100" w:afterAutospacing="1" w:line="240" w:lineRule="auto"/>
      <w:outlineLvl w:val="1"/>
    </w:pPr>
    <w:rPr>
      <w:rFonts w:eastAsiaTheme="minorEastAsia"/>
      <w:b/>
      <w:color w:val="auto"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1B5E14"/>
    <w:pPr>
      <w:spacing w:before="100" w:beforeAutospacing="1" w:after="100" w:afterAutospacing="1" w:line="240" w:lineRule="auto"/>
      <w:outlineLvl w:val="2"/>
    </w:pPr>
    <w:rPr>
      <w:rFonts w:eastAsiaTheme="minorEastAsia"/>
      <w:b/>
      <w:color w:val="auto"/>
      <w:sz w:val="27"/>
      <w:szCs w:val="27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33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33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E14"/>
    <w:rPr>
      <w:rFonts w:eastAsiaTheme="minorEastAsia"/>
      <w:b/>
      <w:color w:val="auto"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1B5E14"/>
    <w:rPr>
      <w:rFonts w:eastAsiaTheme="minorEastAsia"/>
      <w:b/>
      <w:color w:val="auto"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1B5E14"/>
    <w:rPr>
      <w:rFonts w:eastAsiaTheme="minorEastAsia"/>
      <w:b/>
      <w:color w:val="auto"/>
      <w:sz w:val="27"/>
      <w:szCs w:val="27"/>
      <w:lang w:eastAsia="hr-HR"/>
    </w:rPr>
  </w:style>
  <w:style w:type="paragraph" w:styleId="NormalWeb">
    <w:name w:val="Normal (Web)"/>
    <w:basedOn w:val="Normal"/>
    <w:unhideWhenUsed/>
    <w:rsid w:val="001B5E14"/>
    <w:pPr>
      <w:spacing w:before="100" w:beforeAutospacing="1" w:after="100" w:afterAutospacing="1" w:line="240" w:lineRule="auto"/>
    </w:pPr>
    <w:rPr>
      <w:rFonts w:eastAsiaTheme="minorEastAsia"/>
      <w:bCs/>
      <w:color w:val="auto"/>
      <w:szCs w:val="24"/>
      <w:lang w:eastAsia="hr-HR"/>
    </w:rPr>
  </w:style>
  <w:style w:type="paragraph" w:customStyle="1" w:styleId="MMTopic1">
    <w:name w:val="MM Topic 1"/>
    <w:basedOn w:val="Heading1"/>
    <w:link w:val="MMTopic1Char"/>
    <w:rsid w:val="00EB336D"/>
    <w:pPr>
      <w:keepNext/>
      <w:keepLines/>
      <w:numPr>
        <w:numId w:val="2"/>
      </w:numPr>
      <w:spacing w:before="480" w:beforeAutospacing="0" w:after="0" w:afterAutospacing="0" w:line="276" w:lineRule="auto"/>
    </w:pPr>
    <w:rPr>
      <w:rFonts w:ascii="Cambria" w:eastAsia="Times New Roman" w:hAnsi="Cambria"/>
      <w:color w:val="365F91"/>
      <w:kern w:val="0"/>
      <w:sz w:val="28"/>
      <w:szCs w:val="28"/>
      <w:lang w:eastAsia="en-US"/>
    </w:rPr>
  </w:style>
  <w:style w:type="character" w:customStyle="1" w:styleId="MMTopic1Char">
    <w:name w:val="MM Topic 1 Char"/>
    <w:link w:val="MMTopic1"/>
    <w:rsid w:val="00EB336D"/>
    <w:rPr>
      <w:rFonts w:ascii="Cambria" w:eastAsia="Times New Roman" w:hAnsi="Cambria"/>
      <w:b/>
      <w:color w:val="365F91"/>
      <w:sz w:val="28"/>
    </w:rPr>
  </w:style>
  <w:style w:type="paragraph" w:customStyle="1" w:styleId="MMTopic2">
    <w:name w:val="MM Topic 2"/>
    <w:basedOn w:val="Heading2"/>
    <w:link w:val="MMTopic2Char"/>
    <w:rsid w:val="00EB336D"/>
    <w:pPr>
      <w:keepNext/>
      <w:keepLines/>
      <w:numPr>
        <w:ilvl w:val="1"/>
        <w:numId w:val="2"/>
      </w:numPr>
      <w:spacing w:before="200" w:beforeAutospacing="0" w:after="0" w:afterAutospacing="0" w:line="276" w:lineRule="auto"/>
    </w:pPr>
    <w:rPr>
      <w:rFonts w:ascii="Cambria" w:eastAsia="Times New Roman" w:hAnsi="Cambria"/>
      <w:b w:val="0"/>
      <w:bCs/>
      <w:color w:val="4F81BD"/>
      <w:sz w:val="26"/>
      <w:szCs w:val="26"/>
    </w:rPr>
  </w:style>
  <w:style w:type="character" w:customStyle="1" w:styleId="MMTopic2Char">
    <w:name w:val="MM Topic 2 Char"/>
    <w:link w:val="MMTopic2"/>
    <w:rsid w:val="00EB336D"/>
    <w:rPr>
      <w:rFonts w:ascii="Cambria" w:eastAsia="Times New Roman" w:hAnsi="Cambria"/>
      <w:bCs/>
      <w:color w:val="4F81BD"/>
      <w:sz w:val="26"/>
      <w:szCs w:val="26"/>
    </w:rPr>
  </w:style>
  <w:style w:type="paragraph" w:customStyle="1" w:styleId="MMTopic3">
    <w:name w:val="MM Topic 3"/>
    <w:basedOn w:val="Heading3"/>
    <w:link w:val="MMTopic3Char"/>
    <w:rsid w:val="00EB336D"/>
    <w:pPr>
      <w:keepNext/>
      <w:keepLines/>
      <w:numPr>
        <w:ilvl w:val="2"/>
        <w:numId w:val="2"/>
      </w:numPr>
      <w:spacing w:before="200" w:beforeAutospacing="0" w:after="0" w:afterAutospacing="0" w:line="276" w:lineRule="auto"/>
    </w:pPr>
    <w:rPr>
      <w:rFonts w:ascii="Cambria" w:eastAsia="Times New Roman" w:hAnsi="Cambria"/>
      <w:b w:val="0"/>
      <w:bCs/>
      <w:color w:val="4F81BD"/>
      <w:sz w:val="20"/>
      <w:szCs w:val="20"/>
    </w:rPr>
  </w:style>
  <w:style w:type="paragraph" w:customStyle="1" w:styleId="MMTopic4">
    <w:name w:val="MM Topic 4"/>
    <w:basedOn w:val="Heading4"/>
    <w:rsid w:val="00EB336D"/>
    <w:pPr>
      <w:numPr>
        <w:ilvl w:val="3"/>
        <w:numId w:val="2"/>
      </w:numPr>
    </w:pPr>
    <w:rPr>
      <w:rFonts w:ascii="Cambria" w:eastAsia="Times New Roman" w:hAnsi="Cambria" w:cs="Times New Roman"/>
      <w:b w:val="0"/>
      <w:i w:val="0"/>
      <w:iCs w:val="0"/>
      <w:color w:val="4F81BD"/>
      <w:sz w:val="20"/>
      <w:szCs w:val="20"/>
    </w:rPr>
  </w:style>
  <w:style w:type="paragraph" w:customStyle="1" w:styleId="MMTopic5">
    <w:name w:val="MM Topic 5"/>
    <w:basedOn w:val="Heading5"/>
    <w:rsid w:val="00EB336D"/>
    <w:pPr>
      <w:numPr>
        <w:ilvl w:val="4"/>
        <w:numId w:val="2"/>
      </w:numPr>
    </w:pPr>
    <w:rPr>
      <w:rFonts w:ascii="Cambria" w:eastAsia="Times New Roman" w:hAnsi="Cambria" w:cs="Times New Roman"/>
      <w:bCs/>
      <w:color w:val="243F6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33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33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MTopic3Char">
    <w:name w:val="MM Topic 3 Char"/>
    <w:link w:val="MMTopic3"/>
    <w:rsid w:val="0038440F"/>
    <w:rPr>
      <w:rFonts w:ascii="Cambria" w:eastAsia="Times New Roman" w:hAnsi="Cambria"/>
      <w:bCs/>
      <w:color w:val="4F81BD"/>
      <w:sz w:val="20"/>
      <w:szCs w:val="20"/>
    </w:rPr>
  </w:style>
  <w:style w:type="paragraph" w:customStyle="1" w:styleId="t-9-8">
    <w:name w:val="t-9-8"/>
    <w:basedOn w:val="Normal"/>
    <w:rsid w:val="0038440F"/>
    <w:pPr>
      <w:spacing w:before="100" w:beforeAutospacing="1" w:after="100" w:afterAutospacing="1" w:line="240" w:lineRule="auto"/>
    </w:pPr>
    <w:rPr>
      <w:rFonts w:eastAsia="Times New Roman"/>
      <w:bCs/>
      <w:color w:val="auto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D5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9D"/>
  </w:style>
  <w:style w:type="paragraph" w:styleId="Footer">
    <w:name w:val="footer"/>
    <w:basedOn w:val="Normal"/>
    <w:link w:val="FooterChar"/>
    <w:uiPriority w:val="99"/>
    <w:unhideWhenUsed/>
    <w:rsid w:val="00923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9D"/>
  </w:style>
  <w:style w:type="paragraph" w:customStyle="1" w:styleId="t-9-8-bez-uvl">
    <w:name w:val="t-9-8-bez-uvl"/>
    <w:basedOn w:val="Normal"/>
    <w:rsid w:val="001C1A8F"/>
    <w:pPr>
      <w:spacing w:before="100" w:beforeAutospacing="1" w:after="100" w:afterAutospacing="1" w:line="240" w:lineRule="auto"/>
    </w:pPr>
    <w:rPr>
      <w:rFonts w:eastAsia="Times New Roman"/>
      <w:bCs/>
      <w:color w:val="auto"/>
      <w:szCs w:val="24"/>
      <w:lang w:eastAsia="hr-HR"/>
    </w:rPr>
  </w:style>
  <w:style w:type="character" w:customStyle="1" w:styleId="bold1">
    <w:name w:val="bold1"/>
    <w:basedOn w:val="DefaultParagraphFont"/>
    <w:rsid w:val="001C1A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79EC"/>
    <w:rPr>
      <w:color w:val="0000FF"/>
      <w:u w:val="single"/>
    </w:rPr>
  </w:style>
  <w:style w:type="paragraph" w:customStyle="1" w:styleId="box454270">
    <w:name w:val="box_454270"/>
    <w:basedOn w:val="Normal"/>
    <w:rsid w:val="007627B3"/>
    <w:pPr>
      <w:spacing w:before="100" w:beforeAutospacing="1" w:after="225" w:line="240" w:lineRule="auto"/>
    </w:pPr>
    <w:rPr>
      <w:rFonts w:eastAsia="Times New Roman"/>
      <w:bCs/>
      <w:color w:val="auto"/>
      <w:szCs w:val="24"/>
      <w:lang w:eastAsia="hr-HR"/>
    </w:rPr>
  </w:style>
  <w:style w:type="paragraph" w:customStyle="1" w:styleId="t-10-9-sred">
    <w:name w:val="t-10-9-sred"/>
    <w:basedOn w:val="Normal"/>
    <w:rsid w:val="00404EE5"/>
    <w:pPr>
      <w:spacing w:before="100" w:beforeAutospacing="1" w:after="100" w:afterAutospacing="1" w:line="240" w:lineRule="auto"/>
    </w:pPr>
    <w:rPr>
      <w:rFonts w:eastAsia="Times New Roman"/>
      <w:bCs/>
      <w:color w:val="auto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82"/>
    <w:rPr>
      <w:rFonts w:ascii="Tahoma" w:hAnsi="Tahoma" w:cs="Tahoma"/>
      <w:sz w:val="16"/>
      <w:szCs w:val="16"/>
    </w:rPr>
  </w:style>
  <w:style w:type="paragraph" w:customStyle="1" w:styleId="box456245">
    <w:name w:val="box_456245"/>
    <w:basedOn w:val="Normal"/>
    <w:rsid w:val="0032256B"/>
    <w:pPr>
      <w:spacing w:before="100" w:beforeAutospacing="1" w:after="225" w:line="240" w:lineRule="auto"/>
    </w:pPr>
    <w:rPr>
      <w:rFonts w:eastAsia="Times New Roman"/>
      <w:bCs/>
      <w:color w:val="auto"/>
      <w:szCs w:val="24"/>
      <w:lang w:eastAsia="hr-HR"/>
    </w:rPr>
  </w:style>
  <w:style w:type="paragraph" w:customStyle="1" w:styleId="box456894">
    <w:name w:val="box_456894"/>
    <w:basedOn w:val="Normal"/>
    <w:rsid w:val="00F872AC"/>
    <w:pPr>
      <w:spacing w:before="100" w:beforeAutospacing="1" w:after="225" w:line="240" w:lineRule="auto"/>
    </w:pPr>
    <w:rPr>
      <w:rFonts w:eastAsia="Times New Roman"/>
      <w:color w:val="auto"/>
      <w:szCs w:val="24"/>
      <w:lang w:eastAsia="hr-HR"/>
    </w:rPr>
  </w:style>
  <w:style w:type="table" w:styleId="TableGrid">
    <w:name w:val="Table Grid"/>
    <w:basedOn w:val="TableNormal"/>
    <w:rsid w:val="00387CE9"/>
    <w:pPr>
      <w:spacing w:after="0" w:line="240" w:lineRule="auto"/>
    </w:pPr>
    <w:rPr>
      <w:rFonts w:eastAsia="Times New Roman"/>
      <w:color w:val="auto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09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5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19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2658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8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5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426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135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348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9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517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204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7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8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123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8990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8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0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50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9415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9571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0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62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84080-DB99-4C28-8354-24E4887008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9DEFC8C-828A-4D2A-918D-5DA7C7081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19EAC-2474-49DB-90D6-25FE0342E5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4EFA14-025D-4586-9201-5D0F34E85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7CA3B6-EAA8-44A6-B3B5-106E1009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8809</Words>
  <Characters>50217</Characters>
  <Application>Microsoft Office Word</Application>
  <DocSecurity>0</DocSecurity>
  <Lines>418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slavicas</dc:creator>
  <cp:keywords/>
  <dc:description/>
  <cp:lastModifiedBy>Vlatka Šelimber</cp:lastModifiedBy>
  <cp:revision>2</cp:revision>
  <cp:lastPrinted>2019-04-09T08:19:00Z</cp:lastPrinted>
  <dcterms:created xsi:type="dcterms:W3CDTF">2019-04-17T16:43:00Z</dcterms:created>
  <dcterms:modified xsi:type="dcterms:W3CDTF">2019-04-17T16:43:00Z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0x010100AC5CC0CA3D02764298E2F4549C840AD7</vt:lpwstr>
  </property>
</Properties>
</file>