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583BC" w14:textId="585F6E7C" w:rsidR="00D61B9B" w:rsidRPr="00800462" w:rsidRDefault="00D61B9B" w:rsidP="00D61B9B">
      <w:pPr>
        <w:jc w:val="center"/>
      </w:pPr>
      <w:bookmarkStart w:id="0" w:name="_GoBack"/>
      <w:bookmarkEnd w:id="0"/>
      <w:r>
        <w:rPr>
          <w:noProof/>
          <w:lang w:eastAsia="hr-HR"/>
        </w:rPr>
        <w:drawing>
          <wp:inline distT="0" distB="0" distL="0" distR="0" wp14:anchorId="1FC1375C" wp14:editId="6E1936FD">
            <wp:extent cx="501015" cy="683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014BAFCC" w14:textId="77777777" w:rsidR="00D61B9B" w:rsidRPr="00800462" w:rsidRDefault="00D61B9B" w:rsidP="00D61B9B">
      <w:pPr>
        <w:spacing w:before="60" w:after="1680"/>
        <w:jc w:val="center"/>
        <w:rPr>
          <w:sz w:val="28"/>
        </w:rPr>
      </w:pPr>
      <w:r w:rsidRPr="00800462">
        <w:rPr>
          <w:sz w:val="28"/>
        </w:rPr>
        <w:t>VLADA REPUBLIKE HRVATSKE</w:t>
      </w:r>
    </w:p>
    <w:p w14:paraId="4FA3D92F" w14:textId="77777777" w:rsidR="00D61B9B" w:rsidRPr="00B43ED5" w:rsidRDefault="00D61B9B" w:rsidP="00D61B9B">
      <w:pPr>
        <w:jc w:val="both"/>
      </w:pPr>
    </w:p>
    <w:p w14:paraId="5BCFC321" w14:textId="77777777" w:rsidR="00D61B9B" w:rsidRPr="00B43ED5" w:rsidRDefault="00D61B9B" w:rsidP="00D61B9B">
      <w:pPr>
        <w:jc w:val="right"/>
      </w:pPr>
      <w:r w:rsidRPr="00B43ED5">
        <w:t xml:space="preserve">Zagreb, </w:t>
      </w:r>
      <w:r>
        <w:t>25</w:t>
      </w:r>
      <w:r w:rsidRPr="00B43ED5">
        <w:t>. travnja 2019.</w:t>
      </w:r>
    </w:p>
    <w:p w14:paraId="4C7DB33C" w14:textId="77777777" w:rsidR="00D61B9B" w:rsidRPr="00B43ED5" w:rsidRDefault="00D61B9B" w:rsidP="00D61B9B">
      <w:pPr>
        <w:jc w:val="right"/>
      </w:pPr>
    </w:p>
    <w:p w14:paraId="0D51F45E" w14:textId="77777777" w:rsidR="00D61B9B" w:rsidRPr="00B43ED5" w:rsidRDefault="00D61B9B" w:rsidP="00D61B9B">
      <w:pPr>
        <w:jc w:val="right"/>
      </w:pPr>
    </w:p>
    <w:p w14:paraId="1C187F62" w14:textId="77777777" w:rsidR="00D61B9B" w:rsidRPr="00B43ED5" w:rsidRDefault="00D61B9B" w:rsidP="00D61B9B">
      <w:pPr>
        <w:jc w:val="right"/>
      </w:pPr>
    </w:p>
    <w:p w14:paraId="72DBA625" w14:textId="77777777" w:rsidR="00D61B9B" w:rsidRDefault="00D61B9B" w:rsidP="00D61B9B">
      <w:pPr>
        <w:jc w:val="both"/>
      </w:pPr>
    </w:p>
    <w:p w14:paraId="6F81C795" w14:textId="77777777" w:rsidR="00D61B9B" w:rsidRDefault="00D61B9B" w:rsidP="00D61B9B">
      <w:pPr>
        <w:jc w:val="both"/>
      </w:pPr>
    </w:p>
    <w:p w14:paraId="60D29FEE" w14:textId="77777777" w:rsidR="00D61B9B" w:rsidRDefault="00D61B9B" w:rsidP="00D61B9B">
      <w:pPr>
        <w:jc w:val="both"/>
      </w:pPr>
    </w:p>
    <w:p w14:paraId="0B4E5098" w14:textId="77777777" w:rsidR="00D61B9B" w:rsidRDefault="00D61B9B" w:rsidP="00D61B9B">
      <w:pPr>
        <w:jc w:val="both"/>
      </w:pPr>
    </w:p>
    <w:p w14:paraId="5676969B" w14:textId="77777777" w:rsidR="00D61B9B" w:rsidRDefault="00D61B9B" w:rsidP="00D61B9B">
      <w:pPr>
        <w:jc w:val="both"/>
      </w:pPr>
    </w:p>
    <w:p w14:paraId="1E7CABC7" w14:textId="77777777" w:rsidR="00D61B9B" w:rsidRPr="00B43ED5" w:rsidRDefault="00D61B9B" w:rsidP="00D61B9B">
      <w:pPr>
        <w:jc w:val="both"/>
      </w:pPr>
      <w:r w:rsidRPr="00B43ED5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D61B9B" w:rsidRPr="00B43ED5" w14:paraId="660EEBB0" w14:textId="77777777" w:rsidTr="007A2CBE">
        <w:tc>
          <w:tcPr>
            <w:tcW w:w="1951" w:type="dxa"/>
            <w:shd w:val="clear" w:color="auto" w:fill="auto"/>
          </w:tcPr>
          <w:p w14:paraId="2FD6A140" w14:textId="77777777" w:rsidR="00D61B9B" w:rsidRPr="00B43ED5" w:rsidRDefault="00D61B9B" w:rsidP="007A2CBE">
            <w:pPr>
              <w:spacing w:line="360" w:lineRule="auto"/>
            </w:pPr>
            <w:r w:rsidRPr="003B3CC9">
              <w:rPr>
                <w:b/>
                <w:smallCaps/>
              </w:rPr>
              <w:t>Predlagatelj</w:t>
            </w:r>
            <w:r w:rsidRPr="003B3CC9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7F4D151" w14:textId="77777777" w:rsidR="00D61B9B" w:rsidRPr="00B43ED5" w:rsidRDefault="00D61B9B" w:rsidP="007A2CBE">
            <w:pPr>
              <w:spacing w:line="360" w:lineRule="auto"/>
            </w:pPr>
            <w:r w:rsidRPr="00B43ED5">
              <w:t>Ministarstvo uprave</w:t>
            </w:r>
          </w:p>
        </w:tc>
      </w:tr>
    </w:tbl>
    <w:p w14:paraId="6574A1EA" w14:textId="77777777" w:rsidR="00D61B9B" w:rsidRPr="00B43ED5" w:rsidRDefault="00D61B9B" w:rsidP="00D61B9B">
      <w:pPr>
        <w:jc w:val="both"/>
      </w:pPr>
      <w:r w:rsidRPr="00B43ED5"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D61B9B" w:rsidRPr="00B43ED5" w14:paraId="3B32E83A" w14:textId="77777777" w:rsidTr="007A2CBE">
        <w:tc>
          <w:tcPr>
            <w:tcW w:w="1951" w:type="dxa"/>
            <w:shd w:val="clear" w:color="auto" w:fill="auto"/>
          </w:tcPr>
          <w:p w14:paraId="46748C30" w14:textId="77777777" w:rsidR="00D61B9B" w:rsidRPr="00B43ED5" w:rsidRDefault="00D61B9B" w:rsidP="007A2CBE">
            <w:pPr>
              <w:spacing w:line="360" w:lineRule="auto"/>
            </w:pPr>
            <w:r w:rsidRPr="003B3CC9">
              <w:rPr>
                <w:b/>
                <w:smallCaps/>
              </w:rPr>
              <w:t>Predmet</w:t>
            </w:r>
            <w:r w:rsidRPr="003B3CC9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032E2C9" w14:textId="09CBE0D4" w:rsidR="00D61B9B" w:rsidRPr="00775CE3" w:rsidRDefault="00D61B9B" w:rsidP="007A2CBE">
            <w:pPr>
              <w:jc w:val="both"/>
              <w:rPr>
                <w:lang w:eastAsia="zh-CN"/>
              </w:rPr>
            </w:pPr>
            <w:r w:rsidRPr="00CC6925">
              <w:t>Izvješće o provedbi Zakona o pravu na pristup informacijama za 201</w:t>
            </w:r>
            <w:r>
              <w:t>8</w:t>
            </w:r>
            <w:r w:rsidRPr="00CC6925">
              <w:t>. godinu</w:t>
            </w:r>
            <w:r>
              <w:t xml:space="preserve"> – davanje mišljenja Hrvatskome saboru</w:t>
            </w:r>
          </w:p>
        </w:tc>
      </w:tr>
    </w:tbl>
    <w:p w14:paraId="2B03BD2F" w14:textId="77777777" w:rsidR="00D61B9B" w:rsidRPr="00B43ED5" w:rsidRDefault="00D61B9B" w:rsidP="00D61B9B">
      <w:pPr>
        <w:jc w:val="both"/>
      </w:pPr>
      <w:r w:rsidRPr="00B43ED5">
        <w:t>__________________________________________________________________________</w:t>
      </w:r>
    </w:p>
    <w:p w14:paraId="497D7A35" w14:textId="77777777" w:rsidR="00D61B9B" w:rsidRPr="00800462" w:rsidRDefault="00D61B9B" w:rsidP="00D61B9B">
      <w:pPr>
        <w:jc w:val="both"/>
      </w:pPr>
    </w:p>
    <w:p w14:paraId="6DC61DB1" w14:textId="77777777" w:rsidR="00D61B9B" w:rsidRPr="00800462" w:rsidRDefault="00D61B9B" w:rsidP="00D61B9B">
      <w:pPr>
        <w:jc w:val="both"/>
      </w:pPr>
    </w:p>
    <w:p w14:paraId="646DF25B" w14:textId="77777777" w:rsidR="00D61B9B" w:rsidRPr="00800462" w:rsidRDefault="00D61B9B" w:rsidP="00D61B9B">
      <w:pPr>
        <w:jc w:val="both"/>
      </w:pPr>
    </w:p>
    <w:p w14:paraId="68F76BFE" w14:textId="77777777" w:rsidR="00D61B9B" w:rsidRPr="00800462" w:rsidRDefault="00D61B9B" w:rsidP="00D61B9B">
      <w:pPr>
        <w:jc w:val="both"/>
      </w:pPr>
    </w:p>
    <w:p w14:paraId="76F6CE6E" w14:textId="77777777" w:rsidR="00D61B9B" w:rsidRPr="00800462" w:rsidRDefault="00D61B9B" w:rsidP="00D61B9B">
      <w:pPr>
        <w:jc w:val="both"/>
      </w:pPr>
    </w:p>
    <w:p w14:paraId="755A4606" w14:textId="77777777" w:rsidR="00D61B9B" w:rsidRDefault="00D61B9B" w:rsidP="00D61B9B">
      <w:pPr>
        <w:pStyle w:val="Header"/>
      </w:pPr>
    </w:p>
    <w:p w14:paraId="233D3BF5" w14:textId="77777777" w:rsidR="00D61B9B" w:rsidRDefault="00D61B9B" w:rsidP="00D61B9B"/>
    <w:p w14:paraId="7F31EF81" w14:textId="77777777" w:rsidR="00D61B9B" w:rsidRDefault="00D61B9B" w:rsidP="00D61B9B">
      <w:pPr>
        <w:pStyle w:val="Footer"/>
      </w:pPr>
    </w:p>
    <w:p w14:paraId="39BE2F56" w14:textId="77777777" w:rsidR="00D61B9B" w:rsidRDefault="00D61B9B" w:rsidP="00D61B9B">
      <w:pPr>
        <w:pStyle w:val="Footer"/>
      </w:pPr>
    </w:p>
    <w:p w14:paraId="502AB94D" w14:textId="77777777" w:rsidR="00D61B9B" w:rsidRDefault="00D61B9B" w:rsidP="00D61B9B">
      <w:pPr>
        <w:pStyle w:val="Footer"/>
      </w:pPr>
    </w:p>
    <w:p w14:paraId="1213AE9E" w14:textId="77777777" w:rsidR="00D61B9B" w:rsidRDefault="00D61B9B" w:rsidP="00D61B9B">
      <w:pPr>
        <w:pStyle w:val="Footer"/>
      </w:pPr>
    </w:p>
    <w:p w14:paraId="181EAF9A" w14:textId="77777777" w:rsidR="00D61B9B" w:rsidRDefault="00D61B9B" w:rsidP="00D61B9B">
      <w:pPr>
        <w:pStyle w:val="Footer"/>
      </w:pPr>
    </w:p>
    <w:p w14:paraId="6C43765E" w14:textId="77777777" w:rsidR="00D61B9B" w:rsidRDefault="00D61B9B" w:rsidP="00D61B9B">
      <w:pPr>
        <w:pStyle w:val="Footer"/>
      </w:pPr>
    </w:p>
    <w:p w14:paraId="7320E2AA" w14:textId="77777777" w:rsidR="00D61B9B" w:rsidRDefault="00D61B9B" w:rsidP="00D61B9B">
      <w:pPr>
        <w:pStyle w:val="Footer"/>
      </w:pPr>
    </w:p>
    <w:p w14:paraId="4FA490F6" w14:textId="77777777" w:rsidR="00D61B9B" w:rsidRDefault="00D61B9B" w:rsidP="00D61B9B">
      <w:pPr>
        <w:pStyle w:val="Footer"/>
      </w:pPr>
    </w:p>
    <w:p w14:paraId="775A1B49" w14:textId="77777777" w:rsidR="00D61B9B" w:rsidRDefault="00D61B9B" w:rsidP="00D61B9B">
      <w:pPr>
        <w:pStyle w:val="Footer"/>
      </w:pPr>
    </w:p>
    <w:p w14:paraId="56D5AB44" w14:textId="77777777" w:rsidR="00D61B9B" w:rsidRDefault="00D61B9B" w:rsidP="00D61B9B">
      <w:pPr>
        <w:pStyle w:val="Footer"/>
      </w:pPr>
    </w:p>
    <w:p w14:paraId="5E183155" w14:textId="77777777" w:rsidR="00D61B9B" w:rsidRDefault="00D61B9B" w:rsidP="00D61B9B">
      <w:pPr>
        <w:pStyle w:val="Footer"/>
      </w:pPr>
    </w:p>
    <w:p w14:paraId="61297DB7" w14:textId="77777777" w:rsidR="00D61B9B" w:rsidRDefault="00D61B9B" w:rsidP="00D61B9B">
      <w:pPr>
        <w:pStyle w:val="Footer"/>
      </w:pPr>
    </w:p>
    <w:p w14:paraId="0FC8CEA5" w14:textId="77777777" w:rsidR="00D61B9B" w:rsidRDefault="00D61B9B" w:rsidP="00D61B9B">
      <w:pPr>
        <w:pStyle w:val="Footer"/>
      </w:pPr>
    </w:p>
    <w:p w14:paraId="5AFCA48D" w14:textId="77777777" w:rsidR="00D61B9B" w:rsidRDefault="00D61B9B" w:rsidP="00D61B9B"/>
    <w:p w14:paraId="1A4607C0" w14:textId="28A2B162" w:rsidR="00A02F29" w:rsidRPr="00D61B9B" w:rsidRDefault="00D61B9B" w:rsidP="00D61B9B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r w:rsidRPr="00775CE3">
        <w:rPr>
          <w:color w:val="404040"/>
          <w:spacing w:val="20"/>
          <w:sz w:val="20"/>
        </w:rPr>
        <w:t>Banski dvori | Trg Sv. Marka 2  | 10000 Zagreb | tel. 01 456</w:t>
      </w:r>
      <w:r>
        <w:rPr>
          <w:color w:val="404040"/>
          <w:spacing w:val="20"/>
          <w:sz w:val="20"/>
        </w:rPr>
        <w:t>9 222 | vlada.gov.hr</w:t>
      </w:r>
    </w:p>
    <w:p w14:paraId="5F1ABC93" w14:textId="77777777" w:rsidR="00D61B9B" w:rsidRDefault="00D61B9B" w:rsidP="00D61B9B">
      <w:pPr>
        <w:pStyle w:val="Default"/>
        <w:rPr>
          <w:b/>
          <w:color w:val="auto"/>
          <w:sz w:val="22"/>
          <w:szCs w:val="22"/>
          <w:lang w:eastAsia="en-US"/>
        </w:rPr>
      </w:pPr>
    </w:p>
    <w:p w14:paraId="6D7CD411" w14:textId="77777777" w:rsidR="00D61B9B" w:rsidRDefault="00D61B9B" w:rsidP="00D61B9B">
      <w:pPr>
        <w:pStyle w:val="Default"/>
        <w:rPr>
          <w:b/>
          <w:bCs/>
        </w:rPr>
      </w:pPr>
    </w:p>
    <w:p w14:paraId="261D7F9C" w14:textId="668D312F" w:rsidR="001C7576" w:rsidRPr="00CC6925" w:rsidRDefault="00BC4A8B" w:rsidP="00BC4A8B">
      <w:pPr>
        <w:pStyle w:val="Default"/>
        <w:jc w:val="right"/>
      </w:pPr>
      <w:r w:rsidRPr="00CC6925">
        <w:rPr>
          <w:b/>
          <w:bCs/>
        </w:rPr>
        <w:t>PRIJEDLOG</w:t>
      </w:r>
    </w:p>
    <w:p w14:paraId="54B5484E" w14:textId="77777777" w:rsidR="001C7576" w:rsidRPr="00CC6925" w:rsidRDefault="001C7576" w:rsidP="00BC4A8B">
      <w:pPr>
        <w:pStyle w:val="Default"/>
        <w:rPr>
          <w:b/>
          <w:bCs/>
        </w:rPr>
      </w:pPr>
    </w:p>
    <w:p w14:paraId="49A3C0DC" w14:textId="77777777" w:rsidR="001C7576" w:rsidRPr="00CC6925" w:rsidRDefault="001C7576" w:rsidP="00BC4A8B">
      <w:pPr>
        <w:pStyle w:val="Default"/>
        <w:rPr>
          <w:b/>
          <w:bCs/>
        </w:rPr>
      </w:pPr>
    </w:p>
    <w:p w14:paraId="2A2AA0AC" w14:textId="77777777" w:rsidR="001C7576" w:rsidRPr="00CC6925" w:rsidRDefault="001C7576" w:rsidP="00BC4A8B">
      <w:pPr>
        <w:pStyle w:val="Default"/>
        <w:rPr>
          <w:b/>
          <w:bCs/>
        </w:rPr>
      </w:pPr>
    </w:p>
    <w:p w14:paraId="4062BDC7" w14:textId="77777777" w:rsidR="001C7576" w:rsidRPr="00CC6925" w:rsidRDefault="001C7576" w:rsidP="00BC4A8B">
      <w:pPr>
        <w:pStyle w:val="Default"/>
        <w:rPr>
          <w:b/>
          <w:bCs/>
        </w:rPr>
      </w:pPr>
      <w:r>
        <w:rPr>
          <w:b/>
          <w:bCs/>
        </w:rPr>
        <w:t>KLASA</w:t>
      </w:r>
      <w:r w:rsidRPr="00CC6925">
        <w:rPr>
          <w:b/>
          <w:bCs/>
        </w:rPr>
        <w:t>:</w:t>
      </w:r>
      <w:r>
        <w:rPr>
          <w:b/>
          <w:bCs/>
        </w:rPr>
        <w:t xml:space="preserve"> </w:t>
      </w:r>
    </w:p>
    <w:p w14:paraId="27174639" w14:textId="77777777" w:rsidR="001C7576" w:rsidRPr="00CC6925" w:rsidRDefault="001C7576" w:rsidP="00BC4A8B">
      <w:pPr>
        <w:pStyle w:val="Default"/>
        <w:rPr>
          <w:b/>
          <w:bCs/>
        </w:rPr>
      </w:pPr>
      <w:r>
        <w:rPr>
          <w:b/>
          <w:bCs/>
        </w:rPr>
        <w:t>URBROJ</w:t>
      </w:r>
      <w:r w:rsidRPr="00CC6925">
        <w:rPr>
          <w:b/>
          <w:bCs/>
        </w:rPr>
        <w:t>:</w:t>
      </w:r>
    </w:p>
    <w:p w14:paraId="42EDC4C2" w14:textId="77777777" w:rsidR="001C7576" w:rsidRPr="00CC6925" w:rsidRDefault="001C7576" w:rsidP="00BC4A8B">
      <w:pPr>
        <w:pStyle w:val="Default"/>
        <w:rPr>
          <w:b/>
          <w:bCs/>
        </w:rPr>
      </w:pPr>
    </w:p>
    <w:p w14:paraId="36A22E54" w14:textId="77777777" w:rsidR="001C7576" w:rsidRPr="00CC6925" w:rsidRDefault="001C7576" w:rsidP="00BC4A8B">
      <w:pPr>
        <w:pStyle w:val="Default"/>
      </w:pPr>
      <w:r w:rsidRPr="00CC6925">
        <w:rPr>
          <w:b/>
          <w:bCs/>
        </w:rPr>
        <w:t>Zagreb,</w:t>
      </w:r>
    </w:p>
    <w:p w14:paraId="06D81CEB" w14:textId="77777777" w:rsidR="001C7576" w:rsidRDefault="001C7576" w:rsidP="00BC4A8B">
      <w:pPr>
        <w:pStyle w:val="Default"/>
        <w:rPr>
          <w:b/>
          <w:bCs/>
        </w:rPr>
      </w:pPr>
    </w:p>
    <w:p w14:paraId="2BDA1307" w14:textId="77777777" w:rsidR="001C7576" w:rsidRDefault="001C7576" w:rsidP="00BC4A8B">
      <w:pPr>
        <w:pStyle w:val="Default"/>
        <w:rPr>
          <w:b/>
          <w:bCs/>
        </w:rPr>
      </w:pPr>
    </w:p>
    <w:p w14:paraId="05A979DB" w14:textId="77777777" w:rsidR="00BC4A8B" w:rsidRDefault="00BC4A8B" w:rsidP="00BC4A8B">
      <w:pPr>
        <w:pStyle w:val="Default"/>
        <w:ind w:left="3540" w:firstLine="708"/>
        <w:rPr>
          <w:b/>
          <w:bCs/>
        </w:rPr>
      </w:pPr>
    </w:p>
    <w:p w14:paraId="6818BB19" w14:textId="77777777" w:rsidR="001C7576" w:rsidRPr="00CC6925" w:rsidRDefault="001C7576" w:rsidP="00BC4A8B">
      <w:pPr>
        <w:pStyle w:val="Default"/>
        <w:ind w:left="3540" w:firstLine="708"/>
        <w:rPr>
          <w:b/>
        </w:rPr>
      </w:pPr>
      <w:r w:rsidRPr="00CC6925">
        <w:rPr>
          <w:b/>
          <w:bCs/>
        </w:rPr>
        <w:t xml:space="preserve">PREDSJEDNIKU HRVATSKOGA SABORA </w:t>
      </w:r>
    </w:p>
    <w:p w14:paraId="17CE99D5" w14:textId="77777777" w:rsidR="001C7576" w:rsidRDefault="001C7576" w:rsidP="00BC4A8B">
      <w:pPr>
        <w:pStyle w:val="Default"/>
        <w:rPr>
          <w:b/>
          <w:color w:val="auto"/>
        </w:rPr>
      </w:pPr>
    </w:p>
    <w:p w14:paraId="51B48460" w14:textId="77777777" w:rsidR="00BC4A8B" w:rsidRDefault="00BC4A8B" w:rsidP="00BC4A8B">
      <w:pPr>
        <w:pStyle w:val="Default"/>
        <w:rPr>
          <w:b/>
          <w:color w:val="auto"/>
        </w:rPr>
      </w:pPr>
    </w:p>
    <w:p w14:paraId="6BF03B7F" w14:textId="77777777" w:rsidR="001C7576" w:rsidRDefault="001C7576" w:rsidP="00BC4A8B">
      <w:pPr>
        <w:pStyle w:val="Default"/>
        <w:rPr>
          <w:b/>
          <w:color w:val="auto"/>
        </w:rPr>
      </w:pPr>
    </w:p>
    <w:p w14:paraId="6EEE7049" w14:textId="77777777" w:rsidR="005C0046" w:rsidRPr="00CC6925" w:rsidRDefault="005C0046" w:rsidP="00BC4A8B">
      <w:pPr>
        <w:pStyle w:val="Default"/>
        <w:rPr>
          <w:b/>
          <w:color w:val="auto"/>
        </w:rPr>
      </w:pPr>
    </w:p>
    <w:p w14:paraId="7A275D09" w14:textId="77777777" w:rsidR="001C7576" w:rsidRPr="00CC6925" w:rsidRDefault="001C7576" w:rsidP="00BC4A8B">
      <w:pPr>
        <w:pStyle w:val="Default"/>
        <w:jc w:val="both"/>
      </w:pPr>
      <w:r w:rsidRPr="00CC6925">
        <w:rPr>
          <w:color w:val="auto"/>
        </w:rPr>
        <w:t xml:space="preserve">Predmet: </w:t>
      </w:r>
      <w:r w:rsidRPr="00CC6925">
        <w:rPr>
          <w:color w:val="auto"/>
        </w:rPr>
        <w:tab/>
      </w:r>
      <w:r w:rsidRPr="00CC6925">
        <w:t>Izvješće o provedbi Zakona o pravu na pristup informacijama za 201</w:t>
      </w:r>
      <w:r>
        <w:t>8</w:t>
      </w:r>
      <w:r w:rsidRPr="00CC6925">
        <w:t xml:space="preserve">. godinu </w:t>
      </w:r>
    </w:p>
    <w:p w14:paraId="532923AB" w14:textId="51A4B98E" w:rsidR="001C7576" w:rsidRPr="00CC6925" w:rsidRDefault="001C7576" w:rsidP="00BC4A8B">
      <w:pPr>
        <w:pStyle w:val="Default"/>
        <w:ind w:left="708" w:firstLine="708"/>
        <w:jc w:val="both"/>
        <w:rPr>
          <w:color w:val="auto"/>
        </w:rPr>
      </w:pPr>
      <w:r w:rsidRPr="00CC6925">
        <w:rPr>
          <w:color w:val="auto"/>
        </w:rPr>
        <w:t xml:space="preserve">- mišljenje Vlade </w:t>
      </w:r>
    </w:p>
    <w:p w14:paraId="6C4A4BA2" w14:textId="77777777" w:rsidR="001C7576" w:rsidRPr="00CC6925" w:rsidRDefault="001C7576" w:rsidP="00BC4A8B">
      <w:pPr>
        <w:pStyle w:val="Default"/>
        <w:rPr>
          <w:color w:val="auto"/>
        </w:rPr>
      </w:pPr>
    </w:p>
    <w:p w14:paraId="794470FF" w14:textId="3698E1C2" w:rsidR="001C7576" w:rsidRPr="00CC6925" w:rsidRDefault="001C7576" w:rsidP="00BC4A8B">
      <w:pPr>
        <w:pStyle w:val="Default"/>
        <w:ind w:left="1410" w:hanging="1410"/>
        <w:jc w:val="both"/>
        <w:rPr>
          <w:color w:val="auto"/>
        </w:rPr>
      </w:pPr>
      <w:r w:rsidRPr="00CC6925">
        <w:rPr>
          <w:color w:val="auto"/>
        </w:rPr>
        <w:t>Veza:</w:t>
      </w:r>
      <w:r w:rsidRPr="00CC6925">
        <w:rPr>
          <w:color w:val="auto"/>
        </w:rPr>
        <w:tab/>
      </w:r>
      <w:r w:rsidR="00BC4A8B">
        <w:rPr>
          <w:color w:val="auto"/>
        </w:rPr>
        <w:tab/>
      </w:r>
      <w:r>
        <w:rPr>
          <w:color w:val="auto"/>
        </w:rPr>
        <w:t>Pismo</w:t>
      </w:r>
      <w:r w:rsidRPr="00CC6925">
        <w:rPr>
          <w:color w:val="auto"/>
        </w:rPr>
        <w:t xml:space="preserve"> Hrvatskoga sabora, </w:t>
      </w:r>
      <w:r>
        <w:rPr>
          <w:color w:val="auto"/>
        </w:rPr>
        <w:t>klas</w:t>
      </w:r>
      <w:r w:rsidR="00BC4A8B">
        <w:rPr>
          <w:color w:val="auto"/>
        </w:rPr>
        <w:t>e</w:t>
      </w:r>
      <w:r w:rsidRPr="00CC6925">
        <w:rPr>
          <w:color w:val="auto"/>
        </w:rPr>
        <w:t xml:space="preserve">: </w:t>
      </w:r>
      <w:r>
        <w:rPr>
          <w:color w:val="auto"/>
        </w:rPr>
        <w:t>021-12/19-09/09</w:t>
      </w:r>
      <w:r w:rsidRPr="00CC6925">
        <w:rPr>
          <w:color w:val="auto"/>
        </w:rPr>
        <w:t xml:space="preserve">, </w:t>
      </w:r>
      <w:r>
        <w:rPr>
          <w:color w:val="auto"/>
        </w:rPr>
        <w:t>urbroj</w:t>
      </w:r>
      <w:r w:rsidR="00BC4A8B">
        <w:rPr>
          <w:color w:val="auto"/>
        </w:rPr>
        <w:t>a</w:t>
      </w:r>
      <w:r w:rsidRPr="00CC6925">
        <w:rPr>
          <w:color w:val="auto"/>
        </w:rPr>
        <w:t>: 65-1</w:t>
      </w:r>
      <w:r>
        <w:rPr>
          <w:color w:val="auto"/>
        </w:rPr>
        <w:t>9</w:t>
      </w:r>
      <w:r w:rsidRPr="00CC6925">
        <w:rPr>
          <w:color w:val="auto"/>
        </w:rPr>
        <w:t xml:space="preserve">-03, od </w:t>
      </w:r>
      <w:r>
        <w:rPr>
          <w:color w:val="auto"/>
        </w:rPr>
        <w:t>1</w:t>
      </w:r>
      <w:r w:rsidRPr="00CC6925">
        <w:rPr>
          <w:color w:val="auto"/>
        </w:rPr>
        <w:t xml:space="preserve">. </w:t>
      </w:r>
      <w:r>
        <w:rPr>
          <w:color w:val="auto"/>
        </w:rPr>
        <w:t>travnja</w:t>
      </w:r>
      <w:r w:rsidRPr="00CC6925">
        <w:rPr>
          <w:color w:val="auto"/>
        </w:rPr>
        <w:t xml:space="preserve"> 201</w:t>
      </w:r>
      <w:r>
        <w:rPr>
          <w:color w:val="auto"/>
        </w:rPr>
        <w:t>9</w:t>
      </w:r>
      <w:r w:rsidRPr="00CC6925">
        <w:rPr>
          <w:color w:val="auto"/>
        </w:rPr>
        <w:t xml:space="preserve">. godine </w:t>
      </w:r>
    </w:p>
    <w:p w14:paraId="51AFDD3F" w14:textId="77777777" w:rsidR="001C7576" w:rsidRDefault="001C7576" w:rsidP="00BC4A8B">
      <w:pPr>
        <w:pStyle w:val="Default"/>
        <w:rPr>
          <w:color w:val="auto"/>
        </w:rPr>
      </w:pPr>
    </w:p>
    <w:p w14:paraId="47223073" w14:textId="77777777" w:rsidR="00BC4A8B" w:rsidRPr="00CC6925" w:rsidRDefault="00BC4A8B" w:rsidP="00BC4A8B">
      <w:pPr>
        <w:pStyle w:val="Default"/>
        <w:rPr>
          <w:color w:val="auto"/>
        </w:rPr>
      </w:pPr>
    </w:p>
    <w:p w14:paraId="62C7A867" w14:textId="77777777" w:rsidR="001C7576" w:rsidRPr="00CC6925" w:rsidRDefault="001C7576" w:rsidP="00BC4A8B">
      <w:pPr>
        <w:pStyle w:val="Default"/>
        <w:jc w:val="both"/>
        <w:rPr>
          <w:color w:val="auto"/>
        </w:rPr>
      </w:pPr>
      <w:r w:rsidRPr="00CC6925">
        <w:tab/>
      </w:r>
      <w:r w:rsidRPr="00CC6925">
        <w:tab/>
      </w:r>
      <w:r w:rsidRPr="00CC6925">
        <w:rPr>
          <w:color w:val="auto"/>
        </w:rPr>
        <w:t>Na temelju članka 122. stavka 2. Poslovnika Hrvatskoga sabora (Narodne novine, br</w:t>
      </w:r>
      <w:r>
        <w:rPr>
          <w:color w:val="auto"/>
        </w:rPr>
        <w:t>oj</w:t>
      </w:r>
      <w:r w:rsidRPr="00CC6925">
        <w:rPr>
          <w:color w:val="auto"/>
        </w:rPr>
        <w:t xml:space="preserve"> 81/13</w:t>
      </w:r>
      <w:r>
        <w:t>,</w:t>
      </w:r>
      <w:r w:rsidRPr="00CC6925">
        <w:t xml:space="preserve"> 113/16</w:t>
      </w:r>
      <w:r>
        <w:t>, 69/17 i 29/18</w:t>
      </w:r>
      <w:r w:rsidRPr="00CC6925">
        <w:rPr>
          <w:color w:val="auto"/>
        </w:rPr>
        <w:t xml:space="preserve">), Vlada Republike Hrvatske o Izvješću </w:t>
      </w:r>
      <w:r w:rsidRPr="00CC6925">
        <w:t>o provedbi Zakona o pravu na pristup informacijama za 201</w:t>
      </w:r>
      <w:r>
        <w:t>8</w:t>
      </w:r>
      <w:r w:rsidRPr="00CC6925">
        <w:t>. godinu</w:t>
      </w:r>
      <w:r w:rsidRPr="00CC6925">
        <w:rPr>
          <w:color w:val="auto"/>
        </w:rPr>
        <w:t xml:space="preserve">, daje sljedeće </w:t>
      </w:r>
    </w:p>
    <w:p w14:paraId="2094748D" w14:textId="77777777" w:rsidR="001C7576" w:rsidRDefault="001C7576" w:rsidP="00BC4A8B">
      <w:pPr>
        <w:pStyle w:val="Default"/>
        <w:jc w:val="center"/>
        <w:rPr>
          <w:b/>
          <w:bCs/>
          <w:color w:val="auto"/>
        </w:rPr>
      </w:pPr>
    </w:p>
    <w:p w14:paraId="7A4805BC" w14:textId="77777777" w:rsidR="001C7576" w:rsidRPr="00CC6925" w:rsidRDefault="001C7576" w:rsidP="00BC4A8B">
      <w:pPr>
        <w:pStyle w:val="Default"/>
        <w:jc w:val="center"/>
        <w:rPr>
          <w:b/>
          <w:bCs/>
          <w:color w:val="auto"/>
        </w:rPr>
      </w:pPr>
      <w:r w:rsidRPr="00CC6925">
        <w:rPr>
          <w:b/>
          <w:bCs/>
          <w:color w:val="auto"/>
        </w:rPr>
        <w:t>M I Š L J E N J E</w:t>
      </w:r>
    </w:p>
    <w:p w14:paraId="3810E633" w14:textId="77777777" w:rsidR="001C7576" w:rsidRPr="00CC6925" w:rsidRDefault="001C7576" w:rsidP="00BC4A8B">
      <w:pPr>
        <w:pStyle w:val="Default"/>
        <w:jc w:val="center"/>
        <w:rPr>
          <w:color w:val="auto"/>
        </w:rPr>
      </w:pPr>
    </w:p>
    <w:p w14:paraId="7B5BF164" w14:textId="674E44CB" w:rsidR="001C7576" w:rsidRDefault="001C7576" w:rsidP="00BC4A8B">
      <w:pPr>
        <w:pStyle w:val="Default"/>
        <w:jc w:val="both"/>
      </w:pPr>
      <w:r w:rsidRPr="00CC6925">
        <w:rPr>
          <w:color w:val="auto"/>
        </w:rPr>
        <w:tab/>
      </w:r>
      <w:r w:rsidRPr="00CC6925">
        <w:rPr>
          <w:color w:val="auto"/>
        </w:rPr>
        <w:tab/>
      </w:r>
      <w:r w:rsidRPr="00CC6925">
        <w:t>Vlada Republike Hrvatske predlaže Hrvatskome saboru da prihvati Izvješće o provedbi Zakona o pravu na pristup informacijama za 201</w:t>
      </w:r>
      <w:r>
        <w:t>8</w:t>
      </w:r>
      <w:r w:rsidRPr="00CC6925">
        <w:t>. godinu, koje je predsjedniku Hrvatskoga sabora podni</w:t>
      </w:r>
      <w:r>
        <w:t xml:space="preserve">o </w:t>
      </w:r>
      <w:r w:rsidR="005C0046">
        <w:t>P</w:t>
      </w:r>
      <w:r>
        <w:t>ovjerenik</w:t>
      </w:r>
      <w:r w:rsidRPr="00CC6925">
        <w:t xml:space="preserve"> za informiranje, aktom od </w:t>
      </w:r>
      <w:r>
        <w:t>28</w:t>
      </w:r>
      <w:r w:rsidRPr="00CC6925">
        <w:t xml:space="preserve">. </w:t>
      </w:r>
      <w:r>
        <w:t xml:space="preserve">ožujka </w:t>
      </w:r>
      <w:r w:rsidRPr="00CC6925">
        <w:t>201</w:t>
      </w:r>
      <w:r>
        <w:t>9</w:t>
      </w:r>
      <w:r w:rsidRPr="00CC6925">
        <w:t xml:space="preserve">. </w:t>
      </w:r>
      <w:r>
        <w:t>g</w:t>
      </w:r>
      <w:r w:rsidRPr="00CC6925">
        <w:t>odine</w:t>
      </w:r>
      <w:r w:rsidR="00BC4A8B">
        <w:t>, uz sljedeće napomene:</w:t>
      </w:r>
    </w:p>
    <w:p w14:paraId="11487261" w14:textId="77777777" w:rsidR="001C7576" w:rsidRDefault="001C7576" w:rsidP="00BC4A8B">
      <w:pPr>
        <w:pStyle w:val="Default"/>
        <w:jc w:val="both"/>
      </w:pPr>
    </w:p>
    <w:p w14:paraId="2358C031" w14:textId="62603DE4" w:rsidR="001C7576" w:rsidRDefault="001C7576" w:rsidP="00BC4A8B">
      <w:pPr>
        <w:pStyle w:val="Default"/>
        <w:jc w:val="both"/>
      </w:pPr>
      <w:r>
        <w:rPr>
          <w:color w:val="auto"/>
        </w:rPr>
        <w:tab/>
      </w:r>
      <w:r>
        <w:rPr>
          <w:color w:val="auto"/>
        </w:rPr>
        <w:tab/>
      </w:r>
      <w:r>
        <w:t xml:space="preserve">U odnosu na predmetno Izvješće pod točkom 3. Ponovna uporaba informacija, podtočkom 3.3.1. Pravni okvir i Politika otvorenih podataka, </w:t>
      </w:r>
      <w:r w:rsidR="00BC4A8B" w:rsidRPr="00CC6925">
        <w:rPr>
          <w:color w:val="auto"/>
        </w:rPr>
        <w:t xml:space="preserve">Vlada Republike Hrvatske </w:t>
      </w:r>
      <w:r w:rsidR="00BC4A8B">
        <w:t>predlaže</w:t>
      </w:r>
      <w:r>
        <w:t xml:space="preserve"> da se isto pod navedenom podtočkom dopuni sljedećim tekstom:</w:t>
      </w:r>
    </w:p>
    <w:p w14:paraId="1ED1E02F" w14:textId="77777777" w:rsidR="001C7576" w:rsidRDefault="001C7576" w:rsidP="00BC4A8B">
      <w:pPr>
        <w:pStyle w:val="Default"/>
        <w:jc w:val="both"/>
      </w:pPr>
    </w:p>
    <w:p w14:paraId="74923061" w14:textId="77777777" w:rsidR="001C7576" w:rsidRDefault="001C7576" w:rsidP="00BC4A8B">
      <w:pPr>
        <w:pStyle w:val="Default"/>
        <w:jc w:val="both"/>
      </w:pPr>
      <w:r>
        <w:tab/>
      </w:r>
      <w:r>
        <w:tab/>
        <w:t>„Središnji državni ured za razvoj digitalnog društva pokrenuo je projekt „Prilagodba informacijskih sustava Tijela Javnog Sektora Portalu otvorenih podataka (</w:t>
      </w:r>
      <w:r>
        <w:rPr>
          <w:i/>
        </w:rPr>
        <w:t>open data</w:t>
      </w:r>
      <w:r>
        <w:t>)“. Opći cilj projekta jest uspostaviti standard za razvoj i implementaciju e-usluga kako bi se povećala kvaliteta i broj e-usluga, a specifični ciljevi su: a) tehnološko, procesno i funkcionalno unaprjeđenje IT sustava za objavu otvorenih podataka tijela javne uprave u strojno čitljivom obliku; b) aktivnije uključivanje svih dionika u sustav otvorenih podataka; c) jačanje kapaciteta zaposlenika tijela državne i javne vlasti i uključivanje većeg broja subjekata tijela državne i javne vlasti u objavljivanje otvorenih podataka. Ukupna vrijednost projekta iznosi 6.798.000 kuna, od čega je 85% financirano iz Europskog socijalnog fonda u trajanju od dvije godine“.</w:t>
      </w:r>
    </w:p>
    <w:p w14:paraId="2756FA1E" w14:textId="77777777" w:rsidR="001C7576" w:rsidRDefault="001C7576" w:rsidP="00BC4A8B">
      <w:pPr>
        <w:pStyle w:val="Default"/>
        <w:jc w:val="both"/>
      </w:pPr>
      <w:r>
        <w:tab/>
      </w:r>
      <w:r>
        <w:tab/>
      </w:r>
    </w:p>
    <w:p w14:paraId="2DDA3F00" w14:textId="77777777" w:rsidR="005C0046" w:rsidRDefault="001C7576" w:rsidP="005C0046">
      <w:pPr>
        <w:pStyle w:val="Default"/>
        <w:jc w:val="both"/>
      </w:pPr>
      <w:r>
        <w:tab/>
      </w:r>
      <w:r>
        <w:tab/>
        <w:t xml:space="preserve">Nadalje, </w:t>
      </w:r>
      <w:r w:rsidR="005C0046" w:rsidRPr="00CC6925">
        <w:rPr>
          <w:color w:val="auto"/>
        </w:rPr>
        <w:t xml:space="preserve">Vlada Republike Hrvatske </w:t>
      </w:r>
      <w:r w:rsidR="005C0046">
        <w:t>predlaže</w:t>
      </w:r>
      <w:r>
        <w:t xml:space="preserve"> da se tekst predmetnog Izvješća u dijelu u kojem se navode podaci o broju provedenih savjetovanja sa zainteresiranom javnošću na akte koji su se donosili po postupku propisanom Zakonom o procjeni učinaka propisa, dopuni na način da se specificira odnosno pojedinačno navede o kojim se točno aktima radi.</w:t>
      </w:r>
    </w:p>
    <w:p w14:paraId="74C7A57F" w14:textId="77777777" w:rsidR="005C0046" w:rsidRDefault="005C0046" w:rsidP="005C0046">
      <w:pPr>
        <w:pStyle w:val="Default"/>
        <w:jc w:val="both"/>
      </w:pPr>
    </w:p>
    <w:p w14:paraId="655948FA" w14:textId="77777777" w:rsidR="005C0046" w:rsidRDefault="001C7576" w:rsidP="005C0046">
      <w:pPr>
        <w:pStyle w:val="Default"/>
        <w:ind w:firstLine="1416"/>
        <w:jc w:val="both"/>
      </w:pPr>
      <w:r>
        <w:rPr>
          <w:color w:val="auto"/>
        </w:rPr>
        <w:t xml:space="preserve">Također, </w:t>
      </w:r>
      <w:r w:rsidR="005C0046" w:rsidRPr="00CC6925">
        <w:rPr>
          <w:color w:val="auto"/>
        </w:rPr>
        <w:t xml:space="preserve">Vlada Republike Hrvatske </w:t>
      </w:r>
      <w:r w:rsidR="005C0046">
        <w:rPr>
          <w:color w:val="auto"/>
        </w:rPr>
        <w:t>predlaže</w:t>
      </w:r>
      <w:r>
        <w:rPr>
          <w:color w:val="auto"/>
        </w:rPr>
        <w:t xml:space="preserve"> da se ubuduće analitička izvješća Povjerenika za informiranje dostavljaju i tijelima koja su obuhvaćena analizom.</w:t>
      </w:r>
    </w:p>
    <w:p w14:paraId="2C773B93" w14:textId="77777777" w:rsidR="005C0046" w:rsidRDefault="005C0046" w:rsidP="005C0046">
      <w:pPr>
        <w:pStyle w:val="Default"/>
        <w:ind w:firstLine="1416"/>
        <w:jc w:val="both"/>
      </w:pPr>
    </w:p>
    <w:p w14:paraId="6F7638C6" w14:textId="2D518C11" w:rsidR="001C7576" w:rsidRPr="005C0046" w:rsidRDefault="001C7576" w:rsidP="005C0046">
      <w:pPr>
        <w:pStyle w:val="Default"/>
        <w:ind w:firstLine="1416"/>
        <w:jc w:val="both"/>
      </w:pPr>
      <w:r w:rsidRPr="001C7576">
        <w:rPr>
          <w:color w:val="auto"/>
        </w:rPr>
        <w:t>Za svoje predstavnike, koji će u vezi s iznesenim mišljenjem biti nazočni na sjednicama Hrvatskoga sabora i njegovih radnih tijela, Vlada je odredila Lovru Kuščevića, ministra uprave, Darka Nekića</w:t>
      </w:r>
      <w:r w:rsidR="00807727">
        <w:rPr>
          <w:color w:val="auto"/>
        </w:rPr>
        <w:t>, Josipu Rimac</w:t>
      </w:r>
      <w:r w:rsidRPr="001C7576">
        <w:rPr>
          <w:color w:val="auto"/>
        </w:rPr>
        <w:t xml:space="preserve"> i Katicu Prpić, državne tajnike u Ministarstvu uprave, te dr. sc. Mladena Nakića, pomoćnika ministra uprave.</w:t>
      </w:r>
    </w:p>
    <w:p w14:paraId="256CF5BF" w14:textId="77777777" w:rsidR="001C7576" w:rsidRPr="001C7576" w:rsidRDefault="001C7576" w:rsidP="00BC4A8B">
      <w:pPr>
        <w:pStyle w:val="Default"/>
        <w:jc w:val="both"/>
        <w:rPr>
          <w:color w:val="auto"/>
        </w:rPr>
      </w:pPr>
    </w:p>
    <w:p w14:paraId="601C76ED" w14:textId="77777777" w:rsidR="001C7576" w:rsidRDefault="001C7576" w:rsidP="00BC4A8B">
      <w:pPr>
        <w:pStyle w:val="Default"/>
        <w:tabs>
          <w:tab w:val="center" w:pos="7371"/>
        </w:tabs>
      </w:pPr>
    </w:p>
    <w:p w14:paraId="31526A1C" w14:textId="77777777" w:rsidR="005C0046" w:rsidRDefault="005C0046" w:rsidP="00BC4A8B">
      <w:pPr>
        <w:pStyle w:val="Default"/>
        <w:tabs>
          <w:tab w:val="center" w:pos="7371"/>
        </w:tabs>
        <w:jc w:val="center"/>
      </w:pPr>
    </w:p>
    <w:p w14:paraId="3F0B5A6F" w14:textId="1C233F9A" w:rsidR="001C7576" w:rsidRPr="005C0046" w:rsidRDefault="005C0046" w:rsidP="00BC4A8B">
      <w:pPr>
        <w:pStyle w:val="Default"/>
        <w:tabs>
          <w:tab w:val="center" w:pos="7371"/>
        </w:tabs>
        <w:jc w:val="center"/>
      </w:pPr>
      <w:r>
        <w:tab/>
      </w:r>
      <w:r w:rsidR="001C7576" w:rsidRPr="005C0046">
        <w:t>PREDSJEDNIK</w:t>
      </w:r>
    </w:p>
    <w:p w14:paraId="3199233A" w14:textId="77777777" w:rsidR="001C7576" w:rsidRPr="005C0046" w:rsidRDefault="001C7576" w:rsidP="00BC4A8B">
      <w:pPr>
        <w:tabs>
          <w:tab w:val="center" w:pos="7371"/>
        </w:tabs>
        <w:jc w:val="center"/>
      </w:pPr>
    </w:p>
    <w:p w14:paraId="5AE925CF" w14:textId="0F4BC493" w:rsidR="001C7576" w:rsidRPr="005C0046" w:rsidRDefault="005C0046" w:rsidP="00BC4A8B">
      <w:pPr>
        <w:tabs>
          <w:tab w:val="center" w:pos="7371"/>
        </w:tabs>
        <w:jc w:val="center"/>
      </w:pPr>
      <w:r>
        <w:tab/>
      </w:r>
      <w:r w:rsidR="001C7576" w:rsidRPr="005C0046">
        <w:t>mr. sc. Andrej Plenković</w:t>
      </w:r>
    </w:p>
    <w:p w14:paraId="15F744CF" w14:textId="77777777" w:rsidR="001C7576" w:rsidRPr="006C47C0" w:rsidRDefault="001C7576" w:rsidP="00BC4A8B">
      <w:pPr>
        <w:rPr>
          <w:b/>
          <w:sz w:val="22"/>
          <w:szCs w:val="22"/>
        </w:rPr>
      </w:pPr>
    </w:p>
    <w:sectPr w:rsidR="001C7576" w:rsidRPr="006C47C0" w:rsidSect="005C0046">
      <w:head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C597F" w14:textId="77777777" w:rsidR="00ED68F9" w:rsidRDefault="00ED68F9">
      <w:r>
        <w:separator/>
      </w:r>
    </w:p>
  </w:endnote>
  <w:endnote w:type="continuationSeparator" w:id="0">
    <w:p w14:paraId="0CB8EDF2" w14:textId="77777777" w:rsidR="00ED68F9" w:rsidRDefault="00ED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70CAB" w14:textId="77777777" w:rsidR="00ED68F9" w:rsidRDefault="00ED68F9">
      <w:r>
        <w:separator/>
      </w:r>
    </w:p>
  </w:footnote>
  <w:footnote w:type="continuationSeparator" w:id="0">
    <w:p w14:paraId="17B57CF5" w14:textId="77777777" w:rsidR="00ED68F9" w:rsidRDefault="00ED6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820875"/>
      <w:docPartObj>
        <w:docPartGallery w:val="Page Numbers (Top of Page)"/>
        <w:docPartUnique/>
      </w:docPartObj>
    </w:sdtPr>
    <w:sdtEndPr/>
    <w:sdtContent>
      <w:p w14:paraId="3361A988" w14:textId="43F2DFC9" w:rsidR="005C0046" w:rsidRDefault="005C004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7A9">
          <w:rPr>
            <w:noProof/>
          </w:rPr>
          <w:t>3</w:t>
        </w:r>
        <w:r>
          <w:fldChar w:fldCharType="end"/>
        </w:r>
      </w:p>
    </w:sdtContent>
  </w:sdt>
  <w:p w14:paraId="1795934F" w14:textId="77777777" w:rsidR="00BC52AA" w:rsidRDefault="00ED6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15BE"/>
    <w:multiLevelType w:val="hybridMultilevel"/>
    <w:tmpl w:val="D452F59A"/>
    <w:lvl w:ilvl="0" w:tplc="462A1B9C">
      <w:start w:val="51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B3D47A8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20A249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B42D00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EB48CF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C08D4E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A5DEC24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CFDA5CF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D58DB3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9F1893"/>
    <w:multiLevelType w:val="hybridMultilevel"/>
    <w:tmpl w:val="EB9E9B12"/>
    <w:lvl w:ilvl="0" w:tplc="CCAC8350">
      <w:start w:val="5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7C8A3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C87AAC3C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5D63BE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270D6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5F6641D2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67383D24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E02693B4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C4186AC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101428B"/>
    <w:multiLevelType w:val="hybridMultilevel"/>
    <w:tmpl w:val="2D28E6BC"/>
    <w:lvl w:ilvl="0" w:tplc="CC44010E">
      <w:start w:val="515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F69429D2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B798C50A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9D0200AC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1D0DC24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E7C02F10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BF84B694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32552A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B2D2D5A4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47DC7F44"/>
    <w:multiLevelType w:val="hybridMultilevel"/>
    <w:tmpl w:val="864EE760"/>
    <w:lvl w:ilvl="0" w:tplc="13D8B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B79695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7C87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2F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847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86D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6C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8F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8E61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82334"/>
    <w:multiLevelType w:val="hybridMultilevel"/>
    <w:tmpl w:val="3046581C"/>
    <w:lvl w:ilvl="0" w:tplc="F55C5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8940CC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320C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CD8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A28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AE8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EA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8E4F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4AC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0424B"/>
    <w:multiLevelType w:val="hybridMultilevel"/>
    <w:tmpl w:val="F8EAF3A8"/>
    <w:lvl w:ilvl="0" w:tplc="D38648A0">
      <w:start w:val="1"/>
      <w:numFmt w:val="decimal"/>
      <w:lvlText w:val="%1."/>
      <w:lvlJc w:val="left"/>
      <w:pPr>
        <w:ind w:left="720" w:hanging="360"/>
      </w:pPr>
    </w:lvl>
    <w:lvl w:ilvl="1" w:tplc="A3B87CA8" w:tentative="1">
      <w:start w:val="1"/>
      <w:numFmt w:val="lowerLetter"/>
      <w:lvlText w:val="%2."/>
      <w:lvlJc w:val="left"/>
      <w:pPr>
        <w:ind w:left="1440" w:hanging="360"/>
      </w:pPr>
    </w:lvl>
    <w:lvl w:ilvl="2" w:tplc="969C7778" w:tentative="1">
      <w:start w:val="1"/>
      <w:numFmt w:val="lowerRoman"/>
      <w:lvlText w:val="%3."/>
      <w:lvlJc w:val="right"/>
      <w:pPr>
        <w:ind w:left="2160" w:hanging="180"/>
      </w:pPr>
    </w:lvl>
    <w:lvl w:ilvl="3" w:tplc="A17EF8B2" w:tentative="1">
      <w:start w:val="1"/>
      <w:numFmt w:val="decimal"/>
      <w:lvlText w:val="%4."/>
      <w:lvlJc w:val="left"/>
      <w:pPr>
        <w:ind w:left="2880" w:hanging="360"/>
      </w:pPr>
    </w:lvl>
    <w:lvl w:ilvl="4" w:tplc="74D0CE8C" w:tentative="1">
      <w:start w:val="1"/>
      <w:numFmt w:val="lowerLetter"/>
      <w:lvlText w:val="%5."/>
      <w:lvlJc w:val="left"/>
      <w:pPr>
        <w:ind w:left="3600" w:hanging="360"/>
      </w:pPr>
    </w:lvl>
    <w:lvl w:ilvl="5" w:tplc="8B465EBA" w:tentative="1">
      <w:start w:val="1"/>
      <w:numFmt w:val="lowerRoman"/>
      <w:lvlText w:val="%6."/>
      <w:lvlJc w:val="right"/>
      <w:pPr>
        <w:ind w:left="4320" w:hanging="180"/>
      </w:pPr>
    </w:lvl>
    <w:lvl w:ilvl="6" w:tplc="64DCE070" w:tentative="1">
      <w:start w:val="1"/>
      <w:numFmt w:val="decimal"/>
      <w:lvlText w:val="%7."/>
      <w:lvlJc w:val="left"/>
      <w:pPr>
        <w:ind w:left="5040" w:hanging="360"/>
      </w:pPr>
    </w:lvl>
    <w:lvl w:ilvl="7" w:tplc="B8483406" w:tentative="1">
      <w:start w:val="1"/>
      <w:numFmt w:val="lowerLetter"/>
      <w:lvlText w:val="%8."/>
      <w:lvlJc w:val="left"/>
      <w:pPr>
        <w:ind w:left="5760" w:hanging="360"/>
      </w:pPr>
    </w:lvl>
    <w:lvl w:ilvl="8" w:tplc="58484C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30BD5"/>
    <w:multiLevelType w:val="hybridMultilevel"/>
    <w:tmpl w:val="213A1046"/>
    <w:lvl w:ilvl="0" w:tplc="9858DEB2">
      <w:start w:val="1"/>
      <w:numFmt w:val="decimal"/>
      <w:lvlText w:val="%1."/>
      <w:lvlJc w:val="left"/>
      <w:pPr>
        <w:ind w:left="720" w:hanging="360"/>
      </w:pPr>
    </w:lvl>
    <w:lvl w:ilvl="1" w:tplc="0DB2DA3A" w:tentative="1">
      <w:start w:val="1"/>
      <w:numFmt w:val="lowerLetter"/>
      <w:lvlText w:val="%2."/>
      <w:lvlJc w:val="left"/>
      <w:pPr>
        <w:ind w:left="1440" w:hanging="360"/>
      </w:pPr>
    </w:lvl>
    <w:lvl w:ilvl="2" w:tplc="7138D19A" w:tentative="1">
      <w:start w:val="1"/>
      <w:numFmt w:val="lowerRoman"/>
      <w:lvlText w:val="%3."/>
      <w:lvlJc w:val="right"/>
      <w:pPr>
        <w:ind w:left="2160" w:hanging="180"/>
      </w:pPr>
    </w:lvl>
    <w:lvl w:ilvl="3" w:tplc="AFA863C0" w:tentative="1">
      <w:start w:val="1"/>
      <w:numFmt w:val="decimal"/>
      <w:lvlText w:val="%4."/>
      <w:lvlJc w:val="left"/>
      <w:pPr>
        <w:ind w:left="2880" w:hanging="360"/>
      </w:pPr>
    </w:lvl>
    <w:lvl w:ilvl="4" w:tplc="348AEA5C" w:tentative="1">
      <w:start w:val="1"/>
      <w:numFmt w:val="lowerLetter"/>
      <w:lvlText w:val="%5."/>
      <w:lvlJc w:val="left"/>
      <w:pPr>
        <w:ind w:left="3600" w:hanging="360"/>
      </w:pPr>
    </w:lvl>
    <w:lvl w:ilvl="5" w:tplc="523089D0" w:tentative="1">
      <w:start w:val="1"/>
      <w:numFmt w:val="lowerRoman"/>
      <w:lvlText w:val="%6."/>
      <w:lvlJc w:val="right"/>
      <w:pPr>
        <w:ind w:left="4320" w:hanging="180"/>
      </w:pPr>
    </w:lvl>
    <w:lvl w:ilvl="6" w:tplc="67F23B2E" w:tentative="1">
      <w:start w:val="1"/>
      <w:numFmt w:val="decimal"/>
      <w:lvlText w:val="%7."/>
      <w:lvlJc w:val="left"/>
      <w:pPr>
        <w:ind w:left="5040" w:hanging="360"/>
      </w:pPr>
    </w:lvl>
    <w:lvl w:ilvl="7" w:tplc="CD860404" w:tentative="1">
      <w:start w:val="1"/>
      <w:numFmt w:val="lowerLetter"/>
      <w:lvlText w:val="%8."/>
      <w:lvlJc w:val="left"/>
      <w:pPr>
        <w:ind w:left="5760" w:hanging="360"/>
      </w:pPr>
    </w:lvl>
    <w:lvl w:ilvl="8" w:tplc="5DC0E2C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61"/>
    <w:rsid w:val="00003781"/>
    <w:rsid w:val="001C7576"/>
    <w:rsid w:val="003A4106"/>
    <w:rsid w:val="004A32C0"/>
    <w:rsid w:val="004B5738"/>
    <w:rsid w:val="005A30B7"/>
    <w:rsid w:val="005C0046"/>
    <w:rsid w:val="0061057F"/>
    <w:rsid w:val="006437A9"/>
    <w:rsid w:val="007B1B2A"/>
    <w:rsid w:val="00807727"/>
    <w:rsid w:val="00940313"/>
    <w:rsid w:val="00A02F29"/>
    <w:rsid w:val="00BC4A8B"/>
    <w:rsid w:val="00CB5961"/>
    <w:rsid w:val="00D61B9B"/>
    <w:rsid w:val="00E7778F"/>
    <w:rsid w:val="00ED68F9"/>
    <w:rsid w:val="00F2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59313"/>
  <w15:docId w15:val="{7A8169E4-DFC5-451B-8A82-2557D877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407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B52407"/>
    <w:pPr>
      <w:keepNext/>
      <w:ind w:right="4572"/>
      <w:outlineLvl w:val="1"/>
    </w:pPr>
    <w:rPr>
      <w:b/>
      <w:i/>
      <w:snapToGrid w:val="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D338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D2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B042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B042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CB042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B042D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E9325E"/>
  </w:style>
  <w:style w:type="paragraph" w:styleId="ListParagraph">
    <w:name w:val="List Paragraph"/>
    <w:basedOn w:val="Normal"/>
    <w:uiPriority w:val="34"/>
    <w:qFormat/>
    <w:rsid w:val="006659CC"/>
    <w:pPr>
      <w:ind w:left="720"/>
      <w:contextualSpacing/>
    </w:pPr>
  </w:style>
  <w:style w:type="character" w:customStyle="1" w:styleId="Heading3Char">
    <w:name w:val="Heading 3 Char"/>
    <w:link w:val="Heading3"/>
    <w:semiHidden/>
    <w:rsid w:val="007D3380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EndnoteText">
    <w:name w:val="endnote text"/>
    <w:basedOn w:val="Normal"/>
    <w:link w:val="EndnoteTextChar"/>
    <w:rsid w:val="007D3380"/>
    <w:rPr>
      <w:sz w:val="20"/>
      <w:szCs w:val="20"/>
    </w:rPr>
  </w:style>
  <w:style w:type="character" w:customStyle="1" w:styleId="EndnoteTextChar">
    <w:name w:val="Endnote Text Char"/>
    <w:link w:val="EndnoteText"/>
    <w:rsid w:val="007D3380"/>
    <w:rPr>
      <w:lang w:val="en-GB" w:eastAsia="en-US"/>
    </w:rPr>
  </w:style>
  <w:style w:type="character" w:styleId="EndnoteReference">
    <w:name w:val="endnote reference"/>
    <w:rsid w:val="007D3380"/>
    <w:rPr>
      <w:vertAlign w:val="superscript"/>
    </w:rPr>
  </w:style>
  <w:style w:type="paragraph" w:customStyle="1" w:styleId="Default">
    <w:name w:val="Default"/>
    <w:rsid w:val="001C757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83E34E1669B49A79542EC5A91D026" ma:contentTypeVersion="0" ma:contentTypeDescription="Create a new document." ma:contentTypeScope="" ma:versionID="c0abe145096a5af756dc1117ed52162e">
  <xsd:schema xmlns:xsd="http://www.w3.org/2001/XMLSchema" xmlns:xs="http://www.w3.org/2001/XMLSchema" xmlns:p="http://schemas.microsoft.com/office/2006/metadata/properties" xmlns:ns2="a0141a0c-12d3-4d63-8d5b-b733433a0f93" targetNamespace="http://schemas.microsoft.com/office/2006/metadata/properties" ma:root="true" ma:fieldsID="ad6a087e2bc3b56750bfd3c9f2a894b7" ns2:_="">
    <xsd:import namespace="a0141a0c-12d3-4d63-8d5b-b733433a0f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41a0c-12d3-4d63-8d5b-b733433a0f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0141a0c-12d3-4d63-8d5b-b733433a0f93">WERSUTXMPKFF-5-19626</_dlc_DocId>
    <_dlc_DocIdUrl xmlns="a0141a0c-12d3-4d63-8d5b-b733433a0f93">
      <Url>http://appsrv01/sites/STORAGEPROD/_layouts/DocIdRedir.aspx?ID=WERSUTXMPKFF-5-19626</Url>
      <Description>WERSUTXMPKFF-5-19626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1E984-BA99-49C9-86F0-1DD7093F2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41a0c-12d3-4d63-8d5b-b733433a0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06CA13-D5D8-40D1-988B-4454EA937F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F318DD-D459-4311-BF3F-6C454F650714}">
  <ds:schemaRefs>
    <ds:schemaRef ds:uri="http://schemas.microsoft.com/office/2006/metadata/properties"/>
    <ds:schemaRef ds:uri="http://schemas.microsoft.com/office/infopath/2007/PartnerControls"/>
    <ds:schemaRef ds:uri="a0141a0c-12d3-4d63-8d5b-b733433a0f93"/>
  </ds:schemaRefs>
</ds:datastoreItem>
</file>

<file path=customXml/itemProps4.xml><?xml version="1.0" encoding="utf-8"?>
<ds:datastoreItem xmlns:ds="http://schemas.openxmlformats.org/officeDocument/2006/customXml" ds:itemID="{EAA1B6B3-1FA6-4256-9E04-080F55EB56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F10582-C698-4F3A-8A23-5A6A61CF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RH TDU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Grošinić</dc:creator>
  <cp:lastModifiedBy>Ivo Antunović</cp:lastModifiedBy>
  <cp:revision>2</cp:revision>
  <cp:lastPrinted>2019-04-17T14:33:00Z</cp:lastPrinted>
  <dcterms:created xsi:type="dcterms:W3CDTF">2019-04-25T06:43:00Z</dcterms:created>
  <dcterms:modified xsi:type="dcterms:W3CDTF">2019-04-25T06:43:00Z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0x01010080583E34E1669B49A79542EC5A91D026</vt:lpwstr>
  </property>
  <property fmtid="{D5CDD505-2E9C-101B-9397-08002B2CF9AE}" pid="3" name="_dlc_DocId">
    <vt:lpwstr>WERSUTXMPKFF-5-14989</vt:lpwstr>
  </property>
  <property fmtid="{D5CDD505-2E9C-101B-9397-08002B2CF9AE}" pid="4" name="_dlc_DocIdItemGuid">
    <vt:lpwstr>d8cf783e-af75-41b8-befb-41c4bab71eb9</vt:lpwstr>
  </property>
  <property fmtid="{D5CDD505-2E9C-101B-9397-08002B2CF9AE}" pid="5" name="_dlc_DocIdUrl">
    <vt:lpwstr>http://appsrv01/sites/STORAGEPROD/_layouts/DocIdRedir.aspx?ID=WERSUTXMPKFF-5-14989, WERSUTXMPKFF-5-14989</vt:lpwstr>
  </property>
</Properties>
</file>