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D965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4A5D9AF" wp14:editId="64A5D9B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4A5D966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4A5D967" w14:textId="77777777" w:rsidR="00CD3EFA" w:rsidRDefault="00CD3EFA"/>
    <w:p w14:paraId="64A5D968" w14:textId="77777777" w:rsidR="00C337A4" w:rsidRPr="003A2F05" w:rsidRDefault="00C337A4" w:rsidP="0023763F">
      <w:pPr>
        <w:spacing w:after="2400"/>
        <w:jc w:val="right"/>
      </w:pPr>
      <w:r w:rsidRPr="000A0833">
        <w:t xml:space="preserve">Zagreb, </w:t>
      </w:r>
      <w:r w:rsidR="0028011C">
        <w:t>25</w:t>
      </w:r>
      <w:r w:rsidRPr="000A0833">
        <w:t xml:space="preserve">. </w:t>
      </w:r>
      <w:r w:rsidR="000A0833" w:rsidRPr="000A0833">
        <w:t>travnja</w:t>
      </w:r>
      <w:r w:rsidRPr="000A0833">
        <w:t xml:space="preserve"> 201</w:t>
      </w:r>
      <w:r w:rsidR="002179F8" w:rsidRPr="000A0833">
        <w:t>9</w:t>
      </w:r>
      <w:r w:rsidRPr="000A0833">
        <w:t>.</w:t>
      </w:r>
    </w:p>
    <w:p w14:paraId="64A5D969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4A5D96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64A5D96D" w14:textId="77777777" w:rsidTr="000350D9">
        <w:tc>
          <w:tcPr>
            <w:tcW w:w="1951" w:type="dxa"/>
          </w:tcPr>
          <w:p w14:paraId="64A5D96B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4A5D96C" w14:textId="77777777" w:rsidR="000350D9" w:rsidRDefault="000A0833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14:paraId="64A5D96E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64A5D96F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14:paraId="64A5D972" w14:textId="77777777" w:rsidTr="000350D9">
        <w:tc>
          <w:tcPr>
            <w:tcW w:w="1951" w:type="dxa"/>
          </w:tcPr>
          <w:p w14:paraId="64A5D970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4A5D971" w14:textId="77777777" w:rsidR="000350D9" w:rsidRDefault="00DA6F91" w:rsidP="00A064AE">
            <w:pPr>
              <w:spacing w:line="276" w:lineRule="auto"/>
            </w:pPr>
            <w:r>
              <w:rPr>
                <w:lang w:eastAsia="en-US"/>
              </w:rPr>
              <w:t>Prijedlog odluke o davanju prethodne suglasnosti za prodaju udjela Republike Hrvatske na nekretnini u zajedničkom vlasništvu država sljednica bivše SFRJ u Bonnu</w:t>
            </w:r>
          </w:p>
        </w:tc>
      </w:tr>
    </w:tbl>
    <w:p w14:paraId="64A5D973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64A5D974" w14:textId="77777777" w:rsidR="00CE78D1" w:rsidRDefault="00CE78D1" w:rsidP="008F0DD4"/>
    <w:p w14:paraId="64A5D975" w14:textId="77777777" w:rsidR="00CE78D1" w:rsidRPr="00CE78D1" w:rsidRDefault="00CE78D1" w:rsidP="00CE78D1"/>
    <w:p w14:paraId="64A5D976" w14:textId="77777777" w:rsidR="00CE78D1" w:rsidRPr="00CE78D1" w:rsidRDefault="00CE78D1" w:rsidP="00CE78D1"/>
    <w:p w14:paraId="64A5D977" w14:textId="77777777" w:rsidR="00CE78D1" w:rsidRPr="00CE78D1" w:rsidRDefault="00CE78D1" w:rsidP="00CE78D1"/>
    <w:p w14:paraId="64A5D978" w14:textId="77777777" w:rsidR="00CE78D1" w:rsidRPr="00CE78D1" w:rsidRDefault="00CE78D1" w:rsidP="00CE78D1"/>
    <w:p w14:paraId="64A5D979" w14:textId="77777777" w:rsidR="00CE78D1" w:rsidRPr="00CE78D1" w:rsidRDefault="00CE78D1" w:rsidP="00CE78D1"/>
    <w:p w14:paraId="64A5D97A" w14:textId="77777777" w:rsidR="00CE78D1" w:rsidRPr="00CE78D1" w:rsidRDefault="00CE78D1" w:rsidP="00CE78D1"/>
    <w:p w14:paraId="64A5D97B" w14:textId="77777777" w:rsidR="00CE78D1" w:rsidRPr="00CE78D1" w:rsidRDefault="00CE78D1" w:rsidP="00CE78D1"/>
    <w:p w14:paraId="64A5D97C" w14:textId="77777777" w:rsidR="00CE78D1" w:rsidRPr="00CE78D1" w:rsidRDefault="00CE78D1" w:rsidP="00CE78D1"/>
    <w:p w14:paraId="64A5D97D" w14:textId="77777777" w:rsidR="00CE78D1" w:rsidRPr="00CE78D1" w:rsidRDefault="00CE78D1" w:rsidP="00CE78D1"/>
    <w:p w14:paraId="64A5D97E" w14:textId="77777777" w:rsidR="00CE78D1" w:rsidRPr="00CE78D1" w:rsidRDefault="00CE78D1" w:rsidP="00CE78D1"/>
    <w:p w14:paraId="64A5D97F" w14:textId="77777777" w:rsidR="00CE78D1" w:rsidRPr="00CE78D1" w:rsidRDefault="00CE78D1" w:rsidP="00CE78D1"/>
    <w:p w14:paraId="64A5D980" w14:textId="77777777" w:rsidR="00CE78D1" w:rsidRPr="00CE78D1" w:rsidRDefault="00CE78D1" w:rsidP="00CE78D1"/>
    <w:p w14:paraId="64A5D981" w14:textId="77777777" w:rsidR="00CE78D1" w:rsidRDefault="00CE78D1" w:rsidP="00CE78D1"/>
    <w:p w14:paraId="64A5D982" w14:textId="77777777" w:rsidR="00CE78D1" w:rsidRDefault="00CE78D1" w:rsidP="00CE78D1"/>
    <w:p w14:paraId="64A5D983" w14:textId="77777777" w:rsidR="000A0833" w:rsidRDefault="000A0833" w:rsidP="00CE78D1">
      <w:pPr>
        <w:sectPr w:rsidR="000A083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4A5D984" w14:textId="77777777" w:rsidR="000A0833" w:rsidRPr="000A0833" w:rsidRDefault="000A0833" w:rsidP="000A0833">
      <w:pPr>
        <w:jc w:val="right"/>
        <w:rPr>
          <w:i/>
        </w:rPr>
      </w:pPr>
      <w:r>
        <w:rPr>
          <w:i/>
        </w:rPr>
        <w:lastRenderedPageBreak/>
        <w:t>PRIJEDLOG</w:t>
      </w:r>
    </w:p>
    <w:p w14:paraId="64A5D985" w14:textId="77777777" w:rsidR="000A0833" w:rsidRDefault="000A0833" w:rsidP="000A0833">
      <w:pPr>
        <w:jc w:val="both"/>
      </w:pPr>
    </w:p>
    <w:p w14:paraId="64A5D986" w14:textId="77777777" w:rsidR="000A0833" w:rsidRDefault="000A0833" w:rsidP="000A0833">
      <w:pPr>
        <w:jc w:val="both"/>
      </w:pPr>
    </w:p>
    <w:p w14:paraId="64A5D987" w14:textId="77777777" w:rsidR="00876FEC" w:rsidRPr="009272F5" w:rsidRDefault="00876FEC" w:rsidP="00876FEC">
      <w:pPr>
        <w:ind w:firstLine="708"/>
        <w:jc w:val="both"/>
      </w:pPr>
      <w:r w:rsidRPr="009272F5">
        <w:t xml:space="preserve">Na temelju članka 8. i </w:t>
      </w:r>
      <w:r>
        <w:t xml:space="preserve">članka </w:t>
      </w:r>
      <w:r w:rsidRPr="009272F5">
        <w:t>31. stavk</w:t>
      </w:r>
      <w:r>
        <w:t>a</w:t>
      </w:r>
      <w:r w:rsidRPr="009272F5">
        <w:t xml:space="preserve"> 2. Zakona o Vladi Republike Hrvatske („Narodne novine“, br. 150/11, 119/14</w:t>
      </w:r>
      <w:r>
        <w:t>,</w:t>
      </w:r>
      <w:r w:rsidRPr="009272F5">
        <w:t xml:space="preserve"> 93/16</w:t>
      </w:r>
      <w:r>
        <w:t xml:space="preserve"> i 116/18</w:t>
      </w:r>
      <w:r w:rsidRPr="009272F5">
        <w:t xml:space="preserve">), a u svezi </w:t>
      </w:r>
      <w:r>
        <w:t xml:space="preserve">s </w:t>
      </w:r>
      <w:r w:rsidRPr="009272F5">
        <w:t>člank</w:t>
      </w:r>
      <w:r>
        <w:t>om</w:t>
      </w:r>
      <w:r w:rsidRPr="009272F5">
        <w:t xml:space="preserve"> 3. Zakona o potvrđivanju Ugovora o pitanjima sukcesije („Narodne novine</w:t>
      </w:r>
      <w:r>
        <w:t xml:space="preserve"> – </w:t>
      </w:r>
      <w:r w:rsidRPr="009272F5">
        <w:t>Međunarodni</w:t>
      </w:r>
      <w:r>
        <w:t xml:space="preserve"> </w:t>
      </w:r>
      <w:r w:rsidRPr="009272F5">
        <w:t>ugovori“, broj 2/04) i točk</w:t>
      </w:r>
      <w:r>
        <w:t>om</w:t>
      </w:r>
      <w:r w:rsidRPr="009272F5">
        <w:t xml:space="preserve"> IV. stavk</w:t>
      </w:r>
      <w:r>
        <w:t>om</w:t>
      </w:r>
      <w:r w:rsidRPr="009272F5">
        <w:t xml:space="preserve"> 2. Odluke o provedbi Rezolucije Zajedničkog odbora za sukcesiju diplomatske i konzularne imovine bivše SFRJ od 21. listopada 2016. </w:t>
      </w:r>
      <w:r>
        <w:t xml:space="preserve">godine </w:t>
      </w:r>
      <w:r w:rsidRPr="009272F5">
        <w:t>(KLASA:022-03/17-04/14, URBROJ:50301-23/21-17-2) od 26. siječnja 2017. godine, Vlada Republike Hrvatske je na sjednici održanoj ______________ donijela</w:t>
      </w:r>
    </w:p>
    <w:p w14:paraId="64A5D988" w14:textId="77777777" w:rsidR="00876FEC" w:rsidRPr="009272F5" w:rsidRDefault="00876FEC" w:rsidP="00876FEC">
      <w:pPr>
        <w:ind w:firstLine="708"/>
        <w:jc w:val="both"/>
      </w:pPr>
    </w:p>
    <w:p w14:paraId="64A5D989" w14:textId="77777777" w:rsidR="00876FEC" w:rsidRDefault="00876FEC" w:rsidP="00876FEC">
      <w:pPr>
        <w:jc w:val="center"/>
        <w:rPr>
          <w:b/>
        </w:rPr>
      </w:pPr>
      <w:r w:rsidRPr="009272F5">
        <w:rPr>
          <w:b/>
        </w:rPr>
        <w:t>O D L U K U</w:t>
      </w:r>
    </w:p>
    <w:p w14:paraId="64A5D98A" w14:textId="77777777" w:rsidR="00876FEC" w:rsidRPr="009272F5" w:rsidRDefault="00876FEC" w:rsidP="00876FEC">
      <w:pPr>
        <w:jc w:val="center"/>
        <w:rPr>
          <w:b/>
        </w:rPr>
      </w:pPr>
    </w:p>
    <w:p w14:paraId="64A5D98B" w14:textId="11DDF198" w:rsidR="00876FEC" w:rsidRPr="009272F5" w:rsidRDefault="00876FEC" w:rsidP="00876FEC">
      <w:pPr>
        <w:jc w:val="center"/>
        <w:rPr>
          <w:b/>
        </w:rPr>
      </w:pPr>
      <w:r w:rsidRPr="009272F5">
        <w:rPr>
          <w:b/>
        </w:rPr>
        <w:t xml:space="preserve">o davanju </w:t>
      </w:r>
      <w:r>
        <w:rPr>
          <w:b/>
        </w:rPr>
        <w:t xml:space="preserve">prethodne </w:t>
      </w:r>
      <w:r w:rsidRPr="009272F5">
        <w:rPr>
          <w:b/>
        </w:rPr>
        <w:t xml:space="preserve">suglasnosti </w:t>
      </w:r>
      <w:r w:rsidR="003922B9">
        <w:rPr>
          <w:b/>
        </w:rPr>
        <w:t>za prodaju</w:t>
      </w:r>
      <w:r w:rsidRPr="009272F5">
        <w:rPr>
          <w:b/>
        </w:rPr>
        <w:t xml:space="preserve"> udjela Republike Hrvatske na nekretnini u zajedničkom vlasništvu država sljednica bivše SFRJ u </w:t>
      </w:r>
      <w:r>
        <w:rPr>
          <w:b/>
        </w:rPr>
        <w:t>Bonnu</w:t>
      </w:r>
    </w:p>
    <w:p w14:paraId="64A5D98C" w14:textId="77777777" w:rsidR="00876FEC" w:rsidRPr="009272F5" w:rsidRDefault="00876FEC" w:rsidP="00876FEC">
      <w:pPr>
        <w:jc w:val="center"/>
        <w:rPr>
          <w:b/>
        </w:rPr>
      </w:pPr>
    </w:p>
    <w:p w14:paraId="64A5D98D" w14:textId="77777777" w:rsidR="00876FEC" w:rsidRPr="00876FEC" w:rsidRDefault="00876FEC" w:rsidP="00876FEC">
      <w:pPr>
        <w:jc w:val="center"/>
        <w:rPr>
          <w:b/>
        </w:rPr>
      </w:pPr>
      <w:r w:rsidRPr="00876FEC">
        <w:rPr>
          <w:b/>
        </w:rPr>
        <w:t>I.</w:t>
      </w:r>
    </w:p>
    <w:p w14:paraId="64A5D98E" w14:textId="77777777" w:rsidR="00876FEC" w:rsidRPr="009272F5" w:rsidRDefault="00876FEC" w:rsidP="00876FEC">
      <w:pPr>
        <w:jc w:val="center"/>
      </w:pPr>
    </w:p>
    <w:p w14:paraId="64A5D98F" w14:textId="77777777" w:rsidR="00876FEC" w:rsidRPr="00CB081A" w:rsidRDefault="00876FEC" w:rsidP="00876FEC">
      <w:pPr>
        <w:ind w:firstLine="708"/>
        <w:jc w:val="both"/>
      </w:pPr>
      <w:r w:rsidRPr="00CB081A">
        <w:t xml:space="preserve">Daje se prethodna suglasnost za prodaju udjela Republike Hrvatske na nekretnini u zajedničkom vlasništvu država sljednica bivše SFRJ, u naravi </w:t>
      </w:r>
      <w:r>
        <w:t xml:space="preserve">parcela zemljišta s objektom </w:t>
      </w:r>
      <w:r w:rsidRPr="00CB081A">
        <w:t>veleposlanstv</w:t>
      </w:r>
      <w:r>
        <w:t>a</w:t>
      </w:r>
      <w:r w:rsidRPr="00CB081A">
        <w:t xml:space="preserve"> bivše SFRJ</w:t>
      </w:r>
      <w:r>
        <w:t>,</w:t>
      </w:r>
      <w:r w:rsidRPr="00CB081A">
        <w:t xml:space="preserve"> ukupne površine</w:t>
      </w:r>
      <w:r>
        <w:t xml:space="preserve"> </w:t>
      </w:r>
      <w:r w:rsidRPr="0047371B">
        <w:rPr>
          <w:rFonts w:ascii="Times" w:hAnsi="Times"/>
        </w:rPr>
        <w:t>5441</w:t>
      </w:r>
      <w:r>
        <w:rPr>
          <w:rFonts w:ascii="Times" w:hAnsi="Times"/>
        </w:rPr>
        <w:t xml:space="preserve"> </w:t>
      </w:r>
      <w:r w:rsidRPr="0047371B">
        <w:rPr>
          <w:rFonts w:ascii="Times" w:hAnsi="Times"/>
        </w:rPr>
        <w:t>m</w:t>
      </w:r>
      <w:r w:rsidRPr="0047371B">
        <w:rPr>
          <w:rFonts w:ascii="Times" w:hAnsi="Times"/>
          <w:vertAlign w:val="superscript"/>
        </w:rPr>
        <w:t>2</w:t>
      </w:r>
      <w:r w:rsidRPr="00CB081A">
        <w:t xml:space="preserve">, na adresi: Schlossallee 5, Bonn, SR Njemačka, a prema Nacrtu </w:t>
      </w:r>
      <w:r>
        <w:t xml:space="preserve">kupoprodajnog </w:t>
      </w:r>
      <w:r w:rsidRPr="00CB081A">
        <w:t xml:space="preserve">ugovora </w:t>
      </w:r>
      <w:r>
        <w:t>s tabularnom izjavom</w:t>
      </w:r>
      <w:r w:rsidRPr="00CB081A">
        <w:rPr>
          <w:bCs/>
        </w:rPr>
        <w:t xml:space="preserve"> </w:t>
      </w:r>
      <w:r>
        <w:rPr>
          <w:bCs/>
        </w:rPr>
        <w:t>i</w:t>
      </w:r>
      <w:r w:rsidRPr="00CB081A">
        <w:t xml:space="preserve"> prilozima, koji se prilažu ovoj Odluci i čine njezin sastavni dio.</w:t>
      </w:r>
    </w:p>
    <w:p w14:paraId="64A5D990" w14:textId="77777777" w:rsidR="00876FEC" w:rsidRPr="009272F5" w:rsidRDefault="00876FEC" w:rsidP="00876FEC">
      <w:pPr>
        <w:jc w:val="both"/>
      </w:pPr>
    </w:p>
    <w:p w14:paraId="64A5D991" w14:textId="77777777" w:rsidR="00876FEC" w:rsidRDefault="00876FEC" w:rsidP="00876FEC">
      <w:pPr>
        <w:jc w:val="center"/>
        <w:rPr>
          <w:b/>
        </w:rPr>
      </w:pPr>
      <w:r w:rsidRPr="00876FEC">
        <w:rPr>
          <w:b/>
        </w:rPr>
        <w:t>II.</w:t>
      </w:r>
    </w:p>
    <w:p w14:paraId="64A5D992" w14:textId="77777777" w:rsidR="00876FEC" w:rsidRPr="00876FEC" w:rsidRDefault="00876FEC" w:rsidP="00876FEC">
      <w:pPr>
        <w:jc w:val="center"/>
        <w:rPr>
          <w:b/>
        </w:rPr>
      </w:pPr>
    </w:p>
    <w:p w14:paraId="64A5D993" w14:textId="77777777" w:rsidR="00876FEC" w:rsidRPr="00B70F99" w:rsidRDefault="00876FEC" w:rsidP="00876FEC">
      <w:pPr>
        <w:pStyle w:val="ABUrkundeChar"/>
        <w:spacing w:line="240" w:lineRule="auto"/>
        <w:ind w:firstLine="708"/>
        <w:rPr>
          <w:rFonts w:ascii="Times New Roman" w:hAnsi="Times New Roman" w:cs="Times New Roman"/>
          <w:lang w:val="hr-HR"/>
        </w:rPr>
      </w:pPr>
      <w:r w:rsidRPr="00693E43">
        <w:rPr>
          <w:rFonts w:ascii="Times New Roman" w:hAnsi="Times New Roman" w:cs="Times New Roman"/>
          <w:lang w:val="hr-HR"/>
        </w:rPr>
        <w:t>Za nekretninu navedenu u točki I. ove Odluke ukupna kupoprodajna cijena iznosi 3.725.000,00 EUR, od kojeg iznosa prema omjeru po vrijednosti (23,5%) Republici Hrvatskoj pripada 875.375,00 EUR, koji će se isplatiti na zaseban račun u SR Njemačkoj</w:t>
      </w:r>
      <w:r>
        <w:rPr>
          <w:rFonts w:ascii="Times New Roman" w:hAnsi="Times New Roman" w:cs="Times New Roman"/>
          <w:lang w:val="hr-HR"/>
        </w:rPr>
        <w:t xml:space="preserve"> te </w:t>
      </w:r>
      <w:r w:rsidRPr="00693E43">
        <w:rPr>
          <w:rFonts w:ascii="Times New Roman" w:hAnsi="Times New Roman" w:cs="Times New Roman"/>
          <w:lang w:val="hr-HR"/>
        </w:rPr>
        <w:t>umanj</w:t>
      </w:r>
      <w:r>
        <w:rPr>
          <w:rFonts w:ascii="Times New Roman" w:hAnsi="Times New Roman" w:cs="Times New Roman"/>
          <w:lang w:val="hr-HR"/>
        </w:rPr>
        <w:t>iti</w:t>
      </w:r>
      <w:r w:rsidRPr="00693E43">
        <w:rPr>
          <w:rFonts w:ascii="Times New Roman" w:hAnsi="Times New Roman" w:cs="Times New Roman"/>
          <w:lang w:val="hr-HR"/>
        </w:rPr>
        <w:t xml:space="preserve"> za pripadajuće razmjerne troškove provedbe prodaje iz točke I. ove Odluke</w:t>
      </w:r>
      <w:r>
        <w:rPr>
          <w:rFonts w:ascii="Times New Roman" w:hAnsi="Times New Roman" w:cs="Times New Roman"/>
          <w:lang w:val="hr-HR"/>
        </w:rPr>
        <w:t>.</w:t>
      </w:r>
    </w:p>
    <w:p w14:paraId="64A5D994" w14:textId="77777777" w:rsidR="00876FEC" w:rsidRPr="00B70F99" w:rsidRDefault="00876FEC" w:rsidP="00876FEC">
      <w:pPr>
        <w:jc w:val="center"/>
      </w:pPr>
    </w:p>
    <w:p w14:paraId="64A5D995" w14:textId="77777777" w:rsidR="00876FEC" w:rsidRDefault="00876FEC" w:rsidP="00876FEC">
      <w:pPr>
        <w:jc w:val="center"/>
        <w:rPr>
          <w:b/>
        </w:rPr>
      </w:pPr>
      <w:r w:rsidRPr="00876FEC">
        <w:rPr>
          <w:b/>
        </w:rPr>
        <w:t>III.</w:t>
      </w:r>
    </w:p>
    <w:p w14:paraId="64A5D996" w14:textId="77777777" w:rsidR="00876FEC" w:rsidRPr="00876FEC" w:rsidRDefault="00876FEC" w:rsidP="00876FEC">
      <w:pPr>
        <w:jc w:val="center"/>
        <w:rPr>
          <w:b/>
        </w:rPr>
      </w:pPr>
    </w:p>
    <w:p w14:paraId="64A5D997" w14:textId="77777777" w:rsidR="00876FEC" w:rsidRPr="009272F5" w:rsidRDefault="00876FEC" w:rsidP="00876FEC">
      <w:pPr>
        <w:ind w:firstLine="708"/>
        <w:jc w:val="both"/>
      </w:pPr>
      <w:r w:rsidRPr="009272F5">
        <w:t>Sredstva ostvarena prodajom nekretnine iz toč</w:t>
      </w:r>
      <w:r>
        <w:t>a</w:t>
      </w:r>
      <w:r w:rsidRPr="009272F5">
        <w:t>k</w:t>
      </w:r>
      <w:r>
        <w:t>a</w:t>
      </w:r>
      <w:r w:rsidRPr="009272F5">
        <w:t xml:space="preserve"> I. i II. ove Odluke uplaćuju se u državni proračun Republike Hrvatske, a</w:t>
      </w:r>
      <w:r>
        <w:t xml:space="preserve"> mogu se </w:t>
      </w:r>
      <w:r w:rsidRPr="009272F5">
        <w:t>koristit</w:t>
      </w:r>
      <w:r>
        <w:t>i</w:t>
      </w:r>
      <w:r w:rsidRPr="009272F5">
        <w:t xml:space="preserve"> namjenski za pribavljanje, kupnju, rekonst</w:t>
      </w:r>
      <w:r>
        <w:t>r</w:t>
      </w:r>
      <w:r w:rsidRPr="009272F5">
        <w:t>ukciju, adaptaciju, restauriranje i opremanje nekret</w:t>
      </w:r>
      <w:r w:rsidRPr="009272F5">
        <w:lastRenderedPageBreak/>
        <w:t>nina u vlasništvu Republike Hrvatske za smještaj diplomatskih misija i konzularnih ureda Republike Hrvatske u inozemstvu.</w:t>
      </w:r>
    </w:p>
    <w:p w14:paraId="64A5D998" w14:textId="77777777" w:rsidR="00876FEC" w:rsidRPr="009272F5" w:rsidRDefault="00876FEC" w:rsidP="00876FEC">
      <w:pPr>
        <w:ind w:firstLine="708"/>
        <w:jc w:val="both"/>
      </w:pPr>
    </w:p>
    <w:p w14:paraId="64A5D999" w14:textId="77777777" w:rsidR="00876FEC" w:rsidRPr="00876FEC" w:rsidRDefault="00876FEC" w:rsidP="00876FEC">
      <w:pPr>
        <w:jc w:val="center"/>
        <w:rPr>
          <w:b/>
        </w:rPr>
      </w:pPr>
      <w:r w:rsidRPr="00876FEC">
        <w:rPr>
          <w:b/>
        </w:rPr>
        <w:t>IV.</w:t>
      </w:r>
    </w:p>
    <w:p w14:paraId="64A5D99A" w14:textId="77777777" w:rsidR="00876FEC" w:rsidRDefault="00876FEC" w:rsidP="00876FEC">
      <w:pPr>
        <w:jc w:val="both"/>
      </w:pPr>
    </w:p>
    <w:p w14:paraId="64A5D99B" w14:textId="77777777" w:rsidR="00876FEC" w:rsidRDefault="00876FEC" w:rsidP="00876FEC">
      <w:pPr>
        <w:ind w:firstLine="708"/>
        <w:jc w:val="both"/>
      </w:pPr>
      <w:r w:rsidRPr="009272F5">
        <w:t xml:space="preserve">Ovlašćuje se izvanredni i opunomoćeni veleposlanik Republike Hrvatske u </w:t>
      </w:r>
      <w:r>
        <w:t>SR Njemačkoj</w:t>
      </w:r>
      <w:r w:rsidRPr="009272F5">
        <w:t xml:space="preserve">, sa sjedištem u </w:t>
      </w:r>
      <w:r>
        <w:t>Berlinu</w:t>
      </w:r>
      <w:r w:rsidRPr="009272F5">
        <w:t xml:space="preserve">, da u ime Republike Hrvatske, potpiše </w:t>
      </w:r>
      <w:r>
        <w:t>Kupoprodajni u</w:t>
      </w:r>
      <w:r w:rsidRPr="009272F5">
        <w:t>govor s</w:t>
      </w:r>
      <w:r>
        <w:t xml:space="preserve"> tabularnom izjavom i</w:t>
      </w:r>
      <w:r w:rsidRPr="009272F5">
        <w:t xml:space="preserve"> prilozima iz točke I. ove Odluke, kao i za potpisivanje i izvršenje svih pravnih i drugih radnji te dokumenata</w:t>
      </w:r>
      <w:r>
        <w:t xml:space="preserve"> </w:t>
      </w:r>
      <w:r w:rsidRPr="005C433E">
        <w:t>u S</w:t>
      </w:r>
      <w:r>
        <w:t>R Njemačkoj</w:t>
      </w:r>
      <w:r w:rsidRPr="009272F5">
        <w:t xml:space="preserve"> vezanih uz predmetnu prodaju. </w:t>
      </w:r>
    </w:p>
    <w:p w14:paraId="64A5D99C" w14:textId="77777777" w:rsidR="00876FEC" w:rsidRDefault="00876FEC" w:rsidP="00876FEC">
      <w:pPr>
        <w:jc w:val="both"/>
      </w:pPr>
    </w:p>
    <w:p w14:paraId="64A5D99D" w14:textId="77777777" w:rsidR="00876FEC" w:rsidRPr="009272F5" w:rsidRDefault="00876FEC" w:rsidP="00876FEC">
      <w:pPr>
        <w:ind w:firstLine="708"/>
        <w:jc w:val="both"/>
      </w:pPr>
      <w:r>
        <w:t>Posebnu punomoć</w:t>
      </w:r>
      <w:r w:rsidRPr="00F630B4">
        <w:t xml:space="preserve"> </w:t>
      </w:r>
      <w:r w:rsidRPr="009272F5">
        <w:t>izvanredn</w:t>
      </w:r>
      <w:r>
        <w:t>om</w:t>
      </w:r>
      <w:r w:rsidRPr="009272F5">
        <w:t xml:space="preserve"> i opunomoćen</w:t>
      </w:r>
      <w:r>
        <w:t>om</w:t>
      </w:r>
      <w:r w:rsidRPr="009272F5">
        <w:t xml:space="preserve"> veleposlanik</w:t>
      </w:r>
      <w:r>
        <w:t>u</w:t>
      </w:r>
      <w:r w:rsidRPr="009272F5">
        <w:t xml:space="preserve"> Republike Hrvatske u </w:t>
      </w:r>
      <w:r>
        <w:t>SR Njemačkoj za kupoprodaju nekretnine, prema Nacrtu koji se prilaže ovoj Odluci i čini njezin sastavni dio, potpisat će potpredsjednica Vlade Republike Hrvatske i ministrica vanjskih i europskih poslova.</w:t>
      </w:r>
    </w:p>
    <w:p w14:paraId="64A5D99E" w14:textId="77777777" w:rsidR="00876FEC" w:rsidRPr="009272F5" w:rsidRDefault="00876FEC" w:rsidP="00876FEC">
      <w:pPr>
        <w:jc w:val="center"/>
      </w:pPr>
    </w:p>
    <w:p w14:paraId="64A5D99F" w14:textId="77777777" w:rsidR="00876FEC" w:rsidRDefault="00876FEC" w:rsidP="00876FEC">
      <w:pPr>
        <w:jc w:val="center"/>
      </w:pPr>
    </w:p>
    <w:p w14:paraId="64A5D9A0" w14:textId="77777777" w:rsidR="00876FEC" w:rsidRDefault="00876FEC" w:rsidP="00876FEC">
      <w:pPr>
        <w:jc w:val="center"/>
        <w:rPr>
          <w:b/>
        </w:rPr>
      </w:pPr>
      <w:r w:rsidRPr="00876FEC">
        <w:rPr>
          <w:b/>
        </w:rPr>
        <w:t>V.</w:t>
      </w:r>
    </w:p>
    <w:p w14:paraId="64A5D9A1" w14:textId="77777777" w:rsidR="00876FEC" w:rsidRPr="00876FEC" w:rsidRDefault="00876FEC" w:rsidP="00876FEC">
      <w:pPr>
        <w:jc w:val="center"/>
        <w:rPr>
          <w:b/>
        </w:rPr>
      </w:pPr>
    </w:p>
    <w:p w14:paraId="64A5D9A2" w14:textId="77777777" w:rsidR="00876FEC" w:rsidRPr="009272F5" w:rsidRDefault="00876FEC" w:rsidP="00876FEC">
      <w:pPr>
        <w:ind w:firstLine="708"/>
        <w:jc w:val="both"/>
      </w:pPr>
      <w:r w:rsidRPr="009272F5">
        <w:t>Ova Odluka stupa na snagu danom donošenja.</w:t>
      </w:r>
    </w:p>
    <w:p w14:paraId="64A5D9A3" w14:textId="77777777" w:rsidR="00876FEC" w:rsidRDefault="00876FEC" w:rsidP="00876FEC">
      <w:pPr>
        <w:jc w:val="both"/>
      </w:pPr>
    </w:p>
    <w:p w14:paraId="64A5D9A4" w14:textId="77777777" w:rsidR="00876FEC" w:rsidRDefault="00876FEC" w:rsidP="00876FEC">
      <w:pPr>
        <w:jc w:val="both"/>
      </w:pPr>
    </w:p>
    <w:p w14:paraId="64A5D9A5" w14:textId="77777777" w:rsidR="00876FEC" w:rsidRPr="009272F5" w:rsidRDefault="00876FEC" w:rsidP="00876FEC">
      <w:pPr>
        <w:jc w:val="both"/>
      </w:pPr>
    </w:p>
    <w:p w14:paraId="64A5D9A6" w14:textId="77777777" w:rsidR="00876FEC" w:rsidRDefault="00876FEC" w:rsidP="00876FEC">
      <w:r w:rsidRPr="009272F5">
        <w:t xml:space="preserve">KLASA: </w:t>
      </w:r>
      <w:r w:rsidRPr="009272F5">
        <w:tab/>
      </w:r>
      <w:r w:rsidRPr="009272F5">
        <w:br/>
        <w:t xml:space="preserve">URBROJ: </w:t>
      </w:r>
      <w:r w:rsidRPr="009272F5">
        <w:tab/>
      </w:r>
      <w:r w:rsidRPr="009272F5">
        <w:br/>
      </w:r>
    </w:p>
    <w:p w14:paraId="64A5D9A7" w14:textId="77777777" w:rsidR="00876FEC" w:rsidRDefault="00876FEC" w:rsidP="00876FEC">
      <w:r w:rsidRPr="009272F5">
        <w:t xml:space="preserve">Zagreb, </w:t>
      </w:r>
      <w:r w:rsidRPr="009272F5">
        <w:tab/>
        <w:t>_________ 201</w:t>
      </w:r>
      <w:r>
        <w:t>9</w:t>
      </w:r>
      <w:r w:rsidRPr="009272F5">
        <w:t xml:space="preserve">. </w:t>
      </w:r>
    </w:p>
    <w:p w14:paraId="64A5D9A8" w14:textId="77777777" w:rsidR="00876FEC" w:rsidRDefault="00876FEC" w:rsidP="00876FEC"/>
    <w:p w14:paraId="64A5D9A9" w14:textId="77777777" w:rsidR="00876FEC" w:rsidRPr="009272F5" w:rsidRDefault="00876FEC" w:rsidP="00876FEC"/>
    <w:p w14:paraId="64A5D9AA" w14:textId="77777777" w:rsidR="00876FEC" w:rsidRPr="009272F5" w:rsidRDefault="00876FEC" w:rsidP="00876FEC">
      <w:pPr>
        <w:ind w:left="5664" w:firstLine="6"/>
      </w:pPr>
      <w:r>
        <w:t xml:space="preserve">        </w:t>
      </w:r>
      <w:r w:rsidRPr="009272F5">
        <w:t>PREDSJEDNIK</w:t>
      </w:r>
    </w:p>
    <w:p w14:paraId="64A5D9AB" w14:textId="77777777" w:rsidR="00876FEC" w:rsidRDefault="00876FEC" w:rsidP="00876FEC">
      <w:pPr>
        <w:ind w:left="5664" w:firstLine="6"/>
      </w:pPr>
    </w:p>
    <w:p w14:paraId="64A5D9AC" w14:textId="77777777" w:rsidR="00876FEC" w:rsidRDefault="00876FEC" w:rsidP="00876FEC">
      <w:pPr>
        <w:ind w:left="5664" w:firstLine="6"/>
      </w:pPr>
    </w:p>
    <w:p w14:paraId="64A5D9AD" w14:textId="77777777" w:rsidR="00876FEC" w:rsidRPr="009272F5" w:rsidRDefault="00876FEC" w:rsidP="00876FEC">
      <w:pPr>
        <w:ind w:left="5664" w:firstLine="6"/>
      </w:pPr>
      <w:r w:rsidRPr="009272F5">
        <w:lastRenderedPageBreak/>
        <w:t>mr. sc. Andrej Plenković</w:t>
      </w:r>
    </w:p>
    <w:p w14:paraId="64A5D9AE" w14:textId="77777777" w:rsidR="00876FEC" w:rsidRDefault="00876FEC" w:rsidP="000A0833">
      <w:pPr>
        <w:jc w:val="both"/>
      </w:pPr>
    </w:p>
    <w:sectPr w:rsidR="00876FEC" w:rsidSect="000A0833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50207" w14:textId="77777777" w:rsidR="00EE76D5" w:rsidRDefault="00EE76D5" w:rsidP="0011560A">
      <w:r>
        <w:separator/>
      </w:r>
    </w:p>
  </w:endnote>
  <w:endnote w:type="continuationSeparator" w:id="0">
    <w:p w14:paraId="11A28440" w14:textId="77777777" w:rsidR="00EE76D5" w:rsidRDefault="00EE76D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D9B8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FD2E2" w14:textId="77777777" w:rsidR="00EE76D5" w:rsidRDefault="00EE76D5" w:rsidP="0011560A">
      <w:r>
        <w:separator/>
      </w:r>
    </w:p>
  </w:footnote>
  <w:footnote w:type="continuationSeparator" w:id="0">
    <w:p w14:paraId="7B385376" w14:textId="77777777" w:rsidR="00EE76D5" w:rsidRDefault="00EE76D5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2798C"/>
    <w:rsid w:val="000350D9"/>
    <w:rsid w:val="00057310"/>
    <w:rsid w:val="00063520"/>
    <w:rsid w:val="00086A6C"/>
    <w:rsid w:val="000925C8"/>
    <w:rsid w:val="000A0833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011C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81F04"/>
    <w:rsid w:val="0038426B"/>
    <w:rsid w:val="003922B9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E7CAB"/>
    <w:rsid w:val="005F1BCD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93D4B"/>
    <w:rsid w:val="007A1768"/>
    <w:rsid w:val="007A1881"/>
    <w:rsid w:val="007E3965"/>
    <w:rsid w:val="008137B5"/>
    <w:rsid w:val="00833808"/>
    <w:rsid w:val="008353A1"/>
    <w:rsid w:val="008365FD"/>
    <w:rsid w:val="00876FEC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A064AE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B7C7E"/>
    <w:rsid w:val="00C337A4"/>
    <w:rsid w:val="00C44327"/>
    <w:rsid w:val="00C54FA9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A6F91"/>
    <w:rsid w:val="00DB0A6B"/>
    <w:rsid w:val="00DB2487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C6295"/>
    <w:rsid w:val="00ED236E"/>
    <w:rsid w:val="00ED580B"/>
    <w:rsid w:val="00EE03CA"/>
    <w:rsid w:val="00EE7199"/>
    <w:rsid w:val="00EE76D5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5D965"/>
  <w15:docId w15:val="{993C93B1-BEDD-484C-8884-BAD34CA7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8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A083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BUrkundeChar">
    <w:name w:val="AB_Urkunde Char"/>
    <w:link w:val="ABUrkundeCharChar"/>
    <w:rsid w:val="00876FEC"/>
    <w:pPr>
      <w:spacing w:line="312" w:lineRule="auto"/>
      <w:jc w:val="both"/>
    </w:pPr>
    <w:rPr>
      <w:rFonts w:ascii="Courier New" w:hAnsi="Courier New" w:cs="Courier New"/>
      <w:sz w:val="24"/>
      <w:szCs w:val="24"/>
      <w:lang w:val="de-DE" w:eastAsia="de-DE"/>
    </w:rPr>
  </w:style>
  <w:style w:type="character" w:customStyle="1" w:styleId="ABUrkundeCharChar">
    <w:name w:val="AB_Urkunde Char Char"/>
    <w:link w:val="ABUrkundeChar"/>
    <w:rsid w:val="00876FEC"/>
    <w:rPr>
      <w:rFonts w:ascii="Courier New" w:hAnsi="Courier New" w:cs="Courier New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700A-97B7-4F68-8CCC-FF68C4A7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483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2019-01-21T11:06:00Z</cp:lastPrinted>
  <dcterms:created xsi:type="dcterms:W3CDTF">2019-04-25T06:47:00Z</dcterms:created>
  <dcterms:modified xsi:type="dcterms:W3CDTF">2019-04-25T06:47:00Z</dcterms:modified>
</cp:coreProperties>
</file>