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7EEA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FB7F4F" wp14:editId="2EFB7F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FB7EE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EFB7EEC" w14:textId="77777777" w:rsidR="00CD3EFA" w:rsidRDefault="00CD3EFA"/>
    <w:p w14:paraId="2EFB7EED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2EFB7EE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EFB7EE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FB7EF2" w14:textId="77777777" w:rsidTr="000350D9">
        <w:tc>
          <w:tcPr>
            <w:tcW w:w="1951" w:type="dxa"/>
          </w:tcPr>
          <w:p w14:paraId="2EFB7EF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FB7EF1" w14:textId="77777777"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EFB7EF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EFB7EF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EFB7EF7" w14:textId="77777777" w:rsidTr="00FD439E">
        <w:tc>
          <w:tcPr>
            <w:tcW w:w="1951" w:type="dxa"/>
          </w:tcPr>
          <w:p w14:paraId="2EFB7EF5" w14:textId="77777777" w:rsidR="000350D9" w:rsidRDefault="000350D9" w:rsidP="008D163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FB7EF6" w14:textId="77777777" w:rsidR="000350D9" w:rsidRDefault="0077282E" w:rsidP="008D1631">
            <w:pPr>
              <w:spacing w:line="360" w:lineRule="auto"/>
              <w:jc w:val="both"/>
            </w:pPr>
            <w:r w:rsidRPr="0077282E">
              <w:rPr>
                <w:bCs/>
              </w:rPr>
              <w:t>Prijedlog zaključka u vezi s izradom studijske dokumentacije za Projekt poboljšanja prometne povezanosti otoka Korčule i poluotoka Pelješca</w:t>
            </w:r>
          </w:p>
        </w:tc>
      </w:tr>
    </w:tbl>
    <w:p w14:paraId="2EFB7EF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EFB7EF9" w14:textId="77777777" w:rsidR="00CE78D1" w:rsidRDefault="00CE78D1" w:rsidP="008F0DD4"/>
    <w:p w14:paraId="2EFB7EFA" w14:textId="77777777" w:rsidR="00CE78D1" w:rsidRPr="00CE78D1" w:rsidRDefault="00CE78D1" w:rsidP="00CE78D1"/>
    <w:p w14:paraId="2EFB7EFB" w14:textId="77777777" w:rsidR="00CE78D1" w:rsidRPr="00CE78D1" w:rsidRDefault="00CE78D1" w:rsidP="00CE78D1"/>
    <w:p w14:paraId="2EFB7EFC" w14:textId="77777777" w:rsidR="00CE78D1" w:rsidRPr="00CE78D1" w:rsidRDefault="00CE78D1" w:rsidP="00CE78D1"/>
    <w:p w14:paraId="2EFB7EFD" w14:textId="77777777" w:rsidR="00CE78D1" w:rsidRPr="00CE78D1" w:rsidRDefault="00CE78D1" w:rsidP="00CE78D1"/>
    <w:p w14:paraId="2EFB7EFE" w14:textId="77777777" w:rsidR="00CE78D1" w:rsidRPr="00CE78D1" w:rsidRDefault="00CE78D1" w:rsidP="00CE78D1"/>
    <w:p w14:paraId="2EFB7EFF" w14:textId="77777777" w:rsidR="00CE78D1" w:rsidRPr="00CE78D1" w:rsidRDefault="00CE78D1" w:rsidP="00CE78D1"/>
    <w:p w14:paraId="2EFB7F00" w14:textId="77777777" w:rsidR="00CE78D1" w:rsidRPr="00CE78D1" w:rsidRDefault="00CE78D1" w:rsidP="00CE78D1"/>
    <w:p w14:paraId="2EFB7F01" w14:textId="77777777" w:rsidR="00CE78D1" w:rsidRPr="00CE78D1" w:rsidRDefault="00CE78D1" w:rsidP="00CE78D1"/>
    <w:p w14:paraId="2EFB7F02" w14:textId="77777777" w:rsidR="00CE78D1" w:rsidRPr="00CE78D1" w:rsidRDefault="00CE78D1" w:rsidP="00CE78D1"/>
    <w:p w14:paraId="2EFB7F03" w14:textId="77777777" w:rsidR="00CE78D1" w:rsidRPr="00CE78D1" w:rsidRDefault="00CE78D1" w:rsidP="00CE78D1"/>
    <w:p w14:paraId="2EFB7F04" w14:textId="77777777" w:rsidR="00CE78D1" w:rsidRPr="00CE78D1" w:rsidRDefault="00CE78D1" w:rsidP="00CE78D1"/>
    <w:p w14:paraId="2EFB7F05" w14:textId="77777777" w:rsidR="00CE78D1" w:rsidRPr="00CE78D1" w:rsidRDefault="00CE78D1" w:rsidP="00CE78D1"/>
    <w:p w14:paraId="2EFB7F06" w14:textId="77777777" w:rsidR="00CE78D1" w:rsidRDefault="00CE78D1" w:rsidP="00CE78D1"/>
    <w:p w14:paraId="2EFB7F07" w14:textId="77777777" w:rsidR="00CE78D1" w:rsidRDefault="00CE78D1" w:rsidP="00CE78D1"/>
    <w:p w14:paraId="2EFB7F08" w14:textId="77777777" w:rsidR="008F0DD4" w:rsidRDefault="008F0DD4" w:rsidP="00CE78D1"/>
    <w:p w14:paraId="2EFB7F09" w14:textId="77777777" w:rsidR="00742B55" w:rsidRDefault="00742B55" w:rsidP="00CE78D1"/>
    <w:p w14:paraId="2EFB7F0A" w14:textId="77777777" w:rsidR="00742B55" w:rsidRDefault="00742B55" w:rsidP="00CE78D1"/>
    <w:p w14:paraId="2EFB7F0B" w14:textId="77777777" w:rsidR="00742B55" w:rsidRDefault="00742B55" w:rsidP="00CE78D1"/>
    <w:p w14:paraId="2EFB7F0C" w14:textId="77777777" w:rsidR="009F4DE3" w:rsidRDefault="009F4DE3" w:rsidP="009F4DE3">
      <w:pPr>
        <w:jc w:val="right"/>
        <w:rPr>
          <w:b/>
        </w:rPr>
      </w:pPr>
    </w:p>
    <w:p w14:paraId="2EFB7F0D" w14:textId="77777777" w:rsidR="00FD439E" w:rsidRPr="00FD439E" w:rsidRDefault="00FD439E" w:rsidP="00FD439E">
      <w:pPr>
        <w:jc w:val="both"/>
      </w:pPr>
    </w:p>
    <w:p w14:paraId="2EFB7F0E" w14:textId="77777777" w:rsidR="00FD439E" w:rsidRPr="00FD439E" w:rsidRDefault="00FD439E" w:rsidP="00FD439E">
      <w:pPr>
        <w:jc w:val="right"/>
        <w:rPr>
          <w:b/>
        </w:rPr>
      </w:pPr>
      <w:r w:rsidRPr="00FD439E">
        <w:rPr>
          <w:b/>
        </w:rPr>
        <w:t>Prijedlog</w:t>
      </w:r>
    </w:p>
    <w:p w14:paraId="2EFB7F0F" w14:textId="77777777" w:rsidR="00FD439E" w:rsidRPr="00FD439E" w:rsidRDefault="00FD439E" w:rsidP="00FD439E">
      <w:pPr>
        <w:jc w:val="both"/>
      </w:pPr>
    </w:p>
    <w:p w14:paraId="2EFB7F10" w14:textId="77777777" w:rsidR="00FD439E" w:rsidRPr="00FD439E" w:rsidRDefault="00FD439E" w:rsidP="00FD439E">
      <w:pPr>
        <w:jc w:val="both"/>
      </w:pPr>
    </w:p>
    <w:p w14:paraId="2EFB7F11" w14:textId="77777777" w:rsidR="00FD439E" w:rsidRPr="00FD439E" w:rsidRDefault="00FD439E" w:rsidP="00FD439E">
      <w:pPr>
        <w:jc w:val="both"/>
      </w:pPr>
    </w:p>
    <w:p w14:paraId="2EFB7F12" w14:textId="77777777" w:rsidR="00FD439E" w:rsidRPr="00FD439E" w:rsidRDefault="00FD439E" w:rsidP="00FD439E">
      <w:pPr>
        <w:jc w:val="both"/>
      </w:pPr>
    </w:p>
    <w:p w14:paraId="2EFB7F13" w14:textId="77777777" w:rsidR="00FD439E" w:rsidRPr="00FD439E" w:rsidRDefault="00FD439E" w:rsidP="00FD439E">
      <w:pPr>
        <w:jc w:val="both"/>
      </w:pPr>
    </w:p>
    <w:p w14:paraId="2EFB7F14" w14:textId="77777777" w:rsidR="00FD439E" w:rsidRPr="00FD439E" w:rsidRDefault="00FD439E" w:rsidP="00FD439E">
      <w:pPr>
        <w:jc w:val="both"/>
      </w:pPr>
    </w:p>
    <w:p w14:paraId="2EFB7F15" w14:textId="77777777" w:rsidR="00FD439E" w:rsidRPr="00FD439E" w:rsidRDefault="00FD439E" w:rsidP="00FD439E">
      <w:pPr>
        <w:jc w:val="both"/>
      </w:pPr>
    </w:p>
    <w:p w14:paraId="2EFB7F16" w14:textId="77777777" w:rsidR="00FD439E" w:rsidRPr="00FD439E" w:rsidRDefault="00FD439E" w:rsidP="00FD439E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14:paraId="2EFB7F17" w14:textId="77777777" w:rsidR="00FD439E" w:rsidRPr="00FD439E" w:rsidRDefault="00FD439E" w:rsidP="00FD439E">
      <w:pPr>
        <w:jc w:val="both"/>
      </w:pPr>
    </w:p>
    <w:p w14:paraId="2EFB7F18" w14:textId="77777777" w:rsidR="00FD439E" w:rsidRPr="00FD439E" w:rsidRDefault="00FD439E" w:rsidP="00FD439E">
      <w:pPr>
        <w:jc w:val="both"/>
        <w:rPr>
          <w:b/>
        </w:rPr>
      </w:pPr>
    </w:p>
    <w:p w14:paraId="2EFB7F19" w14:textId="77777777" w:rsidR="00FD439E" w:rsidRPr="00FD439E" w:rsidRDefault="00FD439E" w:rsidP="00FD439E">
      <w:pPr>
        <w:jc w:val="both"/>
        <w:rPr>
          <w:b/>
        </w:rPr>
      </w:pPr>
    </w:p>
    <w:p w14:paraId="2EFB7F1A" w14:textId="77777777" w:rsidR="00FD439E" w:rsidRPr="00FD439E" w:rsidRDefault="00FD439E" w:rsidP="00FD439E">
      <w:pPr>
        <w:jc w:val="both"/>
        <w:rPr>
          <w:b/>
        </w:rPr>
      </w:pPr>
    </w:p>
    <w:p w14:paraId="2EFB7F1B" w14:textId="77777777" w:rsidR="00FD439E" w:rsidRPr="00FD439E" w:rsidRDefault="00FD439E" w:rsidP="00FD439E">
      <w:pPr>
        <w:jc w:val="both"/>
        <w:rPr>
          <w:b/>
        </w:rPr>
      </w:pPr>
    </w:p>
    <w:p w14:paraId="2EFB7F1C" w14:textId="77777777" w:rsidR="00FD439E" w:rsidRPr="00FD439E" w:rsidRDefault="00FD439E" w:rsidP="00FD439E">
      <w:pPr>
        <w:jc w:val="center"/>
        <w:rPr>
          <w:b/>
        </w:rPr>
      </w:pPr>
      <w:r w:rsidRPr="00FD439E">
        <w:rPr>
          <w:b/>
        </w:rPr>
        <w:t>Z A K L J U Č A K</w:t>
      </w:r>
    </w:p>
    <w:p w14:paraId="2EFB7F1D" w14:textId="77777777" w:rsidR="00FD439E" w:rsidRPr="00FD439E" w:rsidRDefault="00FD439E" w:rsidP="00FD439E">
      <w:pPr>
        <w:jc w:val="both"/>
      </w:pPr>
    </w:p>
    <w:p w14:paraId="2EFB7F1E" w14:textId="77777777" w:rsidR="00FD439E" w:rsidRPr="00FD439E" w:rsidRDefault="00FD439E" w:rsidP="00FD439E">
      <w:pPr>
        <w:jc w:val="both"/>
      </w:pPr>
    </w:p>
    <w:p w14:paraId="2EFB7F1F" w14:textId="77777777" w:rsidR="00FD439E" w:rsidRPr="00FD439E" w:rsidRDefault="00FD439E" w:rsidP="00FD439E">
      <w:pPr>
        <w:jc w:val="both"/>
      </w:pPr>
    </w:p>
    <w:p w14:paraId="2EFB7F20" w14:textId="77777777" w:rsidR="00FD439E" w:rsidRPr="00FD439E" w:rsidRDefault="00FD439E" w:rsidP="00FD439E">
      <w:pPr>
        <w:jc w:val="both"/>
      </w:pPr>
    </w:p>
    <w:p w14:paraId="2EFB7F21" w14:textId="77777777" w:rsidR="00FD439E" w:rsidRPr="00FD439E" w:rsidRDefault="00FD439E" w:rsidP="00FD439E">
      <w:pPr>
        <w:jc w:val="both"/>
      </w:pPr>
    </w:p>
    <w:p w14:paraId="2EFB7F22" w14:textId="77777777" w:rsidR="0077282E" w:rsidRDefault="0077282E" w:rsidP="0077282E">
      <w:pPr>
        <w:ind w:firstLine="708"/>
        <w:jc w:val="both"/>
      </w:pPr>
      <w:r>
        <w:t>1.</w:t>
      </w:r>
      <w:r>
        <w:tab/>
        <w:t>Zadužuje se Ministarstvo mora, prometa i infrastrukture da, u suradnji s društvom Hrvatske ceste d.o.o., osigura izradu studijske dokumentacije za Projekt poboljšanja prometne povezanosti otoka Korčule i poluotoka Pelješca.</w:t>
      </w:r>
    </w:p>
    <w:p w14:paraId="2EFB7F23" w14:textId="77777777" w:rsidR="0077282E" w:rsidRDefault="0077282E" w:rsidP="0077282E">
      <w:pPr>
        <w:ind w:firstLine="708"/>
        <w:jc w:val="both"/>
      </w:pPr>
    </w:p>
    <w:p w14:paraId="2EFB7F24" w14:textId="77777777" w:rsidR="0077282E" w:rsidRDefault="0077282E" w:rsidP="0077282E">
      <w:pPr>
        <w:ind w:firstLine="708"/>
        <w:jc w:val="both"/>
      </w:pPr>
      <w:r>
        <w:t>2.</w:t>
      </w:r>
      <w:r>
        <w:tab/>
        <w:t>Za nositelja Projekta iz točke 1. ovoga Zaključka određuje se društvo Hrvatske ceste d.o.o., a za koordinaciju svih aktivnosti vezano uz provedbu ovoga Zaključka određuje se Ministarstvo mora, prometa i infrastrukture.</w:t>
      </w:r>
    </w:p>
    <w:p w14:paraId="2EFB7F25" w14:textId="77777777" w:rsidR="00FD439E" w:rsidRPr="00FD439E" w:rsidRDefault="00FD439E" w:rsidP="00FD439E">
      <w:pPr>
        <w:spacing w:after="160" w:line="259" w:lineRule="auto"/>
        <w:ind w:left="720"/>
        <w:contextualSpacing/>
        <w:rPr>
          <w:bCs/>
        </w:rPr>
      </w:pPr>
    </w:p>
    <w:p w14:paraId="2EFB7F26" w14:textId="77777777" w:rsidR="00FD439E" w:rsidRPr="00FD439E" w:rsidRDefault="00FD439E" w:rsidP="00FD439E">
      <w:pPr>
        <w:jc w:val="both"/>
      </w:pPr>
    </w:p>
    <w:p w14:paraId="2EFB7F27" w14:textId="77777777" w:rsidR="00FD439E" w:rsidRPr="00FD439E" w:rsidRDefault="00FD439E" w:rsidP="00FD439E">
      <w:pPr>
        <w:ind w:left="720"/>
        <w:contextualSpacing/>
        <w:jc w:val="both"/>
      </w:pPr>
    </w:p>
    <w:p w14:paraId="2EFB7F28" w14:textId="77777777" w:rsidR="00FD439E" w:rsidRPr="00FD439E" w:rsidRDefault="00FD439E" w:rsidP="00FD439E">
      <w:pPr>
        <w:ind w:left="720"/>
        <w:contextualSpacing/>
      </w:pPr>
    </w:p>
    <w:p w14:paraId="2EFB7F29" w14:textId="77777777" w:rsidR="00FD439E" w:rsidRPr="00FD439E" w:rsidRDefault="00FD439E" w:rsidP="00FD439E">
      <w:r w:rsidRPr="00FD439E">
        <w:t xml:space="preserve">Klasa: </w:t>
      </w:r>
    </w:p>
    <w:p w14:paraId="2EFB7F2A" w14:textId="77777777" w:rsidR="00FD439E" w:rsidRPr="00FD439E" w:rsidRDefault="00FD439E" w:rsidP="00FD439E">
      <w:r w:rsidRPr="00FD439E">
        <w:t>Urbroj:</w:t>
      </w:r>
    </w:p>
    <w:p w14:paraId="2EFB7F2B" w14:textId="77777777" w:rsidR="00FD439E" w:rsidRPr="00FD439E" w:rsidRDefault="00FD439E" w:rsidP="00FD439E"/>
    <w:p w14:paraId="2EFB7F2C" w14:textId="77777777" w:rsidR="00FD439E" w:rsidRPr="00FD439E" w:rsidRDefault="00FD439E" w:rsidP="00FD439E">
      <w:r w:rsidRPr="00FD439E">
        <w:t>Zagreb,</w:t>
      </w:r>
    </w:p>
    <w:p w14:paraId="2EFB7F2D" w14:textId="77777777" w:rsidR="00FD439E" w:rsidRPr="00FD439E" w:rsidRDefault="00FD439E" w:rsidP="00FD439E">
      <w:pPr>
        <w:ind w:left="720"/>
        <w:contextualSpacing/>
      </w:pPr>
    </w:p>
    <w:p w14:paraId="2EFB7F2E" w14:textId="77777777" w:rsidR="00FD439E" w:rsidRPr="00FD439E" w:rsidRDefault="00FD439E" w:rsidP="00FD439E">
      <w:pPr>
        <w:ind w:left="720"/>
        <w:contextualSpacing/>
      </w:pPr>
    </w:p>
    <w:p w14:paraId="2EFB7F2F" w14:textId="77777777" w:rsidR="00FD439E" w:rsidRPr="00FD439E" w:rsidRDefault="00FD439E" w:rsidP="00FD439E">
      <w:pPr>
        <w:ind w:left="720"/>
        <w:contextualSpacing/>
      </w:pPr>
    </w:p>
    <w:p w14:paraId="2EFB7F30" w14:textId="77777777" w:rsidR="00FD439E" w:rsidRPr="00FD439E" w:rsidRDefault="00FD439E" w:rsidP="00FD439E">
      <w:pPr>
        <w:ind w:left="4962"/>
        <w:jc w:val="center"/>
        <w:rPr>
          <w:color w:val="000000"/>
        </w:rPr>
      </w:pPr>
      <w:r w:rsidRPr="00FD439E">
        <w:rPr>
          <w:color w:val="000000"/>
        </w:rPr>
        <w:t>PREDSJEDNIK</w:t>
      </w:r>
      <w:r w:rsidRPr="00FD439E">
        <w:rPr>
          <w:color w:val="000000"/>
        </w:rPr>
        <w:br/>
      </w:r>
    </w:p>
    <w:p w14:paraId="2EFB7F31" w14:textId="77777777" w:rsidR="00FD439E" w:rsidRPr="00FD439E" w:rsidRDefault="00FD439E" w:rsidP="00FD439E">
      <w:pPr>
        <w:ind w:left="4962"/>
        <w:jc w:val="center"/>
        <w:rPr>
          <w:bCs/>
          <w:color w:val="000000"/>
        </w:rPr>
      </w:pPr>
      <w:r w:rsidRPr="00FD439E">
        <w:rPr>
          <w:color w:val="000000"/>
        </w:rPr>
        <w:br/>
      </w:r>
      <w:r w:rsidRPr="00FD439E">
        <w:rPr>
          <w:bCs/>
          <w:color w:val="000000"/>
        </w:rPr>
        <w:t>mr. sc. Andrej Plenković</w:t>
      </w:r>
    </w:p>
    <w:p w14:paraId="2EFB7F32" w14:textId="77777777" w:rsidR="00FD439E" w:rsidRPr="00FD439E" w:rsidRDefault="00FD439E" w:rsidP="00FD439E">
      <w:pPr>
        <w:ind w:left="720"/>
        <w:contextualSpacing/>
      </w:pPr>
    </w:p>
    <w:p w14:paraId="2EFB7F33" w14:textId="77777777" w:rsidR="00FD439E" w:rsidRPr="00FD439E" w:rsidRDefault="00FD439E" w:rsidP="00FD439E">
      <w:pPr>
        <w:ind w:left="720"/>
        <w:contextualSpacing/>
      </w:pPr>
    </w:p>
    <w:p w14:paraId="2EFB7F34" w14:textId="77777777" w:rsidR="00FD439E" w:rsidRPr="00FD439E" w:rsidRDefault="00FD439E" w:rsidP="00FD439E">
      <w:pPr>
        <w:ind w:left="720"/>
        <w:contextualSpacing/>
      </w:pPr>
    </w:p>
    <w:p w14:paraId="2EFB7F35" w14:textId="77777777" w:rsidR="00FD439E" w:rsidRPr="00FD439E" w:rsidRDefault="00FD439E" w:rsidP="00FD439E">
      <w:pPr>
        <w:ind w:left="720"/>
        <w:contextualSpacing/>
      </w:pPr>
    </w:p>
    <w:p w14:paraId="2EFB7F36" w14:textId="77777777" w:rsidR="00FD439E" w:rsidRPr="00FD439E" w:rsidRDefault="00FD439E" w:rsidP="00FD439E">
      <w:pPr>
        <w:ind w:left="720"/>
        <w:contextualSpacing/>
      </w:pPr>
    </w:p>
    <w:p w14:paraId="2EFB7F37" w14:textId="77777777" w:rsidR="00FD439E" w:rsidRPr="00FD439E" w:rsidRDefault="00FD439E" w:rsidP="00FD439E">
      <w:pPr>
        <w:ind w:left="720"/>
        <w:contextualSpacing/>
      </w:pPr>
    </w:p>
    <w:p w14:paraId="2EFB7F38" w14:textId="77777777" w:rsidR="00FD439E" w:rsidRPr="00FD439E" w:rsidRDefault="00FD439E" w:rsidP="00FD439E">
      <w:pPr>
        <w:ind w:left="720"/>
        <w:contextualSpacing/>
      </w:pPr>
    </w:p>
    <w:p w14:paraId="2EFB7F39" w14:textId="77777777" w:rsidR="00FD439E" w:rsidRPr="00FD439E" w:rsidRDefault="00FD439E" w:rsidP="00FD439E">
      <w:pPr>
        <w:ind w:left="720"/>
        <w:contextualSpacing/>
      </w:pPr>
    </w:p>
    <w:p w14:paraId="2EFB7F3A" w14:textId="77777777" w:rsidR="00FD439E" w:rsidRPr="00FD439E" w:rsidRDefault="00FD439E" w:rsidP="00FD439E">
      <w:pPr>
        <w:contextualSpacing/>
        <w:jc w:val="center"/>
        <w:rPr>
          <w:b/>
        </w:rPr>
      </w:pPr>
    </w:p>
    <w:p w14:paraId="2EFB7F3B" w14:textId="77777777" w:rsidR="00FD439E" w:rsidRPr="00FD439E" w:rsidRDefault="00FD439E" w:rsidP="00FD439E">
      <w:pPr>
        <w:contextualSpacing/>
        <w:jc w:val="center"/>
        <w:rPr>
          <w:b/>
        </w:rPr>
      </w:pPr>
      <w:r w:rsidRPr="00FD439E">
        <w:rPr>
          <w:b/>
        </w:rPr>
        <w:t>O B R A Z L O Ž E NJ E</w:t>
      </w:r>
    </w:p>
    <w:p w14:paraId="2EFB7F3C" w14:textId="77777777" w:rsidR="00FD439E" w:rsidRPr="00FD439E" w:rsidRDefault="00FD439E" w:rsidP="00FD439E">
      <w:pPr>
        <w:ind w:left="720"/>
        <w:contextualSpacing/>
      </w:pPr>
    </w:p>
    <w:p w14:paraId="2EFB7F3D" w14:textId="77777777" w:rsidR="0077282E" w:rsidRPr="0077282E" w:rsidRDefault="0077282E" w:rsidP="0077282E">
      <w:pPr>
        <w:jc w:val="both"/>
      </w:pPr>
      <w:r w:rsidRPr="0077282E">
        <w:t xml:space="preserve">Prometna izoliranost i nedostatna povezanost sa kopnom je jedan od glavnih razloga loše demografske slike otoka, te je jedna od glavnih smetnji povećanju zapošljavanja i pružanju usluga i time uzrok nedovoljnih kapaciteta u špici turističke sezone. Otok Korčula i poluotok Pelješac (koji u prometnom aspektu ima osobine otoka)  nisu iznimka u tom pogledu. </w:t>
      </w:r>
    </w:p>
    <w:p w14:paraId="2EFB7F3E" w14:textId="77777777" w:rsidR="0077282E" w:rsidRPr="0077282E" w:rsidRDefault="0077282E" w:rsidP="0077282E">
      <w:pPr>
        <w:jc w:val="both"/>
      </w:pPr>
    </w:p>
    <w:p w14:paraId="2EFB7F3F" w14:textId="77777777" w:rsidR="0077282E" w:rsidRPr="0077282E" w:rsidRDefault="0077282E" w:rsidP="0077282E">
      <w:pPr>
        <w:jc w:val="both"/>
      </w:pPr>
      <w:r w:rsidRPr="0077282E">
        <w:t>Državna cesta DC414 predstavlja glavnu cestovnu vezu žitelja otoka Korčule, Lastova i Mljeta s kopnom, županijskim (Dubrovnik) i državnim (Zagreb) administrativnim centrom, kao i glavnu prometnicu Pelješca. Također, to je cesta kojom dnevno prometuju autobusi javnog prijevoza koji žitelje Lastova, Korčule, Pelješca i Mljeta povezuju s kopnenim destinacijama. To je ujedno i glavni cestovni turistički pravac ovog područja. Nedostatna propusna moć i loše karakteristike prometnice najviše je izražena u naseljima, pogotovo tijekom turističke sezone.</w:t>
      </w:r>
    </w:p>
    <w:p w14:paraId="2EFB7F40" w14:textId="77777777" w:rsidR="0077282E" w:rsidRPr="0077282E" w:rsidRDefault="0077282E" w:rsidP="0077282E">
      <w:pPr>
        <w:jc w:val="both"/>
      </w:pPr>
    </w:p>
    <w:p w14:paraId="2EFB7F41" w14:textId="77777777" w:rsidR="0077282E" w:rsidRPr="0077282E" w:rsidRDefault="0077282E" w:rsidP="0077282E">
      <w:pPr>
        <w:jc w:val="both"/>
      </w:pPr>
      <w:r w:rsidRPr="0077282E">
        <w:t>Otok Korčula je trajektima povezan s Orebićem na poluotoku Pelješcu, s Mljetom, te Ublima na otoku Lastovu, a ljeti i s Drvenikom blizu Makarske. Trajekti  povremeno održavaju vezu i s drugim gradovima, kao što su Dubrovnik, Split i Rijeka, a ljeti i s Italijom. Najvažnije korčulanske trajektne luke su Dominče kod grada Korčule i Vela luka. Preko navedenih luka, dolaze sva vozila na otok, a promet tim lukama bilježi stalni rast. Najvažnija i najkraća trajektna linija za otok Korčulu je ona koja plovi između Dominča i Orebića na Pelješcu. Postoje još i katamaranska pristaništa u Prigradici i u gradu Korčuli.</w:t>
      </w:r>
    </w:p>
    <w:p w14:paraId="2EFB7F42" w14:textId="77777777" w:rsidR="0077282E" w:rsidRPr="0077282E" w:rsidRDefault="0077282E" w:rsidP="0077282E">
      <w:pPr>
        <w:jc w:val="both"/>
      </w:pPr>
    </w:p>
    <w:p w14:paraId="2EFB7F43" w14:textId="77777777" w:rsidR="0077282E" w:rsidRPr="0077282E" w:rsidRDefault="0077282E" w:rsidP="0077282E">
      <w:pPr>
        <w:jc w:val="both"/>
      </w:pPr>
      <w:r w:rsidRPr="0077282E">
        <w:t xml:space="preserve">Planiranom izgradnjom Pelješkog mosta i brze ceste preko Pelješca, slika prometne povezanosti za ovo područje će biti značajno bolja, pogotovo za jugoistočni dio Pelješca, tj. na potezu Šparagovići - Doli. To daje dobar temelj za daljnje povezivanje posebice Korčule i sjeverozapadnog dijela Pelješca. </w:t>
      </w:r>
    </w:p>
    <w:p w14:paraId="2EFB7F44" w14:textId="77777777" w:rsidR="0077282E" w:rsidRPr="0077282E" w:rsidRDefault="0077282E" w:rsidP="0077282E">
      <w:pPr>
        <w:jc w:val="both"/>
      </w:pPr>
    </w:p>
    <w:p w14:paraId="2EFB7F45" w14:textId="77777777" w:rsidR="0077282E" w:rsidRPr="0077282E" w:rsidRDefault="0077282E" w:rsidP="0077282E">
      <w:pPr>
        <w:jc w:val="both"/>
      </w:pPr>
      <w:r w:rsidRPr="0077282E">
        <w:t xml:space="preserve">Studijom izvedivosti poboljšanja prometne povezanosti otoka Korčule i poluotoka Pelješca detaljno će se proanalizirati prometni sustav Korčule i Pelješca, njegovu povezanost s kopnom i s drugim otocima, te povezanost unutar otoka. Studijom će se predložiti mjere kojima bi se uklonile ili umanjile smetnje te će se predložiti isplativo rješenje poboljšanja prometnog sustava otoka Korčule i poluotoka Pelješca. </w:t>
      </w:r>
    </w:p>
    <w:p w14:paraId="2EFB7F46" w14:textId="77777777" w:rsidR="0077282E" w:rsidRPr="0077282E" w:rsidRDefault="0077282E" w:rsidP="0077282E">
      <w:pPr>
        <w:jc w:val="both"/>
      </w:pPr>
    </w:p>
    <w:p w14:paraId="2EFB7F47" w14:textId="77777777" w:rsidR="0077282E" w:rsidRPr="0077282E" w:rsidRDefault="0077282E" w:rsidP="0077282E">
      <w:pPr>
        <w:jc w:val="both"/>
      </w:pPr>
      <w:r w:rsidRPr="0077282E">
        <w:t xml:space="preserve">Procijenjena vrijednost izrade studijske dokumentacije je 1.080.000,00 kn (bez PDV-a), a sredstva su osigurana u Financijskom planu društva Hrvatske ceste d.o.o. za 2019. godinu (1.080.000,00 kn) i projekcijama plana za 2020. i 2021. godinu u okviru aktivnosti A1006 Studije i razvojne pripreme, proračunski konto 3237 Intelektualne i osobne usluge. </w:t>
      </w:r>
    </w:p>
    <w:p w14:paraId="2EFB7F48" w14:textId="77777777" w:rsidR="0077282E" w:rsidRPr="0077282E" w:rsidRDefault="0077282E" w:rsidP="0077282E">
      <w:pPr>
        <w:jc w:val="both"/>
      </w:pPr>
    </w:p>
    <w:p w14:paraId="2EFB7F49" w14:textId="77777777" w:rsidR="0077282E" w:rsidRPr="0077282E" w:rsidRDefault="0077282E" w:rsidP="0077282E">
      <w:pPr>
        <w:jc w:val="both"/>
      </w:pPr>
    </w:p>
    <w:p w14:paraId="2EFB7F4A" w14:textId="77777777" w:rsidR="00742B55" w:rsidRDefault="00742B55" w:rsidP="00CE78D1"/>
    <w:p w14:paraId="2EFB7F4B" w14:textId="77777777" w:rsidR="00742B55" w:rsidRDefault="00742B55" w:rsidP="00CE78D1"/>
    <w:p w14:paraId="2EFB7F4C" w14:textId="77777777" w:rsidR="00742B55" w:rsidRDefault="00742B55" w:rsidP="00CE78D1"/>
    <w:p w14:paraId="2EFB7F4D" w14:textId="77777777" w:rsidR="00742B55" w:rsidRDefault="00742B55" w:rsidP="00CE78D1"/>
    <w:p w14:paraId="2EFB7F4E" w14:textId="77777777"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062A" w14:textId="77777777" w:rsidR="00F95B62" w:rsidRDefault="00F95B62" w:rsidP="0011560A">
      <w:r>
        <w:separator/>
      </w:r>
    </w:p>
  </w:endnote>
  <w:endnote w:type="continuationSeparator" w:id="0">
    <w:p w14:paraId="68F9DB1E" w14:textId="77777777" w:rsidR="00F95B62" w:rsidRDefault="00F95B6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7F5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7F5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E7D2" w14:textId="77777777" w:rsidR="00F95B62" w:rsidRDefault="00F95B62" w:rsidP="0011560A">
      <w:r>
        <w:separator/>
      </w:r>
    </w:p>
  </w:footnote>
  <w:footnote w:type="continuationSeparator" w:id="0">
    <w:p w14:paraId="3321DF19" w14:textId="77777777" w:rsidR="00F95B62" w:rsidRDefault="00F95B6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EFB7F55" w14:textId="5A4F546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56">
          <w:rPr>
            <w:noProof/>
          </w:rPr>
          <w:t>2</w:t>
        </w:r>
        <w:r>
          <w:fldChar w:fldCharType="end"/>
        </w:r>
      </w:p>
    </w:sdtContent>
  </w:sdt>
  <w:p w14:paraId="2EFB7F5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7F57" w14:textId="77777777" w:rsidR="003D56AD" w:rsidRDefault="003D56AD">
    <w:pPr>
      <w:pStyle w:val="Header"/>
      <w:jc w:val="center"/>
    </w:pPr>
  </w:p>
  <w:p w14:paraId="2EFB7F5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7F5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0058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219D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282E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631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2556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0614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3C55"/>
    <w:rsid w:val="00F3220D"/>
    <w:rsid w:val="00F764AD"/>
    <w:rsid w:val="00F95A2D"/>
    <w:rsid w:val="00F95B62"/>
    <w:rsid w:val="00F978E2"/>
    <w:rsid w:val="00F97BA9"/>
    <w:rsid w:val="00FA4E25"/>
    <w:rsid w:val="00FB3E03"/>
    <w:rsid w:val="00FD439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B7EEA"/>
  <w15:docId w15:val="{F90A5707-4403-48D9-97F7-0A33582F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4DC9-B657-4ACB-97FE-0BBFC4DDF0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179ADB-875A-4DA1-ADFF-705C75E8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D1901-7910-4910-B5E2-26B2940CF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44ED3A-57A8-4878-8383-7D5EF16C75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6E118-556C-4F5C-85DF-1BEEBDC5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2019-01-31T14:14:00Z</dcterms:created>
  <dcterms:modified xsi:type="dcterms:W3CDTF">2019-01-31T14:14:00Z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