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CC833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0CC88F" wp14:editId="040CC8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40CC83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40CC835" w14:textId="77777777" w:rsidR="00CD3EFA" w:rsidRDefault="00CD3EFA"/>
    <w:p w14:paraId="040CC836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9F4DE3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040CC8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40CC83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40CC83B" w14:textId="77777777" w:rsidTr="000350D9">
        <w:tc>
          <w:tcPr>
            <w:tcW w:w="1951" w:type="dxa"/>
          </w:tcPr>
          <w:p w14:paraId="040CC83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0CC83A" w14:textId="77777777" w:rsidR="000350D9" w:rsidRDefault="009F4DE3" w:rsidP="009F4DE3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40CC83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40CC83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40CC840" w14:textId="77777777" w:rsidTr="00FD439E">
        <w:tc>
          <w:tcPr>
            <w:tcW w:w="1951" w:type="dxa"/>
          </w:tcPr>
          <w:p w14:paraId="040CC83E" w14:textId="77777777" w:rsidR="000350D9" w:rsidRDefault="000350D9" w:rsidP="005C541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0CC83F" w14:textId="77777777" w:rsidR="000350D9" w:rsidRDefault="003432A7" w:rsidP="005C541D">
            <w:pPr>
              <w:spacing w:line="360" w:lineRule="auto"/>
              <w:jc w:val="both"/>
            </w:pPr>
            <w:r w:rsidRPr="003432A7">
              <w:t>Prijedlog zaključka u vezi s realizacijom Projekta rekonstrukcije lokalne ceste LC69042 na dionici od naselja Trnovica do spoja s lokalnom cestom LC69043 u Čepikućama, u Općini Dubrovačko primorje</w:t>
            </w:r>
          </w:p>
        </w:tc>
      </w:tr>
    </w:tbl>
    <w:p w14:paraId="040CC84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40CC842" w14:textId="77777777" w:rsidR="00CE78D1" w:rsidRDefault="00CE78D1" w:rsidP="008F0DD4"/>
    <w:p w14:paraId="040CC843" w14:textId="77777777" w:rsidR="00CE78D1" w:rsidRPr="00CE78D1" w:rsidRDefault="00CE78D1" w:rsidP="00CE78D1"/>
    <w:p w14:paraId="040CC844" w14:textId="77777777" w:rsidR="00CE78D1" w:rsidRPr="00CE78D1" w:rsidRDefault="00CE78D1" w:rsidP="00CE78D1"/>
    <w:p w14:paraId="040CC845" w14:textId="77777777" w:rsidR="00CE78D1" w:rsidRPr="00CE78D1" w:rsidRDefault="00CE78D1" w:rsidP="00CE78D1"/>
    <w:p w14:paraId="040CC846" w14:textId="77777777" w:rsidR="00CE78D1" w:rsidRPr="00CE78D1" w:rsidRDefault="00CE78D1" w:rsidP="00CE78D1"/>
    <w:p w14:paraId="040CC847" w14:textId="77777777" w:rsidR="00CE78D1" w:rsidRPr="00CE78D1" w:rsidRDefault="00CE78D1" w:rsidP="00CE78D1"/>
    <w:p w14:paraId="040CC848" w14:textId="77777777" w:rsidR="00CE78D1" w:rsidRPr="00CE78D1" w:rsidRDefault="00CE78D1" w:rsidP="00CE78D1"/>
    <w:p w14:paraId="040CC849" w14:textId="77777777" w:rsidR="00CE78D1" w:rsidRPr="00CE78D1" w:rsidRDefault="00CE78D1" w:rsidP="00CE78D1"/>
    <w:p w14:paraId="040CC84A" w14:textId="77777777" w:rsidR="00CE78D1" w:rsidRPr="00CE78D1" w:rsidRDefault="00CE78D1" w:rsidP="00CE78D1"/>
    <w:p w14:paraId="040CC84B" w14:textId="77777777" w:rsidR="00CE78D1" w:rsidRPr="00CE78D1" w:rsidRDefault="00CE78D1" w:rsidP="00CE78D1"/>
    <w:p w14:paraId="040CC84C" w14:textId="77777777" w:rsidR="00CE78D1" w:rsidRPr="00CE78D1" w:rsidRDefault="00CE78D1" w:rsidP="00CE78D1"/>
    <w:p w14:paraId="040CC84D" w14:textId="77777777" w:rsidR="00CE78D1" w:rsidRPr="00CE78D1" w:rsidRDefault="00CE78D1" w:rsidP="00CE78D1"/>
    <w:p w14:paraId="040CC84E" w14:textId="77777777" w:rsidR="00CE78D1" w:rsidRPr="00CE78D1" w:rsidRDefault="00CE78D1" w:rsidP="00CE78D1"/>
    <w:p w14:paraId="040CC84F" w14:textId="77777777" w:rsidR="00CE78D1" w:rsidRDefault="00CE78D1" w:rsidP="00CE78D1"/>
    <w:p w14:paraId="040CC850" w14:textId="77777777" w:rsidR="00CE78D1" w:rsidRDefault="00CE78D1" w:rsidP="00CE78D1"/>
    <w:p w14:paraId="040CC851" w14:textId="77777777" w:rsidR="008F0DD4" w:rsidRDefault="008F0DD4" w:rsidP="00CE78D1"/>
    <w:p w14:paraId="040CC852" w14:textId="77777777" w:rsidR="00742B55" w:rsidRDefault="00742B55" w:rsidP="00CE78D1"/>
    <w:p w14:paraId="040CC853" w14:textId="77777777" w:rsidR="00742B55" w:rsidRDefault="00742B55" w:rsidP="00CE78D1"/>
    <w:p w14:paraId="040CC854" w14:textId="77777777" w:rsidR="00742B55" w:rsidRDefault="00742B55" w:rsidP="00CE78D1"/>
    <w:p w14:paraId="040CC855" w14:textId="77777777" w:rsidR="009F4DE3" w:rsidRDefault="009F4DE3" w:rsidP="009F4DE3">
      <w:pPr>
        <w:jc w:val="right"/>
        <w:rPr>
          <w:b/>
        </w:rPr>
      </w:pPr>
    </w:p>
    <w:p w14:paraId="040CC856" w14:textId="77777777" w:rsidR="00FD439E" w:rsidRPr="00FD439E" w:rsidRDefault="00FD439E" w:rsidP="00FD439E">
      <w:pPr>
        <w:jc w:val="both"/>
      </w:pPr>
    </w:p>
    <w:p w14:paraId="040CC857" w14:textId="77777777" w:rsidR="003432A7" w:rsidRPr="003432A7" w:rsidRDefault="003432A7" w:rsidP="003432A7">
      <w:pPr>
        <w:jc w:val="both"/>
      </w:pPr>
    </w:p>
    <w:p w14:paraId="040CC858" w14:textId="77777777" w:rsidR="003432A7" w:rsidRPr="003432A7" w:rsidRDefault="003432A7" w:rsidP="003432A7">
      <w:pPr>
        <w:jc w:val="right"/>
        <w:rPr>
          <w:b/>
        </w:rPr>
      </w:pPr>
      <w:r w:rsidRPr="003432A7">
        <w:rPr>
          <w:b/>
        </w:rPr>
        <w:t>Prijedlog</w:t>
      </w:r>
    </w:p>
    <w:p w14:paraId="040CC859" w14:textId="77777777" w:rsidR="003432A7" w:rsidRPr="003432A7" w:rsidRDefault="003432A7" w:rsidP="003432A7">
      <w:pPr>
        <w:jc w:val="both"/>
      </w:pPr>
    </w:p>
    <w:p w14:paraId="040CC85A" w14:textId="77777777" w:rsidR="003432A7" w:rsidRPr="003432A7" w:rsidRDefault="003432A7" w:rsidP="003432A7">
      <w:pPr>
        <w:jc w:val="both"/>
      </w:pPr>
    </w:p>
    <w:p w14:paraId="040CC85B" w14:textId="77777777" w:rsidR="003432A7" w:rsidRPr="003432A7" w:rsidRDefault="003432A7" w:rsidP="003432A7">
      <w:pPr>
        <w:jc w:val="both"/>
      </w:pPr>
    </w:p>
    <w:p w14:paraId="040CC85C" w14:textId="77777777" w:rsidR="003432A7" w:rsidRPr="003432A7" w:rsidRDefault="003432A7" w:rsidP="003432A7">
      <w:pPr>
        <w:jc w:val="both"/>
      </w:pPr>
    </w:p>
    <w:p w14:paraId="040CC85D" w14:textId="77777777" w:rsidR="003432A7" w:rsidRPr="003432A7" w:rsidRDefault="003432A7" w:rsidP="003432A7">
      <w:pPr>
        <w:jc w:val="both"/>
      </w:pPr>
    </w:p>
    <w:p w14:paraId="040CC85E" w14:textId="77777777" w:rsidR="003432A7" w:rsidRPr="003432A7" w:rsidRDefault="003432A7" w:rsidP="003432A7">
      <w:pPr>
        <w:jc w:val="both"/>
      </w:pPr>
    </w:p>
    <w:p w14:paraId="040CC85F" w14:textId="77777777" w:rsidR="003432A7" w:rsidRPr="003432A7" w:rsidRDefault="003432A7" w:rsidP="003432A7">
      <w:pPr>
        <w:jc w:val="both"/>
      </w:pPr>
    </w:p>
    <w:p w14:paraId="040CC860" w14:textId="77777777" w:rsidR="003432A7" w:rsidRPr="003432A7" w:rsidRDefault="003432A7" w:rsidP="003432A7">
      <w:pPr>
        <w:ind w:firstLine="1418"/>
        <w:jc w:val="both"/>
      </w:pPr>
      <w:r w:rsidRPr="003432A7">
        <w:t>Na temelju članka 31. stavka 3. Zakona o Vladi Republike Hrvatske (Narodne novine, br. 150/11, 119/14, 93/16 i 116/18), Vlada Republike Hrvatske je na sjednici održanoj ____________ 2019. godine donijela</w:t>
      </w:r>
    </w:p>
    <w:p w14:paraId="040CC861" w14:textId="77777777" w:rsidR="003432A7" w:rsidRPr="003432A7" w:rsidRDefault="003432A7" w:rsidP="003432A7">
      <w:pPr>
        <w:jc w:val="both"/>
      </w:pPr>
    </w:p>
    <w:p w14:paraId="040CC862" w14:textId="77777777" w:rsidR="003432A7" w:rsidRPr="003432A7" w:rsidRDefault="003432A7" w:rsidP="003432A7">
      <w:pPr>
        <w:jc w:val="both"/>
        <w:rPr>
          <w:b/>
        </w:rPr>
      </w:pPr>
    </w:p>
    <w:p w14:paraId="040CC863" w14:textId="77777777" w:rsidR="003432A7" w:rsidRPr="003432A7" w:rsidRDefault="003432A7" w:rsidP="003432A7">
      <w:pPr>
        <w:jc w:val="both"/>
        <w:rPr>
          <w:b/>
        </w:rPr>
      </w:pPr>
    </w:p>
    <w:p w14:paraId="040CC864" w14:textId="77777777" w:rsidR="003432A7" w:rsidRPr="003432A7" w:rsidRDefault="003432A7" w:rsidP="003432A7">
      <w:pPr>
        <w:jc w:val="both"/>
        <w:rPr>
          <w:b/>
        </w:rPr>
      </w:pPr>
    </w:p>
    <w:p w14:paraId="040CC865" w14:textId="77777777" w:rsidR="003432A7" w:rsidRPr="003432A7" w:rsidRDefault="003432A7" w:rsidP="003432A7">
      <w:pPr>
        <w:jc w:val="both"/>
        <w:rPr>
          <w:b/>
        </w:rPr>
      </w:pPr>
    </w:p>
    <w:p w14:paraId="040CC866" w14:textId="77777777" w:rsidR="003432A7" w:rsidRPr="003432A7" w:rsidRDefault="003432A7" w:rsidP="003432A7">
      <w:pPr>
        <w:jc w:val="center"/>
        <w:rPr>
          <w:b/>
        </w:rPr>
      </w:pPr>
      <w:r w:rsidRPr="003432A7">
        <w:rPr>
          <w:b/>
        </w:rPr>
        <w:t>Z A K L J U Č A K</w:t>
      </w:r>
    </w:p>
    <w:p w14:paraId="040CC867" w14:textId="77777777" w:rsidR="003432A7" w:rsidRPr="003432A7" w:rsidRDefault="003432A7" w:rsidP="003432A7">
      <w:pPr>
        <w:jc w:val="both"/>
      </w:pPr>
    </w:p>
    <w:p w14:paraId="040CC868" w14:textId="77777777" w:rsidR="003432A7" w:rsidRPr="003432A7" w:rsidRDefault="003432A7" w:rsidP="003432A7">
      <w:pPr>
        <w:jc w:val="both"/>
      </w:pPr>
    </w:p>
    <w:p w14:paraId="040CC869" w14:textId="77777777" w:rsidR="003432A7" w:rsidRPr="003432A7" w:rsidRDefault="003432A7" w:rsidP="003432A7">
      <w:pPr>
        <w:jc w:val="both"/>
      </w:pPr>
    </w:p>
    <w:p w14:paraId="040CC86A" w14:textId="77777777" w:rsidR="003432A7" w:rsidRPr="003432A7" w:rsidRDefault="003432A7" w:rsidP="003432A7">
      <w:pPr>
        <w:jc w:val="both"/>
      </w:pPr>
    </w:p>
    <w:p w14:paraId="040CC86B" w14:textId="77777777" w:rsidR="003432A7" w:rsidRPr="003432A7" w:rsidRDefault="003432A7" w:rsidP="003432A7">
      <w:pPr>
        <w:jc w:val="both"/>
      </w:pPr>
    </w:p>
    <w:p w14:paraId="040CC86C" w14:textId="77777777" w:rsidR="003432A7" w:rsidRPr="003432A7" w:rsidRDefault="003432A7" w:rsidP="003432A7">
      <w:pPr>
        <w:jc w:val="both"/>
      </w:pPr>
    </w:p>
    <w:p w14:paraId="040CC86D" w14:textId="77777777" w:rsidR="003432A7" w:rsidRPr="003432A7" w:rsidRDefault="003432A7" w:rsidP="003432A7">
      <w:pPr>
        <w:spacing w:before="120"/>
        <w:jc w:val="both"/>
      </w:pPr>
      <w:r w:rsidRPr="003432A7">
        <w:tab/>
        <w:t>1.</w:t>
      </w:r>
      <w:r w:rsidRPr="003432A7">
        <w:tab/>
        <w:t>Vlada Republike Hrvatske podupire realizaciju Projekta rekonstrukcije lokalne ceste LC69042 na dionici od naselja Trnovica do spoja s lokalnom cestom LC69043 u Čepikućama, duljine 3,3 km, u Općini Dubrovačko primorje.</w:t>
      </w:r>
    </w:p>
    <w:p w14:paraId="040CC86E" w14:textId="77777777" w:rsidR="003432A7" w:rsidRPr="003432A7" w:rsidRDefault="003432A7" w:rsidP="003432A7">
      <w:pPr>
        <w:jc w:val="both"/>
      </w:pPr>
    </w:p>
    <w:p w14:paraId="040CC86F" w14:textId="77777777" w:rsidR="003432A7" w:rsidRPr="003432A7" w:rsidRDefault="003432A7" w:rsidP="003432A7">
      <w:pPr>
        <w:ind w:firstLine="708"/>
        <w:jc w:val="both"/>
        <w:rPr>
          <w:i/>
        </w:rPr>
      </w:pPr>
      <w:r w:rsidRPr="003432A7">
        <w:t>2.</w:t>
      </w:r>
      <w:r w:rsidRPr="003432A7">
        <w:tab/>
        <w:t>Zadužuje se Ministarstvo mora, prometa i infrastrukture da, u suradnji s društvom Hrvatske ceste d.o.o., osigura potrebnu podršku, suradnju i stručnu pomoć u pripremi i provođenju Projekta iz točke 1. ovoga Zaključka.</w:t>
      </w:r>
      <w:r w:rsidRPr="003432A7">
        <w:tab/>
      </w:r>
    </w:p>
    <w:p w14:paraId="040CC870" w14:textId="77777777" w:rsidR="003432A7" w:rsidRPr="003432A7" w:rsidRDefault="003432A7" w:rsidP="003432A7">
      <w:pPr>
        <w:spacing w:after="160" w:line="259" w:lineRule="auto"/>
        <w:ind w:left="720"/>
        <w:contextualSpacing/>
        <w:rPr>
          <w:bCs/>
        </w:rPr>
      </w:pPr>
    </w:p>
    <w:p w14:paraId="040CC871" w14:textId="77777777" w:rsidR="003432A7" w:rsidRPr="003432A7" w:rsidRDefault="003432A7" w:rsidP="003432A7">
      <w:pPr>
        <w:jc w:val="both"/>
      </w:pPr>
    </w:p>
    <w:p w14:paraId="040CC872" w14:textId="77777777" w:rsidR="003432A7" w:rsidRPr="003432A7" w:rsidRDefault="003432A7" w:rsidP="003432A7">
      <w:pPr>
        <w:ind w:left="720"/>
        <w:contextualSpacing/>
        <w:jc w:val="both"/>
      </w:pPr>
    </w:p>
    <w:p w14:paraId="040CC873" w14:textId="77777777" w:rsidR="003432A7" w:rsidRPr="003432A7" w:rsidRDefault="003432A7" w:rsidP="003432A7">
      <w:r w:rsidRPr="003432A7">
        <w:t xml:space="preserve">Klasa: </w:t>
      </w:r>
    </w:p>
    <w:p w14:paraId="040CC874" w14:textId="77777777" w:rsidR="003432A7" w:rsidRPr="003432A7" w:rsidRDefault="003432A7" w:rsidP="003432A7">
      <w:r w:rsidRPr="003432A7">
        <w:t>Urbroj:</w:t>
      </w:r>
    </w:p>
    <w:p w14:paraId="040CC875" w14:textId="77777777" w:rsidR="003432A7" w:rsidRPr="003432A7" w:rsidRDefault="003432A7" w:rsidP="003432A7"/>
    <w:p w14:paraId="040CC876" w14:textId="77777777" w:rsidR="003432A7" w:rsidRPr="003432A7" w:rsidRDefault="003432A7" w:rsidP="003432A7">
      <w:r w:rsidRPr="003432A7">
        <w:t>Zagreb,</w:t>
      </w:r>
    </w:p>
    <w:p w14:paraId="040CC877" w14:textId="77777777" w:rsidR="003432A7" w:rsidRPr="003432A7" w:rsidRDefault="003432A7" w:rsidP="003432A7">
      <w:pPr>
        <w:ind w:left="720"/>
        <w:contextualSpacing/>
      </w:pPr>
    </w:p>
    <w:p w14:paraId="040CC878" w14:textId="77777777" w:rsidR="003432A7" w:rsidRPr="003432A7" w:rsidRDefault="003432A7" w:rsidP="003432A7">
      <w:pPr>
        <w:ind w:left="720"/>
        <w:contextualSpacing/>
      </w:pPr>
    </w:p>
    <w:p w14:paraId="040CC879" w14:textId="77777777" w:rsidR="003432A7" w:rsidRPr="003432A7" w:rsidRDefault="003432A7" w:rsidP="003432A7">
      <w:pPr>
        <w:ind w:left="720"/>
        <w:contextualSpacing/>
      </w:pPr>
    </w:p>
    <w:p w14:paraId="040CC87A" w14:textId="77777777" w:rsidR="003432A7" w:rsidRPr="003432A7" w:rsidRDefault="003432A7" w:rsidP="003432A7">
      <w:pPr>
        <w:ind w:left="4962"/>
        <w:jc w:val="center"/>
        <w:rPr>
          <w:color w:val="000000"/>
        </w:rPr>
      </w:pPr>
      <w:r w:rsidRPr="003432A7">
        <w:rPr>
          <w:color w:val="000000"/>
        </w:rPr>
        <w:t>PREDSJEDNIK</w:t>
      </w:r>
      <w:r w:rsidRPr="003432A7">
        <w:rPr>
          <w:color w:val="000000"/>
        </w:rPr>
        <w:br/>
      </w:r>
    </w:p>
    <w:p w14:paraId="040CC87B" w14:textId="77777777" w:rsidR="003432A7" w:rsidRPr="003432A7" w:rsidRDefault="003432A7" w:rsidP="003432A7">
      <w:pPr>
        <w:ind w:left="4962"/>
        <w:jc w:val="center"/>
        <w:rPr>
          <w:bCs/>
          <w:color w:val="000000"/>
        </w:rPr>
      </w:pPr>
      <w:r w:rsidRPr="003432A7">
        <w:rPr>
          <w:color w:val="000000"/>
        </w:rPr>
        <w:br/>
      </w:r>
      <w:r w:rsidRPr="003432A7">
        <w:rPr>
          <w:bCs/>
          <w:color w:val="000000"/>
        </w:rPr>
        <w:t>mr. sc. Andrej Plenković</w:t>
      </w:r>
    </w:p>
    <w:p w14:paraId="040CC87C" w14:textId="77777777" w:rsidR="003432A7" w:rsidRPr="003432A7" w:rsidRDefault="003432A7" w:rsidP="003432A7">
      <w:pPr>
        <w:ind w:left="720"/>
        <w:contextualSpacing/>
      </w:pPr>
    </w:p>
    <w:p w14:paraId="040CC87D" w14:textId="77777777" w:rsidR="003432A7" w:rsidRPr="003432A7" w:rsidRDefault="003432A7" w:rsidP="003432A7">
      <w:pPr>
        <w:spacing w:after="160" w:line="259" w:lineRule="auto"/>
      </w:pPr>
      <w:r w:rsidRPr="003432A7">
        <w:br w:type="page"/>
      </w:r>
    </w:p>
    <w:p w14:paraId="040CC87E" w14:textId="77777777" w:rsidR="003432A7" w:rsidRPr="003432A7" w:rsidRDefault="003432A7" w:rsidP="003432A7">
      <w:pPr>
        <w:contextualSpacing/>
        <w:jc w:val="center"/>
        <w:rPr>
          <w:b/>
          <w:sz w:val="36"/>
          <w:szCs w:val="36"/>
        </w:rPr>
      </w:pPr>
    </w:p>
    <w:p w14:paraId="040CC87F" w14:textId="77777777" w:rsidR="003432A7" w:rsidRPr="003432A7" w:rsidRDefault="003432A7" w:rsidP="003432A7">
      <w:pPr>
        <w:contextualSpacing/>
        <w:jc w:val="center"/>
        <w:rPr>
          <w:b/>
        </w:rPr>
      </w:pPr>
      <w:r w:rsidRPr="003432A7">
        <w:rPr>
          <w:b/>
        </w:rPr>
        <w:t>O B R A Z L O Ž E NJ E</w:t>
      </w:r>
    </w:p>
    <w:p w14:paraId="040CC880" w14:textId="77777777" w:rsidR="003432A7" w:rsidRPr="003432A7" w:rsidRDefault="003432A7" w:rsidP="003432A7">
      <w:pPr>
        <w:ind w:left="720"/>
        <w:contextualSpacing/>
      </w:pPr>
    </w:p>
    <w:p w14:paraId="040CC881" w14:textId="77777777" w:rsidR="003432A7" w:rsidRPr="003432A7" w:rsidRDefault="003432A7" w:rsidP="003432A7">
      <w:pPr>
        <w:jc w:val="both"/>
      </w:pPr>
      <w:r w:rsidRPr="003432A7">
        <w:t xml:space="preserve">Dionica, od naselja Trnovica do spoja s lokalnom cestom LC69043 u Čepikućama, lokalne ceste LC69042 predstavlja cestovnu poveznicu naselja Trnovica u Općini Dubrovačko primorje sa širom cestovnom mrežom te općinskim i županijskim središtem i duljine je 3,3 km. </w:t>
      </w:r>
    </w:p>
    <w:p w14:paraId="040CC882" w14:textId="77777777" w:rsidR="003432A7" w:rsidRPr="003432A7" w:rsidRDefault="003432A7" w:rsidP="003432A7">
      <w:pPr>
        <w:jc w:val="both"/>
      </w:pPr>
    </w:p>
    <w:p w14:paraId="040CC883" w14:textId="77777777" w:rsidR="003432A7" w:rsidRPr="003432A7" w:rsidRDefault="003432A7" w:rsidP="003432A7">
      <w:pPr>
        <w:jc w:val="both"/>
      </w:pPr>
      <w:r w:rsidRPr="003432A7">
        <w:t>U neposrednoj blizini navedene prometnice nalazi se planirana lokacija budućeg županijskog centra za gospodarenje otpadom „Lučino razdolje“, pa ova prometnica predstavlja glavnu cestovnu komunikaciju do budućeg centra.</w:t>
      </w:r>
    </w:p>
    <w:p w14:paraId="040CC884" w14:textId="77777777" w:rsidR="003432A7" w:rsidRPr="003432A7" w:rsidRDefault="003432A7" w:rsidP="003432A7">
      <w:pPr>
        <w:jc w:val="both"/>
      </w:pPr>
    </w:p>
    <w:p w14:paraId="040CC885" w14:textId="77777777" w:rsidR="003432A7" w:rsidRPr="003432A7" w:rsidRDefault="003432A7" w:rsidP="003432A7">
      <w:pPr>
        <w:jc w:val="both"/>
      </w:pPr>
      <w:r w:rsidRPr="003432A7">
        <w:t xml:space="preserve">Postojeće stanje ove prometnice takvo je da ista ne može ispuniti minimalne uvjete potrebne razine prometne uslužnosti i sigurnosti sukladno kategoriji ceste, a poglavito ne može preuzeti povećano prometno opterećenje koje se očekuje kao posljedica izgradnje planiranog županijskog centra za gospodarenje otpadom. </w:t>
      </w:r>
    </w:p>
    <w:p w14:paraId="040CC886" w14:textId="77777777" w:rsidR="003432A7" w:rsidRPr="003432A7" w:rsidRDefault="003432A7" w:rsidP="003432A7">
      <w:pPr>
        <w:jc w:val="both"/>
      </w:pPr>
    </w:p>
    <w:p w14:paraId="040CC887" w14:textId="77777777" w:rsidR="003432A7" w:rsidRPr="003432A7" w:rsidRDefault="003432A7" w:rsidP="003432A7">
      <w:pPr>
        <w:jc w:val="both"/>
      </w:pPr>
      <w:r w:rsidRPr="003432A7">
        <w:t>Za navedenu dionicu lokalne ceste izrađen je glavni projekt rekonstrukcije ceste, ishođena je građevinska dozvola, te se provodi postupak izvlaštenja.</w:t>
      </w:r>
    </w:p>
    <w:p w14:paraId="040CC888" w14:textId="77777777" w:rsidR="003432A7" w:rsidRPr="003432A7" w:rsidRDefault="003432A7" w:rsidP="003432A7">
      <w:pPr>
        <w:jc w:val="both"/>
      </w:pPr>
    </w:p>
    <w:p w14:paraId="040CC889" w14:textId="77777777" w:rsidR="003432A7" w:rsidRPr="003432A7" w:rsidRDefault="003432A7" w:rsidP="003432A7">
      <w:pPr>
        <w:jc w:val="both"/>
      </w:pPr>
      <w:r w:rsidRPr="003432A7">
        <w:t>Početak radova na rekonstrukciji prometnice, za koje će se provesti postupak javne nabave za odabir izvođača radova i nadzor nad izvođenjem istih, planiran je u prvoj polovici 2019. godine, dok se završetak radova očekuje u 2020. godini.</w:t>
      </w:r>
    </w:p>
    <w:p w14:paraId="040CC88A" w14:textId="77777777" w:rsidR="003432A7" w:rsidRPr="003432A7" w:rsidRDefault="003432A7" w:rsidP="003432A7">
      <w:pPr>
        <w:jc w:val="both"/>
      </w:pPr>
    </w:p>
    <w:p w14:paraId="040CC88B" w14:textId="77777777" w:rsidR="003432A7" w:rsidRPr="003432A7" w:rsidRDefault="003432A7" w:rsidP="003432A7">
      <w:pPr>
        <w:jc w:val="both"/>
      </w:pPr>
      <w:r w:rsidRPr="003432A7">
        <w:t>Potrebna sredstva za provedbu ovog Projekta procijenjena su na iznos od 11,8 milijuna kuna (s PDV-om). Navedena sredstva osigurana su u financijskom planu Županijske uprave za ceste Dubrovačko-neretvanske županije za 2019. (5.900.000,00 kn) i 2020. godinu (5.900.000,00 kn).</w:t>
      </w:r>
    </w:p>
    <w:p w14:paraId="040CC88C" w14:textId="77777777" w:rsidR="003432A7" w:rsidRPr="003432A7" w:rsidRDefault="003432A7" w:rsidP="003432A7">
      <w:pPr>
        <w:jc w:val="both"/>
      </w:pPr>
    </w:p>
    <w:p w14:paraId="040CC88D" w14:textId="77777777" w:rsidR="003432A7" w:rsidRPr="003432A7" w:rsidRDefault="003432A7" w:rsidP="003432A7"/>
    <w:p w14:paraId="040CC88E" w14:textId="77777777" w:rsidR="00742B55" w:rsidRPr="00CE78D1" w:rsidRDefault="00742B55" w:rsidP="003432A7">
      <w:pPr>
        <w:jc w:val="right"/>
      </w:pPr>
    </w:p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D216" w14:textId="77777777" w:rsidR="00560B6C" w:rsidRDefault="00560B6C" w:rsidP="0011560A">
      <w:r>
        <w:separator/>
      </w:r>
    </w:p>
  </w:endnote>
  <w:endnote w:type="continuationSeparator" w:id="0">
    <w:p w14:paraId="29F40DFC" w14:textId="77777777" w:rsidR="00560B6C" w:rsidRDefault="00560B6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C89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C89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4652" w14:textId="77777777" w:rsidR="00560B6C" w:rsidRDefault="00560B6C" w:rsidP="0011560A">
      <w:r>
        <w:separator/>
      </w:r>
    </w:p>
  </w:footnote>
  <w:footnote w:type="continuationSeparator" w:id="0">
    <w:p w14:paraId="4F14FC80" w14:textId="77777777" w:rsidR="00560B6C" w:rsidRDefault="00560B6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40CC895" w14:textId="512F59F8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06">
          <w:rPr>
            <w:noProof/>
          </w:rPr>
          <w:t>2</w:t>
        </w:r>
        <w:r>
          <w:fldChar w:fldCharType="end"/>
        </w:r>
      </w:p>
    </w:sdtContent>
  </w:sdt>
  <w:p w14:paraId="040CC89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C897" w14:textId="77777777" w:rsidR="003D56AD" w:rsidRDefault="003D56AD">
    <w:pPr>
      <w:pStyle w:val="Header"/>
      <w:jc w:val="center"/>
    </w:pPr>
  </w:p>
  <w:p w14:paraId="040CC898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C89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C0058"/>
    <w:rsid w:val="000C78DC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4F69"/>
    <w:rsid w:val="001B7A97"/>
    <w:rsid w:val="001E7218"/>
    <w:rsid w:val="001F219D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2A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A06"/>
    <w:rsid w:val="00560B6C"/>
    <w:rsid w:val="005619AC"/>
    <w:rsid w:val="00562C8C"/>
    <w:rsid w:val="0056365A"/>
    <w:rsid w:val="00571F6C"/>
    <w:rsid w:val="005861F2"/>
    <w:rsid w:val="005906BB"/>
    <w:rsid w:val="005C3A4C"/>
    <w:rsid w:val="005C541D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028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D439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CC833"/>
  <w15:docId w15:val="{875F7071-81C0-4BBE-BB89-7E9FFDA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39EF-4446-4B72-ABE4-DF41485493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650F0C-4198-4865-B68B-6C669CECB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8EB39-AAF8-4CBD-BBA4-CE0780520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557CFB-F7BF-47C3-B940-0189154B25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6650DF-498D-40B1-865E-6DE0A8CA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2019-01-31T14:14:00Z</dcterms:created>
  <dcterms:modified xsi:type="dcterms:W3CDTF">2019-01-31T14:14:00Z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