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50347" w14:textId="77777777" w:rsidR="00D30D45" w:rsidRPr="00657B87" w:rsidRDefault="00D30D45" w:rsidP="00573D7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A850348" w14:textId="77777777" w:rsidR="00657B87" w:rsidRPr="00657B87" w:rsidRDefault="00657B87" w:rsidP="00573D7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850349" w14:textId="77777777" w:rsidR="00657B87" w:rsidRPr="00657B87" w:rsidRDefault="00657B87" w:rsidP="00573D7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A18119" w14:textId="77777777" w:rsidR="0065123A" w:rsidRPr="008D33D1" w:rsidRDefault="0065123A" w:rsidP="0065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3D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F3CD554" wp14:editId="5BD0EC4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D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D33D1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D33D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AE28AD4" w14:textId="77777777" w:rsidR="0065123A" w:rsidRPr="008D33D1" w:rsidRDefault="0065123A" w:rsidP="0065123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8D33D1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FF4AC54" w14:textId="77777777" w:rsidR="0065123A" w:rsidRPr="008D33D1" w:rsidRDefault="0065123A" w:rsidP="0065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3C6AB" w14:textId="77777777" w:rsidR="0065123A" w:rsidRPr="008D33D1" w:rsidRDefault="0065123A" w:rsidP="0065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3D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1. veljače 2019.</w:t>
      </w:r>
    </w:p>
    <w:p w14:paraId="426951C8" w14:textId="77777777" w:rsidR="0065123A" w:rsidRPr="008D33D1" w:rsidRDefault="0065123A" w:rsidP="0065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34051" w14:textId="77777777" w:rsidR="0065123A" w:rsidRPr="008D33D1" w:rsidRDefault="0065123A" w:rsidP="0065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75B63" w14:textId="77777777" w:rsidR="0065123A" w:rsidRPr="008D33D1" w:rsidRDefault="0065123A" w:rsidP="0065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9B762" w14:textId="77777777" w:rsidR="0065123A" w:rsidRPr="008D33D1" w:rsidRDefault="0065123A" w:rsidP="0065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D2350" w14:textId="77777777" w:rsidR="0065123A" w:rsidRPr="008D33D1" w:rsidRDefault="0065123A" w:rsidP="0065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407F71" w14:textId="77777777" w:rsidR="0065123A" w:rsidRPr="008D33D1" w:rsidRDefault="0065123A" w:rsidP="0065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65E18E" w14:textId="77777777" w:rsidR="0065123A" w:rsidRPr="008D33D1" w:rsidRDefault="0065123A" w:rsidP="0065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3D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5123A" w:rsidRPr="008D33D1" w14:paraId="683E86EA" w14:textId="77777777" w:rsidTr="008B4AA2">
        <w:tc>
          <w:tcPr>
            <w:tcW w:w="1951" w:type="dxa"/>
          </w:tcPr>
          <w:p w14:paraId="6A8AAD58" w14:textId="77777777" w:rsidR="0065123A" w:rsidRPr="008D33D1" w:rsidRDefault="0065123A" w:rsidP="008B4A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33D1">
              <w:rPr>
                <w:b/>
                <w:smallCaps/>
                <w:sz w:val="24"/>
                <w:szCs w:val="24"/>
              </w:rPr>
              <w:t>Predlagatelj</w:t>
            </w:r>
            <w:r w:rsidRPr="008D33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52901FA" w14:textId="77777777" w:rsidR="0065123A" w:rsidRPr="008D33D1" w:rsidRDefault="0065123A" w:rsidP="008B4AA2">
            <w:pPr>
              <w:rPr>
                <w:sz w:val="24"/>
                <w:szCs w:val="24"/>
              </w:rPr>
            </w:pPr>
            <w:r w:rsidRPr="008D33D1">
              <w:rPr>
                <w:sz w:val="24"/>
                <w:szCs w:val="24"/>
              </w:rPr>
              <w:t>Ministarstvo obrane</w:t>
            </w:r>
          </w:p>
          <w:p w14:paraId="713DBB12" w14:textId="77777777" w:rsidR="0065123A" w:rsidRPr="008D33D1" w:rsidRDefault="0065123A" w:rsidP="008B4AA2">
            <w:pPr>
              <w:rPr>
                <w:sz w:val="24"/>
                <w:szCs w:val="24"/>
              </w:rPr>
            </w:pPr>
          </w:p>
        </w:tc>
      </w:tr>
    </w:tbl>
    <w:p w14:paraId="41CAB612" w14:textId="77777777" w:rsidR="0065123A" w:rsidRPr="008D33D1" w:rsidRDefault="0065123A" w:rsidP="0065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3D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5123A" w:rsidRPr="008D33D1" w14:paraId="13A8EEEC" w14:textId="77777777" w:rsidTr="008B4AA2">
        <w:tc>
          <w:tcPr>
            <w:tcW w:w="1951" w:type="dxa"/>
          </w:tcPr>
          <w:p w14:paraId="18B79C12" w14:textId="77777777" w:rsidR="0065123A" w:rsidRPr="008D33D1" w:rsidRDefault="0065123A" w:rsidP="008B4AA2">
            <w:pPr>
              <w:spacing w:line="360" w:lineRule="auto"/>
              <w:rPr>
                <w:sz w:val="24"/>
                <w:szCs w:val="24"/>
              </w:rPr>
            </w:pPr>
            <w:r w:rsidRPr="008D33D1">
              <w:rPr>
                <w:b/>
                <w:smallCaps/>
                <w:sz w:val="24"/>
                <w:szCs w:val="24"/>
              </w:rPr>
              <w:t>Predmet</w:t>
            </w:r>
            <w:r w:rsidRPr="008D33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EB159C" w14:textId="77777777" w:rsidR="0065123A" w:rsidRPr="008D33D1" w:rsidRDefault="0065123A" w:rsidP="008B4AA2">
            <w:pPr>
              <w:rPr>
                <w:bCs/>
                <w:sz w:val="24"/>
                <w:szCs w:val="24"/>
              </w:rPr>
            </w:pPr>
            <w:r w:rsidRPr="008D33D1">
              <w:rPr>
                <w:sz w:val="24"/>
                <w:szCs w:val="24"/>
              </w:rPr>
              <w:t>Prijedlog zaključka o iskazivanju namjere za</w:t>
            </w:r>
            <w:r w:rsidRPr="008D33D1">
              <w:rPr>
                <w:bCs/>
                <w:sz w:val="24"/>
                <w:szCs w:val="24"/>
              </w:rPr>
              <w:t xml:space="preserve"> darovanje vojne građevine s pripadajućim zemljištem u Zračnoj luci Dubrovnik Općini Konavle</w:t>
            </w:r>
          </w:p>
        </w:tc>
      </w:tr>
    </w:tbl>
    <w:p w14:paraId="52E280C4" w14:textId="77777777" w:rsidR="0065123A" w:rsidRPr="008D33D1" w:rsidRDefault="0065123A" w:rsidP="0065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3D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672BF69" w14:textId="77777777" w:rsidR="0065123A" w:rsidRPr="008D33D1" w:rsidRDefault="0065123A" w:rsidP="0065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2601AE" w14:textId="77777777" w:rsidR="0065123A" w:rsidRPr="008D33D1" w:rsidRDefault="0065123A" w:rsidP="0065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B1E37" w14:textId="77777777" w:rsidR="0065123A" w:rsidRPr="008D33D1" w:rsidRDefault="0065123A" w:rsidP="0065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3120D" w14:textId="77777777" w:rsidR="0065123A" w:rsidRPr="008D33D1" w:rsidRDefault="0065123A" w:rsidP="0065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B8500B" w14:textId="77777777" w:rsidR="0065123A" w:rsidRPr="008D33D1" w:rsidRDefault="0065123A" w:rsidP="0065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38F3C" w14:textId="77777777" w:rsidR="0065123A" w:rsidRPr="008D33D1" w:rsidRDefault="0065123A" w:rsidP="0065123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AD774" w14:textId="77777777" w:rsidR="0065123A" w:rsidRPr="008D33D1" w:rsidRDefault="0065123A" w:rsidP="0065123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282AC6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FDB928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B51B76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B2EDE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1F2E9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809CA7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067B80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CA642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42F3C4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E6C1D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D67113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BCA5E4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34FA51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73AAC7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B545B" w14:textId="77777777" w:rsidR="0065123A" w:rsidRPr="008D33D1" w:rsidRDefault="0065123A" w:rsidP="0065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00C83" w14:textId="77777777" w:rsidR="0065123A" w:rsidRPr="008D33D1" w:rsidRDefault="0065123A" w:rsidP="0065123A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8D33D1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  Banski dvori | Trg Sv. Marka 2  | 10000 Zagreb | tel. 01 4569 222 | vlada.gov.hr</w:t>
      </w:r>
      <w:r w:rsidRPr="008D33D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C4EA625" w14:textId="77777777" w:rsidR="0065123A" w:rsidRDefault="0065123A" w:rsidP="00573D7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5DFB4" w14:textId="77777777" w:rsidR="0065123A" w:rsidRDefault="0065123A" w:rsidP="00573D7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045373" w14:textId="77777777" w:rsidR="0065123A" w:rsidRDefault="0065123A" w:rsidP="00573D7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70AED0" w14:textId="77777777" w:rsidR="0065123A" w:rsidRDefault="0065123A" w:rsidP="00573D7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E482CF" w14:textId="77777777" w:rsidR="0065123A" w:rsidRDefault="0065123A" w:rsidP="00573D7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85034A" w14:textId="77777777" w:rsidR="001E162F" w:rsidRPr="00657B87" w:rsidRDefault="001E162F" w:rsidP="00573D7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B87">
        <w:rPr>
          <w:rFonts w:ascii="Times New Roman" w:hAnsi="Times New Roman" w:cs="Times New Roman"/>
          <w:b/>
          <w:sz w:val="24"/>
          <w:szCs w:val="24"/>
        </w:rPr>
        <w:t>P r i j e d l o g</w:t>
      </w:r>
    </w:p>
    <w:p w14:paraId="6A85034B" w14:textId="77777777" w:rsidR="001E162F" w:rsidRPr="00657B87" w:rsidRDefault="001E162F" w:rsidP="0057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85034D" w14:textId="77777777" w:rsidR="001E162F" w:rsidRDefault="001E162F" w:rsidP="0057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5034E" w14:textId="77777777" w:rsidR="009661C3" w:rsidRPr="00657B87" w:rsidRDefault="009661C3" w:rsidP="0057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5034F" w14:textId="77777777" w:rsidR="00692C38" w:rsidRPr="00657B87" w:rsidRDefault="00EF6AFE" w:rsidP="0057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B8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2292B" w:rsidRPr="00657B87">
        <w:rPr>
          <w:rFonts w:ascii="Times New Roman" w:hAnsi="Times New Roman" w:cs="Times New Roman"/>
          <w:sz w:val="24"/>
          <w:szCs w:val="24"/>
        </w:rPr>
        <w:t xml:space="preserve">31. </w:t>
      </w:r>
      <w:r w:rsidRPr="00657B87">
        <w:rPr>
          <w:rFonts w:ascii="Times New Roman" w:hAnsi="Times New Roman" w:cs="Times New Roman"/>
          <w:sz w:val="24"/>
          <w:szCs w:val="24"/>
        </w:rPr>
        <w:t xml:space="preserve">stavka </w:t>
      </w:r>
      <w:r w:rsidR="009661C3">
        <w:rPr>
          <w:rFonts w:ascii="Times New Roman" w:hAnsi="Times New Roman" w:cs="Times New Roman"/>
          <w:sz w:val="24"/>
          <w:szCs w:val="24"/>
        </w:rPr>
        <w:t>3</w:t>
      </w:r>
      <w:r w:rsidRPr="00657B87">
        <w:rPr>
          <w:rFonts w:ascii="Times New Roman" w:hAnsi="Times New Roman" w:cs="Times New Roman"/>
          <w:sz w:val="24"/>
          <w:szCs w:val="24"/>
        </w:rPr>
        <w:t>. Zakona o Vladi Republike Hrvatske (Narodne novi</w:t>
      </w:r>
      <w:r w:rsidR="00BD38C0">
        <w:rPr>
          <w:rFonts w:ascii="Times New Roman" w:hAnsi="Times New Roman" w:cs="Times New Roman"/>
          <w:sz w:val="24"/>
          <w:szCs w:val="24"/>
        </w:rPr>
        <w:t xml:space="preserve">ne, br. 150/11, 119/14, </w:t>
      </w:r>
      <w:r w:rsidR="00C2292B" w:rsidRPr="00657B87">
        <w:rPr>
          <w:rFonts w:ascii="Times New Roman" w:hAnsi="Times New Roman" w:cs="Times New Roman"/>
          <w:sz w:val="24"/>
          <w:szCs w:val="24"/>
        </w:rPr>
        <w:t>93/16</w:t>
      </w:r>
      <w:r w:rsidR="00BD38C0">
        <w:rPr>
          <w:rFonts w:ascii="Times New Roman" w:hAnsi="Times New Roman" w:cs="Times New Roman"/>
          <w:sz w:val="24"/>
          <w:szCs w:val="24"/>
        </w:rPr>
        <w:t xml:space="preserve"> i 116/18</w:t>
      </w:r>
      <w:r w:rsidR="00C2292B" w:rsidRPr="00657B87">
        <w:rPr>
          <w:rFonts w:ascii="Times New Roman" w:hAnsi="Times New Roman" w:cs="Times New Roman"/>
          <w:sz w:val="24"/>
          <w:szCs w:val="24"/>
        </w:rPr>
        <w:t>)</w:t>
      </w:r>
      <w:r w:rsidRPr="00657B87">
        <w:rPr>
          <w:rFonts w:ascii="Times New Roman" w:hAnsi="Times New Roman" w:cs="Times New Roman"/>
          <w:sz w:val="24"/>
          <w:szCs w:val="24"/>
        </w:rPr>
        <w:t xml:space="preserve">, Vlada Republike Hrvatske je na sjednici održanoj ______________ </w:t>
      </w:r>
      <w:r w:rsidR="00C2292B" w:rsidRPr="00657B87">
        <w:rPr>
          <w:rFonts w:ascii="Times New Roman" w:hAnsi="Times New Roman" w:cs="Times New Roman"/>
          <w:sz w:val="24"/>
          <w:szCs w:val="24"/>
        </w:rPr>
        <w:t xml:space="preserve">2019. </w:t>
      </w:r>
      <w:r w:rsidRPr="00657B87">
        <w:rPr>
          <w:rFonts w:ascii="Times New Roman" w:hAnsi="Times New Roman" w:cs="Times New Roman"/>
          <w:sz w:val="24"/>
          <w:szCs w:val="24"/>
        </w:rPr>
        <w:t>godine donijela</w:t>
      </w:r>
    </w:p>
    <w:p w14:paraId="6A850350" w14:textId="77777777" w:rsidR="00EF6AFE" w:rsidRDefault="00EF6AFE" w:rsidP="00573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850351" w14:textId="77777777" w:rsidR="00573D73" w:rsidRPr="00657B87" w:rsidRDefault="00573D73" w:rsidP="00573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850352" w14:textId="77777777" w:rsidR="001E162F" w:rsidRPr="00657B87" w:rsidRDefault="001E162F" w:rsidP="00573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850353" w14:textId="77777777" w:rsidR="00C2292B" w:rsidRPr="009661C3" w:rsidRDefault="009661C3" w:rsidP="00573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C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1C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1C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1C3">
        <w:rPr>
          <w:rFonts w:ascii="Times New Roman" w:hAnsi="Times New Roman" w:cs="Times New Roman"/>
          <w:b/>
          <w:sz w:val="24"/>
          <w:szCs w:val="24"/>
        </w:rPr>
        <w:t>LJ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1C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1C3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1C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1C3">
        <w:rPr>
          <w:rFonts w:ascii="Times New Roman" w:hAnsi="Times New Roman" w:cs="Times New Roman"/>
          <w:b/>
          <w:sz w:val="24"/>
          <w:szCs w:val="24"/>
        </w:rPr>
        <w:t xml:space="preserve">K </w:t>
      </w:r>
    </w:p>
    <w:p w14:paraId="6A850354" w14:textId="77777777" w:rsidR="00657B87" w:rsidRDefault="00657B87" w:rsidP="00573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850355" w14:textId="77777777" w:rsidR="00573D73" w:rsidRDefault="00573D73" w:rsidP="00573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50356" w14:textId="77777777" w:rsidR="000F46ED" w:rsidRPr="00657B87" w:rsidRDefault="009661C3" w:rsidP="009661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16"/>
          <w:szCs w:val="16"/>
        </w:rPr>
        <w:tab/>
      </w:r>
      <w:r w:rsidR="008D3D4B" w:rsidRPr="00657B87">
        <w:rPr>
          <w:rFonts w:ascii="Times New Roman" w:hAnsi="Times New Roman" w:cs="Times New Roman"/>
          <w:sz w:val="24"/>
          <w:szCs w:val="24"/>
        </w:rPr>
        <w:t>Republik</w:t>
      </w:r>
      <w:r w:rsidR="00C2292B" w:rsidRPr="00657B87">
        <w:rPr>
          <w:rFonts w:ascii="Times New Roman" w:hAnsi="Times New Roman" w:cs="Times New Roman"/>
          <w:sz w:val="24"/>
          <w:szCs w:val="24"/>
        </w:rPr>
        <w:t>a</w:t>
      </w:r>
      <w:r w:rsidR="00657B87">
        <w:rPr>
          <w:rFonts w:ascii="Times New Roman" w:hAnsi="Times New Roman" w:cs="Times New Roman"/>
          <w:sz w:val="24"/>
          <w:szCs w:val="24"/>
        </w:rPr>
        <w:t xml:space="preserve"> Hrvatska</w:t>
      </w:r>
      <w:r w:rsidR="001E162F" w:rsidRPr="00657B87">
        <w:rPr>
          <w:rFonts w:ascii="Times New Roman" w:hAnsi="Times New Roman" w:cs="Times New Roman"/>
          <w:sz w:val="24"/>
          <w:szCs w:val="24"/>
        </w:rPr>
        <w:t xml:space="preserve"> kao vlasnik</w:t>
      </w:r>
      <w:r w:rsidR="00C2292B" w:rsidRPr="00657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iskazuje namjeru da </w:t>
      </w:r>
      <w:r w:rsidR="008D3D4B" w:rsidRPr="00657B87">
        <w:rPr>
          <w:rFonts w:ascii="Times New Roman" w:hAnsi="Times New Roman" w:cs="Times New Roman"/>
          <w:sz w:val="24"/>
          <w:szCs w:val="24"/>
        </w:rPr>
        <w:t>da</w:t>
      </w:r>
      <w:r w:rsidR="00C2292B" w:rsidRPr="00657B87">
        <w:rPr>
          <w:rFonts w:ascii="Times New Roman" w:hAnsi="Times New Roman" w:cs="Times New Roman"/>
          <w:sz w:val="24"/>
          <w:szCs w:val="24"/>
        </w:rPr>
        <w:t xml:space="preserve">ruje </w:t>
      </w:r>
      <w:r w:rsidR="00661602">
        <w:rPr>
          <w:rFonts w:ascii="Times New Roman" w:hAnsi="Times New Roman" w:cs="Times New Roman"/>
          <w:color w:val="000000"/>
          <w:sz w:val="24"/>
          <w:szCs w:val="24"/>
        </w:rPr>
        <w:t>vojnu građevinu</w:t>
      </w:r>
      <w:r w:rsid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602">
        <w:rPr>
          <w:rFonts w:ascii="Times New Roman" w:hAnsi="Times New Roman" w:cs="Times New Roman"/>
          <w:color w:val="000000"/>
          <w:sz w:val="24"/>
          <w:szCs w:val="24"/>
        </w:rPr>
        <w:t xml:space="preserve">s pripadajućim zemljištem </w:t>
      </w:r>
      <w:r w:rsidR="00657B87">
        <w:rPr>
          <w:rFonts w:ascii="Times New Roman" w:hAnsi="Times New Roman" w:cs="Times New Roman"/>
          <w:color w:val="000000"/>
          <w:sz w:val="24"/>
          <w:szCs w:val="24"/>
        </w:rPr>
        <w:t>u Zračnoj luci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Dubrovnik, koji su izgrađeni na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4/2,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>5/2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i 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>3379/4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sve u k.o. Čilipi, upisane u zk.ul.br. 842 i 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4/1,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5/1,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573D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6,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7/1,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8/1,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8/2,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10/2,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12/2,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22/2,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23/4,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25,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26,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27/1,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2772,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27/3,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2871,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28/2,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29/1,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29/2,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3071,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30/2,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30/3,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30/4,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34,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35,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36/1,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36/2,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37/2,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40/1,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41/2,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43,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44/8,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46/2,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47,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>zgr.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53,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>zgr.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251,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3348,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3350,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3352,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3353/1,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3353/2,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3354/1,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3354/2,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3356/1,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3356/2,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3356/3,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3357,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3358/1,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3358/2,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3359,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3360,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3361/2,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3361/3,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3361/5,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3362,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3363,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3364,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3366,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3367,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3368,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3369,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3370,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3372/1,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3374/1,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3374/2,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3374/3,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3374/4,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3375/1,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3375/2,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3376/1,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3376/2,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3376/3,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3377,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3378/1,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3378/2,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3378/3,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3378/4,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3378/5,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3379/1,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3379/2,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3379/3,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3381,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3382/1,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3382/2,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3382/3,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3382/4,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k.č.br.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6ED" w:rsidRPr="00657B87">
        <w:rPr>
          <w:rFonts w:ascii="Times New Roman" w:hAnsi="Times New Roman" w:cs="Times New Roman"/>
          <w:color w:val="000000"/>
          <w:sz w:val="24"/>
          <w:szCs w:val="24"/>
        </w:rPr>
        <w:t>3382/5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>, sve u k.o. Čilipi, upisane u zk.ul.br.</w:t>
      </w:r>
      <w:r w:rsidR="00F7382D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F74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890, </w:t>
      </w:r>
      <w:r w:rsidR="00E0099E" w:rsidRPr="00657B87">
        <w:rPr>
          <w:rFonts w:ascii="Times New Roman" w:hAnsi="Times New Roman" w:cs="Times New Roman"/>
          <w:color w:val="000000"/>
          <w:sz w:val="24"/>
          <w:szCs w:val="24"/>
        </w:rPr>
        <w:t>Općini Konavle za ostvarivanje projekta servisno-gospodarske zone.</w:t>
      </w:r>
    </w:p>
    <w:p w14:paraId="3E313CB6" w14:textId="77777777" w:rsidR="006036E3" w:rsidRDefault="006036E3" w:rsidP="006036E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Zadužuje se Ministarstvo obrane da nekretnine iz točke 1. ovog Zaključka prenese na upravljanje Ministarstvu državne imovine, a Ministarstvo državne imovine zadužuje se da provede sve potrebne radnje radi darovanja navedene nekretnine u skladu sa Zakonom o upravljanju državnom imovinom (Narodne novine, broj 52/18).</w:t>
      </w:r>
    </w:p>
    <w:p w14:paraId="6A850358" w14:textId="77777777" w:rsidR="009661C3" w:rsidRDefault="009661C3" w:rsidP="009661C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850359" w14:textId="77777777" w:rsidR="009661C3" w:rsidRDefault="009661C3" w:rsidP="009661C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85035A" w14:textId="77777777" w:rsidR="00246BA4" w:rsidRPr="00657B87" w:rsidRDefault="00E0099E" w:rsidP="00573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B87">
        <w:rPr>
          <w:rFonts w:ascii="Times New Roman" w:hAnsi="Times New Roman" w:cs="Times New Roman"/>
          <w:sz w:val="24"/>
          <w:szCs w:val="24"/>
        </w:rPr>
        <w:tab/>
      </w:r>
      <w:r w:rsidRPr="00657B87">
        <w:rPr>
          <w:rFonts w:ascii="Times New Roman" w:hAnsi="Times New Roman" w:cs="Times New Roman"/>
          <w:sz w:val="24"/>
          <w:szCs w:val="24"/>
        </w:rPr>
        <w:tab/>
      </w:r>
      <w:r w:rsidRPr="00657B87">
        <w:rPr>
          <w:rFonts w:ascii="Times New Roman" w:hAnsi="Times New Roman" w:cs="Times New Roman"/>
          <w:sz w:val="24"/>
          <w:szCs w:val="24"/>
        </w:rPr>
        <w:tab/>
      </w:r>
      <w:r w:rsidRPr="00657B87">
        <w:rPr>
          <w:rFonts w:ascii="Times New Roman" w:hAnsi="Times New Roman" w:cs="Times New Roman"/>
          <w:sz w:val="24"/>
          <w:szCs w:val="24"/>
        </w:rPr>
        <w:tab/>
      </w:r>
      <w:r w:rsidRPr="00657B87">
        <w:rPr>
          <w:rFonts w:ascii="Times New Roman" w:hAnsi="Times New Roman" w:cs="Times New Roman"/>
          <w:sz w:val="24"/>
          <w:szCs w:val="24"/>
        </w:rPr>
        <w:tab/>
      </w:r>
      <w:r w:rsidRPr="00657B87">
        <w:rPr>
          <w:rFonts w:ascii="Times New Roman" w:hAnsi="Times New Roman" w:cs="Times New Roman"/>
          <w:sz w:val="24"/>
          <w:szCs w:val="24"/>
        </w:rPr>
        <w:tab/>
      </w:r>
      <w:r w:rsidRPr="00657B87">
        <w:rPr>
          <w:rFonts w:ascii="Times New Roman" w:hAnsi="Times New Roman" w:cs="Times New Roman"/>
          <w:sz w:val="24"/>
          <w:szCs w:val="24"/>
        </w:rPr>
        <w:tab/>
      </w:r>
      <w:r w:rsidR="00246BA4" w:rsidRPr="00657B87">
        <w:rPr>
          <w:rFonts w:ascii="Times New Roman" w:hAnsi="Times New Roman" w:cs="Times New Roman"/>
          <w:sz w:val="24"/>
          <w:szCs w:val="24"/>
        </w:rPr>
        <w:t xml:space="preserve">   </w:t>
      </w:r>
      <w:r w:rsidRPr="00657B87">
        <w:rPr>
          <w:rFonts w:ascii="Times New Roman" w:hAnsi="Times New Roman" w:cs="Times New Roman"/>
          <w:sz w:val="24"/>
          <w:szCs w:val="24"/>
        </w:rPr>
        <w:t xml:space="preserve">  </w:t>
      </w:r>
      <w:r w:rsidR="00B773EB" w:rsidRPr="00657B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BA4" w:rsidRPr="00657B87">
        <w:rPr>
          <w:rFonts w:ascii="Times New Roman" w:hAnsi="Times New Roman" w:cs="Times New Roman"/>
          <w:b/>
          <w:sz w:val="24"/>
          <w:szCs w:val="24"/>
        </w:rPr>
        <w:t>P</w:t>
      </w:r>
      <w:r w:rsidR="00B773EB" w:rsidRPr="00657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657B87">
        <w:rPr>
          <w:rFonts w:ascii="Times New Roman" w:hAnsi="Times New Roman" w:cs="Times New Roman"/>
          <w:b/>
          <w:sz w:val="24"/>
          <w:szCs w:val="24"/>
        </w:rPr>
        <w:t>R</w:t>
      </w:r>
      <w:r w:rsidR="00B773EB" w:rsidRPr="00657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657B87">
        <w:rPr>
          <w:rFonts w:ascii="Times New Roman" w:hAnsi="Times New Roman" w:cs="Times New Roman"/>
          <w:b/>
          <w:sz w:val="24"/>
          <w:szCs w:val="24"/>
        </w:rPr>
        <w:t>E</w:t>
      </w:r>
      <w:r w:rsidR="00B773EB" w:rsidRPr="00657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657B87">
        <w:rPr>
          <w:rFonts w:ascii="Times New Roman" w:hAnsi="Times New Roman" w:cs="Times New Roman"/>
          <w:b/>
          <w:sz w:val="24"/>
          <w:szCs w:val="24"/>
        </w:rPr>
        <w:t>D</w:t>
      </w:r>
      <w:r w:rsidR="00B773EB" w:rsidRPr="00657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657B87">
        <w:rPr>
          <w:rFonts w:ascii="Times New Roman" w:hAnsi="Times New Roman" w:cs="Times New Roman"/>
          <w:b/>
          <w:sz w:val="24"/>
          <w:szCs w:val="24"/>
        </w:rPr>
        <w:t>S</w:t>
      </w:r>
      <w:r w:rsidR="00B773EB" w:rsidRPr="00657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657B87">
        <w:rPr>
          <w:rFonts w:ascii="Times New Roman" w:hAnsi="Times New Roman" w:cs="Times New Roman"/>
          <w:b/>
          <w:sz w:val="24"/>
          <w:szCs w:val="24"/>
        </w:rPr>
        <w:t>J</w:t>
      </w:r>
      <w:r w:rsidR="00B773EB" w:rsidRPr="00657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657B87">
        <w:rPr>
          <w:rFonts w:ascii="Times New Roman" w:hAnsi="Times New Roman" w:cs="Times New Roman"/>
          <w:b/>
          <w:sz w:val="24"/>
          <w:szCs w:val="24"/>
        </w:rPr>
        <w:t>E</w:t>
      </w:r>
      <w:r w:rsidR="00B773EB" w:rsidRPr="00657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657B87">
        <w:rPr>
          <w:rFonts w:ascii="Times New Roman" w:hAnsi="Times New Roman" w:cs="Times New Roman"/>
          <w:b/>
          <w:sz w:val="24"/>
          <w:szCs w:val="24"/>
        </w:rPr>
        <w:t>D</w:t>
      </w:r>
      <w:r w:rsidR="00B773EB" w:rsidRPr="00657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657B87">
        <w:rPr>
          <w:rFonts w:ascii="Times New Roman" w:hAnsi="Times New Roman" w:cs="Times New Roman"/>
          <w:b/>
          <w:sz w:val="24"/>
          <w:szCs w:val="24"/>
        </w:rPr>
        <w:t>N</w:t>
      </w:r>
      <w:r w:rsidR="00B773EB" w:rsidRPr="00657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657B87">
        <w:rPr>
          <w:rFonts w:ascii="Times New Roman" w:hAnsi="Times New Roman" w:cs="Times New Roman"/>
          <w:b/>
          <w:sz w:val="24"/>
          <w:szCs w:val="24"/>
        </w:rPr>
        <w:t>I</w:t>
      </w:r>
      <w:r w:rsidR="00B773EB" w:rsidRPr="00657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A4" w:rsidRPr="00657B87">
        <w:rPr>
          <w:rFonts w:ascii="Times New Roman" w:hAnsi="Times New Roman" w:cs="Times New Roman"/>
          <w:b/>
          <w:sz w:val="24"/>
          <w:szCs w:val="24"/>
        </w:rPr>
        <w:t xml:space="preserve">K </w:t>
      </w:r>
    </w:p>
    <w:p w14:paraId="6A85035B" w14:textId="77777777" w:rsidR="00B773EB" w:rsidRPr="00657B87" w:rsidRDefault="00B773EB" w:rsidP="00573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5035C" w14:textId="77777777" w:rsidR="00EF6AFE" w:rsidRPr="00657B87" w:rsidRDefault="00B773EB" w:rsidP="00573D7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B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6BA4" w:rsidRPr="00657B87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6A85035D" w14:textId="77777777" w:rsidR="009661C3" w:rsidRDefault="009661C3" w:rsidP="00573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5035E" w14:textId="77777777" w:rsidR="00B773EB" w:rsidRPr="00573D73" w:rsidRDefault="009661C3" w:rsidP="00573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D73">
        <w:rPr>
          <w:rFonts w:ascii="Times New Roman" w:hAnsi="Times New Roman" w:cs="Times New Roman"/>
        </w:rPr>
        <w:t xml:space="preserve">KLASA: </w:t>
      </w:r>
    </w:p>
    <w:p w14:paraId="6A85035F" w14:textId="77777777" w:rsidR="00B773EB" w:rsidRPr="00573D73" w:rsidRDefault="009661C3" w:rsidP="00573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D73">
        <w:rPr>
          <w:rFonts w:ascii="Times New Roman" w:hAnsi="Times New Roman" w:cs="Times New Roman"/>
        </w:rPr>
        <w:t xml:space="preserve">URBROJ: </w:t>
      </w:r>
    </w:p>
    <w:p w14:paraId="6A850360" w14:textId="77777777" w:rsidR="00657B87" w:rsidRPr="00573D73" w:rsidRDefault="00657B87" w:rsidP="00573D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50361" w14:textId="77777777" w:rsidR="00B773EB" w:rsidRPr="00573D73" w:rsidRDefault="00B773EB" w:rsidP="00573D73">
      <w:pPr>
        <w:spacing w:after="0" w:line="240" w:lineRule="auto"/>
        <w:rPr>
          <w:rFonts w:ascii="Times New Roman" w:hAnsi="Times New Roman" w:cs="Times New Roman"/>
        </w:rPr>
      </w:pPr>
      <w:r w:rsidRPr="00573D73">
        <w:rPr>
          <w:rFonts w:ascii="Times New Roman" w:hAnsi="Times New Roman" w:cs="Times New Roman"/>
        </w:rPr>
        <w:t>Zagreb,</w:t>
      </w:r>
    </w:p>
    <w:p w14:paraId="6A850362" w14:textId="77777777" w:rsidR="00B773EB" w:rsidRPr="00573D73" w:rsidRDefault="00B773EB" w:rsidP="00573D73">
      <w:pPr>
        <w:spacing w:after="0" w:line="240" w:lineRule="auto"/>
        <w:rPr>
          <w:rFonts w:ascii="Times New Roman" w:hAnsi="Times New Roman" w:cs="Times New Roman"/>
        </w:rPr>
      </w:pPr>
    </w:p>
    <w:p w14:paraId="6A850363" w14:textId="77777777" w:rsidR="00B773EB" w:rsidRPr="00657B87" w:rsidRDefault="00B773EB" w:rsidP="0057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50364" w14:textId="77777777" w:rsidR="00B773EB" w:rsidRPr="00657B87" w:rsidRDefault="00B773EB" w:rsidP="0057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50365" w14:textId="77777777" w:rsidR="00573D73" w:rsidRDefault="00573D73" w:rsidP="00573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50366" w14:textId="77777777" w:rsidR="00573D73" w:rsidRDefault="00573D73" w:rsidP="00573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50367" w14:textId="77777777" w:rsidR="009661C3" w:rsidRDefault="009661C3" w:rsidP="00573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50368" w14:textId="77777777" w:rsidR="009661C3" w:rsidRDefault="009661C3" w:rsidP="00573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50369" w14:textId="77777777" w:rsidR="009661C3" w:rsidRPr="00220C01" w:rsidRDefault="009661C3" w:rsidP="00573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5036A" w14:textId="77777777" w:rsidR="00B773EB" w:rsidRPr="00220C01" w:rsidRDefault="00B773EB" w:rsidP="00573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C01">
        <w:rPr>
          <w:rFonts w:ascii="Times New Roman" w:hAnsi="Times New Roman" w:cs="Times New Roman"/>
          <w:b/>
          <w:sz w:val="24"/>
          <w:szCs w:val="24"/>
        </w:rPr>
        <w:t>O</w:t>
      </w:r>
      <w:r w:rsidR="00573D73" w:rsidRPr="0022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01">
        <w:rPr>
          <w:rFonts w:ascii="Times New Roman" w:hAnsi="Times New Roman" w:cs="Times New Roman"/>
          <w:b/>
          <w:sz w:val="24"/>
          <w:szCs w:val="24"/>
        </w:rPr>
        <w:t>B</w:t>
      </w:r>
      <w:r w:rsidR="00573D73" w:rsidRPr="0022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01">
        <w:rPr>
          <w:rFonts w:ascii="Times New Roman" w:hAnsi="Times New Roman" w:cs="Times New Roman"/>
          <w:b/>
          <w:sz w:val="24"/>
          <w:szCs w:val="24"/>
        </w:rPr>
        <w:t>R</w:t>
      </w:r>
      <w:r w:rsidR="00573D73" w:rsidRPr="0022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01">
        <w:rPr>
          <w:rFonts w:ascii="Times New Roman" w:hAnsi="Times New Roman" w:cs="Times New Roman"/>
          <w:b/>
          <w:sz w:val="24"/>
          <w:szCs w:val="24"/>
        </w:rPr>
        <w:t>A</w:t>
      </w:r>
      <w:r w:rsidR="00573D73" w:rsidRPr="0022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01">
        <w:rPr>
          <w:rFonts w:ascii="Times New Roman" w:hAnsi="Times New Roman" w:cs="Times New Roman"/>
          <w:b/>
          <w:sz w:val="24"/>
          <w:szCs w:val="24"/>
        </w:rPr>
        <w:t>Z</w:t>
      </w:r>
      <w:r w:rsidR="00573D73" w:rsidRPr="0022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01">
        <w:rPr>
          <w:rFonts w:ascii="Times New Roman" w:hAnsi="Times New Roman" w:cs="Times New Roman"/>
          <w:b/>
          <w:sz w:val="24"/>
          <w:szCs w:val="24"/>
        </w:rPr>
        <w:t>L</w:t>
      </w:r>
      <w:r w:rsidR="00573D73" w:rsidRPr="0022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01">
        <w:rPr>
          <w:rFonts w:ascii="Times New Roman" w:hAnsi="Times New Roman" w:cs="Times New Roman"/>
          <w:b/>
          <w:sz w:val="24"/>
          <w:szCs w:val="24"/>
        </w:rPr>
        <w:t>O</w:t>
      </w:r>
      <w:r w:rsidR="00573D73" w:rsidRPr="0022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01">
        <w:rPr>
          <w:rFonts w:ascii="Times New Roman" w:hAnsi="Times New Roman" w:cs="Times New Roman"/>
          <w:b/>
          <w:sz w:val="24"/>
          <w:szCs w:val="24"/>
        </w:rPr>
        <w:t>Ž</w:t>
      </w:r>
      <w:r w:rsidR="00573D73" w:rsidRPr="0022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01">
        <w:rPr>
          <w:rFonts w:ascii="Times New Roman" w:hAnsi="Times New Roman" w:cs="Times New Roman"/>
          <w:b/>
          <w:sz w:val="24"/>
          <w:szCs w:val="24"/>
        </w:rPr>
        <w:t>E</w:t>
      </w:r>
      <w:r w:rsidR="00573D73" w:rsidRPr="0022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01">
        <w:rPr>
          <w:rFonts w:ascii="Times New Roman" w:hAnsi="Times New Roman" w:cs="Times New Roman"/>
          <w:b/>
          <w:sz w:val="24"/>
          <w:szCs w:val="24"/>
        </w:rPr>
        <w:t>NJ</w:t>
      </w:r>
      <w:r w:rsidR="00573D73" w:rsidRPr="00220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01">
        <w:rPr>
          <w:rFonts w:ascii="Times New Roman" w:hAnsi="Times New Roman" w:cs="Times New Roman"/>
          <w:b/>
          <w:sz w:val="24"/>
          <w:szCs w:val="24"/>
        </w:rPr>
        <w:t>E</w:t>
      </w:r>
    </w:p>
    <w:p w14:paraId="6A85036B" w14:textId="77777777" w:rsidR="009661C3" w:rsidRDefault="009661C3" w:rsidP="00573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5036C" w14:textId="77777777" w:rsidR="00B773EB" w:rsidRPr="00657B87" w:rsidRDefault="00B773EB" w:rsidP="00573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5036D" w14:textId="77777777" w:rsidR="00B773EB" w:rsidRPr="00657B87" w:rsidRDefault="009661C3" w:rsidP="0057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Zaključkom </w:t>
      </w:r>
      <w:r w:rsidR="00B773EB" w:rsidRPr="00657B87">
        <w:rPr>
          <w:rFonts w:ascii="Times New Roman" w:hAnsi="Times New Roman" w:cs="Times New Roman"/>
          <w:sz w:val="24"/>
          <w:szCs w:val="24"/>
        </w:rPr>
        <w:t xml:space="preserve">Republika Hrvatska kao vlasnik </w:t>
      </w:r>
      <w:r>
        <w:rPr>
          <w:rFonts w:ascii="Times New Roman" w:hAnsi="Times New Roman" w:cs="Times New Roman"/>
          <w:sz w:val="24"/>
          <w:szCs w:val="24"/>
        </w:rPr>
        <w:t xml:space="preserve">iskazuje namjeru da </w:t>
      </w:r>
      <w:r w:rsidR="00B773EB" w:rsidRPr="00657B87">
        <w:rPr>
          <w:rFonts w:ascii="Times New Roman" w:hAnsi="Times New Roman" w:cs="Times New Roman"/>
          <w:sz w:val="24"/>
          <w:szCs w:val="24"/>
        </w:rPr>
        <w:t xml:space="preserve">daruje </w:t>
      </w:r>
      <w:r w:rsidR="00661602">
        <w:rPr>
          <w:rFonts w:ascii="Times New Roman" w:hAnsi="Times New Roman" w:cs="Times New Roman"/>
          <w:color w:val="000000"/>
          <w:sz w:val="24"/>
          <w:szCs w:val="24"/>
        </w:rPr>
        <w:t>vojnu građevinu s pripadajućim zemljištem</w:t>
      </w:r>
      <w:r w:rsidR="00B773EB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="00657B87">
        <w:rPr>
          <w:rFonts w:ascii="Times New Roman" w:hAnsi="Times New Roman" w:cs="Times New Roman"/>
          <w:color w:val="000000"/>
          <w:sz w:val="24"/>
          <w:szCs w:val="24"/>
        </w:rPr>
        <w:t>Zračnoj luci</w:t>
      </w:r>
      <w:r w:rsidR="00B773EB" w:rsidRPr="00657B87">
        <w:rPr>
          <w:rFonts w:ascii="Times New Roman" w:hAnsi="Times New Roman" w:cs="Times New Roman"/>
          <w:color w:val="000000"/>
          <w:sz w:val="24"/>
          <w:szCs w:val="24"/>
        </w:rPr>
        <w:t xml:space="preserve"> Dubrovnik, koji su izgrađeni na k.č.br. 4/2, k.č.br. 5/2 i k.č.br. 3379/4 sve u k.o. Čilipi, upisane u zk.ul.br. 842 i k.č.br. 3, k.č.br. 4/1, k.č.br. 5/1, k.č.br. 6, k.č.br. 7/1, k.č.br. 8/1, k.č.br. 8/2, k.č.br. 10/2, k.č.br. 12/2, k.č.br. 22/2, k.č.br. 23/4, k.č.br. 25, k.č.br. 26, k.č.br. 27/1, k.č.br. 2772, k.č.br. 27/3, k.č.br. 2871, k.č.br. 28/2, k.č.br. 29/1, k.č.br. 29/2, k.č.br. 3071, k.č.br. 30/2, k.č.br. 30/3, k.č.br. 30/4, k.č.br. 32, k.č.br. 33, k.č.br. 34, k.č.br. 35, k.č.br. 36/1, k.č.br. 36/2, k.č.br. 37/2, k.č.br. 40/1, k.č.br. 41/2, k.č.br. 43, k.č.br. 44/8, k.č.br. 46/2, k.č.br. 47, k.č.zgr. 53, k.č.zgr. 251, k.č.br. 3348, k.č.br. 3350, k.č.br. 3352, k.č.br. 3353/1, k.č.br. 3353/2, k.č.br. 3354/1, k.č.br. 3354/2, k.č.br. 3356/1, k.č.br. 3356/2, k.č.br. 3356/3, k.č.br. 3357, k.č.br. 3358/1, k.č.br. 3358/2, k.č.br. 3359, k.č.br. 3360, k.č.br. 3361/2, k.č.br. 3361/3, k.č.br. 3361/5, k.č.br. 3362, k.č.br. 3363, k.č.br. 3364, k.č.br. 3366, k.č.br. 3367, k.č.br. 3368, k.č.br. 3369, k.č.br. 3370, k.č.br. 3371, k.č.br. 3372/1, k.č.br. 3374/1, k.č.br. 3374/2, k.č.br. 3374/3, k.č.br. 3374/4, k.č.br. 3375/1, k.č.br. 3375/2, k.č.br. 3376/1, k.č.br. 3376/2, k.č.br. 3376/3, k.č.br. 3377, k.č.br. 3378/1, k.č.br. 3378/2, k.č.br. 3378/3, k.č.br. 3378/4, k.č.br. 3378/5, k.č.br. 3379/1, k.č.br. 3379/2, k.č.br. 3379/3, k.č.br. 3381, k.č.br. 3382/1, k.č.br. 3382/2, k.č.br. 3382/3, k.č.br. 3382/4, k.č.br. 3382/5, sve u k.o. Čilipi, upisane u zk.ul.br. 890, Općini Konavle za ostvarivanje projekta servisno-gospodarske zone</w:t>
      </w:r>
      <w:r w:rsidR="00B773EB" w:rsidRPr="00657B87">
        <w:rPr>
          <w:rFonts w:ascii="Times New Roman" w:hAnsi="Times New Roman" w:cs="Times New Roman"/>
          <w:sz w:val="24"/>
          <w:szCs w:val="24"/>
        </w:rPr>
        <w:t>.</w:t>
      </w:r>
    </w:p>
    <w:p w14:paraId="6A85036E" w14:textId="77777777" w:rsidR="00951E0F" w:rsidRPr="00657B87" w:rsidRDefault="00951E0F" w:rsidP="0057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E1ADA" w14:textId="566B27EB" w:rsidR="006036E3" w:rsidRDefault="006036E3" w:rsidP="006036E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obrane da nekretnine iz točke 1. ovog Zaključka prenese na upravljanje Ministarstvu državne imovine, a Ministarstvo državne imovine zadužuje se da provede sve potrebne radnje radi darovanja navedene nekretnine u skladu sa Zakonom o upravljanju državnom imovinom (Narodne novine, broj 52/18).</w:t>
      </w:r>
    </w:p>
    <w:sectPr w:rsidR="006036E3" w:rsidSect="00E0099E">
      <w:footerReference w:type="default" r:id="rId12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6E8D5" w14:textId="77777777" w:rsidR="00D37715" w:rsidRDefault="00D37715" w:rsidP="00657B87">
      <w:pPr>
        <w:spacing w:after="0" w:line="240" w:lineRule="auto"/>
      </w:pPr>
      <w:r>
        <w:separator/>
      </w:r>
    </w:p>
  </w:endnote>
  <w:endnote w:type="continuationSeparator" w:id="0">
    <w:p w14:paraId="4F9B5AD7" w14:textId="77777777" w:rsidR="00D37715" w:rsidRDefault="00D37715" w:rsidP="0065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0374" w14:textId="2A6F988C" w:rsidR="00657B87" w:rsidRDefault="00657B87">
    <w:pPr>
      <w:pStyle w:val="Footer"/>
      <w:jc w:val="right"/>
    </w:pPr>
  </w:p>
  <w:p w14:paraId="6A850375" w14:textId="77777777" w:rsidR="00657B87" w:rsidRDefault="00657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6F815" w14:textId="77777777" w:rsidR="00D37715" w:rsidRDefault="00D37715" w:rsidP="00657B87">
      <w:pPr>
        <w:spacing w:after="0" w:line="240" w:lineRule="auto"/>
      </w:pPr>
      <w:r>
        <w:separator/>
      </w:r>
    </w:p>
  </w:footnote>
  <w:footnote w:type="continuationSeparator" w:id="0">
    <w:p w14:paraId="3BF62D70" w14:textId="77777777" w:rsidR="00D37715" w:rsidRDefault="00D37715" w:rsidP="0065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E"/>
    <w:rsid w:val="00037674"/>
    <w:rsid w:val="000D5869"/>
    <w:rsid w:val="000F46ED"/>
    <w:rsid w:val="0010771C"/>
    <w:rsid w:val="001E162F"/>
    <w:rsid w:val="001F03E1"/>
    <w:rsid w:val="001F44EC"/>
    <w:rsid w:val="00220C01"/>
    <w:rsid w:val="00246BA4"/>
    <w:rsid w:val="0035331E"/>
    <w:rsid w:val="003B7F44"/>
    <w:rsid w:val="003E3EE2"/>
    <w:rsid w:val="0044525C"/>
    <w:rsid w:val="004B148E"/>
    <w:rsid w:val="00504102"/>
    <w:rsid w:val="005474E9"/>
    <w:rsid w:val="00565A34"/>
    <w:rsid w:val="00573D73"/>
    <w:rsid w:val="005B45C7"/>
    <w:rsid w:val="00600D16"/>
    <w:rsid w:val="006036E3"/>
    <w:rsid w:val="0065123A"/>
    <w:rsid w:val="00657B87"/>
    <w:rsid w:val="00661602"/>
    <w:rsid w:val="006714EF"/>
    <w:rsid w:val="006A04A0"/>
    <w:rsid w:val="006C3CD2"/>
    <w:rsid w:val="006C6681"/>
    <w:rsid w:val="006D05E7"/>
    <w:rsid w:val="00780799"/>
    <w:rsid w:val="0083321E"/>
    <w:rsid w:val="00850A5B"/>
    <w:rsid w:val="00874A4B"/>
    <w:rsid w:val="00882B57"/>
    <w:rsid w:val="008D3D4B"/>
    <w:rsid w:val="008F6F74"/>
    <w:rsid w:val="00901B04"/>
    <w:rsid w:val="00947C66"/>
    <w:rsid w:val="00951E0F"/>
    <w:rsid w:val="009661C3"/>
    <w:rsid w:val="00997902"/>
    <w:rsid w:val="00A7245C"/>
    <w:rsid w:val="00AC7CB3"/>
    <w:rsid w:val="00B70E69"/>
    <w:rsid w:val="00B7570E"/>
    <w:rsid w:val="00B773EB"/>
    <w:rsid w:val="00BD38C0"/>
    <w:rsid w:val="00BF497F"/>
    <w:rsid w:val="00C03987"/>
    <w:rsid w:val="00C06ED1"/>
    <w:rsid w:val="00C07011"/>
    <w:rsid w:val="00C2292B"/>
    <w:rsid w:val="00CC6D08"/>
    <w:rsid w:val="00CE12F2"/>
    <w:rsid w:val="00D30D45"/>
    <w:rsid w:val="00D37715"/>
    <w:rsid w:val="00D81952"/>
    <w:rsid w:val="00DC074E"/>
    <w:rsid w:val="00E0099E"/>
    <w:rsid w:val="00E3343B"/>
    <w:rsid w:val="00EA22FE"/>
    <w:rsid w:val="00ED7EDA"/>
    <w:rsid w:val="00EF6AFE"/>
    <w:rsid w:val="00F7382D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347"/>
  <w15:docId w15:val="{4FDB4445-4A2C-4516-918C-2BE53FDD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D3D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8D3D4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87"/>
  </w:style>
  <w:style w:type="paragraph" w:styleId="Footer">
    <w:name w:val="footer"/>
    <w:basedOn w:val="Normal"/>
    <w:link w:val="FooterChar"/>
    <w:uiPriority w:val="99"/>
    <w:unhideWhenUsed/>
    <w:rsid w:val="0065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87"/>
  </w:style>
  <w:style w:type="table" w:styleId="TableGrid">
    <w:name w:val="Table Grid"/>
    <w:basedOn w:val="TableNormal"/>
    <w:rsid w:val="00651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757A-794A-4973-9578-FF3AE80B96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187C33-D7F6-4A24-A0C2-200D44C2A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32C3D-96C3-4098-A327-530449D199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E5CED0-79CB-4018-834F-D7049D23B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AFD693-EC01-43C7-A1F0-06FB68EE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Mileta Hrvojić</dc:creator>
  <cp:lastModifiedBy>Vlatka Šelimber</cp:lastModifiedBy>
  <cp:revision>2</cp:revision>
  <cp:lastPrinted>2019-01-21T08:05:00Z</cp:lastPrinted>
  <dcterms:created xsi:type="dcterms:W3CDTF">2019-01-31T14:20:00Z</dcterms:created>
  <dcterms:modified xsi:type="dcterms:W3CDTF">2019-01-31T14:20:00Z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