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87634">
        <w:t>7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87634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B87634">
            <w:pPr>
              <w:spacing w:line="360" w:lineRule="auto"/>
            </w:pPr>
            <w:r>
              <w:t xml:space="preserve">Ministarstvo </w:t>
            </w:r>
            <w:r w:rsidR="00B87634">
              <w:t>turizma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8763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87634" w:rsidP="009F4DE3">
            <w:pPr>
              <w:spacing w:line="360" w:lineRule="auto"/>
            </w:pPr>
            <w:r>
              <w:rPr>
                <w:bCs/>
              </w:rPr>
              <w:t>Prijedlog o</w:t>
            </w:r>
            <w:r w:rsidRPr="00B87634">
              <w:rPr>
                <w:bCs/>
              </w:rPr>
              <w:t>dluke o pokretanju postupka za sklapanje Sporazuma između Vlade Republike Hrvatske i Vlade Kraljevine Maroka o suradnji u području turizma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9F4DE3" w:rsidRDefault="009F4DE3" w:rsidP="009F4DE3">
      <w:pPr>
        <w:jc w:val="right"/>
        <w:rPr>
          <w:b/>
        </w:rPr>
      </w:pPr>
    </w:p>
    <w:p w:rsidR="00742B55" w:rsidRPr="009F4DE3" w:rsidRDefault="009F4DE3" w:rsidP="009F4DE3">
      <w:pPr>
        <w:jc w:val="right"/>
        <w:rPr>
          <w:b/>
        </w:rPr>
      </w:pPr>
      <w:r w:rsidRPr="009F4DE3">
        <w:rPr>
          <w:b/>
        </w:rPr>
        <w:t>Prijedlog</w:t>
      </w:r>
    </w:p>
    <w:p w:rsidR="00742B55" w:rsidRDefault="00742B55" w:rsidP="00CE78D1"/>
    <w:p w:rsidR="00742B55" w:rsidRDefault="00742B55" w:rsidP="00CE78D1"/>
    <w:p w:rsidR="00742B55" w:rsidRPr="00742B55" w:rsidRDefault="00742B55" w:rsidP="00742B55"/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</w:pPr>
    </w:p>
    <w:p w:rsidR="00B87634" w:rsidRPr="006E5C89" w:rsidRDefault="00B87634" w:rsidP="00B87634">
      <w:pPr>
        <w:ind w:firstLine="1418"/>
        <w:jc w:val="both"/>
      </w:pPr>
      <w:r w:rsidRPr="006E5C89">
        <w:t>Na temelju članka 7. Zakona o sklapanju i izvršavanju međunarodnih ugovora  (Narodne novine, br</w:t>
      </w:r>
      <w:r w:rsidR="0034424E">
        <w:t>oj</w:t>
      </w:r>
      <w:r>
        <w:t xml:space="preserve"> </w:t>
      </w:r>
      <w:r w:rsidRPr="006E5C89">
        <w:t>28/96), Vlada Republike Hrvatske je na sjednici održanoj _________________________ godine donijela</w:t>
      </w:r>
    </w:p>
    <w:p w:rsidR="00B87634" w:rsidRPr="006E5C89" w:rsidRDefault="00B87634" w:rsidP="00B87634"/>
    <w:p w:rsidR="00B87634" w:rsidRPr="006E5C89" w:rsidRDefault="00B87634" w:rsidP="00B87634"/>
    <w:p w:rsidR="00B87634" w:rsidRPr="006E5C89" w:rsidRDefault="00B87634" w:rsidP="00B87634"/>
    <w:p w:rsidR="00B87634" w:rsidRPr="006E5C89" w:rsidRDefault="00B87634" w:rsidP="00B87634">
      <w:pPr>
        <w:jc w:val="center"/>
        <w:rPr>
          <w:b/>
        </w:rPr>
      </w:pPr>
    </w:p>
    <w:p w:rsidR="00B87634" w:rsidRDefault="00B87634" w:rsidP="00B87634">
      <w:pPr>
        <w:jc w:val="center"/>
        <w:rPr>
          <w:b/>
        </w:rPr>
      </w:pPr>
      <w:r w:rsidRPr="006E5C89">
        <w:rPr>
          <w:b/>
        </w:rPr>
        <w:t>O D L U K U</w:t>
      </w:r>
    </w:p>
    <w:p w:rsidR="00B87634" w:rsidRPr="006E5C89" w:rsidRDefault="00B87634" w:rsidP="00B87634">
      <w:pPr>
        <w:jc w:val="center"/>
        <w:rPr>
          <w:b/>
        </w:rPr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o pokretanju postupka za sklapanje</w:t>
      </w:r>
      <w:r>
        <w:rPr>
          <w:b/>
        </w:rPr>
        <w:t xml:space="preserve"> </w:t>
      </w:r>
      <w:r w:rsidRPr="006E5C89">
        <w:rPr>
          <w:b/>
        </w:rPr>
        <w:t xml:space="preserve">Sporazuma između Vlade Republike Hrvatske </w:t>
      </w:r>
      <w:r>
        <w:rPr>
          <w:b/>
        </w:rPr>
        <w:t xml:space="preserve">i </w:t>
      </w:r>
      <w:r w:rsidRPr="008D4E4C">
        <w:rPr>
          <w:b/>
        </w:rPr>
        <w:t>Vlade Kraljevine Marok</w:t>
      </w:r>
      <w:r>
        <w:rPr>
          <w:b/>
        </w:rPr>
        <w:t xml:space="preserve">a </w:t>
      </w:r>
      <w:r w:rsidRPr="006E5C89">
        <w:rPr>
          <w:b/>
        </w:rPr>
        <w:t>o suradnji u području turizma</w:t>
      </w:r>
    </w:p>
    <w:p w:rsidR="00B87634" w:rsidRPr="006E5C89" w:rsidRDefault="00B87634" w:rsidP="00B87634">
      <w:pPr>
        <w:jc w:val="center"/>
      </w:pPr>
    </w:p>
    <w:p w:rsidR="00B87634" w:rsidRPr="006E5C89" w:rsidRDefault="00B87634" w:rsidP="00B87634"/>
    <w:p w:rsidR="00B87634" w:rsidRPr="006E5C89" w:rsidRDefault="00B87634" w:rsidP="00B87634">
      <w:pPr>
        <w:jc w:val="center"/>
      </w:pPr>
      <w:r w:rsidRPr="006E5C89">
        <w:rPr>
          <w:b/>
        </w:rPr>
        <w:t>I</w:t>
      </w:r>
      <w:r w:rsidRPr="006E5C89">
        <w:t>.</w:t>
      </w:r>
    </w:p>
    <w:p w:rsidR="00B87634" w:rsidRPr="006E5C89" w:rsidRDefault="00B87634" w:rsidP="00B87634"/>
    <w:p w:rsidR="00B87634" w:rsidRPr="006E5C89" w:rsidRDefault="00B87634" w:rsidP="0034424E">
      <w:pPr>
        <w:ind w:firstLine="1418"/>
        <w:jc w:val="both"/>
      </w:pPr>
      <w:r w:rsidRPr="006E5C89">
        <w:t>Na temelju članka 139. Ustava Republike Hrvatske (Narodne novine, br</w:t>
      </w:r>
      <w:r>
        <w:t>.</w:t>
      </w:r>
      <w:r w:rsidRPr="006E5C89">
        <w:t xml:space="preserve"> 85/10 </w:t>
      </w:r>
      <w:r w:rsidR="0034424E">
        <w:t>-</w:t>
      </w:r>
      <w:r>
        <w:t xml:space="preserve"> pročišćeni tekst i 5/14 </w:t>
      </w:r>
      <w:r w:rsidR="0034424E">
        <w:t>-</w:t>
      </w:r>
      <w:r w:rsidRPr="006E5C89">
        <w:t xml:space="preserve"> </w:t>
      </w:r>
      <w:r>
        <w:t>Odluka Ustavnog suda Republike Hrvatske</w:t>
      </w:r>
      <w:r w:rsidRPr="006E5C89">
        <w:t xml:space="preserve">) pokreće se postupak za sklapanje Sporazuma između </w:t>
      </w:r>
      <w:r>
        <w:t xml:space="preserve">Vlade </w:t>
      </w:r>
      <w:r w:rsidRPr="006E5C89">
        <w:t xml:space="preserve">Republike Hrvatske </w:t>
      </w:r>
      <w:r>
        <w:t xml:space="preserve">i </w:t>
      </w:r>
      <w:r w:rsidRPr="00393519">
        <w:t>Vlade Kraljevine Marok</w:t>
      </w:r>
      <w:r>
        <w:t xml:space="preserve">a </w:t>
      </w:r>
      <w:r w:rsidRPr="00393519">
        <w:t>o suradnji u području turizma</w:t>
      </w:r>
      <w:r w:rsidR="002972A8">
        <w:t xml:space="preserve"> (u daljnjem tekstu: Sporazum).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II.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34424E">
      <w:pPr>
        <w:ind w:firstLine="1418"/>
        <w:jc w:val="both"/>
      </w:pPr>
      <w:r w:rsidRPr="006E5C89">
        <w:t>S obzirom na raspoložive turističke potencijale i dobre međudržavne odnose, stvoreni su uvjeti za proširenje međusobne suradnje</w:t>
      </w:r>
      <w:r w:rsidR="0034424E">
        <w:t>,</w:t>
      </w:r>
      <w:r w:rsidRPr="006E5C89">
        <w:t xml:space="preserve"> kako na području cjelokupnog gospodarstva, tako i u području turizma između Republike Hrvatske </w:t>
      </w:r>
      <w:r>
        <w:t xml:space="preserve">i </w:t>
      </w:r>
      <w:r w:rsidRPr="00393519">
        <w:t>Kraljevine Marok</w:t>
      </w:r>
      <w:r>
        <w:t>a</w:t>
      </w:r>
      <w:r w:rsidRPr="00393519">
        <w:t>,</w:t>
      </w:r>
      <w:r w:rsidRPr="006E5C89">
        <w:t xml:space="preserve"> a Sporazumom </w:t>
      </w:r>
      <w:r w:rsidR="002972A8">
        <w:t>se želi</w:t>
      </w:r>
      <w:r w:rsidRPr="006E5C89">
        <w:t xml:space="preserve"> potaknuti svekolika suradnja u području turizma.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III.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34424E">
      <w:pPr>
        <w:ind w:firstLine="1418"/>
        <w:jc w:val="both"/>
      </w:pPr>
      <w:r w:rsidRPr="006E5C89">
        <w:t>Sklapanje Sporazuma predlaže se radi unapr</w:t>
      </w:r>
      <w:r w:rsidR="0034424E">
        <w:t>j</w:t>
      </w:r>
      <w:r w:rsidRPr="006E5C89">
        <w:t xml:space="preserve">eđenja ukupnih odnosa u području turizma, odnosno stvaranja pravnog temelja za suradnju nadležnih državnih tijela dviju država u području turizma, te uvjeta za što jednostavnije sudjelovanje zainteresiranih gospodarskih subjekata u poslovnim aranžmanima s drugom stranom. 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IV.</w:t>
      </w:r>
    </w:p>
    <w:p w:rsidR="00B87634" w:rsidRPr="006E5C89" w:rsidRDefault="00B87634" w:rsidP="00B87634">
      <w:pPr>
        <w:jc w:val="both"/>
      </w:pPr>
    </w:p>
    <w:p w:rsidR="00B87634" w:rsidRDefault="00B87634" w:rsidP="0034424E">
      <w:pPr>
        <w:ind w:firstLine="1418"/>
        <w:jc w:val="both"/>
      </w:pPr>
      <w:r w:rsidRPr="006E5C89">
        <w:t xml:space="preserve">Prihvaća se Nacrt </w:t>
      </w:r>
      <w:r>
        <w:t>s</w:t>
      </w:r>
      <w:r w:rsidRPr="006E5C89">
        <w:t>porazuma</w:t>
      </w:r>
      <w:r w:rsidR="0050687F">
        <w:t>,</w:t>
      </w:r>
      <w:r w:rsidRPr="006E5C89">
        <w:t xml:space="preserve"> kao osnova za vođenje pregovora.</w:t>
      </w:r>
    </w:p>
    <w:p w:rsidR="0034424E" w:rsidRPr="006E5C89" w:rsidRDefault="0034424E" w:rsidP="0034424E">
      <w:pPr>
        <w:ind w:firstLine="1418"/>
        <w:jc w:val="both"/>
      </w:pPr>
    </w:p>
    <w:p w:rsidR="00B87634" w:rsidRPr="006E5C89" w:rsidRDefault="00B87634" w:rsidP="0034424E">
      <w:pPr>
        <w:ind w:firstLine="1418"/>
        <w:jc w:val="both"/>
      </w:pPr>
      <w:r w:rsidRPr="006E5C89">
        <w:t xml:space="preserve">Nacrt </w:t>
      </w:r>
      <w:r>
        <w:t>s</w:t>
      </w:r>
      <w:r w:rsidRPr="006E5C89">
        <w:t>porazuma iz stavka 1. ove točke, sastavni je dio ove Odluke.</w:t>
      </w:r>
    </w:p>
    <w:p w:rsidR="00B87634" w:rsidRPr="006E5C89" w:rsidRDefault="00B87634" w:rsidP="00B87634">
      <w:pPr>
        <w:jc w:val="both"/>
      </w:pPr>
    </w:p>
    <w:p w:rsidR="00B87634" w:rsidRDefault="00B87634" w:rsidP="00B87634">
      <w:pPr>
        <w:jc w:val="center"/>
        <w:rPr>
          <w:b/>
        </w:rPr>
      </w:pPr>
    </w:p>
    <w:p w:rsidR="00B87634" w:rsidRDefault="00B87634" w:rsidP="00B87634">
      <w:pPr>
        <w:jc w:val="center"/>
        <w:rPr>
          <w:b/>
        </w:rPr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V.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34424E">
      <w:pPr>
        <w:ind w:firstLine="1418"/>
        <w:jc w:val="both"/>
      </w:pPr>
      <w:r w:rsidRPr="006E5C89">
        <w:t>Pregovori za sklapanje Sporazuma vodit će se u kontaktima diplomatskim putem te u tu svrhu nije potrebno osigurati dodatna sredstva u državnom proračunu Republike Hrvatske.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VI.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34424E">
      <w:pPr>
        <w:ind w:firstLine="1418"/>
        <w:jc w:val="both"/>
      </w:pPr>
      <w:r w:rsidRPr="006E5C89">
        <w:t xml:space="preserve">Sporazum </w:t>
      </w:r>
      <w:r w:rsidR="002972A8">
        <w:t xml:space="preserve">će </w:t>
      </w:r>
      <w:r w:rsidRPr="006E5C89">
        <w:t xml:space="preserve">u ime </w:t>
      </w:r>
      <w:r>
        <w:t xml:space="preserve">Vlade </w:t>
      </w:r>
      <w:r w:rsidR="002972A8">
        <w:t>Republike Hrvatske potpisati</w:t>
      </w:r>
      <w:r w:rsidRPr="006E5C89">
        <w:t xml:space="preserve"> </w:t>
      </w:r>
      <w:r w:rsidRPr="00393519">
        <w:t>potpredsjednic</w:t>
      </w:r>
      <w:r>
        <w:t>a</w:t>
      </w:r>
      <w:r w:rsidRPr="00393519">
        <w:t xml:space="preserve"> Vlade </w:t>
      </w:r>
      <w:r w:rsidRPr="006E5C89">
        <w:t>Republike Hrvatske</w:t>
      </w:r>
      <w:r w:rsidRPr="00393519">
        <w:t xml:space="preserve"> i ministric</w:t>
      </w:r>
      <w:r>
        <w:t>a</w:t>
      </w:r>
      <w:r w:rsidRPr="00393519">
        <w:t xml:space="preserve"> vanjskih i europskih poslova</w:t>
      </w:r>
      <w:r w:rsidRPr="006E5C89">
        <w:t>.</w:t>
      </w:r>
    </w:p>
    <w:p w:rsidR="00B87634" w:rsidRPr="006E5C89" w:rsidRDefault="00B87634" w:rsidP="00B87634">
      <w:pPr>
        <w:jc w:val="center"/>
        <w:rPr>
          <w:b/>
        </w:rPr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VII.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34424E">
      <w:pPr>
        <w:ind w:firstLine="1418"/>
        <w:jc w:val="both"/>
      </w:pPr>
      <w:r w:rsidRPr="006E5C89">
        <w:t>Izvršavanje Sporazuma neće zahtijevati dodatna financijska sredstva iz državnog proračuna Republike Hrvatske.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B87634">
      <w:pPr>
        <w:jc w:val="center"/>
        <w:rPr>
          <w:b/>
        </w:rPr>
      </w:pPr>
      <w:r w:rsidRPr="006E5C89">
        <w:rPr>
          <w:b/>
        </w:rPr>
        <w:t>VIII.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34424E">
      <w:pPr>
        <w:ind w:firstLine="1418"/>
        <w:jc w:val="both"/>
      </w:pPr>
      <w:r w:rsidRPr="004A3A37">
        <w:t>Sporazum ne zahtijeva donošenje novih ili izmjenu postojećih zakona, odnosno ne podliježe potvrđivanju po članku 18. Zakona o sklapanju i izvršavanju međunarodnih ugovora.</w:t>
      </w:r>
    </w:p>
    <w:p w:rsidR="00B87634" w:rsidRPr="006E5C89" w:rsidRDefault="00B87634" w:rsidP="00B87634">
      <w:pPr>
        <w:jc w:val="both"/>
      </w:pPr>
    </w:p>
    <w:p w:rsidR="00B87634" w:rsidRPr="006E5C89" w:rsidRDefault="00B87634" w:rsidP="00B87634">
      <w:pPr>
        <w:jc w:val="both"/>
      </w:pPr>
    </w:p>
    <w:p w:rsidR="00742B55" w:rsidRPr="00742B55" w:rsidRDefault="00742B55" w:rsidP="00742B55">
      <w:pPr>
        <w:jc w:val="both"/>
        <w:rPr>
          <w:b/>
        </w:rPr>
      </w:pPr>
    </w:p>
    <w:p w:rsidR="00742B55" w:rsidRPr="00742B55" w:rsidRDefault="00742B55" w:rsidP="00742B55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:rsidR="00742B55" w:rsidRPr="00742B55" w:rsidRDefault="00742B55" w:rsidP="00742B55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Urbroj:</w:t>
      </w:r>
    </w:p>
    <w:p w:rsidR="00742B55" w:rsidRPr="00742B55" w:rsidRDefault="00742B55" w:rsidP="00742B55">
      <w:pPr>
        <w:rPr>
          <w:rFonts w:eastAsia="Calibri"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:rsidR="00742B55" w:rsidRPr="00742B55" w:rsidRDefault="00742B55" w:rsidP="00742B55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="00B87634">
        <w:rPr>
          <w:lang w:eastAsia="en-US"/>
        </w:rPr>
        <w:tab/>
      </w:r>
      <w:r w:rsidR="00B87634" w:rsidRPr="00742B55">
        <w:rPr>
          <w:lang w:eastAsia="en-US"/>
        </w:rPr>
        <w:t>PREDSJEDNIK</w:t>
      </w:r>
    </w:p>
    <w:p w:rsidR="00742B55" w:rsidRPr="00742B55" w:rsidRDefault="00742B55" w:rsidP="00742B55">
      <w:pPr>
        <w:jc w:val="both"/>
        <w:rPr>
          <w:lang w:eastAsia="en-US"/>
        </w:rPr>
      </w:pPr>
    </w:p>
    <w:p w:rsidR="00742B55" w:rsidRPr="00742B55" w:rsidRDefault="00742B55" w:rsidP="00742B55">
      <w:pPr>
        <w:jc w:val="both"/>
        <w:rPr>
          <w:lang w:eastAsia="en-US"/>
        </w:rPr>
      </w:pPr>
    </w:p>
    <w:p w:rsidR="00742B55" w:rsidRPr="00742B55" w:rsidRDefault="00742B55" w:rsidP="00742B55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="00B87634">
        <w:rPr>
          <w:lang w:eastAsia="en-US"/>
        </w:rPr>
        <w:t xml:space="preserve">     </w:t>
      </w:r>
      <w:r w:rsidRPr="00742B55">
        <w:rPr>
          <w:lang w:eastAsia="en-US"/>
        </w:rPr>
        <w:t>mr. sc. Andrej Plenković</w:t>
      </w:r>
    </w:p>
    <w:p w:rsidR="00742B55" w:rsidRPr="00742B55" w:rsidRDefault="00742B55" w:rsidP="00742B55">
      <w:r w:rsidRPr="00742B55">
        <w:br w:type="page"/>
      </w:r>
    </w:p>
    <w:p w:rsidR="00742B55" w:rsidRPr="00742B55" w:rsidRDefault="00742B55" w:rsidP="00742B55">
      <w:pPr>
        <w:jc w:val="center"/>
      </w:pPr>
    </w:p>
    <w:p w:rsidR="00742B55" w:rsidRPr="00742B55" w:rsidRDefault="00742B55" w:rsidP="00742B55">
      <w:pPr>
        <w:contextualSpacing/>
        <w:jc w:val="center"/>
      </w:pPr>
    </w:p>
    <w:p w:rsidR="00742B55" w:rsidRPr="00742B55" w:rsidRDefault="00742B55" w:rsidP="00742B55">
      <w:pPr>
        <w:contextualSpacing/>
        <w:jc w:val="center"/>
        <w:rPr>
          <w:b/>
        </w:rPr>
      </w:pPr>
      <w:r w:rsidRPr="00742B55">
        <w:rPr>
          <w:b/>
        </w:rPr>
        <w:t>O B R A Z L O Ž E NJ E</w:t>
      </w:r>
    </w:p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</w:pPr>
    </w:p>
    <w:p w:rsidR="00B87634" w:rsidRPr="00B87634" w:rsidRDefault="00B87634" w:rsidP="00B87634">
      <w:pPr>
        <w:contextualSpacing/>
        <w:jc w:val="both"/>
        <w:rPr>
          <w:rFonts w:eastAsia="Calibri"/>
          <w:lang w:eastAsia="en-US"/>
        </w:rPr>
      </w:pPr>
      <w:r w:rsidRPr="00B87634">
        <w:rPr>
          <w:rFonts w:eastAsia="Calibri"/>
          <w:lang w:eastAsia="en-US"/>
        </w:rPr>
        <w:t>Imajući u vidu raspoložive turističke potencijale i dobre međudržavne odnose te uzimajući u obzir značaj Kraljevine Maroko u okviru europske politike susjedstva, stvoreni su uvjeti za proširenje međusobne suradnje kako na području cjelokupnog gospodarstva, tako i u području turizma između Republike Hrvatske i Kraljevine Maroka.</w:t>
      </w:r>
    </w:p>
    <w:p w:rsidR="00B87634" w:rsidRPr="00B87634" w:rsidRDefault="00B87634" w:rsidP="00B87634">
      <w:pPr>
        <w:ind w:left="720"/>
        <w:contextualSpacing/>
        <w:rPr>
          <w:rFonts w:eastAsia="Calibri"/>
          <w:lang w:eastAsia="en-US"/>
        </w:rPr>
      </w:pPr>
    </w:p>
    <w:p w:rsidR="00B87634" w:rsidRPr="00B87634" w:rsidRDefault="00B87634" w:rsidP="00B87634">
      <w:pPr>
        <w:contextualSpacing/>
        <w:jc w:val="both"/>
        <w:rPr>
          <w:rFonts w:eastAsia="Calibri"/>
          <w:lang w:eastAsia="en-US"/>
        </w:rPr>
      </w:pPr>
      <w:r w:rsidRPr="00B87634">
        <w:rPr>
          <w:rFonts w:eastAsia="Calibri"/>
          <w:lang w:eastAsia="en-US"/>
        </w:rPr>
        <w:t xml:space="preserve">Sklapanje </w:t>
      </w:r>
      <w:r w:rsidRPr="00B87634">
        <w:rPr>
          <w:rFonts w:eastAsia="Calibri"/>
          <w:i/>
          <w:lang w:eastAsia="en-US"/>
        </w:rPr>
        <w:t>Sporazuma između Vlade Republike Hrvatske i Vlade Kraljevine Maroka o suradnji u području turizma</w:t>
      </w:r>
      <w:r w:rsidRPr="00B87634">
        <w:rPr>
          <w:rFonts w:eastAsia="Calibri"/>
          <w:lang w:eastAsia="en-US"/>
        </w:rPr>
        <w:t xml:space="preserve"> predlaže se radi unapređenja ukupnih odnosa u području turizma, odnosno stvaranja pravnog temelja za suradnju nadležnih državnih tijela dviju država u području turizma, kao i uvjeta za što jednostavnije sudjelovanje zainteresiranih gospodarskih subjekata u poslovnim aranžmanima s drugom stranom. </w:t>
      </w:r>
    </w:p>
    <w:p w:rsidR="00B87634" w:rsidRPr="00B87634" w:rsidRDefault="00B87634" w:rsidP="00B87634">
      <w:pPr>
        <w:ind w:left="360"/>
        <w:contextualSpacing/>
        <w:jc w:val="both"/>
        <w:rPr>
          <w:rFonts w:eastAsia="Calibri"/>
          <w:lang w:eastAsia="en-US"/>
        </w:rPr>
      </w:pPr>
    </w:p>
    <w:p w:rsidR="00B87634" w:rsidRPr="00B87634" w:rsidRDefault="00B87634" w:rsidP="00B87634">
      <w:pPr>
        <w:contextualSpacing/>
        <w:jc w:val="both"/>
        <w:rPr>
          <w:rFonts w:eastAsia="Calibri"/>
          <w:lang w:eastAsia="en-US"/>
        </w:rPr>
      </w:pPr>
      <w:r w:rsidRPr="00B87634">
        <w:rPr>
          <w:rFonts w:eastAsia="Calibri"/>
          <w:lang w:eastAsia="en-US"/>
        </w:rPr>
        <w:t>Sporazumom se predviđa</w:t>
      </w:r>
      <w:r w:rsidRPr="00B87634">
        <w:rPr>
          <w:color w:val="000000"/>
        </w:rPr>
        <w:t xml:space="preserve"> uspostavljanje i razvijanje </w:t>
      </w:r>
      <w:r w:rsidRPr="00B87634">
        <w:rPr>
          <w:rFonts w:eastAsia="Calibri"/>
          <w:lang w:eastAsia="en-US"/>
        </w:rPr>
        <w:t>razmjene informacija između dviju zemalja u područjima</w:t>
      </w:r>
      <w:r w:rsidRPr="00B87634">
        <w:rPr>
          <w:color w:val="000000"/>
        </w:rPr>
        <w:t xml:space="preserve"> </w:t>
      </w:r>
      <w:r w:rsidRPr="00B87634">
        <w:rPr>
          <w:rFonts w:eastAsia="Calibri"/>
          <w:lang w:eastAsia="en-US"/>
        </w:rPr>
        <w:t>strategija razvoja turizma, poticajnih mjera za privlačenje turističkih ulaganja u obje zemlje, sustava obuke na svim razinama te dokumentacije i zakonodavstva koje reguliraju sektor.</w:t>
      </w:r>
    </w:p>
    <w:p w:rsidR="00B87634" w:rsidRPr="00B87634" w:rsidRDefault="00B87634" w:rsidP="00B87634">
      <w:pPr>
        <w:contextualSpacing/>
        <w:jc w:val="both"/>
        <w:rPr>
          <w:rFonts w:eastAsia="Calibri"/>
          <w:lang w:eastAsia="en-US"/>
        </w:rPr>
      </w:pPr>
    </w:p>
    <w:p w:rsidR="00B87634" w:rsidRPr="00B87634" w:rsidRDefault="00B87634" w:rsidP="00B87634">
      <w:pPr>
        <w:contextualSpacing/>
        <w:jc w:val="both"/>
        <w:rPr>
          <w:rFonts w:eastAsia="Calibri"/>
          <w:lang w:eastAsia="en-US"/>
        </w:rPr>
      </w:pPr>
      <w:r w:rsidRPr="00B87634">
        <w:rPr>
          <w:rFonts w:eastAsia="Calibri"/>
          <w:lang w:eastAsia="en-US"/>
        </w:rPr>
        <w:t>Osim što će omogućiti unaprjeđenje ukupnih odnosa između dviju država, Sporazumom se žele potaknuti daljnji kontakti i suradnja između nadležnih institucija, razmjena znanja i praktičnih iskustava o održivom razvoju turizma te, u konačnici, unaprjeđenje gospodarskog razvoja obiju država.</w:t>
      </w:r>
    </w:p>
    <w:p w:rsidR="00B87634" w:rsidRPr="00B87634" w:rsidRDefault="00B87634" w:rsidP="00B87634">
      <w:pPr>
        <w:contextualSpacing/>
        <w:jc w:val="both"/>
        <w:rPr>
          <w:rFonts w:eastAsia="Calibri"/>
          <w:lang w:eastAsia="en-US"/>
        </w:rPr>
      </w:pPr>
      <w:r w:rsidRPr="00B87634">
        <w:rPr>
          <w:rFonts w:eastAsia="Calibri"/>
          <w:lang w:eastAsia="en-US"/>
        </w:rPr>
        <w:t xml:space="preserve"> </w:t>
      </w:r>
    </w:p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Pr="00CE78D1" w:rsidRDefault="00742B55" w:rsidP="00CE78D1"/>
    <w:sectPr w:rsidR="00742B55" w:rsidRPr="00CE78D1" w:rsidSect="00B87634">
      <w:headerReference w:type="default" r:id="rId15"/>
      <w:footerReference w:type="default" r:id="rId16"/>
      <w:type w:val="continuous"/>
      <w:pgSz w:w="11906" w:h="16838"/>
      <w:pgMar w:top="1417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5E" w:rsidRDefault="005F645E" w:rsidP="0011560A">
      <w:r>
        <w:separator/>
      </w:r>
    </w:p>
  </w:endnote>
  <w:endnote w:type="continuationSeparator" w:id="0">
    <w:p w:rsidR="005F645E" w:rsidRDefault="005F645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5E" w:rsidRDefault="005F645E" w:rsidP="0011560A">
      <w:r>
        <w:separator/>
      </w:r>
    </w:p>
  </w:footnote>
  <w:footnote w:type="continuationSeparator" w:id="0">
    <w:p w:rsidR="005F645E" w:rsidRDefault="005F645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34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00162"/>
      <w:docPartObj>
        <w:docPartGallery w:val="Page Numbers (Top of Page)"/>
        <w:docPartUnique/>
      </w:docPartObj>
    </w:sdtPr>
    <w:sdtEndPr/>
    <w:sdtContent>
      <w:p w:rsidR="00B87634" w:rsidRDefault="00B8763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01">
          <w:rPr>
            <w:noProof/>
          </w:rPr>
          <w:t>1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B86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972A8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424E"/>
    <w:rsid w:val="00381F04"/>
    <w:rsid w:val="0038426B"/>
    <w:rsid w:val="003929F5"/>
    <w:rsid w:val="003A2F05"/>
    <w:rsid w:val="003C09D8"/>
    <w:rsid w:val="003D361B"/>
    <w:rsid w:val="003D47D1"/>
    <w:rsid w:val="003D56AD"/>
    <w:rsid w:val="003D5973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0687F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5F645E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94439"/>
    <w:rsid w:val="007A1768"/>
    <w:rsid w:val="007A1881"/>
    <w:rsid w:val="007B5939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67F7D"/>
    <w:rsid w:val="00A725A4"/>
    <w:rsid w:val="00A83290"/>
    <w:rsid w:val="00AA0D82"/>
    <w:rsid w:val="00AA1D01"/>
    <w:rsid w:val="00AD2F06"/>
    <w:rsid w:val="00AD4D7C"/>
    <w:rsid w:val="00AE59DF"/>
    <w:rsid w:val="00B42E00"/>
    <w:rsid w:val="00B462AB"/>
    <w:rsid w:val="00B57187"/>
    <w:rsid w:val="00B706F8"/>
    <w:rsid w:val="00B87634"/>
    <w:rsid w:val="00B908C2"/>
    <w:rsid w:val="00BA28CD"/>
    <w:rsid w:val="00BA72BF"/>
    <w:rsid w:val="00C337A4"/>
    <w:rsid w:val="00C44327"/>
    <w:rsid w:val="00C7356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4F78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DCE567-C95F-4A02-9661-BB38B60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04A9-89E3-4277-9453-60E1869945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7DAA53-75D9-4DA5-8CBF-A3908C8AD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71431-3F15-450D-9632-F81AB3CC8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565E18-55E3-47A5-8BDF-30D7E24EC5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D04D19-0541-42B1-9E02-76B363B3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2019-02-06T15:44:00Z</dcterms:created>
  <dcterms:modified xsi:type="dcterms:W3CDTF">2019-02-06T15:44:00Z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