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3A" w:rsidRPr="00800462" w:rsidRDefault="00855A3A" w:rsidP="00855A3A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43FCD340" wp14:editId="5541237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855A3A" w:rsidRPr="00855A3A" w:rsidRDefault="00855A3A" w:rsidP="00855A3A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855A3A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855A3A" w:rsidRPr="00855A3A" w:rsidRDefault="00855A3A" w:rsidP="00855A3A">
      <w:pPr>
        <w:jc w:val="right"/>
        <w:rPr>
          <w:rFonts w:ascii="Times New Roman" w:hAnsi="Times New Roman" w:cs="Times New Roman"/>
          <w:sz w:val="24"/>
          <w:szCs w:val="24"/>
        </w:rPr>
      </w:pPr>
      <w:r w:rsidRPr="00855A3A">
        <w:rPr>
          <w:rFonts w:ascii="Times New Roman" w:hAnsi="Times New Roman" w:cs="Times New Roman"/>
          <w:sz w:val="24"/>
          <w:szCs w:val="24"/>
        </w:rPr>
        <w:t>Zagreb, 7. veljače 2019.</w:t>
      </w:r>
    </w:p>
    <w:p w:rsidR="00855A3A" w:rsidRDefault="00855A3A" w:rsidP="00855A3A">
      <w:pPr>
        <w:jc w:val="right"/>
      </w:pPr>
    </w:p>
    <w:p w:rsidR="00855A3A" w:rsidRDefault="00855A3A" w:rsidP="00855A3A">
      <w:pPr>
        <w:jc w:val="right"/>
      </w:pPr>
    </w:p>
    <w:p w:rsidR="00855A3A" w:rsidRDefault="00855A3A" w:rsidP="00855A3A">
      <w:pPr>
        <w:jc w:val="right"/>
      </w:pPr>
    </w:p>
    <w:p w:rsidR="00855A3A" w:rsidRPr="00D17E71" w:rsidRDefault="00855A3A" w:rsidP="00855A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5A3A" w:rsidRPr="00D17E71" w:rsidRDefault="00855A3A" w:rsidP="00855A3A">
      <w:pPr>
        <w:jc w:val="both"/>
        <w:rPr>
          <w:rFonts w:ascii="Times New Roman" w:hAnsi="Times New Roman" w:cs="Times New Roman"/>
          <w:sz w:val="24"/>
          <w:szCs w:val="24"/>
        </w:rPr>
      </w:pPr>
      <w:r w:rsidRPr="00D17E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55A3A" w:rsidRPr="00D17E71" w:rsidTr="00B81AE9">
        <w:tc>
          <w:tcPr>
            <w:tcW w:w="1951" w:type="dxa"/>
          </w:tcPr>
          <w:p w:rsidR="00855A3A" w:rsidRPr="00D17E71" w:rsidRDefault="00855A3A" w:rsidP="00B81AE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7E71">
              <w:rPr>
                <w:b/>
                <w:smallCaps/>
                <w:sz w:val="24"/>
                <w:szCs w:val="24"/>
              </w:rPr>
              <w:t>Predlagatelj</w:t>
            </w:r>
            <w:r w:rsidRPr="00D17E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855A3A" w:rsidRPr="00D17E71" w:rsidRDefault="00855A3A" w:rsidP="00B81AE9">
            <w:pPr>
              <w:rPr>
                <w:sz w:val="24"/>
                <w:szCs w:val="24"/>
              </w:rPr>
            </w:pPr>
            <w:r w:rsidRPr="00D17E71">
              <w:rPr>
                <w:sz w:val="24"/>
                <w:szCs w:val="24"/>
              </w:rPr>
              <w:t>Ministarstvo obrane</w:t>
            </w:r>
          </w:p>
          <w:p w:rsidR="00855A3A" w:rsidRPr="00D17E71" w:rsidRDefault="00855A3A" w:rsidP="00B81AE9">
            <w:pPr>
              <w:rPr>
                <w:sz w:val="24"/>
                <w:szCs w:val="24"/>
              </w:rPr>
            </w:pPr>
          </w:p>
        </w:tc>
      </w:tr>
    </w:tbl>
    <w:p w:rsidR="00855A3A" w:rsidRPr="00D17E71" w:rsidRDefault="00855A3A" w:rsidP="00855A3A">
      <w:pPr>
        <w:jc w:val="both"/>
        <w:rPr>
          <w:rFonts w:ascii="Times New Roman" w:hAnsi="Times New Roman" w:cs="Times New Roman"/>
          <w:sz w:val="24"/>
          <w:szCs w:val="24"/>
        </w:rPr>
      </w:pPr>
      <w:r w:rsidRPr="00D17E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55A3A" w:rsidRPr="00D17E71" w:rsidTr="00B81AE9">
        <w:tc>
          <w:tcPr>
            <w:tcW w:w="1951" w:type="dxa"/>
          </w:tcPr>
          <w:p w:rsidR="00855A3A" w:rsidRPr="00D17E71" w:rsidRDefault="00855A3A" w:rsidP="00B81AE9">
            <w:pPr>
              <w:spacing w:line="360" w:lineRule="auto"/>
              <w:rPr>
                <w:sz w:val="24"/>
                <w:szCs w:val="24"/>
              </w:rPr>
            </w:pPr>
            <w:r w:rsidRPr="00D17E71">
              <w:rPr>
                <w:b/>
                <w:smallCaps/>
                <w:sz w:val="24"/>
                <w:szCs w:val="24"/>
              </w:rPr>
              <w:t>Predmet</w:t>
            </w:r>
            <w:r w:rsidRPr="00D17E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855A3A" w:rsidRPr="00D17E71" w:rsidRDefault="00D17E71" w:rsidP="00D17E71">
            <w:pPr>
              <w:jc w:val="both"/>
              <w:rPr>
                <w:bCs/>
                <w:sz w:val="24"/>
                <w:szCs w:val="24"/>
              </w:rPr>
            </w:pPr>
            <w:r w:rsidRPr="00D17E71">
              <w:rPr>
                <w:sz w:val="24"/>
                <w:szCs w:val="24"/>
              </w:rPr>
              <w:t>Prijedlog zaključka o prihvaćanju Izvješć</w:t>
            </w:r>
            <w:r>
              <w:rPr>
                <w:sz w:val="24"/>
                <w:szCs w:val="24"/>
              </w:rPr>
              <w:t>a</w:t>
            </w:r>
            <w:r w:rsidRPr="00D17E71">
              <w:rPr>
                <w:sz w:val="24"/>
                <w:szCs w:val="24"/>
              </w:rPr>
              <w:t xml:space="preserve"> o vođenim pregovorima za sklapanje Okvirnog sporazuma između Vlade Republike Hrvatske i </w:t>
            </w:r>
            <w:r w:rsidRPr="00D17E71">
              <w:rPr>
                <w:bCs/>
                <w:spacing w:val="-3"/>
                <w:sz w:val="24"/>
                <w:szCs w:val="24"/>
              </w:rPr>
              <w:t>Vlade Kraljevine Maroka o suradnji u području obrane</w:t>
            </w:r>
          </w:p>
        </w:tc>
      </w:tr>
    </w:tbl>
    <w:p w:rsidR="00855A3A" w:rsidRPr="00D17E71" w:rsidRDefault="00855A3A" w:rsidP="00855A3A">
      <w:pPr>
        <w:jc w:val="both"/>
        <w:rPr>
          <w:rFonts w:ascii="Times New Roman" w:hAnsi="Times New Roman" w:cs="Times New Roman"/>
          <w:sz w:val="24"/>
          <w:szCs w:val="24"/>
        </w:rPr>
      </w:pPr>
      <w:r w:rsidRPr="00D17E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55A3A" w:rsidRPr="00D17E71" w:rsidRDefault="00855A3A" w:rsidP="00855A3A">
      <w:pPr>
        <w:rPr>
          <w:rFonts w:ascii="Times New Roman" w:hAnsi="Times New Roman" w:cs="Times New Roman"/>
          <w:sz w:val="24"/>
          <w:szCs w:val="24"/>
        </w:rPr>
      </w:pPr>
    </w:p>
    <w:p w:rsidR="00855A3A" w:rsidRPr="00D17E71" w:rsidRDefault="00855A3A" w:rsidP="00855A3A">
      <w:pPr>
        <w:rPr>
          <w:rFonts w:ascii="Times New Roman" w:hAnsi="Times New Roman" w:cs="Times New Roman"/>
          <w:sz w:val="24"/>
          <w:szCs w:val="24"/>
        </w:rPr>
      </w:pPr>
    </w:p>
    <w:p w:rsidR="00855A3A" w:rsidRDefault="00855A3A" w:rsidP="00855A3A"/>
    <w:p w:rsidR="00855A3A" w:rsidRDefault="00855A3A" w:rsidP="00855A3A"/>
    <w:p w:rsidR="006B5D8D" w:rsidRDefault="006B5D8D" w:rsidP="00855A3A"/>
    <w:p w:rsidR="006B5D8D" w:rsidRDefault="006B5D8D" w:rsidP="00855A3A"/>
    <w:p w:rsidR="00855A3A" w:rsidRDefault="00855A3A" w:rsidP="00855A3A"/>
    <w:p w:rsidR="00855A3A" w:rsidRDefault="00855A3A" w:rsidP="00855A3A"/>
    <w:p w:rsidR="00855A3A" w:rsidRPr="006647BE" w:rsidRDefault="00855A3A" w:rsidP="00855A3A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:rsidR="00855A3A" w:rsidRDefault="00855A3A" w:rsidP="00DA659B">
      <w:pPr>
        <w:pStyle w:val="NormalWeb"/>
        <w:spacing w:before="74" w:beforeAutospacing="0" w:after="74" w:afterAutospacing="0"/>
        <w:ind w:firstLine="708"/>
        <w:jc w:val="right"/>
        <w:rPr>
          <w:b/>
        </w:rPr>
      </w:pPr>
    </w:p>
    <w:p w:rsidR="00D17E71" w:rsidRDefault="00D17E71" w:rsidP="00DA659B">
      <w:pPr>
        <w:pStyle w:val="NormalWeb"/>
        <w:spacing w:before="74" w:beforeAutospacing="0" w:after="74" w:afterAutospacing="0"/>
        <w:ind w:firstLine="708"/>
        <w:jc w:val="right"/>
        <w:rPr>
          <w:b/>
        </w:rPr>
      </w:pPr>
    </w:p>
    <w:p w:rsidR="00DA659B" w:rsidRPr="005E0F75" w:rsidRDefault="005E0F75" w:rsidP="00DA659B">
      <w:pPr>
        <w:pStyle w:val="NormalWeb"/>
        <w:spacing w:before="74" w:beforeAutospacing="0" w:after="74" w:afterAutospacing="0"/>
        <w:ind w:firstLine="708"/>
        <w:jc w:val="right"/>
        <w:rPr>
          <w:b/>
        </w:rPr>
      </w:pPr>
      <w:r w:rsidRPr="005E0F75">
        <w:rPr>
          <w:b/>
        </w:rPr>
        <w:lastRenderedPageBreak/>
        <w:t>P</w:t>
      </w:r>
      <w:r>
        <w:rPr>
          <w:b/>
        </w:rPr>
        <w:t xml:space="preserve"> </w:t>
      </w:r>
      <w:r w:rsidRPr="005E0F75">
        <w:rPr>
          <w:b/>
        </w:rPr>
        <w:t>r</w:t>
      </w:r>
      <w:r>
        <w:rPr>
          <w:b/>
        </w:rPr>
        <w:t xml:space="preserve"> </w:t>
      </w:r>
      <w:r w:rsidRPr="005E0F75">
        <w:rPr>
          <w:b/>
        </w:rPr>
        <w:t>i</w:t>
      </w:r>
      <w:r>
        <w:rPr>
          <w:b/>
        </w:rPr>
        <w:t xml:space="preserve"> </w:t>
      </w:r>
      <w:r w:rsidRPr="005E0F75">
        <w:rPr>
          <w:b/>
        </w:rPr>
        <w:t>j</w:t>
      </w:r>
      <w:r>
        <w:rPr>
          <w:b/>
        </w:rPr>
        <w:t xml:space="preserve"> </w:t>
      </w:r>
      <w:r w:rsidRPr="005E0F75">
        <w:rPr>
          <w:b/>
        </w:rPr>
        <w:t>e</w:t>
      </w:r>
      <w:r>
        <w:rPr>
          <w:b/>
        </w:rPr>
        <w:t xml:space="preserve"> </w:t>
      </w:r>
      <w:r w:rsidRPr="005E0F75">
        <w:rPr>
          <w:b/>
        </w:rPr>
        <w:t>d</w:t>
      </w:r>
      <w:r>
        <w:rPr>
          <w:b/>
        </w:rPr>
        <w:t xml:space="preserve"> </w:t>
      </w:r>
      <w:r w:rsidRPr="005E0F75">
        <w:rPr>
          <w:b/>
        </w:rPr>
        <w:t>l</w:t>
      </w:r>
      <w:r>
        <w:rPr>
          <w:b/>
        </w:rPr>
        <w:t xml:space="preserve"> </w:t>
      </w:r>
      <w:r w:rsidRPr="005E0F75">
        <w:rPr>
          <w:b/>
        </w:rPr>
        <w:t>o</w:t>
      </w:r>
      <w:r>
        <w:rPr>
          <w:b/>
        </w:rPr>
        <w:t xml:space="preserve"> </w:t>
      </w:r>
      <w:r w:rsidRPr="005E0F75">
        <w:rPr>
          <w:b/>
        </w:rPr>
        <w:t>g</w:t>
      </w:r>
    </w:p>
    <w:p w:rsidR="00DA659B" w:rsidRPr="005E0F75" w:rsidRDefault="00DA659B" w:rsidP="00DA659B">
      <w:pPr>
        <w:pStyle w:val="NormalWeb"/>
        <w:spacing w:before="74" w:beforeAutospacing="0" w:after="74" w:afterAutospacing="0"/>
        <w:rPr>
          <w:b/>
        </w:rPr>
      </w:pPr>
    </w:p>
    <w:p w:rsidR="00DA659B" w:rsidRPr="005E0F75" w:rsidRDefault="00DA659B" w:rsidP="00DA659B">
      <w:pPr>
        <w:pStyle w:val="NormalWeb"/>
        <w:spacing w:before="74" w:beforeAutospacing="0" w:after="74" w:afterAutospacing="0"/>
        <w:rPr>
          <w:b/>
        </w:rPr>
      </w:pPr>
      <w:r w:rsidRPr="005E0F75">
        <w:rPr>
          <w:b/>
        </w:rPr>
        <w:t>VLADA REPUBLIKE HRVATSKE</w:t>
      </w:r>
    </w:p>
    <w:p w:rsidR="00DA659B" w:rsidRPr="005E0F75" w:rsidRDefault="00DA659B" w:rsidP="00DA659B">
      <w:pPr>
        <w:pStyle w:val="NormalWeb"/>
        <w:spacing w:before="74" w:beforeAutospacing="0" w:after="74" w:afterAutospacing="0"/>
        <w:ind w:firstLine="708"/>
        <w:jc w:val="both"/>
      </w:pPr>
    </w:p>
    <w:p w:rsidR="00DA659B" w:rsidRPr="005E0F75" w:rsidRDefault="00DA659B" w:rsidP="005E0F75">
      <w:pPr>
        <w:pStyle w:val="NormalWeb"/>
        <w:spacing w:before="74" w:beforeAutospacing="0" w:after="74" w:afterAutospacing="0"/>
        <w:ind w:firstLine="708"/>
        <w:jc w:val="both"/>
      </w:pPr>
      <w:r w:rsidRPr="005E0F75">
        <w:t xml:space="preserve">Na temelju </w:t>
      </w:r>
      <w:r w:rsidR="005E0F75" w:rsidRPr="005E0F75">
        <w:t xml:space="preserve">članka 31. stavka 3. </w:t>
      </w:r>
      <w:r w:rsidR="005E0F75">
        <w:t>Zakona o Vladi Republike Hrvatske (Narodne novine, br. 150/11, 119/14, 93/16 i 116/18), a u vezi s člankom 12. stavkom</w:t>
      </w:r>
      <w:r w:rsidR="00981A22" w:rsidRPr="005E0F75">
        <w:t xml:space="preserve"> 1. Zakona o sklapanju i izvršavanju međunarodnih ugov</w:t>
      </w:r>
      <w:r w:rsidR="005E0F75">
        <w:t xml:space="preserve">ora </w:t>
      </w:r>
      <w:r w:rsidR="00F40A42">
        <w:t>(Narodne novine, br.</w:t>
      </w:r>
      <w:r w:rsidR="005E0F75">
        <w:t xml:space="preserve"> 28/96</w:t>
      </w:r>
      <w:r w:rsidR="00981A22" w:rsidRPr="005E0F75">
        <w:t xml:space="preserve">), </w:t>
      </w:r>
      <w:r w:rsidRPr="005E0F75">
        <w:t xml:space="preserve">Vlada Republike Hrvatske je na sjednici održanoj _____________________ donijela </w:t>
      </w:r>
    </w:p>
    <w:p w:rsidR="00DA659B" w:rsidRPr="005E0F75" w:rsidRDefault="00DA659B" w:rsidP="00DA659B">
      <w:pPr>
        <w:pStyle w:val="NormalWeb"/>
        <w:spacing w:before="74" w:beforeAutospacing="0" w:after="74" w:afterAutospacing="0"/>
        <w:ind w:firstLine="708"/>
        <w:jc w:val="both"/>
      </w:pPr>
    </w:p>
    <w:p w:rsidR="00DA659B" w:rsidRPr="005E0F75" w:rsidRDefault="00DA659B" w:rsidP="00DA659B">
      <w:pPr>
        <w:pStyle w:val="NormalWeb"/>
        <w:spacing w:before="74" w:beforeAutospacing="0" w:after="74" w:afterAutospacing="0"/>
        <w:ind w:firstLine="708"/>
        <w:jc w:val="both"/>
      </w:pPr>
    </w:p>
    <w:p w:rsidR="00DA659B" w:rsidRPr="005E0F75" w:rsidRDefault="00DA659B" w:rsidP="00DA659B">
      <w:pPr>
        <w:pStyle w:val="NormalWeb"/>
        <w:spacing w:before="74" w:beforeAutospacing="0" w:after="74" w:afterAutospacing="0"/>
        <w:ind w:firstLine="708"/>
        <w:jc w:val="both"/>
      </w:pPr>
    </w:p>
    <w:p w:rsidR="00DA659B" w:rsidRPr="005E0F75" w:rsidRDefault="00DA659B" w:rsidP="00DA659B">
      <w:pPr>
        <w:pStyle w:val="NormalWeb"/>
        <w:spacing w:before="74" w:beforeAutospacing="0" w:after="74" w:afterAutospacing="0"/>
        <w:jc w:val="center"/>
        <w:rPr>
          <w:b/>
          <w:spacing w:val="32"/>
        </w:rPr>
      </w:pPr>
      <w:r w:rsidRPr="005E0F75">
        <w:rPr>
          <w:b/>
          <w:spacing w:val="32"/>
        </w:rPr>
        <w:t>Z</w:t>
      </w:r>
      <w:r w:rsidR="005506FF">
        <w:rPr>
          <w:b/>
          <w:spacing w:val="32"/>
        </w:rPr>
        <w:t xml:space="preserve"> </w:t>
      </w:r>
      <w:r w:rsidRPr="005E0F75">
        <w:rPr>
          <w:b/>
          <w:spacing w:val="32"/>
        </w:rPr>
        <w:t>A</w:t>
      </w:r>
      <w:r w:rsidR="005506FF">
        <w:rPr>
          <w:b/>
          <w:spacing w:val="32"/>
        </w:rPr>
        <w:t xml:space="preserve"> </w:t>
      </w:r>
      <w:r w:rsidRPr="005E0F75">
        <w:rPr>
          <w:b/>
          <w:spacing w:val="32"/>
        </w:rPr>
        <w:t>K</w:t>
      </w:r>
      <w:r w:rsidR="005506FF">
        <w:rPr>
          <w:b/>
          <w:spacing w:val="32"/>
        </w:rPr>
        <w:t xml:space="preserve"> </w:t>
      </w:r>
      <w:r w:rsidRPr="005E0F75">
        <w:rPr>
          <w:b/>
          <w:spacing w:val="32"/>
        </w:rPr>
        <w:t>L</w:t>
      </w:r>
      <w:r w:rsidR="005506FF">
        <w:rPr>
          <w:b/>
          <w:spacing w:val="32"/>
        </w:rPr>
        <w:t xml:space="preserve"> </w:t>
      </w:r>
      <w:r w:rsidRPr="005E0F75">
        <w:rPr>
          <w:b/>
          <w:spacing w:val="32"/>
        </w:rPr>
        <w:t>J</w:t>
      </w:r>
      <w:r w:rsidR="005506FF">
        <w:rPr>
          <w:b/>
          <w:spacing w:val="32"/>
        </w:rPr>
        <w:t xml:space="preserve"> </w:t>
      </w:r>
      <w:r w:rsidRPr="005E0F75">
        <w:rPr>
          <w:b/>
          <w:spacing w:val="32"/>
        </w:rPr>
        <w:t>U</w:t>
      </w:r>
      <w:r w:rsidR="005506FF">
        <w:rPr>
          <w:b/>
          <w:spacing w:val="32"/>
        </w:rPr>
        <w:t xml:space="preserve"> </w:t>
      </w:r>
      <w:r w:rsidRPr="005E0F75">
        <w:rPr>
          <w:b/>
          <w:spacing w:val="32"/>
        </w:rPr>
        <w:t>Č</w:t>
      </w:r>
      <w:r w:rsidR="005506FF">
        <w:rPr>
          <w:b/>
          <w:spacing w:val="32"/>
        </w:rPr>
        <w:t xml:space="preserve"> </w:t>
      </w:r>
      <w:r w:rsidRPr="005E0F75">
        <w:rPr>
          <w:b/>
          <w:spacing w:val="32"/>
        </w:rPr>
        <w:t>A</w:t>
      </w:r>
      <w:r w:rsidR="005506FF">
        <w:rPr>
          <w:b/>
          <w:spacing w:val="32"/>
        </w:rPr>
        <w:t xml:space="preserve"> </w:t>
      </w:r>
      <w:r w:rsidRPr="005E0F75">
        <w:rPr>
          <w:b/>
          <w:spacing w:val="32"/>
        </w:rPr>
        <w:t>K</w:t>
      </w:r>
    </w:p>
    <w:p w:rsidR="00DA659B" w:rsidRPr="005E0F75" w:rsidRDefault="00DA659B" w:rsidP="00DA659B">
      <w:pPr>
        <w:pStyle w:val="NormalWeb"/>
        <w:spacing w:before="74" w:beforeAutospacing="0" w:after="74" w:afterAutospacing="0"/>
        <w:jc w:val="center"/>
        <w:rPr>
          <w:b/>
          <w:spacing w:val="32"/>
        </w:rPr>
      </w:pPr>
    </w:p>
    <w:p w:rsidR="00DA659B" w:rsidRPr="005E0F75" w:rsidRDefault="00DA659B" w:rsidP="00DA659B">
      <w:pPr>
        <w:pStyle w:val="NormalWeb"/>
        <w:spacing w:before="74" w:beforeAutospacing="0" w:after="74" w:afterAutospacing="0"/>
        <w:jc w:val="center"/>
        <w:rPr>
          <w:b/>
          <w:spacing w:val="32"/>
        </w:rPr>
      </w:pPr>
    </w:p>
    <w:p w:rsidR="00131A50" w:rsidRPr="00131A50" w:rsidRDefault="00DA659B" w:rsidP="00131A50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5"/>
        <w:jc w:val="both"/>
      </w:pPr>
      <w:r w:rsidRPr="005E0F75">
        <w:t>Prihvaća se Izvješće o vođenim pregovorima za sklap</w:t>
      </w:r>
      <w:r w:rsidR="005904A4" w:rsidRPr="005E0F75">
        <w:t xml:space="preserve">anje </w:t>
      </w:r>
      <w:r w:rsidR="00F77672" w:rsidRPr="005E0F75">
        <w:t>Okvirnog s</w:t>
      </w:r>
      <w:r w:rsidR="002A1BDC" w:rsidRPr="005E0F75">
        <w:t>porazuma</w:t>
      </w:r>
      <w:r w:rsidR="005904A4" w:rsidRPr="005E0F75">
        <w:t xml:space="preserve"> između </w:t>
      </w:r>
      <w:r w:rsidR="00F77672" w:rsidRPr="005E0F75">
        <w:t xml:space="preserve">Vlade </w:t>
      </w:r>
      <w:r w:rsidR="005904A4" w:rsidRPr="005E0F75">
        <w:t xml:space="preserve">Republike Hrvatske i </w:t>
      </w:r>
      <w:r w:rsidR="00F77672" w:rsidRPr="00131A50">
        <w:rPr>
          <w:bCs/>
          <w:spacing w:val="-3"/>
        </w:rPr>
        <w:t>Vlade Kraljevine Maroka</w:t>
      </w:r>
      <w:r w:rsidR="005904A4" w:rsidRPr="00131A50">
        <w:rPr>
          <w:bCs/>
          <w:spacing w:val="-3"/>
        </w:rPr>
        <w:t xml:space="preserve"> o </w:t>
      </w:r>
      <w:r w:rsidR="002A1BDC" w:rsidRPr="00131A50">
        <w:rPr>
          <w:bCs/>
          <w:spacing w:val="-3"/>
        </w:rPr>
        <w:t xml:space="preserve">suradnji u </w:t>
      </w:r>
      <w:r w:rsidR="00F77672" w:rsidRPr="00131A50">
        <w:rPr>
          <w:bCs/>
          <w:spacing w:val="-3"/>
        </w:rPr>
        <w:t>području obrane</w:t>
      </w:r>
      <w:r w:rsidRPr="00131A50">
        <w:rPr>
          <w:bCs/>
          <w:spacing w:val="-3"/>
        </w:rPr>
        <w:t xml:space="preserve">, u tekstu koji je Vladi Republike Hrvatske dostavilo </w:t>
      </w:r>
      <w:r w:rsidR="00131A50" w:rsidRPr="00131A50">
        <w:rPr>
          <w:bCs/>
          <w:spacing w:val="-3"/>
        </w:rPr>
        <w:t xml:space="preserve">Ministarstvo obrane aktom, klase: 910-09/19-31/1, </w:t>
      </w:r>
      <w:proofErr w:type="spellStart"/>
      <w:r w:rsidR="00131A50" w:rsidRPr="00131A50">
        <w:rPr>
          <w:bCs/>
          <w:spacing w:val="-3"/>
        </w:rPr>
        <w:t>urbroja</w:t>
      </w:r>
      <w:proofErr w:type="spellEnd"/>
      <w:r w:rsidR="00131A50" w:rsidRPr="00131A50">
        <w:rPr>
          <w:bCs/>
          <w:spacing w:val="-3"/>
        </w:rPr>
        <w:t>: 512-01-19-9, od 1. veljače 2019. godine.</w:t>
      </w:r>
    </w:p>
    <w:p w:rsidR="00131A50" w:rsidRPr="002349AB" w:rsidRDefault="00131A50" w:rsidP="00855A3A">
      <w:pPr>
        <w:pStyle w:val="NormalWeb"/>
        <w:spacing w:before="0" w:beforeAutospacing="0" w:after="0" w:afterAutospacing="0"/>
        <w:ind w:left="705"/>
        <w:jc w:val="both"/>
        <w:rPr>
          <w:sz w:val="22"/>
          <w:szCs w:val="22"/>
        </w:rPr>
      </w:pPr>
    </w:p>
    <w:p w:rsidR="00DA659B" w:rsidRPr="005E0F75" w:rsidRDefault="00DA659B" w:rsidP="00DA659B">
      <w:pPr>
        <w:pStyle w:val="NormalWeb"/>
        <w:numPr>
          <w:ilvl w:val="0"/>
          <w:numId w:val="1"/>
        </w:numPr>
        <w:spacing w:before="74" w:beforeAutospacing="0" w:after="74" w:afterAutospacing="0"/>
        <w:ind w:left="0" w:firstLine="705"/>
        <w:jc w:val="both"/>
      </w:pPr>
      <w:r w:rsidRPr="005E0F75">
        <w:t xml:space="preserve">Utvrđuje se da je </w:t>
      </w:r>
      <w:r w:rsidR="00637583" w:rsidRPr="005E0F75">
        <w:t>usuglašeni</w:t>
      </w:r>
      <w:r w:rsidRPr="005E0F75">
        <w:t xml:space="preserve"> tekst </w:t>
      </w:r>
      <w:r w:rsidR="00F77672" w:rsidRPr="005E0F75">
        <w:t>Okvirnog sporazuma</w:t>
      </w:r>
      <w:r w:rsidR="00F1631A" w:rsidRPr="005E0F75">
        <w:t xml:space="preserve"> iz točke 1. ovoga Zaključka </w:t>
      </w:r>
      <w:r w:rsidRPr="005E0F75">
        <w:t xml:space="preserve">u skladu s utvrđenom osnovom za vođenje pregovora i sklapanje </w:t>
      </w:r>
      <w:r w:rsidR="00F77672" w:rsidRPr="005E0F75">
        <w:t>Okvirnog s</w:t>
      </w:r>
      <w:r w:rsidR="002A1BDC" w:rsidRPr="005E0F75">
        <w:t>porazuma</w:t>
      </w:r>
      <w:r w:rsidRPr="005E0F75">
        <w:t>.</w:t>
      </w:r>
    </w:p>
    <w:p w:rsidR="00BD65BD" w:rsidRPr="005E0F75" w:rsidRDefault="00BD65BD" w:rsidP="00BD65BD">
      <w:pPr>
        <w:pStyle w:val="NormalWeb"/>
        <w:spacing w:before="74" w:beforeAutospacing="0" w:after="74" w:afterAutospacing="0"/>
        <w:jc w:val="both"/>
      </w:pPr>
    </w:p>
    <w:p w:rsidR="00BD65BD" w:rsidRPr="005E0F75" w:rsidRDefault="00F77672" w:rsidP="00BD65BD">
      <w:pPr>
        <w:pStyle w:val="NormalWeb"/>
        <w:numPr>
          <w:ilvl w:val="0"/>
          <w:numId w:val="1"/>
        </w:numPr>
        <w:spacing w:before="74" w:beforeAutospacing="0" w:after="74" w:afterAutospacing="0"/>
        <w:ind w:left="0" w:firstLine="705"/>
        <w:jc w:val="both"/>
      </w:pPr>
      <w:r w:rsidRPr="005E0F75">
        <w:t>Okvirni sporazum</w:t>
      </w:r>
      <w:r w:rsidR="00BD65BD" w:rsidRPr="005E0F75">
        <w:t xml:space="preserve"> iz točke 1. ovoga Zaključka </w:t>
      </w:r>
      <w:r w:rsidR="00981A22" w:rsidRPr="005E0F75">
        <w:t xml:space="preserve">potpisat </w:t>
      </w:r>
      <w:r w:rsidR="00BD65BD" w:rsidRPr="005E0F75">
        <w:t xml:space="preserve">će, u ime </w:t>
      </w:r>
      <w:r w:rsidRPr="005E0F75">
        <w:t xml:space="preserve">Vlade </w:t>
      </w:r>
      <w:r w:rsidR="00BD65BD" w:rsidRPr="005E0F75">
        <w:t xml:space="preserve">Republike Hrvatske, </w:t>
      </w:r>
      <w:r w:rsidR="002A1BDC" w:rsidRPr="005E0F75">
        <w:t>potpredsjedni</w:t>
      </w:r>
      <w:r w:rsidRPr="005E0F75">
        <w:t>ca</w:t>
      </w:r>
      <w:r w:rsidR="002A1BDC" w:rsidRPr="005E0F75">
        <w:t xml:space="preserve"> Vlade Republike Hrvatske i </w:t>
      </w:r>
      <w:r w:rsidR="00BD65BD" w:rsidRPr="005E0F75">
        <w:t>minist</w:t>
      </w:r>
      <w:r w:rsidRPr="005E0F75">
        <w:t>rica</w:t>
      </w:r>
      <w:r w:rsidR="00BD65BD" w:rsidRPr="005E0F75">
        <w:t xml:space="preserve"> </w:t>
      </w:r>
      <w:r w:rsidRPr="005E0F75">
        <w:t>vanjskih i europskih poslova</w:t>
      </w:r>
      <w:r w:rsidR="00BD65BD" w:rsidRPr="005E0F75">
        <w:t>.</w:t>
      </w:r>
    </w:p>
    <w:p w:rsidR="00DA659B" w:rsidRDefault="00DA659B" w:rsidP="00DA659B">
      <w:pPr>
        <w:pStyle w:val="NormalWeb"/>
        <w:spacing w:before="74" w:beforeAutospacing="0" w:after="74" w:afterAutospacing="0"/>
        <w:jc w:val="both"/>
        <w:rPr>
          <w:rFonts w:eastAsiaTheme="minorEastAsia"/>
          <w:lang w:eastAsia="zh-CN"/>
        </w:rPr>
      </w:pPr>
    </w:p>
    <w:p w:rsidR="005E0F75" w:rsidRPr="005E0F75" w:rsidRDefault="005E0F75" w:rsidP="00DA659B">
      <w:pPr>
        <w:pStyle w:val="NormalWeb"/>
        <w:spacing w:before="74" w:beforeAutospacing="0" w:after="74" w:afterAutospacing="0"/>
        <w:jc w:val="both"/>
      </w:pPr>
    </w:p>
    <w:p w:rsidR="00DA659B" w:rsidRDefault="00DA659B" w:rsidP="00DA659B">
      <w:pPr>
        <w:pStyle w:val="NormalWeb"/>
        <w:spacing w:before="74" w:beforeAutospacing="0" w:after="74" w:afterAutospacing="0"/>
        <w:jc w:val="both"/>
        <w:rPr>
          <w:b/>
        </w:rPr>
      </w:pPr>
      <w:r w:rsidRPr="005E0F75">
        <w:t xml:space="preserve">                                                                                         </w:t>
      </w:r>
      <w:r w:rsidR="005E0F75" w:rsidRPr="005E0F75">
        <w:t xml:space="preserve"> </w:t>
      </w:r>
      <w:r w:rsidRPr="005E0F75">
        <w:rPr>
          <w:b/>
        </w:rPr>
        <w:t>P</w:t>
      </w:r>
      <w:r w:rsidR="005E0F75">
        <w:rPr>
          <w:b/>
        </w:rPr>
        <w:t xml:space="preserve"> </w:t>
      </w:r>
      <w:r w:rsidRPr="005E0F75">
        <w:rPr>
          <w:b/>
        </w:rPr>
        <w:t>R</w:t>
      </w:r>
      <w:r w:rsidR="005E0F75">
        <w:rPr>
          <w:b/>
        </w:rPr>
        <w:t xml:space="preserve"> </w:t>
      </w:r>
      <w:r w:rsidRPr="005E0F75">
        <w:rPr>
          <w:b/>
        </w:rPr>
        <w:t>E</w:t>
      </w:r>
      <w:r w:rsidR="005E0F75">
        <w:rPr>
          <w:b/>
        </w:rPr>
        <w:t xml:space="preserve"> </w:t>
      </w:r>
      <w:r w:rsidRPr="005E0F75">
        <w:rPr>
          <w:b/>
        </w:rPr>
        <w:t>D</w:t>
      </w:r>
      <w:r w:rsidR="005E0F75">
        <w:rPr>
          <w:b/>
        </w:rPr>
        <w:t xml:space="preserve"> </w:t>
      </w:r>
      <w:r w:rsidRPr="005E0F75">
        <w:rPr>
          <w:b/>
        </w:rPr>
        <w:t>S</w:t>
      </w:r>
      <w:r w:rsidR="005E0F75">
        <w:rPr>
          <w:b/>
        </w:rPr>
        <w:t xml:space="preserve"> </w:t>
      </w:r>
      <w:r w:rsidRPr="005E0F75">
        <w:rPr>
          <w:b/>
        </w:rPr>
        <w:t>J</w:t>
      </w:r>
      <w:r w:rsidR="005E0F75">
        <w:rPr>
          <w:b/>
        </w:rPr>
        <w:t xml:space="preserve"> </w:t>
      </w:r>
      <w:r w:rsidRPr="005E0F75">
        <w:rPr>
          <w:b/>
        </w:rPr>
        <w:t>E</w:t>
      </w:r>
      <w:r w:rsidR="005E0F75">
        <w:rPr>
          <w:b/>
        </w:rPr>
        <w:t xml:space="preserve"> </w:t>
      </w:r>
      <w:r w:rsidRPr="005E0F75">
        <w:rPr>
          <w:b/>
        </w:rPr>
        <w:t>D</w:t>
      </w:r>
      <w:r w:rsidR="005E0F75">
        <w:rPr>
          <w:b/>
        </w:rPr>
        <w:t xml:space="preserve"> </w:t>
      </w:r>
      <w:r w:rsidRPr="005E0F75">
        <w:rPr>
          <w:b/>
        </w:rPr>
        <w:t>N</w:t>
      </w:r>
      <w:r w:rsidR="005E0F75">
        <w:rPr>
          <w:b/>
        </w:rPr>
        <w:t xml:space="preserve"> </w:t>
      </w:r>
      <w:r w:rsidRPr="005E0F75">
        <w:rPr>
          <w:b/>
        </w:rPr>
        <w:t>I</w:t>
      </w:r>
      <w:r w:rsidR="005E0F75">
        <w:rPr>
          <w:b/>
        </w:rPr>
        <w:t xml:space="preserve"> </w:t>
      </w:r>
      <w:r w:rsidRPr="005E0F75">
        <w:rPr>
          <w:b/>
        </w:rPr>
        <w:t>K</w:t>
      </w:r>
    </w:p>
    <w:p w:rsidR="005E0F75" w:rsidRPr="005E0F75" w:rsidRDefault="005E0F75" w:rsidP="00DA659B">
      <w:pPr>
        <w:pStyle w:val="NormalWeb"/>
        <w:spacing w:before="74" w:beforeAutospacing="0" w:after="74" w:afterAutospacing="0"/>
        <w:jc w:val="both"/>
        <w:rPr>
          <w:b/>
        </w:rPr>
      </w:pPr>
    </w:p>
    <w:p w:rsidR="00DA659B" w:rsidRPr="005E0F75" w:rsidRDefault="00DA659B" w:rsidP="00DA659B">
      <w:pPr>
        <w:pStyle w:val="NormalWeb"/>
        <w:spacing w:before="74" w:beforeAutospacing="0" w:after="74" w:afterAutospacing="0"/>
        <w:jc w:val="both"/>
        <w:rPr>
          <w:b/>
        </w:rPr>
      </w:pPr>
      <w:r w:rsidRPr="005E0F75">
        <w:rPr>
          <w:b/>
        </w:rPr>
        <w:t xml:space="preserve">                                                        </w:t>
      </w:r>
      <w:r w:rsidR="000129B0" w:rsidRPr="005E0F75">
        <w:rPr>
          <w:b/>
        </w:rPr>
        <w:t xml:space="preserve">                           </w:t>
      </w:r>
      <w:r w:rsidR="005E0F75">
        <w:rPr>
          <w:b/>
        </w:rPr>
        <w:t xml:space="preserve">     </w:t>
      </w:r>
      <w:r w:rsidR="000129B0" w:rsidRPr="005E0F75">
        <w:rPr>
          <w:b/>
        </w:rPr>
        <w:t xml:space="preserve"> </w:t>
      </w:r>
      <w:r w:rsidR="002A1BDC" w:rsidRPr="005E0F75">
        <w:rPr>
          <w:b/>
        </w:rPr>
        <w:t>mr. sc. Andrej Plenković</w:t>
      </w:r>
    </w:p>
    <w:p w:rsidR="00161C92" w:rsidRPr="005E0F75" w:rsidRDefault="00161C92" w:rsidP="00DA659B">
      <w:pPr>
        <w:pStyle w:val="NormalWeb"/>
        <w:spacing w:before="74" w:beforeAutospacing="0" w:after="74" w:afterAutospacing="0"/>
        <w:jc w:val="both"/>
        <w:rPr>
          <w:b/>
        </w:rPr>
      </w:pPr>
    </w:p>
    <w:p w:rsidR="005E0F75" w:rsidRDefault="005E0F75" w:rsidP="005E0F75">
      <w:pPr>
        <w:pStyle w:val="NormalWeb"/>
        <w:spacing w:before="0" w:beforeAutospacing="0" w:after="0" w:afterAutospacing="0"/>
        <w:jc w:val="both"/>
        <w:rPr>
          <w:b/>
        </w:rPr>
      </w:pPr>
    </w:p>
    <w:p w:rsidR="005E0F75" w:rsidRDefault="005E0F75" w:rsidP="005E0F75">
      <w:pPr>
        <w:pStyle w:val="NormalWeb"/>
        <w:spacing w:before="0" w:beforeAutospacing="0" w:after="0" w:afterAutospacing="0"/>
        <w:jc w:val="both"/>
        <w:rPr>
          <w:b/>
        </w:rPr>
      </w:pPr>
    </w:p>
    <w:p w:rsidR="005E0F75" w:rsidRPr="007F6B71" w:rsidRDefault="005E0F75" w:rsidP="005E0F75">
      <w:pPr>
        <w:pStyle w:val="NormalWeb"/>
        <w:spacing w:before="0" w:beforeAutospacing="0" w:after="0" w:afterAutospacing="0"/>
        <w:jc w:val="both"/>
      </w:pPr>
      <w:r w:rsidRPr="007F6B71">
        <w:t>KLASA:</w:t>
      </w:r>
    </w:p>
    <w:p w:rsidR="005E0F75" w:rsidRPr="007F6B71" w:rsidRDefault="005E0F75" w:rsidP="005E0F75">
      <w:pPr>
        <w:pStyle w:val="NormalWeb"/>
        <w:spacing w:before="0" w:beforeAutospacing="0" w:after="0" w:afterAutospacing="0"/>
        <w:jc w:val="both"/>
      </w:pPr>
      <w:r w:rsidRPr="007F6B71">
        <w:t>URBROJ:</w:t>
      </w:r>
    </w:p>
    <w:p w:rsidR="005E0F75" w:rsidRPr="007F6B71" w:rsidRDefault="005E0F75" w:rsidP="005E0F75">
      <w:pPr>
        <w:pStyle w:val="NormalWeb"/>
        <w:spacing w:before="74" w:beforeAutospacing="0" w:after="74" w:afterAutospacing="0"/>
        <w:jc w:val="both"/>
      </w:pPr>
    </w:p>
    <w:p w:rsidR="005E0F75" w:rsidRPr="007F6B71" w:rsidRDefault="005E0F75" w:rsidP="005E0F75">
      <w:pPr>
        <w:pStyle w:val="NormalWeb"/>
        <w:spacing w:before="74" w:beforeAutospacing="0" w:after="74" w:afterAutospacing="0"/>
        <w:jc w:val="both"/>
      </w:pPr>
      <w:r w:rsidRPr="007F6B71">
        <w:t xml:space="preserve">Zagreb, </w:t>
      </w:r>
    </w:p>
    <w:p w:rsidR="00161C92" w:rsidRPr="005E0F75" w:rsidRDefault="00161C92" w:rsidP="00DA659B">
      <w:pPr>
        <w:pStyle w:val="NormalWeb"/>
        <w:spacing w:before="74" w:beforeAutospacing="0" w:after="74" w:afterAutospacing="0"/>
        <w:jc w:val="both"/>
        <w:rPr>
          <w:b/>
        </w:rPr>
      </w:pPr>
    </w:p>
    <w:p w:rsidR="00E650E3" w:rsidRDefault="00E650E3" w:rsidP="00DA659B">
      <w:pPr>
        <w:pStyle w:val="NormalWeb"/>
        <w:spacing w:before="74" w:beforeAutospacing="0" w:after="74" w:afterAutospacing="0"/>
        <w:jc w:val="both"/>
        <w:rPr>
          <w:b/>
        </w:rPr>
      </w:pPr>
    </w:p>
    <w:p w:rsidR="005E0F75" w:rsidRPr="005E0F75" w:rsidRDefault="005E0F75" w:rsidP="00DA659B">
      <w:pPr>
        <w:pStyle w:val="NormalWeb"/>
        <w:spacing w:before="74" w:beforeAutospacing="0" w:after="74" w:afterAutospacing="0"/>
        <w:jc w:val="both"/>
        <w:rPr>
          <w:b/>
        </w:rPr>
      </w:pPr>
    </w:p>
    <w:p w:rsidR="00E650E3" w:rsidRDefault="00E650E3" w:rsidP="00DA659B">
      <w:pPr>
        <w:pStyle w:val="NormalWeb"/>
        <w:spacing w:before="74" w:beforeAutospacing="0" w:after="74" w:afterAutospacing="0"/>
        <w:jc w:val="both"/>
        <w:rPr>
          <w:b/>
        </w:rPr>
      </w:pPr>
    </w:p>
    <w:p w:rsidR="002B3C00" w:rsidRDefault="002B3C00" w:rsidP="00DA659B">
      <w:pPr>
        <w:pStyle w:val="NormalWeb"/>
        <w:spacing w:before="74" w:beforeAutospacing="0" w:after="74" w:afterAutospacing="0"/>
        <w:jc w:val="both"/>
        <w:rPr>
          <w:b/>
        </w:rPr>
      </w:pPr>
    </w:p>
    <w:p w:rsidR="002B3C00" w:rsidRPr="005E0F75" w:rsidRDefault="002B3C00" w:rsidP="00DA659B">
      <w:pPr>
        <w:pStyle w:val="NormalWeb"/>
        <w:spacing w:before="74" w:beforeAutospacing="0" w:after="74" w:afterAutospacing="0"/>
        <w:jc w:val="both"/>
        <w:rPr>
          <w:b/>
        </w:rPr>
      </w:pPr>
    </w:p>
    <w:p w:rsidR="00161C92" w:rsidRPr="005E0F75" w:rsidRDefault="00161C92" w:rsidP="00161C92">
      <w:pPr>
        <w:pStyle w:val="NormalWeb"/>
        <w:spacing w:before="74" w:beforeAutospacing="0" w:after="74" w:afterAutospacing="0"/>
        <w:jc w:val="center"/>
        <w:rPr>
          <w:b/>
        </w:rPr>
      </w:pPr>
      <w:r w:rsidRPr="005E0F75">
        <w:rPr>
          <w:b/>
        </w:rPr>
        <w:t>OBRAZLOŽENJE</w:t>
      </w:r>
    </w:p>
    <w:p w:rsidR="00161C92" w:rsidRPr="005E0F75" w:rsidRDefault="00161C92" w:rsidP="00161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C92" w:rsidRPr="005E0F75" w:rsidRDefault="00161C92" w:rsidP="005E0F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F75">
        <w:rPr>
          <w:rFonts w:ascii="Times New Roman" w:hAnsi="Times New Roman" w:cs="Times New Roman"/>
          <w:b/>
          <w:sz w:val="24"/>
          <w:szCs w:val="24"/>
        </w:rPr>
        <w:t>Točkom 1</w:t>
      </w:r>
      <w:r w:rsidRPr="005E0F75">
        <w:rPr>
          <w:rFonts w:ascii="Times New Roman" w:hAnsi="Times New Roman" w:cs="Times New Roman"/>
          <w:sz w:val="24"/>
          <w:szCs w:val="24"/>
        </w:rPr>
        <w:t xml:space="preserve">. Zaključka utvrđuje se da </w:t>
      </w:r>
      <w:r w:rsidR="007A56B5" w:rsidRPr="005E0F75">
        <w:rPr>
          <w:rFonts w:ascii="Times New Roman" w:hAnsi="Times New Roman" w:cs="Times New Roman"/>
          <w:sz w:val="24"/>
          <w:szCs w:val="24"/>
        </w:rPr>
        <w:t>Vlada Republike Hrvatske</w:t>
      </w:r>
      <w:r w:rsidRPr="005E0F75">
        <w:rPr>
          <w:rFonts w:ascii="Times New Roman" w:hAnsi="Times New Roman" w:cs="Times New Roman"/>
          <w:sz w:val="24"/>
          <w:szCs w:val="24"/>
        </w:rPr>
        <w:t xml:space="preserve"> prihvaća Izvješće o vođenim pregovorima za sklapanje </w:t>
      </w:r>
      <w:r w:rsidR="00F77672" w:rsidRPr="005E0F75">
        <w:rPr>
          <w:rFonts w:ascii="Times New Roman" w:hAnsi="Times New Roman" w:cs="Times New Roman"/>
          <w:sz w:val="24"/>
          <w:szCs w:val="24"/>
        </w:rPr>
        <w:t>Okvirnog s</w:t>
      </w:r>
      <w:r w:rsidRPr="005E0F75">
        <w:rPr>
          <w:rFonts w:ascii="Times New Roman" w:hAnsi="Times New Roman" w:cs="Times New Roman"/>
          <w:sz w:val="24"/>
          <w:szCs w:val="24"/>
        </w:rPr>
        <w:t xml:space="preserve">porazuma između </w:t>
      </w:r>
      <w:r w:rsidR="00F77672" w:rsidRPr="005E0F75">
        <w:rPr>
          <w:rFonts w:ascii="Times New Roman" w:hAnsi="Times New Roman" w:cs="Times New Roman"/>
          <w:sz w:val="24"/>
          <w:szCs w:val="24"/>
        </w:rPr>
        <w:t xml:space="preserve">Vlade </w:t>
      </w:r>
      <w:r w:rsidRPr="005E0F75">
        <w:rPr>
          <w:rFonts w:ascii="Times New Roman" w:hAnsi="Times New Roman" w:cs="Times New Roman"/>
          <w:sz w:val="24"/>
          <w:szCs w:val="24"/>
        </w:rPr>
        <w:t xml:space="preserve">Republike Hrvatske i </w:t>
      </w:r>
      <w:r w:rsidR="00581BC4" w:rsidRPr="005E0F75">
        <w:rPr>
          <w:rFonts w:ascii="Times New Roman" w:hAnsi="Times New Roman" w:cs="Times New Roman"/>
          <w:bCs/>
          <w:spacing w:val="-3"/>
          <w:sz w:val="24"/>
          <w:szCs w:val="24"/>
        </w:rPr>
        <w:t>Vlade Kraljevine Ma</w:t>
      </w:r>
      <w:r w:rsidR="00F77672" w:rsidRPr="005E0F75">
        <w:rPr>
          <w:rFonts w:ascii="Times New Roman" w:hAnsi="Times New Roman" w:cs="Times New Roman"/>
          <w:bCs/>
          <w:spacing w:val="-3"/>
          <w:sz w:val="24"/>
          <w:szCs w:val="24"/>
        </w:rPr>
        <w:t>r</w:t>
      </w:r>
      <w:r w:rsidR="00581BC4" w:rsidRPr="005E0F75">
        <w:rPr>
          <w:rFonts w:ascii="Times New Roman" w:hAnsi="Times New Roman" w:cs="Times New Roman"/>
          <w:bCs/>
          <w:spacing w:val="-3"/>
          <w:sz w:val="24"/>
          <w:szCs w:val="24"/>
        </w:rPr>
        <w:t>o</w:t>
      </w:r>
      <w:r w:rsidR="00F77672" w:rsidRPr="005E0F75">
        <w:rPr>
          <w:rFonts w:ascii="Times New Roman" w:hAnsi="Times New Roman" w:cs="Times New Roman"/>
          <w:bCs/>
          <w:spacing w:val="-3"/>
          <w:sz w:val="24"/>
          <w:szCs w:val="24"/>
        </w:rPr>
        <w:t>ka</w:t>
      </w:r>
      <w:r w:rsidRPr="005E0F7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o suradnji u </w:t>
      </w:r>
      <w:r w:rsidR="00F77672" w:rsidRPr="005E0F75">
        <w:rPr>
          <w:rFonts w:ascii="Times New Roman" w:hAnsi="Times New Roman" w:cs="Times New Roman"/>
          <w:bCs/>
          <w:spacing w:val="-3"/>
          <w:sz w:val="24"/>
          <w:szCs w:val="24"/>
        </w:rPr>
        <w:t>području obrane</w:t>
      </w:r>
      <w:r w:rsidRPr="005E0F75">
        <w:rPr>
          <w:rFonts w:ascii="Times New Roman" w:hAnsi="Times New Roman" w:cs="Times New Roman"/>
          <w:bCs/>
          <w:spacing w:val="-3"/>
          <w:sz w:val="24"/>
          <w:szCs w:val="24"/>
        </w:rPr>
        <w:t>, u tekstu koji je Vladi Republike Hrvatske dostavilo Ministarstvo obrane.</w:t>
      </w:r>
    </w:p>
    <w:p w:rsidR="00161C92" w:rsidRPr="005E0F75" w:rsidRDefault="00161C92" w:rsidP="005E0F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F75">
        <w:rPr>
          <w:rFonts w:ascii="Times New Roman" w:hAnsi="Times New Roman" w:cs="Times New Roman"/>
          <w:b/>
          <w:sz w:val="24"/>
          <w:szCs w:val="24"/>
        </w:rPr>
        <w:t xml:space="preserve">Točkom 2. </w:t>
      </w:r>
      <w:r w:rsidRPr="005E0F75">
        <w:rPr>
          <w:rFonts w:ascii="Times New Roman" w:hAnsi="Times New Roman" w:cs="Times New Roman"/>
          <w:sz w:val="24"/>
          <w:szCs w:val="24"/>
        </w:rPr>
        <w:t>Zaključka utvrđuje se da</w:t>
      </w:r>
      <w:r w:rsidR="00B003E5" w:rsidRPr="005E0F75">
        <w:rPr>
          <w:rFonts w:ascii="Times New Roman" w:hAnsi="Times New Roman" w:cs="Times New Roman"/>
          <w:sz w:val="24"/>
          <w:szCs w:val="24"/>
        </w:rPr>
        <w:t xml:space="preserve"> je</w:t>
      </w:r>
      <w:r w:rsidR="00003154" w:rsidRPr="005E0F75">
        <w:rPr>
          <w:rFonts w:ascii="Times New Roman" w:hAnsi="Times New Roman" w:cs="Times New Roman"/>
          <w:sz w:val="24"/>
          <w:szCs w:val="24"/>
        </w:rPr>
        <w:t xml:space="preserve"> </w:t>
      </w:r>
      <w:r w:rsidR="00637583" w:rsidRPr="005E0F75">
        <w:rPr>
          <w:rFonts w:ascii="Times New Roman" w:hAnsi="Times New Roman" w:cs="Times New Roman"/>
          <w:sz w:val="24"/>
          <w:szCs w:val="24"/>
        </w:rPr>
        <w:t>usuglašeni</w:t>
      </w:r>
      <w:r w:rsidR="00B003E5" w:rsidRPr="005E0F75">
        <w:rPr>
          <w:rFonts w:ascii="Times New Roman" w:hAnsi="Times New Roman" w:cs="Times New Roman"/>
          <w:sz w:val="24"/>
          <w:szCs w:val="24"/>
        </w:rPr>
        <w:t xml:space="preserve"> tekst </w:t>
      </w:r>
      <w:r w:rsidR="00F77672" w:rsidRPr="005E0F75">
        <w:rPr>
          <w:rFonts w:ascii="Times New Roman" w:hAnsi="Times New Roman" w:cs="Times New Roman"/>
          <w:sz w:val="24"/>
          <w:szCs w:val="24"/>
        </w:rPr>
        <w:t>Okvirnog s</w:t>
      </w:r>
      <w:r w:rsidR="00B003E5" w:rsidRPr="005E0F75">
        <w:rPr>
          <w:rFonts w:ascii="Times New Roman" w:hAnsi="Times New Roman" w:cs="Times New Roman"/>
          <w:sz w:val="24"/>
          <w:szCs w:val="24"/>
        </w:rPr>
        <w:t>porazuma</w:t>
      </w:r>
      <w:r w:rsidR="00B86489" w:rsidRPr="005E0F75">
        <w:rPr>
          <w:rFonts w:ascii="Times New Roman" w:hAnsi="Times New Roman" w:cs="Times New Roman"/>
          <w:sz w:val="24"/>
          <w:szCs w:val="24"/>
        </w:rPr>
        <w:t xml:space="preserve"> između </w:t>
      </w:r>
      <w:r w:rsidR="00F77672" w:rsidRPr="005E0F75">
        <w:rPr>
          <w:rFonts w:ascii="Times New Roman" w:hAnsi="Times New Roman" w:cs="Times New Roman"/>
          <w:sz w:val="24"/>
          <w:szCs w:val="24"/>
        </w:rPr>
        <w:t xml:space="preserve">Vlade </w:t>
      </w:r>
      <w:r w:rsidR="00B86489" w:rsidRPr="005E0F75">
        <w:rPr>
          <w:rFonts w:ascii="Times New Roman" w:hAnsi="Times New Roman" w:cs="Times New Roman"/>
          <w:sz w:val="24"/>
          <w:szCs w:val="24"/>
        </w:rPr>
        <w:t xml:space="preserve">Republike Hrvatske i </w:t>
      </w:r>
      <w:r w:rsidR="00F77672" w:rsidRPr="005E0F75">
        <w:rPr>
          <w:rFonts w:ascii="Times New Roman" w:hAnsi="Times New Roman" w:cs="Times New Roman"/>
          <w:bCs/>
          <w:spacing w:val="-3"/>
          <w:sz w:val="24"/>
          <w:szCs w:val="24"/>
        </w:rPr>
        <w:t>Vlade Kraljevine Maroka</w:t>
      </w:r>
      <w:r w:rsidR="00B86489" w:rsidRPr="005E0F7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o suradnji u </w:t>
      </w:r>
      <w:r w:rsidR="00F77672" w:rsidRPr="005E0F75">
        <w:rPr>
          <w:rFonts w:ascii="Times New Roman" w:hAnsi="Times New Roman" w:cs="Times New Roman"/>
          <w:bCs/>
          <w:spacing w:val="-3"/>
          <w:sz w:val="24"/>
          <w:szCs w:val="24"/>
        </w:rPr>
        <w:t>području obrane</w:t>
      </w:r>
      <w:r w:rsidR="00B003E5" w:rsidRPr="005E0F75">
        <w:rPr>
          <w:rFonts w:ascii="Times New Roman" w:hAnsi="Times New Roman" w:cs="Times New Roman"/>
          <w:sz w:val="24"/>
          <w:szCs w:val="24"/>
        </w:rPr>
        <w:t xml:space="preserve"> u skladu s utvrđenom osnovom za vođenje pregovora i sklapanje </w:t>
      </w:r>
      <w:r w:rsidR="00F77672" w:rsidRPr="005E0F75">
        <w:rPr>
          <w:rFonts w:ascii="Times New Roman" w:hAnsi="Times New Roman" w:cs="Times New Roman"/>
          <w:sz w:val="24"/>
          <w:szCs w:val="24"/>
        </w:rPr>
        <w:t>Okvirnog s</w:t>
      </w:r>
      <w:r w:rsidR="00B003E5" w:rsidRPr="005E0F75">
        <w:rPr>
          <w:rFonts w:ascii="Times New Roman" w:hAnsi="Times New Roman" w:cs="Times New Roman"/>
          <w:sz w:val="24"/>
          <w:szCs w:val="24"/>
        </w:rPr>
        <w:t>porazuma.</w:t>
      </w:r>
    </w:p>
    <w:p w:rsidR="00161C92" w:rsidRPr="005E0F75" w:rsidRDefault="00161C92" w:rsidP="005E0F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F75">
        <w:rPr>
          <w:rFonts w:ascii="Times New Roman" w:hAnsi="Times New Roman" w:cs="Times New Roman"/>
          <w:b/>
          <w:sz w:val="24"/>
          <w:szCs w:val="24"/>
        </w:rPr>
        <w:t xml:space="preserve">Točkom 3. </w:t>
      </w:r>
      <w:r w:rsidRPr="005E0F75">
        <w:rPr>
          <w:rFonts w:ascii="Times New Roman" w:hAnsi="Times New Roman" w:cs="Times New Roman"/>
          <w:sz w:val="24"/>
          <w:szCs w:val="24"/>
        </w:rPr>
        <w:t xml:space="preserve">Zaključka utvrđuje se da će </w:t>
      </w:r>
      <w:r w:rsidR="00F77672" w:rsidRPr="005E0F75">
        <w:rPr>
          <w:rFonts w:ascii="Times New Roman" w:hAnsi="Times New Roman" w:cs="Times New Roman"/>
          <w:sz w:val="24"/>
          <w:szCs w:val="24"/>
        </w:rPr>
        <w:t>Okvirni sporazum</w:t>
      </w:r>
      <w:r w:rsidR="00B86489" w:rsidRPr="005E0F75">
        <w:rPr>
          <w:rFonts w:ascii="Times New Roman" w:hAnsi="Times New Roman" w:cs="Times New Roman"/>
          <w:sz w:val="24"/>
          <w:szCs w:val="24"/>
        </w:rPr>
        <w:t xml:space="preserve"> između </w:t>
      </w:r>
      <w:r w:rsidR="00F77672" w:rsidRPr="005E0F75">
        <w:rPr>
          <w:rFonts w:ascii="Times New Roman" w:hAnsi="Times New Roman" w:cs="Times New Roman"/>
          <w:sz w:val="24"/>
          <w:szCs w:val="24"/>
        </w:rPr>
        <w:t xml:space="preserve">Vlade </w:t>
      </w:r>
      <w:r w:rsidR="00B86489" w:rsidRPr="005E0F75">
        <w:rPr>
          <w:rFonts w:ascii="Times New Roman" w:hAnsi="Times New Roman" w:cs="Times New Roman"/>
          <w:sz w:val="24"/>
          <w:szCs w:val="24"/>
        </w:rPr>
        <w:t xml:space="preserve">Republike Hrvatske i </w:t>
      </w:r>
      <w:r w:rsidR="00F77672" w:rsidRPr="005E0F75">
        <w:rPr>
          <w:rFonts w:ascii="Times New Roman" w:hAnsi="Times New Roman" w:cs="Times New Roman"/>
          <w:bCs/>
          <w:spacing w:val="-3"/>
          <w:sz w:val="24"/>
          <w:szCs w:val="24"/>
        </w:rPr>
        <w:t>Vlade Kraljevine Maroka</w:t>
      </w:r>
      <w:r w:rsidR="00B86489" w:rsidRPr="005E0F7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o suradnji u </w:t>
      </w:r>
      <w:r w:rsidR="00F77672" w:rsidRPr="005E0F75">
        <w:rPr>
          <w:rFonts w:ascii="Times New Roman" w:hAnsi="Times New Roman" w:cs="Times New Roman"/>
          <w:bCs/>
          <w:spacing w:val="-3"/>
          <w:sz w:val="24"/>
          <w:szCs w:val="24"/>
        </w:rPr>
        <w:t>području obrane</w:t>
      </w:r>
      <w:r w:rsidR="00F77672" w:rsidRPr="005E0F75">
        <w:rPr>
          <w:rFonts w:ascii="Times New Roman" w:hAnsi="Times New Roman" w:cs="Times New Roman"/>
          <w:sz w:val="24"/>
          <w:szCs w:val="24"/>
        </w:rPr>
        <w:t xml:space="preserve"> </w:t>
      </w:r>
      <w:r w:rsidRPr="005E0F75">
        <w:rPr>
          <w:rFonts w:ascii="Times New Roman" w:hAnsi="Times New Roman" w:cs="Times New Roman"/>
          <w:sz w:val="24"/>
          <w:szCs w:val="24"/>
        </w:rPr>
        <w:t xml:space="preserve">potpisati, u ime </w:t>
      </w:r>
      <w:r w:rsidR="00F77672" w:rsidRPr="005E0F75">
        <w:rPr>
          <w:rFonts w:ascii="Times New Roman" w:hAnsi="Times New Roman" w:cs="Times New Roman"/>
          <w:sz w:val="24"/>
          <w:szCs w:val="24"/>
        </w:rPr>
        <w:t xml:space="preserve">Vlade </w:t>
      </w:r>
      <w:r w:rsidRPr="005E0F75">
        <w:rPr>
          <w:rFonts w:ascii="Times New Roman" w:hAnsi="Times New Roman" w:cs="Times New Roman"/>
          <w:sz w:val="24"/>
          <w:szCs w:val="24"/>
        </w:rPr>
        <w:t>Republike Hrvatske, potpredsjedni</w:t>
      </w:r>
      <w:r w:rsidR="00F77672" w:rsidRPr="005E0F75">
        <w:rPr>
          <w:rFonts w:ascii="Times New Roman" w:hAnsi="Times New Roman" w:cs="Times New Roman"/>
          <w:sz w:val="24"/>
          <w:szCs w:val="24"/>
        </w:rPr>
        <w:t>ca</w:t>
      </w:r>
      <w:r w:rsidRPr="005E0F75">
        <w:rPr>
          <w:rFonts w:ascii="Times New Roman" w:hAnsi="Times New Roman" w:cs="Times New Roman"/>
          <w:sz w:val="24"/>
          <w:szCs w:val="24"/>
        </w:rPr>
        <w:t xml:space="preserve"> Vlade Republike Hrvatske i minist</w:t>
      </w:r>
      <w:r w:rsidR="00F77672" w:rsidRPr="005E0F75">
        <w:rPr>
          <w:rFonts w:ascii="Times New Roman" w:hAnsi="Times New Roman" w:cs="Times New Roman"/>
          <w:sz w:val="24"/>
          <w:szCs w:val="24"/>
        </w:rPr>
        <w:t>rica</w:t>
      </w:r>
      <w:r w:rsidRPr="005E0F75">
        <w:rPr>
          <w:rFonts w:ascii="Times New Roman" w:hAnsi="Times New Roman" w:cs="Times New Roman"/>
          <w:sz w:val="24"/>
          <w:szCs w:val="24"/>
        </w:rPr>
        <w:t xml:space="preserve"> </w:t>
      </w:r>
      <w:r w:rsidR="00F77672" w:rsidRPr="005E0F75">
        <w:rPr>
          <w:rFonts w:ascii="Times New Roman" w:hAnsi="Times New Roman" w:cs="Times New Roman"/>
          <w:sz w:val="24"/>
          <w:szCs w:val="24"/>
        </w:rPr>
        <w:t>vanjskih i europskih poslova</w:t>
      </w:r>
      <w:r w:rsidRPr="005E0F75">
        <w:rPr>
          <w:rFonts w:ascii="Times New Roman" w:hAnsi="Times New Roman" w:cs="Times New Roman"/>
          <w:sz w:val="24"/>
          <w:szCs w:val="24"/>
        </w:rPr>
        <w:t>.</w:t>
      </w:r>
    </w:p>
    <w:p w:rsidR="00DA659B" w:rsidRPr="005E0F75" w:rsidRDefault="00DA659B" w:rsidP="00DA659B">
      <w:pPr>
        <w:rPr>
          <w:rFonts w:ascii="Times New Roman" w:hAnsi="Times New Roman" w:cs="Times New Roman"/>
          <w:sz w:val="24"/>
          <w:szCs w:val="24"/>
        </w:rPr>
      </w:pPr>
    </w:p>
    <w:sectPr w:rsidR="00DA659B" w:rsidRPr="005E0F75" w:rsidSect="005C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2243A"/>
    <w:multiLevelType w:val="hybridMultilevel"/>
    <w:tmpl w:val="B2EED5F2"/>
    <w:lvl w:ilvl="0" w:tplc="8F402B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B"/>
    <w:rsid w:val="00003154"/>
    <w:rsid w:val="000129B0"/>
    <w:rsid w:val="00035EE8"/>
    <w:rsid w:val="00036D71"/>
    <w:rsid w:val="00082485"/>
    <w:rsid w:val="000C56C8"/>
    <w:rsid w:val="00131A50"/>
    <w:rsid w:val="001368B6"/>
    <w:rsid w:val="00161C92"/>
    <w:rsid w:val="002A1BDC"/>
    <w:rsid w:val="002B3C00"/>
    <w:rsid w:val="003F2D91"/>
    <w:rsid w:val="00457591"/>
    <w:rsid w:val="004B5640"/>
    <w:rsid w:val="005506FF"/>
    <w:rsid w:val="00581BC4"/>
    <w:rsid w:val="005904A4"/>
    <w:rsid w:val="005C7B4D"/>
    <w:rsid w:val="005E0F75"/>
    <w:rsid w:val="00637583"/>
    <w:rsid w:val="00650D78"/>
    <w:rsid w:val="006B5D8D"/>
    <w:rsid w:val="00706FEC"/>
    <w:rsid w:val="00743967"/>
    <w:rsid w:val="00752C2C"/>
    <w:rsid w:val="007A56B5"/>
    <w:rsid w:val="007F0114"/>
    <w:rsid w:val="007F6B71"/>
    <w:rsid w:val="00807C74"/>
    <w:rsid w:val="00855A3A"/>
    <w:rsid w:val="00981A22"/>
    <w:rsid w:val="00995E8F"/>
    <w:rsid w:val="009D2C28"/>
    <w:rsid w:val="00A34DD1"/>
    <w:rsid w:val="00B003E5"/>
    <w:rsid w:val="00B43D88"/>
    <w:rsid w:val="00B44364"/>
    <w:rsid w:val="00B635BF"/>
    <w:rsid w:val="00B77520"/>
    <w:rsid w:val="00B86489"/>
    <w:rsid w:val="00BD65BD"/>
    <w:rsid w:val="00BF1C65"/>
    <w:rsid w:val="00C24FAD"/>
    <w:rsid w:val="00C44EF6"/>
    <w:rsid w:val="00C5394D"/>
    <w:rsid w:val="00CB6F74"/>
    <w:rsid w:val="00CD1882"/>
    <w:rsid w:val="00D03167"/>
    <w:rsid w:val="00D17E71"/>
    <w:rsid w:val="00DA659B"/>
    <w:rsid w:val="00E2042C"/>
    <w:rsid w:val="00E650E3"/>
    <w:rsid w:val="00EB34CD"/>
    <w:rsid w:val="00ED3190"/>
    <w:rsid w:val="00EF4614"/>
    <w:rsid w:val="00F1631A"/>
    <w:rsid w:val="00F40A42"/>
    <w:rsid w:val="00F72694"/>
    <w:rsid w:val="00F77672"/>
    <w:rsid w:val="00F8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80CB8-70BA-44A6-A0CC-1796FB05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A6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BD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855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855A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855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855A3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855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E4FF-8B2D-46F8-B555-730E3B8C92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0385143-FB93-4283-BECF-5DF6BE1F2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F3033-5D1A-46EC-B27F-ECBAD5D1B8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E9199A-2985-41AD-98DB-2FB72EE5C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D2A495-5CDC-499D-A2D2-B3DFC01F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Bogdanić</dc:creator>
  <cp:lastModifiedBy>Vlatka Šelimber</cp:lastModifiedBy>
  <cp:revision>2</cp:revision>
  <cp:lastPrinted>2017-05-02T12:40:00Z</cp:lastPrinted>
  <dcterms:created xsi:type="dcterms:W3CDTF">2019-02-06T15:45:00Z</dcterms:created>
  <dcterms:modified xsi:type="dcterms:W3CDTF">2019-02-06T15:45:00Z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