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73CA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AD740F" wp14:editId="6EAD741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EAD73C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EAD73CC" w14:textId="77777777" w:rsidR="00CD3EFA" w:rsidRDefault="00CD3EFA"/>
    <w:p w14:paraId="6EAD73CD" w14:textId="77777777" w:rsidR="00C337A4" w:rsidRPr="00724914" w:rsidRDefault="00C337A4" w:rsidP="0023763F">
      <w:pPr>
        <w:spacing w:after="2400"/>
        <w:jc w:val="right"/>
      </w:pPr>
      <w:r w:rsidRPr="00AA7C67">
        <w:t xml:space="preserve">Zagreb, </w:t>
      </w:r>
      <w:r w:rsidR="008C656E" w:rsidRPr="00724914">
        <w:t>14</w:t>
      </w:r>
      <w:r w:rsidRPr="00724914">
        <w:t xml:space="preserve">. </w:t>
      </w:r>
      <w:r w:rsidR="009F4DE3" w:rsidRPr="00724914">
        <w:t>veljače</w:t>
      </w:r>
      <w:r w:rsidRPr="00724914">
        <w:t xml:space="preserve"> 201</w:t>
      </w:r>
      <w:r w:rsidR="002179F8" w:rsidRPr="00724914">
        <w:t>9</w:t>
      </w:r>
      <w:r w:rsidRPr="00724914">
        <w:t>.</w:t>
      </w:r>
    </w:p>
    <w:p w14:paraId="6EAD73C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AD73C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EAD73D2" w14:textId="77777777" w:rsidTr="000350D9">
        <w:tc>
          <w:tcPr>
            <w:tcW w:w="1951" w:type="dxa"/>
          </w:tcPr>
          <w:p w14:paraId="6EAD73D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AD73D1" w14:textId="77777777" w:rsidR="000350D9" w:rsidRDefault="009F4DE3" w:rsidP="00724914">
            <w:pPr>
              <w:spacing w:line="360" w:lineRule="auto"/>
            </w:pPr>
            <w:r>
              <w:t>Ministarstvo</w:t>
            </w:r>
            <w:r w:rsidR="008C656E">
              <w:t xml:space="preserve"> </w:t>
            </w:r>
            <w:r w:rsidR="00724914">
              <w:t>obrane</w:t>
            </w:r>
          </w:p>
        </w:tc>
      </w:tr>
    </w:tbl>
    <w:p w14:paraId="6EAD73D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AD73D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EAD73D7" w14:textId="77777777" w:rsidTr="000350D9">
        <w:tc>
          <w:tcPr>
            <w:tcW w:w="1951" w:type="dxa"/>
          </w:tcPr>
          <w:p w14:paraId="6EAD73D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EAD73D6" w14:textId="34219CE8" w:rsidR="000350D9" w:rsidRDefault="00121E12" w:rsidP="00724914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8C656E">
              <w:rPr>
                <w:bCs/>
              </w:rPr>
              <w:t xml:space="preserve"> Domagoja Hajdukovića</w:t>
            </w:r>
            <w:r w:rsidR="00C97DF6">
              <w:rPr>
                <w:bCs/>
              </w:rPr>
              <w:t xml:space="preserve">, </w:t>
            </w:r>
            <w:r w:rsidR="00C97DF6">
              <w:rPr>
                <w:spacing w:val="-3"/>
              </w:rPr>
              <w:t xml:space="preserve">u vezi s </w:t>
            </w:r>
            <w:r w:rsidR="00787860">
              <w:rPr>
                <w:lang w:eastAsia="en-US"/>
              </w:rPr>
              <w:t>transparentnošću</w:t>
            </w:r>
            <w:r w:rsidR="00724914">
              <w:rPr>
                <w:lang w:eastAsia="en-US"/>
              </w:rPr>
              <w:t xml:space="preserve"> rada Ministarstva obrane</w:t>
            </w:r>
          </w:p>
        </w:tc>
      </w:tr>
    </w:tbl>
    <w:p w14:paraId="6EAD73D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EAD73D9" w14:textId="77777777" w:rsidR="00CE78D1" w:rsidRDefault="00CE78D1" w:rsidP="008F0DD4"/>
    <w:p w14:paraId="6EAD73DA" w14:textId="77777777" w:rsidR="00CE78D1" w:rsidRPr="00CE78D1" w:rsidRDefault="00CE78D1" w:rsidP="00CE78D1"/>
    <w:p w14:paraId="6EAD73DB" w14:textId="77777777" w:rsidR="00CE78D1" w:rsidRPr="00CE78D1" w:rsidRDefault="00CE78D1" w:rsidP="00CE78D1"/>
    <w:p w14:paraId="6EAD73DC" w14:textId="77777777" w:rsidR="00CE78D1" w:rsidRPr="00CE78D1" w:rsidRDefault="00CE78D1" w:rsidP="00CE78D1"/>
    <w:p w14:paraId="6EAD73DD" w14:textId="77777777" w:rsidR="00CE78D1" w:rsidRPr="00CE78D1" w:rsidRDefault="00CE78D1" w:rsidP="00CE78D1"/>
    <w:p w14:paraId="6EAD73DE" w14:textId="77777777" w:rsidR="00CE78D1" w:rsidRPr="00CE78D1" w:rsidRDefault="00CE78D1" w:rsidP="00CE78D1"/>
    <w:p w14:paraId="6EAD73DF" w14:textId="77777777" w:rsidR="00CE78D1" w:rsidRPr="00CE78D1" w:rsidRDefault="00CE78D1" w:rsidP="00CE78D1"/>
    <w:p w14:paraId="6EAD73E0" w14:textId="77777777" w:rsidR="00CE78D1" w:rsidRPr="00CE78D1" w:rsidRDefault="00CE78D1" w:rsidP="00CE78D1"/>
    <w:p w14:paraId="6EAD73E1" w14:textId="77777777" w:rsidR="00CE78D1" w:rsidRPr="00CE78D1" w:rsidRDefault="00CE78D1" w:rsidP="00CE78D1"/>
    <w:p w14:paraId="6EAD73E2" w14:textId="77777777" w:rsidR="00CE78D1" w:rsidRPr="00CE78D1" w:rsidRDefault="00CE78D1" w:rsidP="00CE78D1"/>
    <w:p w14:paraId="6EAD73E3" w14:textId="77777777" w:rsidR="00CE78D1" w:rsidRPr="00CE78D1" w:rsidRDefault="00CE78D1" w:rsidP="00CE78D1"/>
    <w:p w14:paraId="6EAD73E4" w14:textId="77777777" w:rsidR="00CE78D1" w:rsidRPr="00CE78D1" w:rsidRDefault="00CE78D1" w:rsidP="00CE78D1"/>
    <w:p w14:paraId="6EAD73E5" w14:textId="77777777" w:rsidR="00CE78D1" w:rsidRPr="00CE78D1" w:rsidRDefault="00CE78D1" w:rsidP="00CE78D1"/>
    <w:p w14:paraId="6EAD73E6" w14:textId="77777777" w:rsidR="00CE78D1" w:rsidRDefault="00CE78D1" w:rsidP="00CE78D1"/>
    <w:p w14:paraId="6EAD73E7" w14:textId="77777777" w:rsidR="00CE78D1" w:rsidRDefault="00CE78D1" w:rsidP="00CE78D1"/>
    <w:p w14:paraId="6EAD73E8" w14:textId="77777777" w:rsidR="008F0DD4" w:rsidRDefault="008F0DD4" w:rsidP="00CE78D1"/>
    <w:p w14:paraId="6EAD73E9" w14:textId="77777777" w:rsidR="00742B55" w:rsidRDefault="00742B55" w:rsidP="00CE78D1"/>
    <w:p w14:paraId="6EAD73EA" w14:textId="77777777" w:rsidR="00742B55" w:rsidRDefault="00742B55" w:rsidP="00CE78D1"/>
    <w:p w14:paraId="6EAD73EB" w14:textId="77777777" w:rsidR="00742B55" w:rsidRDefault="00742B55" w:rsidP="00CE78D1"/>
    <w:p w14:paraId="6EAD73EC" w14:textId="77777777" w:rsidR="00742B55" w:rsidRDefault="00742B55" w:rsidP="00CE78D1"/>
    <w:p w14:paraId="6EAD73ED" w14:textId="77777777" w:rsidR="00742B55" w:rsidRDefault="00742B55" w:rsidP="00CE78D1"/>
    <w:p w14:paraId="6EAD73EE" w14:textId="77777777" w:rsidR="00724914" w:rsidRPr="00724914" w:rsidRDefault="00E65CB6" w:rsidP="00724914">
      <w:pPr>
        <w:ind w:left="6372" w:firstLine="708"/>
        <w:rPr>
          <w:color w:val="000000"/>
        </w:rPr>
      </w:pPr>
      <w:r>
        <w:rPr>
          <w:spacing w:val="-3"/>
        </w:rPr>
        <w:tab/>
      </w:r>
      <w:r w:rsidR="00724914" w:rsidRPr="00724914">
        <w:rPr>
          <w:color w:val="000000"/>
        </w:rPr>
        <w:t>PRIJEDLOG</w:t>
      </w:r>
    </w:p>
    <w:p w14:paraId="6EAD73EF" w14:textId="77777777" w:rsidR="00724914" w:rsidRPr="00724914" w:rsidRDefault="00724914" w:rsidP="00724914">
      <w:pPr>
        <w:jc w:val="both"/>
        <w:outlineLvl w:val="0"/>
        <w:rPr>
          <w:b/>
          <w:lang w:eastAsia="en-US"/>
        </w:rPr>
      </w:pPr>
    </w:p>
    <w:p w14:paraId="6EAD73F0" w14:textId="77777777" w:rsidR="00724914" w:rsidRPr="00724914" w:rsidRDefault="00724914" w:rsidP="00724914">
      <w:pPr>
        <w:jc w:val="both"/>
        <w:outlineLvl w:val="0"/>
        <w:rPr>
          <w:b/>
          <w:lang w:eastAsia="en-US"/>
        </w:rPr>
      </w:pPr>
      <w:r w:rsidRPr="00724914">
        <w:rPr>
          <w:b/>
          <w:lang w:eastAsia="en-US"/>
        </w:rPr>
        <w:t>Klasa:</w:t>
      </w:r>
      <w:r w:rsidRPr="00724914">
        <w:rPr>
          <w:b/>
          <w:lang w:eastAsia="en-US"/>
        </w:rPr>
        <w:tab/>
      </w:r>
      <w:r w:rsidRPr="00724914">
        <w:rPr>
          <w:b/>
          <w:lang w:eastAsia="en-US"/>
        </w:rPr>
        <w:tab/>
      </w:r>
    </w:p>
    <w:p w14:paraId="6EAD73F1" w14:textId="77777777" w:rsidR="00724914" w:rsidRPr="00724914" w:rsidRDefault="00724914" w:rsidP="00724914">
      <w:pPr>
        <w:jc w:val="both"/>
        <w:rPr>
          <w:b/>
          <w:lang w:eastAsia="en-US"/>
        </w:rPr>
      </w:pPr>
      <w:r w:rsidRPr="00724914">
        <w:rPr>
          <w:b/>
          <w:lang w:eastAsia="en-US"/>
        </w:rPr>
        <w:t>Urbroj:</w:t>
      </w:r>
      <w:r w:rsidRPr="00724914">
        <w:rPr>
          <w:b/>
          <w:lang w:eastAsia="en-US"/>
        </w:rPr>
        <w:tab/>
      </w:r>
    </w:p>
    <w:p w14:paraId="6EAD73F2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6EAD73F3" w14:textId="77777777" w:rsidR="00724914" w:rsidRPr="00724914" w:rsidRDefault="00724914" w:rsidP="00724914">
      <w:pPr>
        <w:jc w:val="both"/>
        <w:rPr>
          <w:lang w:eastAsia="en-US"/>
        </w:rPr>
      </w:pPr>
      <w:r w:rsidRPr="00724914">
        <w:rPr>
          <w:b/>
          <w:lang w:eastAsia="en-US"/>
        </w:rPr>
        <w:t>Zagreb,</w:t>
      </w:r>
      <w:r w:rsidRPr="00724914">
        <w:rPr>
          <w:lang w:eastAsia="en-US"/>
        </w:rPr>
        <w:t xml:space="preserve"> </w:t>
      </w:r>
      <w:r w:rsidRPr="00724914">
        <w:rPr>
          <w:b/>
          <w:lang w:eastAsia="en-US"/>
        </w:rPr>
        <w:tab/>
      </w:r>
      <w:r w:rsidRPr="00724914">
        <w:rPr>
          <w:lang w:eastAsia="en-US"/>
        </w:rPr>
        <w:tab/>
      </w:r>
    </w:p>
    <w:p w14:paraId="6EAD73F4" w14:textId="77777777" w:rsidR="00724914" w:rsidRPr="00724914" w:rsidRDefault="00724914" w:rsidP="00724914">
      <w:pPr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7411" wp14:editId="6EAD7412">
                <wp:simplePos x="0" y="0"/>
                <wp:positionH relativeFrom="column">
                  <wp:posOffset>2566670</wp:posOffset>
                </wp:positionH>
                <wp:positionV relativeFrom="paragraph">
                  <wp:posOffset>62865</wp:posOffset>
                </wp:positionV>
                <wp:extent cx="3191510" cy="647700"/>
                <wp:effectExtent l="4445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741E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AD741F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PREDSJEDNIKU HRVATSKOGA SABORA</w:t>
                            </w:r>
                          </w:p>
                          <w:p w14:paraId="6EAD7420" w14:textId="77777777" w:rsidR="00724914" w:rsidRDefault="00724914" w:rsidP="007249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7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1pt;margin-top:4.95pt;width:251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q9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1mZTTMwUbDNivk8jd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" stroked="f">
                <v:textbox>
                  <w:txbxContent>
                    <w:p w14:paraId="6EAD741E" w14:textId="77777777" w:rsidR="00724914" w:rsidRDefault="00724914" w:rsidP="0072491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EAD741F" w14:textId="77777777" w:rsidR="00724914" w:rsidRDefault="00724914" w:rsidP="00724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PREDSJEDNIKU HRVATSKOGA SABORA</w:t>
                      </w:r>
                    </w:p>
                    <w:p w14:paraId="6EAD7420" w14:textId="77777777" w:rsidR="00724914" w:rsidRDefault="00724914" w:rsidP="0072491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D73F5" w14:textId="77777777" w:rsidR="00724914" w:rsidRPr="00724914" w:rsidRDefault="00724914" w:rsidP="00724914">
      <w:pPr>
        <w:jc w:val="both"/>
        <w:rPr>
          <w:lang w:eastAsia="en-US"/>
        </w:rPr>
      </w:pPr>
    </w:p>
    <w:p w14:paraId="6EAD73F6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6EAD73F7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6EAD73F8" w14:textId="62E1AB74" w:rsidR="00724914" w:rsidRPr="00724914" w:rsidRDefault="00724914" w:rsidP="00724914">
      <w:pPr>
        <w:ind w:left="1418" w:hanging="1418"/>
        <w:jc w:val="both"/>
        <w:rPr>
          <w:lang w:eastAsia="en-US"/>
        </w:rPr>
      </w:pPr>
      <w:r w:rsidRPr="00724914">
        <w:rPr>
          <w:lang w:eastAsia="en-US"/>
        </w:rPr>
        <w:t xml:space="preserve">Predmet: </w:t>
      </w:r>
      <w:r w:rsidRPr="00724914">
        <w:rPr>
          <w:lang w:eastAsia="en-US"/>
        </w:rPr>
        <w:tab/>
        <w:t>Zastupničko pitanje Domagoja Hajdukovića, u vezi s transparentno</w:t>
      </w:r>
      <w:r w:rsidR="00791509">
        <w:rPr>
          <w:lang w:eastAsia="en-US"/>
        </w:rPr>
        <w:t>šću</w:t>
      </w:r>
      <w:r w:rsidRPr="00724914">
        <w:rPr>
          <w:lang w:eastAsia="en-US"/>
        </w:rPr>
        <w:t xml:space="preserve"> rada Ministarstva obrane - odgovor Vlade </w:t>
      </w:r>
    </w:p>
    <w:p w14:paraId="6EAD73F9" w14:textId="77777777" w:rsidR="00724914" w:rsidRPr="00724914" w:rsidRDefault="00724914" w:rsidP="00724914">
      <w:pPr>
        <w:jc w:val="both"/>
        <w:rPr>
          <w:b/>
          <w:lang w:eastAsia="en-US"/>
        </w:rPr>
      </w:pPr>
    </w:p>
    <w:p w14:paraId="6EAD73FA" w14:textId="76C57DEA" w:rsidR="00724914" w:rsidRPr="00724914" w:rsidRDefault="00724914" w:rsidP="00724914">
      <w:pPr>
        <w:ind w:firstLine="1418"/>
        <w:jc w:val="both"/>
        <w:rPr>
          <w:lang w:eastAsia="en-US"/>
        </w:rPr>
      </w:pPr>
      <w:r w:rsidRPr="00724914">
        <w:rPr>
          <w:lang w:eastAsia="en-US"/>
        </w:rPr>
        <w:t>Zastupnik u Hrvatskome saboru, Domagoj Hajduković, postavio je, sukladno s člankom 140. Poslovnika Hrvatskoga sabora (Narodne novine, br. 81/13, 113/16, 69/17 i 29/18), zastupničko pitanje</w:t>
      </w:r>
      <w:r w:rsidRPr="00724914">
        <w:rPr>
          <w:rFonts w:eastAsia="Calibri"/>
          <w:lang w:eastAsia="en-US"/>
        </w:rPr>
        <w:t xml:space="preserve"> u </w:t>
      </w:r>
      <w:r w:rsidRPr="00724914">
        <w:rPr>
          <w:bCs/>
        </w:rPr>
        <w:t xml:space="preserve">vezi s </w:t>
      </w:r>
      <w:r w:rsidR="00BF3ACA" w:rsidRPr="00BF3ACA">
        <w:rPr>
          <w:bCs/>
        </w:rPr>
        <w:t xml:space="preserve">transparentnošću </w:t>
      </w:r>
      <w:r w:rsidRPr="00724914">
        <w:rPr>
          <w:lang w:eastAsia="en-US"/>
        </w:rPr>
        <w:t>rada Ministarstva obrane.</w:t>
      </w:r>
    </w:p>
    <w:p w14:paraId="6EAD73FB" w14:textId="77777777" w:rsidR="00724914" w:rsidRPr="00724914" w:rsidRDefault="00724914" w:rsidP="00724914">
      <w:pPr>
        <w:jc w:val="both"/>
        <w:rPr>
          <w:rFonts w:eastAsia="Calibri"/>
          <w:noProof/>
          <w:szCs w:val="22"/>
          <w:lang w:eastAsia="en-US"/>
        </w:rPr>
      </w:pPr>
    </w:p>
    <w:p w14:paraId="6EAD73FC" w14:textId="77777777" w:rsidR="00724914" w:rsidRPr="00724914" w:rsidRDefault="00724914" w:rsidP="00724914">
      <w:pPr>
        <w:ind w:firstLine="1418"/>
        <w:jc w:val="both"/>
        <w:rPr>
          <w:rFonts w:eastAsia="Calibri"/>
          <w:lang w:eastAsia="en-US"/>
        </w:rPr>
      </w:pPr>
    </w:p>
    <w:p w14:paraId="6EAD73FD" w14:textId="77777777" w:rsidR="00724914" w:rsidRPr="00724914" w:rsidRDefault="00724914" w:rsidP="00724914">
      <w:pPr>
        <w:ind w:firstLine="1418"/>
        <w:jc w:val="both"/>
        <w:rPr>
          <w:rFonts w:eastAsia="Calibri"/>
          <w:lang w:eastAsia="en-US"/>
        </w:rPr>
      </w:pPr>
      <w:r w:rsidRPr="00724914">
        <w:rPr>
          <w:rFonts w:eastAsia="Calibri"/>
          <w:lang w:eastAsia="en-US"/>
        </w:rPr>
        <w:t>Na navedeno zastupničko pitanje Vlada Republike Hrvatske, daje sljedeći odgovor:</w:t>
      </w:r>
    </w:p>
    <w:p w14:paraId="6EAD73FE" w14:textId="77777777" w:rsidR="00724914" w:rsidRPr="00724914" w:rsidRDefault="00724914" w:rsidP="00724914">
      <w:pPr>
        <w:ind w:firstLine="1416"/>
        <w:jc w:val="both"/>
        <w:rPr>
          <w:noProof/>
        </w:rPr>
      </w:pPr>
    </w:p>
    <w:p w14:paraId="6EAD73FF" w14:textId="77777777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 xml:space="preserve">Ministarstvo obrane obavlja rad transparentno i ima utvrđena pravila upravljanja i vođenja, kao i izvješćivanja i nadzora koje provodi u skladu sa zakonom i provedbenim propisima. Na službenoj internetskoj stranici Ministarstva obrane </w:t>
      </w:r>
      <w:hyperlink r:id="rId11" w:history="1">
        <w:r w:rsidRPr="00724914">
          <w:rPr>
            <w:noProof/>
            <w:color w:val="0000FF"/>
            <w:u w:val="single"/>
          </w:rPr>
          <w:t>www.morh.hr</w:t>
        </w:r>
      </w:hyperlink>
      <w:r w:rsidRPr="00724914">
        <w:rPr>
          <w:noProof/>
        </w:rPr>
        <w:t xml:space="preserve"> svakodnevno se objavljuju priopćenja o radu i aktivnostima Ministarstva obrane i Hrvatske vojske.</w:t>
      </w:r>
    </w:p>
    <w:p w14:paraId="6EAD7400" w14:textId="77777777" w:rsidR="00724914" w:rsidRPr="00724914" w:rsidRDefault="00724914" w:rsidP="00724914">
      <w:pPr>
        <w:ind w:firstLine="1276"/>
        <w:jc w:val="both"/>
        <w:rPr>
          <w:noProof/>
        </w:rPr>
      </w:pPr>
    </w:p>
    <w:p w14:paraId="6EAD7401" w14:textId="77777777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>Ministarstvo obrane svake proračunske godine javno prezentira plan nabave, a prvi put od 2017. godine Ministarstvo obrane nema niti jedan postupak nabave koji je klasificiran stupnjem tajnosti.</w:t>
      </w:r>
    </w:p>
    <w:p w14:paraId="6EAD7402" w14:textId="77777777" w:rsidR="00724914" w:rsidRPr="00724914" w:rsidRDefault="00724914" w:rsidP="00724914">
      <w:pPr>
        <w:ind w:firstLine="1276"/>
        <w:jc w:val="both"/>
        <w:rPr>
          <w:noProof/>
        </w:rPr>
      </w:pPr>
    </w:p>
    <w:p w14:paraId="6EAD7403" w14:textId="77777777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 xml:space="preserve">Isto tako, Ministarstvo obrane je prvi put dobilo bezuvjetno mišljenje Državnog ureda za reviziju o financijskim izvještajima i poslovanju za 2017. godinu. </w:t>
      </w:r>
    </w:p>
    <w:p w14:paraId="6EAD7404" w14:textId="77777777" w:rsidR="00724914" w:rsidRPr="00724914" w:rsidRDefault="00724914" w:rsidP="00724914">
      <w:pPr>
        <w:ind w:firstLine="1276"/>
        <w:jc w:val="both"/>
        <w:rPr>
          <w:noProof/>
        </w:rPr>
      </w:pPr>
    </w:p>
    <w:p w14:paraId="6EAD7405" w14:textId="77777777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 xml:space="preserve">Što se tiče troškova vježbe Velebit 18 i njezine provedbe navodimo kako su rezultati raščlambe i troškovi ove najsloženije vojne vježbe od završetka Domovinskoga rata predstavljeni javnosti odmah nakon završetka vježbe. </w:t>
      </w:r>
    </w:p>
    <w:p w14:paraId="6EAD7406" w14:textId="77777777" w:rsidR="00724914" w:rsidRPr="00724914" w:rsidRDefault="00724914" w:rsidP="00724914">
      <w:pPr>
        <w:ind w:firstLine="1276"/>
        <w:jc w:val="both"/>
        <w:rPr>
          <w:noProof/>
        </w:rPr>
      </w:pPr>
    </w:p>
    <w:p w14:paraId="6EAD7407" w14:textId="2212D1F6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>Vezano uz projekt višenamjenskoga borbenog aviona,</w:t>
      </w:r>
      <w:r w:rsidRPr="00724914">
        <w:rPr>
          <w:b/>
          <w:noProof/>
        </w:rPr>
        <w:t xml:space="preserve"> </w:t>
      </w:r>
      <w:r w:rsidRPr="00724914">
        <w:rPr>
          <w:noProof/>
        </w:rPr>
        <w:t>sve informacije i podaci o tome procesu nabave sadržani su u Izvješću Vlade Republike Hrvatske na Interpelaciju o radu Vlade Republike Hrvatske radi postupanja Vlade Repu</w:t>
      </w:r>
      <w:r w:rsidR="00BF3ACA">
        <w:rPr>
          <w:noProof/>
        </w:rPr>
        <w:t>blike Hrvatske vezanih uz nabavku</w:t>
      </w:r>
      <w:r w:rsidRPr="00724914">
        <w:rPr>
          <w:noProof/>
        </w:rPr>
        <w:t xml:space="preserve"> eskadrile višenamjenskih b</w:t>
      </w:r>
      <w:r w:rsidR="00EC4FB9">
        <w:rPr>
          <w:noProof/>
        </w:rPr>
        <w:t>orbenih aviona, koje je prihvaćeno</w:t>
      </w:r>
      <w:r w:rsidRPr="00724914">
        <w:rPr>
          <w:noProof/>
        </w:rPr>
        <w:t xml:space="preserve"> na sjednici Vlade Republike Hrvatske 7. veljače 2019. godine i dostavljeno Hrvatskome saboru.</w:t>
      </w:r>
    </w:p>
    <w:p w14:paraId="6EAD7408" w14:textId="77777777" w:rsidR="00724914" w:rsidRPr="00724914" w:rsidRDefault="00724914" w:rsidP="00724914">
      <w:pPr>
        <w:ind w:firstLine="1276"/>
        <w:jc w:val="both"/>
        <w:rPr>
          <w:b/>
          <w:noProof/>
        </w:rPr>
      </w:pPr>
    </w:p>
    <w:p w14:paraId="6EAD7409" w14:textId="77777777" w:rsidR="00724914" w:rsidRPr="00724914" w:rsidRDefault="00724914" w:rsidP="00724914">
      <w:pPr>
        <w:ind w:firstLine="1418"/>
        <w:jc w:val="both"/>
        <w:rPr>
          <w:noProof/>
        </w:rPr>
      </w:pPr>
      <w:r w:rsidRPr="00724914">
        <w:rPr>
          <w:noProof/>
        </w:rPr>
        <w:t>Eventualno potrebna dodatna obrazloženja u vezi s pitanjem zastupnika, dat će Damir Krstičević, potpredsjednik Vlade Republike Hrvatske i ministar obrane.</w:t>
      </w:r>
    </w:p>
    <w:p w14:paraId="6EAD740A" w14:textId="77777777" w:rsidR="00724914" w:rsidRPr="00724914" w:rsidRDefault="00724914" w:rsidP="00724914">
      <w:pPr>
        <w:ind w:firstLine="1418"/>
        <w:jc w:val="both"/>
        <w:rPr>
          <w:lang w:eastAsia="en-US"/>
        </w:rPr>
      </w:pPr>
    </w:p>
    <w:p w14:paraId="6EAD740B" w14:textId="77777777" w:rsidR="00724914" w:rsidRPr="00724914" w:rsidRDefault="00724914" w:rsidP="00724914"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  <w:t xml:space="preserve">         PREDSJEDNIK</w:t>
      </w:r>
    </w:p>
    <w:p w14:paraId="6EAD740C" w14:textId="77777777" w:rsidR="00724914" w:rsidRPr="00724914" w:rsidRDefault="00724914" w:rsidP="00724914"/>
    <w:p w14:paraId="6EAD740D" w14:textId="77777777" w:rsidR="00724914" w:rsidRPr="00724914" w:rsidRDefault="00724914" w:rsidP="00724914"/>
    <w:p w14:paraId="6EAD740E" w14:textId="77777777" w:rsidR="00724914" w:rsidRPr="00724914" w:rsidRDefault="00724914" w:rsidP="00724914"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</w:r>
      <w:r w:rsidRPr="00724914">
        <w:tab/>
        <w:t xml:space="preserve">   mr. sc. Andrej Plenković</w:t>
      </w:r>
    </w:p>
    <w:sectPr w:rsidR="00724914" w:rsidRPr="00724914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7415" w14:textId="77777777" w:rsidR="00583AFD" w:rsidRDefault="00583AFD" w:rsidP="0011560A">
      <w:r>
        <w:separator/>
      </w:r>
    </w:p>
  </w:endnote>
  <w:endnote w:type="continuationSeparator" w:id="0">
    <w:p w14:paraId="6EAD7416" w14:textId="77777777" w:rsidR="00583AFD" w:rsidRDefault="00583AF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741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741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7413" w14:textId="77777777" w:rsidR="00583AFD" w:rsidRDefault="00583AFD" w:rsidP="0011560A">
      <w:r>
        <w:separator/>
      </w:r>
    </w:p>
  </w:footnote>
  <w:footnote w:type="continuationSeparator" w:id="0">
    <w:p w14:paraId="6EAD7414" w14:textId="77777777" w:rsidR="00583AFD" w:rsidRDefault="00583AF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6EAD741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14">
          <w:rPr>
            <w:noProof/>
          </w:rPr>
          <w:t>2</w:t>
        </w:r>
        <w:r>
          <w:fldChar w:fldCharType="end"/>
        </w:r>
      </w:p>
    </w:sdtContent>
  </w:sdt>
  <w:p w14:paraId="6EAD741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7419" w14:textId="77777777" w:rsidR="003D56AD" w:rsidRDefault="003D56AD">
    <w:pPr>
      <w:pStyle w:val="Header"/>
      <w:jc w:val="center"/>
    </w:pPr>
  </w:p>
  <w:p w14:paraId="6EAD741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741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21DF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3AFD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4914"/>
    <w:rsid w:val="00726165"/>
    <w:rsid w:val="00731AC4"/>
    <w:rsid w:val="00742B55"/>
    <w:rsid w:val="007638D8"/>
    <w:rsid w:val="00777CAA"/>
    <w:rsid w:val="0078648A"/>
    <w:rsid w:val="00787860"/>
    <w:rsid w:val="00791509"/>
    <w:rsid w:val="007A1768"/>
    <w:rsid w:val="007A1881"/>
    <w:rsid w:val="007B023D"/>
    <w:rsid w:val="007E3965"/>
    <w:rsid w:val="008072D5"/>
    <w:rsid w:val="008137B5"/>
    <w:rsid w:val="00817D72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C656E"/>
    <w:rsid w:val="008D1E25"/>
    <w:rsid w:val="008F0DD4"/>
    <w:rsid w:val="0090200F"/>
    <w:rsid w:val="009047E4"/>
    <w:rsid w:val="009126B3"/>
    <w:rsid w:val="009152C4"/>
    <w:rsid w:val="0093563F"/>
    <w:rsid w:val="0095079B"/>
    <w:rsid w:val="00953BA1"/>
    <w:rsid w:val="00954D08"/>
    <w:rsid w:val="009930CA"/>
    <w:rsid w:val="009B7DD5"/>
    <w:rsid w:val="009C33E1"/>
    <w:rsid w:val="009C7815"/>
    <w:rsid w:val="009E69C7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A7C67"/>
    <w:rsid w:val="00AD2F06"/>
    <w:rsid w:val="00AD4D7C"/>
    <w:rsid w:val="00AE59DF"/>
    <w:rsid w:val="00B1328B"/>
    <w:rsid w:val="00B42E00"/>
    <w:rsid w:val="00B462AB"/>
    <w:rsid w:val="00B57187"/>
    <w:rsid w:val="00B57D95"/>
    <w:rsid w:val="00B706F8"/>
    <w:rsid w:val="00B908C2"/>
    <w:rsid w:val="00BA28CD"/>
    <w:rsid w:val="00BA72BF"/>
    <w:rsid w:val="00BF3ACA"/>
    <w:rsid w:val="00C337A4"/>
    <w:rsid w:val="00C44327"/>
    <w:rsid w:val="00C969CC"/>
    <w:rsid w:val="00C97DF6"/>
    <w:rsid w:val="00CA4F84"/>
    <w:rsid w:val="00CD1639"/>
    <w:rsid w:val="00CD2808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C4FB9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AD73CA"/>
  <w15:docId w15:val="{9569EF06-6D7D-452B-9C2A-66BD5AB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rh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23C9-FDF7-4B1A-B2EC-2AF40D42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2019-02-14T08:33:00Z</dcterms:created>
  <dcterms:modified xsi:type="dcterms:W3CDTF">2019-02-14T08:33:00Z</dcterms:modified>
</cp:coreProperties>
</file>