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8D07" w14:textId="77777777" w:rsidR="00DD1DA6" w:rsidRPr="000324A2" w:rsidRDefault="00DD1DA6" w:rsidP="00DD1DA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0324A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0E99F09" wp14:editId="4D8705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0324A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360F32B7" w14:textId="77777777" w:rsidR="00DD1DA6" w:rsidRPr="000324A2" w:rsidRDefault="00DD1DA6" w:rsidP="00DD1DA6">
      <w:pPr>
        <w:spacing w:before="60" w:after="168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0324A2">
        <w:rPr>
          <w:rFonts w:eastAsiaTheme="minorHAnsi"/>
          <w:sz w:val="28"/>
          <w:szCs w:val="22"/>
          <w:lang w:eastAsia="en-US"/>
        </w:rPr>
        <w:t>VLADA REPUBLIKE HRVATSKE</w:t>
      </w:r>
    </w:p>
    <w:p w14:paraId="001962FD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8F7227B" w14:textId="77777777" w:rsidR="00DD1DA6" w:rsidRPr="000324A2" w:rsidRDefault="00DD1DA6" w:rsidP="00DD1DA6">
      <w:pPr>
        <w:spacing w:after="200" w:line="276" w:lineRule="auto"/>
        <w:jc w:val="right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Zagreb</w:t>
      </w:r>
      <w:r w:rsidRPr="008A2100">
        <w:rPr>
          <w:rFonts w:eastAsiaTheme="minorHAnsi"/>
          <w:lang w:eastAsia="en-US"/>
        </w:rPr>
        <w:t>, 28. veljače 2019.</w:t>
      </w:r>
    </w:p>
    <w:p w14:paraId="6BF2A6B8" w14:textId="77777777" w:rsidR="00DD1DA6" w:rsidRPr="000324A2" w:rsidRDefault="00DD1DA6" w:rsidP="00DD1DA6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56F2C6BF" w14:textId="77777777" w:rsidR="00DD1DA6" w:rsidRPr="000324A2" w:rsidRDefault="00DD1DA6" w:rsidP="00DD1DA6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3ABF686D" w14:textId="77777777" w:rsidR="00DD1DA6" w:rsidRPr="000324A2" w:rsidRDefault="00DD1DA6" w:rsidP="00DD1DA6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5C15EBAC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DD1DA6" w:rsidRPr="000324A2" w14:paraId="776D60F3" w14:textId="77777777" w:rsidTr="006E73B7">
        <w:tc>
          <w:tcPr>
            <w:tcW w:w="1951" w:type="dxa"/>
          </w:tcPr>
          <w:p w14:paraId="4FFF09AA" w14:textId="77777777" w:rsidR="00DD1DA6" w:rsidRPr="000324A2" w:rsidRDefault="00DD1DA6" w:rsidP="006E73B7">
            <w:pPr>
              <w:spacing w:line="360" w:lineRule="auto"/>
              <w:jc w:val="right"/>
            </w:pPr>
            <w:r w:rsidRPr="000324A2">
              <w:t xml:space="preserve"> </w:t>
            </w:r>
            <w:r w:rsidRPr="000324A2">
              <w:rPr>
                <w:b/>
                <w:smallCaps/>
              </w:rPr>
              <w:t>Predlagatelj</w:t>
            </w:r>
            <w:r w:rsidRPr="000324A2">
              <w:rPr>
                <w:b/>
              </w:rPr>
              <w:t>:</w:t>
            </w:r>
          </w:p>
        </w:tc>
        <w:tc>
          <w:tcPr>
            <w:tcW w:w="7229" w:type="dxa"/>
          </w:tcPr>
          <w:p w14:paraId="062292FB" w14:textId="77777777" w:rsidR="00DD1DA6" w:rsidRPr="000324A2" w:rsidRDefault="00DD1DA6" w:rsidP="006E73B7">
            <w:pPr>
              <w:spacing w:line="360" w:lineRule="auto"/>
            </w:pPr>
            <w:r w:rsidRPr="000324A2">
              <w:t>Ministarstvo poljoprivrede</w:t>
            </w:r>
          </w:p>
        </w:tc>
      </w:tr>
    </w:tbl>
    <w:p w14:paraId="3A2D4C34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DD1DA6" w:rsidRPr="000324A2" w14:paraId="2B08D099" w14:textId="77777777" w:rsidTr="006E73B7">
        <w:tc>
          <w:tcPr>
            <w:tcW w:w="1951" w:type="dxa"/>
          </w:tcPr>
          <w:p w14:paraId="76D13F87" w14:textId="77777777" w:rsidR="00DD1DA6" w:rsidRPr="000324A2" w:rsidRDefault="00DD1DA6" w:rsidP="006E73B7">
            <w:pPr>
              <w:spacing w:line="360" w:lineRule="auto"/>
              <w:jc w:val="right"/>
            </w:pPr>
            <w:r w:rsidRPr="000324A2">
              <w:rPr>
                <w:b/>
                <w:smallCaps/>
              </w:rPr>
              <w:t>Predmet</w:t>
            </w:r>
            <w:r w:rsidRPr="000324A2">
              <w:rPr>
                <w:b/>
              </w:rPr>
              <w:t>:</w:t>
            </w:r>
          </w:p>
        </w:tc>
        <w:tc>
          <w:tcPr>
            <w:tcW w:w="7229" w:type="dxa"/>
          </w:tcPr>
          <w:p w14:paraId="547F19AC" w14:textId="47A6FF18" w:rsidR="00DD1DA6" w:rsidRPr="000324A2" w:rsidRDefault="00DD1DA6" w:rsidP="00DD1DA6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Nacrt </w:t>
            </w:r>
            <w:r w:rsidRPr="00A8319E">
              <w:rPr>
                <w:color w:val="000000"/>
              </w:rPr>
              <w:t>prijedlog</w:t>
            </w:r>
            <w:r>
              <w:rPr>
                <w:color w:val="000000"/>
              </w:rPr>
              <w:t>a zakona o izmjeni Z</w:t>
            </w:r>
            <w:r w:rsidRPr="00A8319E">
              <w:rPr>
                <w:color w:val="000000"/>
              </w:rPr>
              <w:t xml:space="preserve">akona </w:t>
            </w:r>
            <w:r>
              <w:rPr>
                <w:color w:val="000000"/>
              </w:rPr>
              <w:t>o duhanu, s Nacrtom konačnog</w:t>
            </w:r>
            <w:r w:rsidRPr="00A831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prijedloga</w:t>
            </w:r>
            <w:r w:rsidRPr="00A8319E">
              <w:rPr>
                <w:color w:val="000000"/>
              </w:rPr>
              <w:t xml:space="preserve"> zakona</w:t>
            </w:r>
          </w:p>
        </w:tc>
      </w:tr>
    </w:tbl>
    <w:p w14:paraId="0C3753C1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  <w:r w:rsidRPr="000324A2">
        <w:rPr>
          <w:rFonts w:eastAsiaTheme="minorHAnsi"/>
          <w:lang w:eastAsia="en-US"/>
        </w:rPr>
        <w:t>__________________________________________________________________________</w:t>
      </w:r>
    </w:p>
    <w:p w14:paraId="4194C23E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2ECA808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4BF6F6C6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5C65E8CA" w14:textId="77777777" w:rsidR="00DD1DA6" w:rsidRPr="000324A2" w:rsidRDefault="00DD1DA6" w:rsidP="00DD1DA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4CA07C93" w14:textId="77777777" w:rsidR="00DD1DA6" w:rsidRDefault="00DD1DA6" w:rsidP="00DD1DA6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43D80285" w14:textId="77777777" w:rsidR="00DD1DA6" w:rsidRDefault="00DD1DA6" w:rsidP="00DD1DA6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6C951B7A" w14:textId="77777777" w:rsidR="00DD1DA6" w:rsidRDefault="00DD1DA6" w:rsidP="00DD1DA6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2F4BF668" w14:textId="77777777" w:rsidR="00DD1DA6" w:rsidRDefault="00DD1DA6" w:rsidP="00DD1DA6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1038BA97" w14:textId="77777777" w:rsidR="00DD1DA6" w:rsidRDefault="00DD1DA6" w:rsidP="00DD1DA6">
      <w:pPr>
        <w:tabs>
          <w:tab w:val="center" w:pos="4536"/>
          <w:tab w:val="right" w:pos="9072"/>
        </w:tabs>
        <w:rPr>
          <w:rFonts w:eastAsiaTheme="minorHAnsi"/>
          <w:lang w:eastAsia="en-US"/>
        </w:rPr>
      </w:pPr>
    </w:p>
    <w:p w14:paraId="50E59077" w14:textId="77777777" w:rsidR="00DD1DA6" w:rsidRPr="000324A2" w:rsidRDefault="00DD1DA6" w:rsidP="00DD1DA6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E41181" w14:textId="6FF4999E" w:rsidR="00DD1DA6" w:rsidRDefault="00DD1DA6" w:rsidP="00DD1D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B64573" w14:textId="0C931AC8" w:rsidR="004F39B7" w:rsidRDefault="004F39B7" w:rsidP="00DD1D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58ECA7" w14:textId="747B9264" w:rsidR="004F39B7" w:rsidRPr="000324A2" w:rsidRDefault="004F39B7" w:rsidP="00DD1D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04765" w14:textId="77777777" w:rsidR="00DD1DA6" w:rsidRPr="000324A2" w:rsidRDefault="00DD1DA6" w:rsidP="00DD1DA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</w:pPr>
      <w:r w:rsidRPr="000324A2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C45CA16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lastRenderedPageBreak/>
        <w:t>REPUBLIKA HRVATSKA</w:t>
      </w:r>
    </w:p>
    <w:p w14:paraId="2C667CD1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>MINISTARSTVO POLJOPRIVREDE</w:t>
      </w:r>
    </w:p>
    <w:p w14:paraId="72CF3B0F" w14:textId="77777777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>___________________________________________________________________________</w:t>
      </w:r>
    </w:p>
    <w:p w14:paraId="1319A630" w14:textId="77777777" w:rsidR="005A1380" w:rsidRPr="00672863" w:rsidRDefault="005A1380" w:rsidP="005A1380">
      <w:pPr>
        <w:rPr>
          <w:color w:val="000000"/>
        </w:rPr>
      </w:pPr>
    </w:p>
    <w:p w14:paraId="5A093D1A" w14:textId="77777777" w:rsidR="005A1380" w:rsidRPr="00672863" w:rsidRDefault="005A1380" w:rsidP="005A1380">
      <w:pPr>
        <w:rPr>
          <w:color w:val="000000"/>
        </w:rPr>
      </w:pPr>
    </w:p>
    <w:p w14:paraId="2F79FB18" w14:textId="77777777" w:rsidR="005A1380" w:rsidRPr="00672863" w:rsidRDefault="005A1380" w:rsidP="005A1380">
      <w:pPr>
        <w:jc w:val="right"/>
        <w:rPr>
          <w:color w:val="000000"/>
        </w:rPr>
      </w:pPr>
      <w:r w:rsidRPr="00672863">
        <w:rPr>
          <w:color w:val="000000"/>
        </w:rPr>
        <w:t>NACRT</w:t>
      </w:r>
    </w:p>
    <w:p w14:paraId="75A289BA" w14:textId="77777777" w:rsidR="005A1380" w:rsidRPr="00672863" w:rsidRDefault="005A1380" w:rsidP="005A1380">
      <w:pPr>
        <w:rPr>
          <w:color w:val="000000"/>
        </w:rPr>
      </w:pPr>
    </w:p>
    <w:p w14:paraId="778AA5BE" w14:textId="77777777" w:rsidR="005A1380" w:rsidRPr="00672863" w:rsidRDefault="005A1380" w:rsidP="005A1380">
      <w:pPr>
        <w:rPr>
          <w:color w:val="000000"/>
        </w:rPr>
      </w:pPr>
    </w:p>
    <w:p w14:paraId="1D056FEC" w14:textId="77777777" w:rsidR="005A1380" w:rsidRPr="00672863" w:rsidRDefault="005A1380" w:rsidP="005A1380">
      <w:pPr>
        <w:rPr>
          <w:color w:val="000000"/>
        </w:rPr>
      </w:pPr>
    </w:p>
    <w:p w14:paraId="74A37AFC" w14:textId="77777777" w:rsidR="005A1380" w:rsidRPr="00672863" w:rsidRDefault="005A1380" w:rsidP="005A1380">
      <w:pPr>
        <w:rPr>
          <w:color w:val="000000"/>
        </w:rPr>
      </w:pPr>
    </w:p>
    <w:p w14:paraId="3EB215F9" w14:textId="77777777" w:rsidR="005A1380" w:rsidRPr="00672863" w:rsidRDefault="005A1380" w:rsidP="005A1380">
      <w:pPr>
        <w:rPr>
          <w:color w:val="000000"/>
        </w:rPr>
      </w:pPr>
    </w:p>
    <w:p w14:paraId="5101D82F" w14:textId="77777777" w:rsidR="005A1380" w:rsidRPr="00672863" w:rsidRDefault="005A1380" w:rsidP="005A1380">
      <w:pPr>
        <w:rPr>
          <w:color w:val="000000"/>
        </w:rPr>
      </w:pPr>
    </w:p>
    <w:p w14:paraId="4ECF5E09" w14:textId="77777777" w:rsidR="005A1380" w:rsidRPr="00672863" w:rsidRDefault="005A1380" w:rsidP="005A1380">
      <w:pPr>
        <w:rPr>
          <w:color w:val="000000"/>
        </w:rPr>
      </w:pPr>
    </w:p>
    <w:p w14:paraId="04576CBE" w14:textId="77777777" w:rsidR="005A1380" w:rsidRPr="00672863" w:rsidRDefault="005A1380" w:rsidP="005A1380">
      <w:pPr>
        <w:rPr>
          <w:color w:val="000000"/>
        </w:rPr>
      </w:pPr>
    </w:p>
    <w:p w14:paraId="28F376F6" w14:textId="77777777" w:rsidR="005A1380" w:rsidRPr="00672863" w:rsidRDefault="005A1380" w:rsidP="005A1380">
      <w:pPr>
        <w:rPr>
          <w:color w:val="000000"/>
        </w:rPr>
      </w:pPr>
    </w:p>
    <w:p w14:paraId="1F278F37" w14:textId="77777777" w:rsidR="005A1380" w:rsidRPr="00672863" w:rsidRDefault="005A1380" w:rsidP="005A1380">
      <w:pPr>
        <w:rPr>
          <w:color w:val="000000"/>
        </w:rPr>
      </w:pPr>
    </w:p>
    <w:p w14:paraId="4BADEE45" w14:textId="77777777" w:rsidR="005A1380" w:rsidRPr="00672863" w:rsidRDefault="005A1380" w:rsidP="005A1380">
      <w:pPr>
        <w:rPr>
          <w:color w:val="000000"/>
        </w:rPr>
      </w:pPr>
    </w:p>
    <w:p w14:paraId="6A9ABD3B" w14:textId="77777777" w:rsidR="005A1380" w:rsidRPr="00672863" w:rsidRDefault="005A1380" w:rsidP="005A1380">
      <w:pPr>
        <w:rPr>
          <w:color w:val="000000"/>
        </w:rPr>
      </w:pPr>
    </w:p>
    <w:p w14:paraId="4D5A7D6A" w14:textId="77777777" w:rsidR="005A1380" w:rsidRPr="00672863" w:rsidRDefault="005A1380" w:rsidP="005A1380">
      <w:pPr>
        <w:rPr>
          <w:color w:val="000000"/>
        </w:rPr>
      </w:pPr>
    </w:p>
    <w:p w14:paraId="238A2473" w14:textId="77777777" w:rsidR="005A1380" w:rsidRPr="00672863" w:rsidRDefault="005A1380" w:rsidP="005A1380">
      <w:pPr>
        <w:rPr>
          <w:color w:val="000000"/>
        </w:rPr>
      </w:pPr>
    </w:p>
    <w:p w14:paraId="05A51A8F" w14:textId="77777777" w:rsidR="005A1380" w:rsidRPr="00672863" w:rsidRDefault="005A1380" w:rsidP="005A1380">
      <w:pPr>
        <w:rPr>
          <w:color w:val="000000"/>
        </w:rPr>
      </w:pPr>
    </w:p>
    <w:p w14:paraId="29F89E11" w14:textId="77777777" w:rsidR="005A1380" w:rsidRPr="00672863" w:rsidRDefault="005A1380" w:rsidP="005A1380">
      <w:pPr>
        <w:rPr>
          <w:color w:val="000000"/>
        </w:rPr>
      </w:pPr>
    </w:p>
    <w:p w14:paraId="41D4BBE8" w14:textId="77777777" w:rsidR="005A1380" w:rsidRPr="00672863" w:rsidRDefault="005A1380" w:rsidP="005A1380">
      <w:pPr>
        <w:rPr>
          <w:color w:val="000000"/>
        </w:rPr>
      </w:pPr>
    </w:p>
    <w:p w14:paraId="193982EF" w14:textId="77777777" w:rsidR="005A1380" w:rsidRPr="00672863" w:rsidRDefault="005A1380" w:rsidP="005A1380">
      <w:pPr>
        <w:rPr>
          <w:color w:val="000000"/>
        </w:rPr>
      </w:pPr>
    </w:p>
    <w:p w14:paraId="4E60C185" w14:textId="77777777" w:rsidR="005A1380" w:rsidRPr="00672863" w:rsidRDefault="005A1380" w:rsidP="005A1380">
      <w:pPr>
        <w:rPr>
          <w:color w:val="000000"/>
        </w:rPr>
      </w:pPr>
    </w:p>
    <w:p w14:paraId="70ECFC15" w14:textId="10749889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 xml:space="preserve">PRIJEDLOG ZAKONA O </w:t>
      </w:r>
      <w:r w:rsidR="007F5307">
        <w:rPr>
          <w:b/>
          <w:color w:val="000000"/>
        </w:rPr>
        <w:t>IZMJENI</w:t>
      </w:r>
      <w:r w:rsidRPr="00672863">
        <w:rPr>
          <w:b/>
          <w:color w:val="000000"/>
        </w:rPr>
        <w:t xml:space="preserve"> ZAKONA O DUHANU,</w:t>
      </w:r>
    </w:p>
    <w:p w14:paraId="4E8F99A1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>S KONAČNIM PRIJEDLOGOM ZAKONA</w:t>
      </w:r>
    </w:p>
    <w:p w14:paraId="760593D2" w14:textId="77777777" w:rsidR="005A1380" w:rsidRPr="00672863" w:rsidRDefault="005A1380" w:rsidP="005A1380">
      <w:pPr>
        <w:rPr>
          <w:color w:val="000000"/>
        </w:rPr>
      </w:pPr>
    </w:p>
    <w:p w14:paraId="4F04D36D" w14:textId="77777777" w:rsidR="005A1380" w:rsidRPr="00672863" w:rsidRDefault="005A1380" w:rsidP="005A1380">
      <w:pPr>
        <w:rPr>
          <w:color w:val="000000"/>
        </w:rPr>
      </w:pPr>
    </w:p>
    <w:p w14:paraId="072FEB6C" w14:textId="77777777" w:rsidR="005A1380" w:rsidRPr="00672863" w:rsidRDefault="005A1380" w:rsidP="005A1380">
      <w:pPr>
        <w:rPr>
          <w:color w:val="000000"/>
        </w:rPr>
      </w:pPr>
    </w:p>
    <w:p w14:paraId="54673426" w14:textId="77777777" w:rsidR="005A1380" w:rsidRPr="00672863" w:rsidRDefault="005A1380" w:rsidP="005A1380">
      <w:pPr>
        <w:rPr>
          <w:color w:val="000000"/>
        </w:rPr>
      </w:pPr>
    </w:p>
    <w:p w14:paraId="16486C33" w14:textId="77777777" w:rsidR="005A1380" w:rsidRPr="00672863" w:rsidRDefault="005A1380" w:rsidP="005A1380">
      <w:pPr>
        <w:rPr>
          <w:color w:val="000000"/>
        </w:rPr>
      </w:pPr>
    </w:p>
    <w:p w14:paraId="736BA48F" w14:textId="77777777" w:rsidR="005A1380" w:rsidRPr="00672863" w:rsidRDefault="005A1380" w:rsidP="005A1380">
      <w:pPr>
        <w:rPr>
          <w:color w:val="000000"/>
        </w:rPr>
      </w:pPr>
    </w:p>
    <w:p w14:paraId="0394FF75" w14:textId="77777777" w:rsidR="005A1380" w:rsidRPr="00672863" w:rsidRDefault="005A1380" w:rsidP="005A1380">
      <w:pPr>
        <w:rPr>
          <w:color w:val="000000"/>
        </w:rPr>
      </w:pPr>
    </w:p>
    <w:p w14:paraId="0618E893" w14:textId="77777777" w:rsidR="005A1380" w:rsidRPr="00672863" w:rsidRDefault="005A1380" w:rsidP="005A1380">
      <w:pPr>
        <w:rPr>
          <w:color w:val="000000"/>
        </w:rPr>
      </w:pPr>
    </w:p>
    <w:p w14:paraId="049F044E" w14:textId="77777777" w:rsidR="005A1380" w:rsidRPr="00672863" w:rsidRDefault="005A1380" w:rsidP="005A1380">
      <w:pPr>
        <w:rPr>
          <w:color w:val="000000"/>
        </w:rPr>
      </w:pPr>
    </w:p>
    <w:p w14:paraId="6374E0F3" w14:textId="77777777" w:rsidR="005A1380" w:rsidRPr="00672863" w:rsidRDefault="005A1380" w:rsidP="005A1380">
      <w:pPr>
        <w:rPr>
          <w:color w:val="000000"/>
        </w:rPr>
      </w:pPr>
    </w:p>
    <w:p w14:paraId="15E6C876" w14:textId="77777777" w:rsidR="005A1380" w:rsidRPr="00672863" w:rsidRDefault="005A1380" w:rsidP="005A1380">
      <w:pPr>
        <w:rPr>
          <w:color w:val="000000"/>
        </w:rPr>
      </w:pPr>
    </w:p>
    <w:p w14:paraId="51A505D9" w14:textId="77777777" w:rsidR="005A1380" w:rsidRPr="00672863" w:rsidRDefault="005A1380" w:rsidP="005A1380">
      <w:pPr>
        <w:rPr>
          <w:color w:val="000000"/>
        </w:rPr>
      </w:pPr>
    </w:p>
    <w:p w14:paraId="42DE2B66" w14:textId="77777777" w:rsidR="005A1380" w:rsidRPr="00672863" w:rsidRDefault="005A1380" w:rsidP="005A1380">
      <w:pPr>
        <w:rPr>
          <w:color w:val="000000"/>
        </w:rPr>
      </w:pPr>
    </w:p>
    <w:p w14:paraId="6033D287" w14:textId="77777777" w:rsidR="005A1380" w:rsidRPr="00672863" w:rsidRDefault="005A1380" w:rsidP="005A1380">
      <w:pPr>
        <w:rPr>
          <w:color w:val="000000"/>
        </w:rPr>
      </w:pPr>
    </w:p>
    <w:p w14:paraId="3F206327" w14:textId="77777777" w:rsidR="005A1380" w:rsidRPr="00672863" w:rsidRDefault="005A1380" w:rsidP="005A1380">
      <w:pPr>
        <w:rPr>
          <w:color w:val="000000"/>
        </w:rPr>
      </w:pPr>
    </w:p>
    <w:p w14:paraId="5888AE67" w14:textId="77777777" w:rsidR="005A1380" w:rsidRPr="00672863" w:rsidRDefault="005A1380" w:rsidP="005A1380">
      <w:pPr>
        <w:rPr>
          <w:color w:val="000000"/>
        </w:rPr>
      </w:pPr>
    </w:p>
    <w:p w14:paraId="0E977A17" w14:textId="77777777" w:rsidR="005A1380" w:rsidRPr="00672863" w:rsidRDefault="005A1380" w:rsidP="005A1380">
      <w:pPr>
        <w:rPr>
          <w:color w:val="000000"/>
        </w:rPr>
      </w:pPr>
    </w:p>
    <w:p w14:paraId="64338192" w14:textId="77777777" w:rsidR="005A1380" w:rsidRPr="00672863" w:rsidRDefault="005A1380" w:rsidP="005A1380">
      <w:pPr>
        <w:rPr>
          <w:color w:val="000000"/>
        </w:rPr>
      </w:pPr>
    </w:p>
    <w:p w14:paraId="26FEA73E" w14:textId="77777777" w:rsidR="005A1380" w:rsidRPr="00672863" w:rsidRDefault="005A1380" w:rsidP="005A1380">
      <w:pPr>
        <w:rPr>
          <w:color w:val="000000"/>
        </w:rPr>
      </w:pPr>
    </w:p>
    <w:p w14:paraId="1262A9E7" w14:textId="77777777" w:rsidR="005A1380" w:rsidRPr="00672863" w:rsidRDefault="005A1380" w:rsidP="005A1380">
      <w:pPr>
        <w:rPr>
          <w:color w:val="000000"/>
        </w:rPr>
      </w:pPr>
    </w:p>
    <w:p w14:paraId="6E1CB51E" w14:textId="77777777" w:rsidR="005A1380" w:rsidRPr="00672863" w:rsidRDefault="005A1380" w:rsidP="005A1380">
      <w:pPr>
        <w:jc w:val="center"/>
        <w:rPr>
          <w:color w:val="000000"/>
        </w:rPr>
      </w:pPr>
    </w:p>
    <w:p w14:paraId="5E5D348F" w14:textId="77777777" w:rsidR="005A1380" w:rsidRDefault="005A1380" w:rsidP="000B4F8A">
      <w:pPr>
        <w:jc w:val="center"/>
        <w:rPr>
          <w:color w:val="000000"/>
        </w:rPr>
      </w:pPr>
      <w:r w:rsidRPr="00672863">
        <w:rPr>
          <w:color w:val="000000"/>
        </w:rPr>
        <w:t>Zagreb, veljača 2019.</w:t>
      </w:r>
    </w:p>
    <w:p w14:paraId="38B64B1C" w14:textId="77777777" w:rsidR="00394379" w:rsidRPr="00672863" w:rsidRDefault="00394379" w:rsidP="000B4F8A">
      <w:pPr>
        <w:jc w:val="center"/>
        <w:rPr>
          <w:color w:val="000000"/>
        </w:rPr>
      </w:pPr>
    </w:p>
    <w:p w14:paraId="446C3FFF" w14:textId="77777777" w:rsidR="005A1380" w:rsidRPr="00672863" w:rsidRDefault="005A1380" w:rsidP="005A1380">
      <w:pPr>
        <w:rPr>
          <w:color w:val="000000"/>
        </w:rPr>
      </w:pPr>
    </w:p>
    <w:p w14:paraId="07DFF6C7" w14:textId="77777777" w:rsidR="005A1380" w:rsidRPr="00672863" w:rsidRDefault="005A1380" w:rsidP="005A1380">
      <w:pPr>
        <w:rPr>
          <w:color w:val="000000"/>
        </w:rPr>
      </w:pPr>
    </w:p>
    <w:p w14:paraId="360ADB4E" w14:textId="13338F79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lastRenderedPageBreak/>
        <w:t xml:space="preserve">PRIJEDLOG ZAKONA O </w:t>
      </w:r>
      <w:r w:rsidR="007F5307">
        <w:rPr>
          <w:b/>
          <w:color w:val="000000"/>
        </w:rPr>
        <w:t>IZMJENI</w:t>
      </w:r>
      <w:r w:rsidRPr="00672863">
        <w:rPr>
          <w:b/>
          <w:color w:val="000000"/>
        </w:rPr>
        <w:t xml:space="preserve"> ZAKONA O DUHANU</w:t>
      </w:r>
    </w:p>
    <w:p w14:paraId="598BFCDA" w14:textId="77777777" w:rsidR="005A1380" w:rsidRPr="00672863" w:rsidRDefault="005A1380" w:rsidP="005A1380">
      <w:pPr>
        <w:rPr>
          <w:color w:val="000000"/>
        </w:rPr>
      </w:pPr>
    </w:p>
    <w:p w14:paraId="6A7015E7" w14:textId="3C13E0C9" w:rsidR="005A1380" w:rsidRPr="000B4F8A" w:rsidRDefault="00AA6DE4" w:rsidP="00AA6DE4">
      <w:pPr>
        <w:rPr>
          <w:b/>
          <w:color w:val="000000"/>
        </w:rPr>
      </w:pPr>
      <w:r w:rsidRPr="00AA6DE4">
        <w:rPr>
          <w:b/>
          <w:color w:val="000000"/>
        </w:rPr>
        <w:t>I.</w:t>
      </w:r>
      <w:r>
        <w:rPr>
          <w:b/>
          <w:color w:val="000000"/>
        </w:rPr>
        <w:t xml:space="preserve">  </w:t>
      </w:r>
      <w:r w:rsidR="005A1380" w:rsidRPr="000B4F8A">
        <w:rPr>
          <w:b/>
          <w:color w:val="000000"/>
        </w:rPr>
        <w:t>USTAVNA OSNOVA ZA DONOŠENJE ZAKONA</w:t>
      </w:r>
    </w:p>
    <w:p w14:paraId="69052F88" w14:textId="77777777" w:rsidR="005A1380" w:rsidRPr="00672863" w:rsidRDefault="005A1380" w:rsidP="005A1380">
      <w:pPr>
        <w:rPr>
          <w:color w:val="000000"/>
        </w:rPr>
      </w:pPr>
    </w:p>
    <w:p w14:paraId="06FD74D6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Ustavna osnova za donošenje ovog Zakona sadržana je u odredbi članka 2. stavka 4. podstavka 1. Ustava Republike Hrvatske („Narodne novine“ br. 85/2010 – pročišćeni tekst i 5/2014 – Odluka Ustavnog suda Republike Hrvatske). </w:t>
      </w:r>
    </w:p>
    <w:p w14:paraId="4477F5F5" w14:textId="77777777" w:rsidR="005A1380" w:rsidRPr="00672863" w:rsidRDefault="005A1380" w:rsidP="005A1380">
      <w:pPr>
        <w:rPr>
          <w:color w:val="000000"/>
        </w:rPr>
      </w:pPr>
    </w:p>
    <w:p w14:paraId="49238508" w14:textId="518C4D7E" w:rsidR="005A1380" w:rsidRPr="00672863" w:rsidRDefault="005A1380" w:rsidP="005A1380">
      <w:pPr>
        <w:rPr>
          <w:b/>
          <w:color w:val="000000"/>
        </w:rPr>
      </w:pPr>
      <w:r w:rsidRPr="00672863">
        <w:rPr>
          <w:b/>
          <w:color w:val="000000"/>
        </w:rPr>
        <w:t>II. OCJENA STANJA, OSNOVNA PITANJA KOJA SE UREĐUJU ZAKONOM TE POSLJEDICE KOJE ĆE DONOŠENJEM ZAKONA PROISTEĆI</w:t>
      </w:r>
    </w:p>
    <w:p w14:paraId="72B35341" w14:textId="77777777" w:rsidR="005A1380" w:rsidRPr="00672863" w:rsidRDefault="005A1380" w:rsidP="005A1380">
      <w:pPr>
        <w:rPr>
          <w:color w:val="000000"/>
        </w:rPr>
      </w:pPr>
    </w:p>
    <w:p w14:paraId="648DCC2A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Zakonom o duhanu  (Narodne novine, br. 69/99 i 14/14) uređuju se odnosi u proizvodnji, otkupu, obradi i prometu duhana, te proizvodnji duhanskih proizvoda u Republici Hrvatskoj.</w:t>
      </w:r>
    </w:p>
    <w:p w14:paraId="2EDE424C" w14:textId="77777777" w:rsidR="005A1380" w:rsidRPr="00672863" w:rsidRDefault="005A1380" w:rsidP="000B4F8A">
      <w:pPr>
        <w:jc w:val="both"/>
        <w:rPr>
          <w:color w:val="000000"/>
        </w:rPr>
      </w:pPr>
    </w:p>
    <w:p w14:paraId="1FA22BB0" w14:textId="0E85AFAC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Zakon o duhanu odnosi se na proizvođače duhana - pravne i fizičke osobe koje se bave proizvodnjom i obradom duhana, te pravne osobe koje se bave proizvodnjom i prometom duhanskih proizvoda, a registrirane su za tu djelatnost u Republici Hrvatskoj.</w:t>
      </w:r>
    </w:p>
    <w:p w14:paraId="2B72BCC1" w14:textId="77777777" w:rsidR="005A1380" w:rsidRPr="00672863" w:rsidRDefault="005A1380" w:rsidP="000B4F8A">
      <w:pPr>
        <w:jc w:val="both"/>
        <w:rPr>
          <w:color w:val="000000"/>
        </w:rPr>
      </w:pPr>
    </w:p>
    <w:p w14:paraId="6BC00C55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Nacionalnim programom reformi za 2018. utvrđene su mjere za jačanje konkurentnosti gospodarstva i unaprjeđenje poslovnog okruženja (mjera 4.1. i 4.1.1.) te s njima u vezi mjera </w:t>
      </w:r>
      <w:r w:rsidR="00AA6DE4">
        <w:rPr>
          <w:color w:val="000000"/>
        </w:rPr>
        <w:t xml:space="preserve">1.1.5. </w:t>
      </w:r>
      <w:r w:rsidRPr="00672863">
        <w:rPr>
          <w:color w:val="000000"/>
        </w:rPr>
        <w:t xml:space="preserve">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14:paraId="41A5F903" w14:textId="39B1053E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Obzirom da poslove inspekcijskih nadzora iz nadležnosti poljoprivredne inspekcije Ministarstva poljoprivrede od 1. travnja 2019. godine preuzima Državni inspektorat, potrebno je izmijeniti odredbe Zakona o duhanu i preciznije propisati nadležnosti provedbe nadzora nad proizvodnjom duhana i duhanskih presadnica. </w:t>
      </w:r>
    </w:p>
    <w:p w14:paraId="174EC3BB" w14:textId="77777777" w:rsidR="005A1380" w:rsidRPr="00672863" w:rsidRDefault="005A1380" w:rsidP="005A1380">
      <w:pPr>
        <w:rPr>
          <w:color w:val="000000"/>
        </w:rPr>
      </w:pPr>
    </w:p>
    <w:p w14:paraId="43B79607" w14:textId="77777777" w:rsidR="005A1380" w:rsidRDefault="005A1380" w:rsidP="005A1380">
      <w:pPr>
        <w:rPr>
          <w:b/>
          <w:color w:val="000000"/>
        </w:rPr>
      </w:pPr>
      <w:r w:rsidRPr="00672863">
        <w:rPr>
          <w:b/>
          <w:color w:val="000000"/>
        </w:rPr>
        <w:t>III. OCJENA</w:t>
      </w:r>
      <w:r w:rsidR="00AA6DE4">
        <w:rPr>
          <w:b/>
          <w:color w:val="000000"/>
        </w:rPr>
        <w:t xml:space="preserve"> I IZVORI</w:t>
      </w:r>
      <w:r w:rsidRPr="00672863">
        <w:rPr>
          <w:b/>
          <w:color w:val="000000"/>
        </w:rPr>
        <w:t xml:space="preserve"> SREDSTAVA POTREBNIH ZA PROVOĐENJE ZAKONA</w:t>
      </w:r>
    </w:p>
    <w:p w14:paraId="7503741D" w14:textId="77777777" w:rsidR="005A1380" w:rsidRPr="00672863" w:rsidRDefault="005A1380" w:rsidP="005A1380">
      <w:pPr>
        <w:rPr>
          <w:b/>
          <w:color w:val="000000"/>
        </w:rPr>
      </w:pPr>
    </w:p>
    <w:p w14:paraId="208A7A1E" w14:textId="5722F85C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 xml:space="preserve">Za </w:t>
      </w:r>
      <w:r w:rsidR="00AA6DE4">
        <w:rPr>
          <w:color w:val="000000"/>
        </w:rPr>
        <w:t>provođenje</w:t>
      </w:r>
      <w:r w:rsidR="00AA6DE4" w:rsidRPr="00672863">
        <w:rPr>
          <w:color w:val="000000"/>
        </w:rPr>
        <w:t xml:space="preserve"> </w:t>
      </w:r>
      <w:r w:rsidRPr="00672863">
        <w:rPr>
          <w:color w:val="000000"/>
        </w:rPr>
        <w:t xml:space="preserve">ovoga Zakona nije potrebno osigurati dodatna sredstva u državnom proračunu Republike Hrvatske. </w:t>
      </w:r>
    </w:p>
    <w:p w14:paraId="7B7B94DB" w14:textId="77777777" w:rsidR="005A1380" w:rsidRPr="00672863" w:rsidRDefault="005A1380" w:rsidP="005A1380">
      <w:pPr>
        <w:rPr>
          <w:color w:val="000000"/>
        </w:rPr>
      </w:pPr>
    </w:p>
    <w:p w14:paraId="4F0A8C18" w14:textId="77777777" w:rsidR="005A1380" w:rsidRDefault="005A1380" w:rsidP="005A1380">
      <w:pPr>
        <w:rPr>
          <w:b/>
          <w:color w:val="000000"/>
        </w:rPr>
      </w:pPr>
      <w:r w:rsidRPr="00672863">
        <w:rPr>
          <w:b/>
          <w:color w:val="000000"/>
        </w:rPr>
        <w:t>IV. PRIJEDLOG ZA DONOŠENJE ZAKONA PO HITNOM POSTUPKU</w:t>
      </w:r>
    </w:p>
    <w:p w14:paraId="62AD5C58" w14:textId="77777777" w:rsidR="005A1380" w:rsidRPr="00672863" w:rsidRDefault="005A1380" w:rsidP="000B4F8A">
      <w:pPr>
        <w:jc w:val="both"/>
        <w:rPr>
          <w:b/>
          <w:color w:val="000000"/>
        </w:rPr>
      </w:pPr>
    </w:p>
    <w:p w14:paraId="2FBC7DD4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Prema odredbi članka 204. stavka 1. Poslovnika Hrvatskoga sabora („Narodne novine“, broj 81/13, 113/16, 69/17 i 29/18) zakon se može donijeti po hitnom postupku, kada to zahtijevaju osobito opravdani razlozi, koji u prijedlogu moraju biti posebno obrazloženi. </w:t>
      </w:r>
    </w:p>
    <w:p w14:paraId="6D33EA08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  </w:t>
      </w:r>
    </w:p>
    <w:p w14:paraId="7BA621B3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Nacionalnim programom reformi 2018. utvrđena je reformska mjera objedinjavanja </w:t>
      </w:r>
      <w:r w:rsidR="00AA6DE4">
        <w:rPr>
          <w:color w:val="000000"/>
        </w:rPr>
        <w:t xml:space="preserve">gospodarskih </w:t>
      </w:r>
      <w:r w:rsidRPr="00672863">
        <w:rPr>
          <w:color w:val="000000"/>
        </w:rPr>
        <w:t xml:space="preserve">inspekcija u Državnom inspektoratu kao temelj za učinkovitije obavljanje inspekcijskih poslova, koji se sada obavljaju u središnjim tijelima državne uprave. </w:t>
      </w:r>
    </w:p>
    <w:p w14:paraId="2F67C657" w14:textId="77777777" w:rsidR="005A1380" w:rsidRPr="00672863" w:rsidRDefault="005A1380" w:rsidP="000B4F8A">
      <w:pPr>
        <w:jc w:val="both"/>
        <w:rPr>
          <w:color w:val="000000"/>
        </w:rPr>
      </w:pPr>
    </w:p>
    <w:p w14:paraId="3B30CA41" w14:textId="739EBD48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Sukladno članku 204. stavku 1. Poslovnika Hrvatskoga sabora („Narodne novine“, broj  81/13, 113/16, 69/17 i 29/18.) predlaže se donošenje ovoga Zakona po hitnom postupku, u cilju izbjegavanja pojave pravnih praznina u postupanju inspekcijskih službi u sklopu Državnog inspektorata od 1. </w:t>
      </w:r>
      <w:r w:rsidR="00AA6DE4">
        <w:rPr>
          <w:color w:val="000000"/>
        </w:rPr>
        <w:t>travnja</w:t>
      </w:r>
      <w:r w:rsidR="00AA6DE4" w:rsidRPr="00672863">
        <w:rPr>
          <w:color w:val="000000"/>
        </w:rPr>
        <w:t xml:space="preserve"> </w:t>
      </w:r>
      <w:r w:rsidRPr="00672863">
        <w:rPr>
          <w:color w:val="000000"/>
        </w:rPr>
        <w:t xml:space="preserve">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59CBE080" w14:textId="77777777" w:rsidR="005A1380" w:rsidRPr="00672863" w:rsidRDefault="005A1380" w:rsidP="000B4F8A">
      <w:pPr>
        <w:jc w:val="both"/>
        <w:rPr>
          <w:color w:val="000000"/>
        </w:rPr>
      </w:pPr>
    </w:p>
    <w:p w14:paraId="2A807C87" w14:textId="6973E4C8" w:rsidR="005A1380" w:rsidRPr="00672863" w:rsidRDefault="007F5307" w:rsidP="005A1380">
      <w:pPr>
        <w:rPr>
          <w:b/>
          <w:color w:val="000000"/>
        </w:rPr>
      </w:pPr>
      <w:r>
        <w:rPr>
          <w:color w:val="000000"/>
        </w:rPr>
        <w:t>izmjeni</w:t>
      </w:r>
    </w:p>
    <w:p w14:paraId="1E360D8E" w14:textId="77777777" w:rsidR="00BA5A06" w:rsidRDefault="00BA5A06" w:rsidP="005A1380">
      <w:pPr>
        <w:jc w:val="center"/>
        <w:rPr>
          <w:b/>
          <w:color w:val="000000"/>
        </w:rPr>
      </w:pPr>
    </w:p>
    <w:p w14:paraId="1AB2B124" w14:textId="0C743E31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 xml:space="preserve">KONAČNI PRIJEDLOG ZAKONA O </w:t>
      </w:r>
      <w:r w:rsidR="00880542">
        <w:rPr>
          <w:b/>
          <w:color w:val="000000"/>
        </w:rPr>
        <w:t xml:space="preserve">IZMJENI </w:t>
      </w:r>
      <w:r>
        <w:rPr>
          <w:b/>
          <w:color w:val="000000"/>
        </w:rPr>
        <w:t>ZAKONA O DUHAN</w:t>
      </w:r>
      <w:r w:rsidR="00A85BA1">
        <w:rPr>
          <w:b/>
          <w:color w:val="000000"/>
        </w:rPr>
        <w:t>U</w:t>
      </w:r>
    </w:p>
    <w:p w14:paraId="54428087" w14:textId="77777777" w:rsidR="005A1380" w:rsidRPr="00672863" w:rsidRDefault="005A1380" w:rsidP="005A1380">
      <w:pPr>
        <w:rPr>
          <w:color w:val="000000"/>
        </w:rPr>
      </w:pPr>
    </w:p>
    <w:p w14:paraId="16499BB4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>Članak 1.</w:t>
      </w:r>
    </w:p>
    <w:p w14:paraId="20E70802" w14:textId="77777777" w:rsidR="005A1380" w:rsidRPr="00672863" w:rsidRDefault="005A1380" w:rsidP="005A1380">
      <w:pPr>
        <w:rPr>
          <w:color w:val="000000"/>
        </w:rPr>
      </w:pPr>
    </w:p>
    <w:p w14:paraId="5A2AF05E" w14:textId="23D30CBD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U Zakonu o duhanu (Narodne novine, br. 69/99 i 14/14) član</w:t>
      </w:r>
      <w:r w:rsidR="00D4728C">
        <w:rPr>
          <w:color w:val="000000"/>
        </w:rPr>
        <w:t>a</w:t>
      </w:r>
      <w:r w:rsidRPr="00672863">
        <w:rPr>
          <w:color w:val="000000"/>
        </w:rPr>
        <w:t>k 32. mijenja se i glas</w:t>
      </w:r>
      <w:r w:rsidR="00D4728C">
        <w:rPr>
          <w:color w:val="000000"/>
        </w:rPr>
        <w:t>i</w:t>
      </w:r>
      <w:r w:rsidRPr="00672863">
        <w:rPr>
          <w:color w:val="000000"/>
        </w:rPr>
        <w:t>:</w:t>
      </w:r>
    </w:p>
    <w:p w14:paraId="3C543677" w14:textId="77777777" w:rsidR="00D4728C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„</w:t>
      </w:r>
      <w:r w:rsidR="004A3BCA">
        <w:rPr>
          <w:color w:val="000000"/>
        </w:rPr>
        <w:t>Upravni nadzor nad provedbom ovoga Zakona i propisa donesenih na temelju njega donosi Ministarstvo.</w:t>
      </w:r>
    </w:p>
    <w:p w14:paraId="05BA57CA" w14:textId="781F5FD6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Inspekcijski nadzor propisan ovim Zakonom i propisima donijetim na temelju njega  obavlja</w:t>
      </w:r>
      <w:r>
        <w:rPr>
          <w:color w:val="000000"/>
        </w:rPr>
        <w:t>ju poljoprivredni inspektori</w:t>
      </w:r>
      <w:r w:rsidRPr="00672863">
        <w:rPr>
          <w:color w:val="000000"/>
        </w:rPr>
        <w:t xml:space="preserve"> Državnog inspektorata.</w:t>
      </w:r>
    </w:p>
    <w:p w14:paraId="53C4805F" w14:textId="03D570F2" w:rsidR="00D4728C" w:rsidRPr="00D4728C" w:rsidRDefault="005A1380" w:rsidP="00D4728C">
      <w:pPr>
        <w:jc w:val="both"/>
        <w:rPr>
          <w:color w:val="000000"/>
        </w:rPr>
      </w:pPr>
      <w:r w:rsidRPr="00672863">
        <w:rPr>
          <w:color w:val="000000"/>
        </w:rPr>
        <w:t>Nadzor nad provedbom ovoga Zakona provodi Ministarstvo financija, Carinska uprava te poljoprivredni inspektori Državnog inspektorata u dijelu proizvodnje duhana</w:t>
      </w:r>
      <w:r w:rsidR="00880542">
        <w:rPr>
          <w:color w:val="000000"/>
        </w:rPr>
        <w:t>.</w:t>
      </w:r>
      <w:r w:rsidR="00D4728C" w:rsidRPr="00D4728C">
        <w:rPr>
          <w:color w:val="000000"/>
        </w:rPr>
        <w:t>Protiv rješenja poljoprivrednih inspektora može se u roku od 15 dana od dana dostave rješenja izjaviti žalba.</w:t>
      </w:r>
    </w:p>
    <w:p w14:paraId="347D99F3" w14:textId="77777777" w:rsidR="00D4728C" w:rsidRPr="00D4728C" w:rsidRDefault="00D4728C" w:rsidP="00D4728C">
      <w:pPr>
        <w:jc w:val="both"/>
        <w:rPr>
          <w:color w:val="000000"/>
        </w:rPr>
      </w:pPr>
    </w:p>
    <w:p w14:paraId="5187C629" w14:textId="77777777" w:rsidR="00D4728C" w:rsidRPr="00D4728C" w:rsidRDefault="00D4728C" w:rsidP="00D4728C">
      <w:pPr>
        <w:jc w:val="both"/>
        <w:rPr>
          <w:color w:val="000000"/>
        </w:rPr>
      </w:pPr>
      <w:r w:rsidRPr="00D4728C">
        <w:rPr>
          <w:color w:val="000000"/>
        </w:rPr>
        <w:t>Žalbu protiv rješenja poljoprivrednog inspektora rješava unutarnja ustrojstvena jedinica za drugostupanjski upravni postupak u središnjem uredu Državnog inspektorata.</w:t>
      </w:r>
    </w:p>
    <w:p w14:paraId="60C9E64A" w14:textId="77777777" w:rsidR="00D4728C" w:rsidRPr="00D4728C" w:rsidRDefault="00D4728C" w:rsidP="00D4728C">
      <w:pPr>
        <w:jc w:val="both"/>
        <w:rPr>
          <w:color w:val="000000"/>
        </w:rPr>
      </w:pPr>
    </w:p>
    <w:p w14:paraId="3C948517" w14:textId="77777777" w:rsidR="005A1380" w:rsidRPr="00672863" w:rsidRDefault="00151401" w:rsidP="000B4F8A">
      <w:pPr>
        <w:jc w:val="both"/>
        <w:rPr>
          <w:color w:val="000000"/>
        </w:rPr>
      </w:pPr>
      <w:r w:rsidRPr="00151401">
        <w:rPr>
          <w:color w:val="000000"/>
        </w:rPr>
        <w:t>Protiv drugostupanjskog rješenja jedinice za drugostupanjski upravni postupak u središnjem uredu Državnog inspektorata može se pokrenuti upravni spor</w:t>
      </w:r>
      <w:r w:rsidR="005A1380" w:rsidRPr="00672863">
        <w:rPr>
          <w:color w:val="000000"/>
        </w:rPr>
        <w:t>“.</w:t>
      </w:r>
    </w:p>
    <w:p w14:paraId="28C2A5E3" w14:textId="77777777" w:rsidR="005A1380" w:rsidRPr="00672863" w:rsidRDefault="005A1380" w:rsidP="005A1380">
      <w:pPr>
        <w:rPr>
          <w:color w:val="000000"/>
        </w:rPr>
      </w:pPr>
    </w:p>
    <w:p w14:paraId="4E62C9D5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t>Članak 2.</w:t>
      </w:r>
    </w:p>
    <w:p w14:paraId="3EE5DE73" w14:textId="77777777" w:rsidR="005A1380" w:rsidRPr="00672863" w:rsidRDefault="005A1380" w:rsidP="005A1380">
      <w:pPr>
        <w:rPr>
          <w:color w:val="000000"/>
        </w:rPr>
      </w:pPr>
    </w:p>
    <w:p w14:paraId="1393B51A" w14:textId="63FD39B8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 xml:space="preserve">Ovaj Zakon objavit će se u Narodnim novinama, a stupa na snagu 1. travnja 2019. godine. </w:t>
      </w:r>
    </w:p>
    <w:p w14:paraId="24975953" w14:textId="77777777" w:rsidR="005A1380" w:rsidRDefault="005A1380" w:rsidP="005A1380">
      <w:pPr>
        <w:jc w:val="center"/>
        <w:rPr>
          <w:b/>
          <w:color w:val="000000"/>
        </w:rPr>
      </w:pPr>
    </w:p>
    <w:p w14:paraId="0EEE140C" w14:textId="77777777" w:rsidR="00A85BA1" w:rsidRDefault="00A85BA1" w:rsidP="000B4F8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E83DB96" w14:textId="77777777" w:rsidR="005A1380" w:rsidRPr="00672863" w:rsidRDefault="005A1380" w:rsidP="005A1380">
      <w:pPr>
        <w:jc w:val="center"/>
        <w:rPr>
          <w:b/>
          <w:color w:val="000000"/>
        </w:rPr>
      </w:pPr>
      <w:r w:rsidRPr="00672863">
        <w:rPr>
          <w:b/>
          <w:color w:val="000000"/>
        </w:rPr>
        <w:lastRenderedPageBreak/>
        <w:t>OBRAZLOŽENJE</w:t>
      </w:r>
    </w:p>
    <w:p w14:paraId="038BF16C" w14:textId="77777777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 xml:space="preserve"> </w:t>
      </w:r>
    </w:p>
    <w:p w14:paraId="2AB96D3D" w14:textId="049C280E" w:rsidR="005A1380" w:rsidRPr="000B4F8A" w:rsidRDefault="005A1380" w:rsidP="005A1380">
      <w:pPr>
        <w:rPr>
          <w:b/>
          <w:color w:val="000000"/>
        </w:rPr>
      </w:pPr>
      <w:r w:rsidRPr="000B4F8A">
        <w:rPr>
          <w:b/>
          <w:color w:val="000000"/>
        </w:rPr>
        <w:t xml:space="preserve">Uz </w:t>
      </w:r>
      <w:r w:rsidR="00A85BA1" w:rsidRPr="000B4F8A">
        <w:rPr>
          <w:b/>
          <w:color w:val="000000"/>
        </w:rPr>
        <w:t>č</w:t>
      </w:r>
      <w:r w:rsidRPr="000B4F8A">
        <w:rPr>
          <w:b/>
          <w:color w:val="000000"/>
        </w:rPr>
        <w:t>lanak 1.</w:t>
      </w:r>
    </w:p>
    <w:p w14:paraId="26A08F0F" w14:textId="77777777" w:rsidR="005A1380" w:rsidRPr="00672863" w:rsidRDefault="005A1380" w:rsidP="005A1380">
      <w:pPr>
        <w:rPr>
          <w:color w:val="000000"/>
        </w:rPr>
      </w:pPr>
    </w:p>
    <w:p w14:paraId="789CFA61" w14:textId="77777777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 xml:space="preserve">Obzirom da poslove inspekcijskih nadzora odnosno službenih kontrola iz nadležnosti poljoprivredne inspekcije Ministarstva poljoprivrede od 1. travnja 2019. godine preuzima Državni inspektorat, nužne su odgovarajuće izmjene članka 32. stavaka 2. i 3. Zakona o duhanu. </w:t>
      </w:r>
    </w:p>
    <w:p w14:paraId="393E4377" w14:textId="77777777" w:rsidR="005A1380" w:rsidRPr="00672863" w:rsidRDefault="005A1380" w:rsidP="005A1380">
      <w:pPr>
        <w:rPr>
          <w:color w:val="000000"/>
        </w:rPr>
      </w:pPr>
    </w:p>
    <w:p w14:paraId="24AEF92F" w14:textId="75B95D40" w:rsidR="005A1380" w:rsidRPr="000B4F8A" w:rsidRDefault="005A1380" w:rsidP="005A1380">
      <w:pPr>
        <w:rPr>
          <w:b/>
          <w:color w:val="000000"/>
        </w:rPr>
      </w:pPr>
      <w:r w:rsidRPr="000B4F8A">
        <w:rPr>
          <w:b/>
          <w:color w:val="000000"/>
        </w:rPr>
        <w:t xml:space="preserve">Uz </w:t>
      </w:r>
      <w:r w:rsidR="00A85BA1" w:rsidRPr="000B4F8A">
        <w:rPr>
          <w:b/>
          <w:color w:val="000000"/>
        </w:rPr>
        <w:t>č</w:t>
      </w:r>
      <w:r w:rsidRPr="000B4F8A">
        <w:rPr>
          <w:b/>
          <w:color w:val="000000"/>
        </w:rPr>
        <w:t>lanak 2.</w:t>
      </w:r>
    </w:p>
    <w:p w14:paraId="679A4874" w14:textId="77777777" w:rsidR="005A1380" w:rsidRPr="00672863" w:rsidRDefault="005A1380" w:rsidP="005A1380">
      <w:pPr>
        <w:rPr>
          <w:color w:val="000000"/>
        </w:rPr>
      </w:pPr>
    </w:p>
    <w:p w14:paraId="24DA75D1" w14:textId="77777777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 xml:space="preserve">Ovim člankom određuje se dan stupanja na snagu ovoga Zakona. </w:t>
      </w:r>
    </w:p>
    <w:p w14:paraId="6BE68713" w14:textId="77777777" w:rsidR="005A1380" w:rsidRPr="00672863" w:rsidRDefault="005A1380" w:rsidP="005A1380">
      <w:pPr>
        <w:rPr>
          <w:color w:val="000000"/>
        </w:rPr>
      </w:pPr>
    </w:p>
    <w:p w14:paraId="6960D7D5" w14:textId="77777777" w:rsidR="005A1380" w:rsidRPr="00672863" w:rsidRDefault="005A1380" w:rsidP="005A1380">
      <w:pPr>
        <w:rPr>
          <w:color w:val="000000"/>
        </w:rPr>
      </w:pPr>
    </w:p>
    <w:p w14:paraId="4345054F" w14:textId="77777777" w:rsidR="005A1380" w:rsidRPr="00672863" w:rsidRDefault="005A1380" w:rsidP="005A1380">
      <w:pPr>
        <w:rPr>
          <w:color w:val="000000"/>
        </w:rPr>
      </w:pPr>
    </w:p>
    <w:p w14:paraId="49E97600" w14:textId="77777777" w:rsidR="00A85BA1" w:rsidRDefault="00A85BA1" w:rsidP="005A1380">
      <w:pPr>
        <w:rPr>
          <w:color w:val="000000"/>
        </w:rPr>
      </w:pPr>
      <w:r>
        <w:rPr>
          <w:color w:val="000000"/>
        </w:rPr>
        <w:br w:type="page"/>
      </w:r>
    </w:p>
    <w:p w14:paraId="1C60B0B9" w14:textId="77777777" w:rsidR="005A1380" w:rsidRPr="000B4F8A" w:rsidRDefault="00A85BA1" w:rsidP="005A1380">
      <w:pPr>
        <w:rPr>
          <w:b/>
          <w:color w:val="000000"/>
        </w:rPr>
      </w:pPr>
      <w:r w:rsidRPr="000B4F8A">
        <w:rPr>
          <w:b/>
          <w:color w:val="000000"/>
        </w:rPr>
        <w:lastRenderedPageBreak/>
        <w:t>TEKST ODREDBI VAŽEĆEG ZAKONA KOJE SE MIJENJAJU</w:t>
      </w:r>
    </w:p>
    <w:p w14:paraId="75C65411" w14:textId="77777777" w:rsidR="005A1380" w:rsidRPr="00672863" w:rsidRDefault="005A1380" w:rsidP="005A1380">
      <w:pPr>
        <w:rPr>
          <w:color w:val="000000"/>
        </w:rPr>
      </w:pPr>
    </w:p>
    <w:p w14:paraId="54940789" w14:textId="77777777" w:rsidR="005A1380" w:rsidRPr="00672863" w:rsidRDefault="005A1380" w:rsidP="005A1380">
      <w:pPr>
        <w:rPr>
          <w:color w:val="000000"/>
        </w:rPr>
      </w:pPr>
      <w:r w:rsidRPr="00672863">
        <w:rPr>
          <w:color w:val="000000"/>
        </w:rPr>
        <w:t>Članak 32.</w:t>
      </w:r>
    </w:p>
    <w:p w14:paraId="4DF1FA3F" w14:textId="77777777" w:rsidR="005A1380" w:rsidRPr="00672863" w:rsidRDefault="005A1380" w:rsidP="005A1380">
      <w:pPr>
        <w:rPr>
          <w:color w:val="000000"/>
        </w:rPr>
      </w:pPr>
    </w:p>
    <w:p w14:paraId="571A16CE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Upravni nadzor nad provedbom ovoga Zakona i propisa donesenih na temelju njega obavlja Ministarstvo. </w:t>
      </w:r>
    </w:p>
    <w:p w14:paraId="1EE9C776" w14:textId="77777777" w:rsidR="005A1380" w:rsidRPr="00672863" w:rsidRDefault="005A1380" w:rsidP="000B4F8A">
      <w:pPr>
        <w:jc w:val="both"/>
        <w:rPr>
          <w:color w:val="000000"/>
        </w:rPr>
      </w:pPr>
    </w:p>
    <w:p w14:paraId="0995BF8E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 xml:space="preserve">Inspekcijski nadzor propisan ovim Zakonom i propisima donijetim na temelju njega u prvom stupnju obavljaju županijski uredi i gradski ured Grada Zagreba nadležni za inspekcijske poslove biljne proizvodnje (u daljnjem tekstu: županijska poljoprivredna inspekcija), a u drugom stupnju Ministarstvo (u daljnjem tekstu: poljoprivredna inspekcija u Ministarstvu). </w:t>
      </w:r>
    </w:p>
    <w:p w14:paraId="50E25B37" w14:textId="77777777" w:rsidR="005A1380" w:rsidRPr="00672863" w:rsidRDefault="005A1380" w:rsidP="000B4F8A">
      <w:pPr>
        <w:jc w:val="both"/>
        <w:rPr>
          <w:color w:val="000000"/>
        </w:rPr>
      </w:pPr>
    </w:p>
    <w:p w14:paraId="16D22267" w14:textId="77777777" w:rsidR="005A1380" w:rsidRPr="00672863" w:rsidRDefault="005A1380" w:rsidP="000B4F8A">
      <w:pPr>
        <w:jc w:val="both"/>
        <w:rPr>
          <w:color w:val="000000"/>
        </w:rPr>
      </w:pPr>
      <w:r w:rsidRPr="00672863">
        <w:rPr>
          <w:color w:val="000000"/>
        </w:rPr>
        <w:t>Nadzor nad provedbom ovoga Zakona provodi Ministarstvo financija, Carinska uprava te poljoprivredni inspektori u dijelu proizvodnje duhana.</w:t>
      </w:r>
    </w:p>
    <w:p w14:paraId="167E7F98" w14:textId="77777777" w:rsidR="005A1380" w:rsidRPr="002D09CF" w:rsidRDefault="005A1380" w:rsidP="005A1380">
      <w:pPr>
        <w:rPr>
          <w:color w:val="000000"/>
        </w:rPr>
      </w:pPr>
    </w:p>
    <w:p w14:paraId="0DF1AA36" w14:textId="77777777" w:rsidR="00C61E1B" w:rsidRDefault="00C61E1B"/>
    <w:sectPr w:rsidR="00C61E1B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EB3"/>
    <w:multiLevelType w:val="hybridMultilevel"/>
    <w:tmpl w:val="DB8E7214"/>
    <w:lvl w:ilvl="0" w:tplc="FC70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80"/>
    <w:rsid w:val="000B4F8A"/>
    <w:rsid w:val="00151401"/>
    <w:rsid w:val="00394379"/>
    <w:rsid w:val="003A06F4"/>
    <w:rsid w:val="003A14EE"/>
    <w:rsid w:val="003C52D4"/>
    <w:rsid w:val="00470398"/>
    <w:rsid w:val="004A3BCA"/>
    <w:rsid w:val="004F39B7"/>
    <w:rsid w:val="00531CA5"/>
    <w:rsid w:val="005A1380"/>
    <w:rsid w:val="00616A73"/>
    <w:rsid w:val="007F5307"/>
    <w:rsid w:val="00880542"/>
    <w:rsid w:val="008B0279"/>
    <w:rsid w:val="008B1F09"/>
    <w:rsid w:val="00940CB1"/>
    <w:rsid w:val="00A85BA1"/>
    <w:rsid w:val="00AA6DE4"/>
    <w:rsid w:val="00BA5A06"/>
    <w:rsid w:val="00C61E1B"/>
    <w:rsid w:val="00D4728C"/>
    <w:rsid w:val="00DD1DA6"/>
    <w:rsid w:val="00F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9A4"/>
  <w15:docId w15:val="{6FF558E3-5E00-4720-BA62-338DBFA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B1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5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A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rsid w:val="00DD1DA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E2EBD-F632-417B-92C6-EB68A4FD5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0B894-6319-4855-BA91-3B3B7A2052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446D99-4DC1-4B3D-BFF9-5E68BDEB1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8F442-001C-4B61-B824-025339E98B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Matejčić</dc:creator>
  <cp:lastModifiedBy>Vlatka Šelimber</cp:lastModifiedBy>
  <cp:revision>2</cp:revision>
  <dcterms:created xsi:type="dcterms:W3CDTF">2019-02-27T14:03:00Z</dcterms:created>
  <dcterms:modified xsi:type="dcterms:W3CDTF">2019-02-27T14:03:00Z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