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34" w:rsidRPr="00C81A34" w:rsidRDefault="00C81A34" w:rsidP="00C81A34">
      <w:pPr>
        <w:jc w:val="center"/>
        <w:rPr>
          <w:rFonts w:eastAsiaTheme="minorHAnsi"/>
          <w:lang w:eastAsia="en-US"/>
        </w:rPr>
      </w:pPr>
      <w:bookmarkStart w:id="0" w:name="_GoBack"/>
      <w:bookmarkEnd w:id="0"/>
      <w:r w:rsidRPr="00C81A34">
        <w:rPr>
          <w:rFonts w:eastAsiaTheme="minorHAnsi"/>
          <w:noProof/>
        </w:rPr>
        <w:drawing>
          <wp:inline distT="0" distB="0" distL="0" distR="0" wp14:anchorId="098AB3BF" wp14:editId="291E4D4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A34">
        <w:rPr>
          <w:rFonts w:eastAsiaTheme="minorHAnsi"/>
          <w:lang w:eastAsia="en-US"/>
        </w:rPr>
        <w:fldChar w:fldCharType="begin"/>
      </w:r>
      <w:r w:rsidRPr="00C81A34">
        <w:rPr>
          <w:rFonts w:eastAsiaTheme="minorHAnsi"/>
          <w:lang w:eastAsia="en-US"/>
        </w:rPr>
        <w:instrText xml:space="preserve"> INCLUDEPICTURE "http://www.inet.hr/~box/images/grb-rh.gif" \* MERGEFORMATINET </w:instrText>
      </w:r>
      <w:r w:rsidRPr="00C81A34">
        <w:rPr>
          <w:rFonts w:eastAsiaTheme="minorHAnsi"/>
          <w:lang w:eastAsia="en-US"/>
        </w:rPr>
        <w:fldChar w:fldCharType="end"/>
      </w:r>
    </w:p>
    <w:p w:rsidR="00C81A34" w:rsidRPr="00C81A34" w:rsidRDefault="00C81A34" w:rsidP="00C81A34">
      <w:pPr>
        <w:spacing w:before="60" w:after="1680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C81A34">
        <w:rPr>
          <w:rFonts w:ascii="Times New Roman" w:eastAsiaTheme="minorHAnsi" w:hAnsi="Times New Roman" w:cs="Times New Roman"/>
          <w:sz w:val="28"/>
          <w:lang w:eastAsia="en-US"/>
        </w:rPr>
        <w:t>VLADA REPUBLIKE HRVATSKE</w:t>
      </w:r>
    </w:p>
    <w:p w:rsidR="00C81A34" w:rsidRPr="00C81A34" w:rsidRDefault="00C81A34" w:rsidP="00C81A3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1A34" w:rsidRPr="00C81A34" w:rsidRDefault="00C81A34" w:rsidP="00C81A34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1A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Zagreb, </w:t>
      </w:r>
      <w:r w:rsidR="003849C6">
        <w:rPr>
          <w:rFonts w:ascii="Times New Roman" w:eastAsiaTheme="minorHAnsi" w:hAnsi="Times New Roman" w:cs="Times New Roman"/>
          <w:sz w:val="24"/>
          <w:szCs w:val="24"/>
          <w:lang w:eastAsia="en-US"/>
        </w:rPr>
        <w:t>28</w:t>
      </w:r>
      <w:r w:rsidRPr="00C81A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veljače</w:t>
      </w:r>
      <w:r w:rsidRPr="00C81A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2019.</w:t>
      </w:r>
    </w:p>
    <w:p w:rsidR="00C81A34" w:rsidRPr="00C81A34" w:rsidRDefault="00C81A34" w:rsidP="00C81A34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1A34" w:rsidRPr="00C81A34" w:rsidRDefault="00C81A34" w:rsidP="00C81A34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1A34" w:rsidRPr="00C81A34" w:rsidRDefault="00C81A34" w:rsidP="00C81A34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1A34" w:rsidRPr="00C81A34" w:rsidRDefault="00C81A34" w:rsidP="00C81A3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1A34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81A34" w:rsidRPr="00C81A34" w:rsidTr="00E056BB">
        <w:tc>
          <w:tcPr>
            <w:tcW w:w="1951" w:type="dxa"/>
          </w:tcPr>
          <w:p w:rsidR="00C81A34" w:rsidRPr="00C81A34" w:rsidRDefault="00C81A34" w:rsidP="00C81A34">
            <w:pPr>
              <w:spacing w:line="36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C81A34">
              <w:rPr>
                <w:rFonts w:eastAsia="Times New Roman"/>
                <w:sz w:val="24"/>
                <w:szCs w:val="24"/>
              </w:rPr>
              <w:t xml:space="preserve"> </w:t>
            </w:r>
            <w:r w:rsidRPr="00C81A34">
              <w:rPr>
                <w:rFonts w:eastAsia="Times New Roman"/>
                <w:b/>
                <w:smallCaps/>
                <w:sz w:val="24"/>
                <w:szCs w:val="24"/>
              </w:rPr>
              <w:t>Predlagatelj</w:t>
            </w:r>
            <w:r w:rsidRPr="00C81A34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C81A34" w:rsidRPr="00C81A34" w:rsidRDefault="00C81A34" w:rsidP="00C81A34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C81A34">
              <w:rPr>
                <w:rFonts w:eastAsia="Times New Roman"/>
                <w:sz w:val="24"/>
                <w:szCs w:val="24"/>
              </w:rPr>
              <w:t xml:space="preserve">Ministarstvo </w:t>
            </w:r>
            <w:r>
              <w:rPr>
                <w:rFonts w:eastAsia="Times New Roman"/>
                <w:sz w:val="24"/>
                <w:szCs w:val="24"/>
              </w:rPr>
              <w:t>poljoprivrede</w:t>
            </w:r>
          </w:p>
        </w:tc>
      </w:tr>
    </w:tbl>
    <w:p w:rsidR="00C81A34" w:rsidRPr="00C81A34" w:rsidRDefault="00C81A34" w:rsidP="00C81A3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1A34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81A34" w:rsidRPr="00C81A34" w:rsidTr="00E056BB">
        <w:tc>
          <w:tcPr>
            <w:tcW w:w="1951" w:type="dxa"/>
          </w:tcPr>
          <w:p w:rsidR="00C81A34" w:rsidRPr="00C81A34" w:rsidRDefault="00C81A34" w:rsidP="00C81A34">
            <w:pPr>
              <w:spacing w:line="36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C81A34">
              <w:rPr>
                <w:rFonts w:eastAsia="Times New Roman"/>
                <w:b/>
                <w:smallCaps/>
                <w:sz w:val="24"/>
                <w:szCs w:val="24"/>
              </w:rPr>
              <w:t>Predmet</w:t>
            </w:r>
            <w:r w:rsidRPr="00C81A34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C81A34" w:rsidRPr="00C81A34" w:rsidRDefault="00C81A34" w:rsidP="00C81A34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81A34">
              <w:rPr>
                <w:rFonts w:eastAsia="Times New Roman"/>
                <w:sz w:val="24"/>
                <w:szCs w:val="24"/>
              </w:rPr>
              <w:t xml:space="preserve">Prijedlog </w:t>
            </w:r>
            <w:r>
              <w:rPr>
                <w:rFonts w:eastAsia="Times New Roman"/>
                <w:sz w:val="24"/>
                <w:szCs w:val="24"/>
              </w:rPr>
              <w:t>zakona o izmjenama i dopuni zakona o gnojivima i poboljšivačima tla, s konačnim prijedlogom zakona</w:t>
            </w:r>
            <w:r w:rsidRPr="00C81A34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:rsidR="00C81A34" w:rsidRPr="00C81A34" w:rsidRDefault="00C81A34" w:rsidP="00C81A3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1A34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C81A34" w:rsidRPr="00C81A34" w:rsidRDefault="00C81A34" w:rsidP="00C81A3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1A34" w:rsidRPr="00C81A34" w:rsidRDefault="00C81A34" w:rsidP="00C81A3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1A34" w:rsidRPr="00C81A34" w:rsidRDefault="00C81A34" w:rsidP="00C81A3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1A34" w:rsidRPr="00C81A34" w:rsidRDefault="00C81A34" w:rsidP="00C81A3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1A34" w:rsidRPr="00C81A34" w:rsidRDefault="00C81A34" w:rsidP="00C81A3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1A34" w:rsidRPr="00C81A34" w:rsidRDefault="00C81A34" w:rsidP="00C81A34">
      <w:pPr>
        <w:tabs>
          <w:tab w:val="center" w:pos="4536"/>
          <w:tab w:val="right" w:pos="9072"/>
        </w:tabs>
        <w:spacing w:after="0" w:line="240" w:lineRule="auto"/>
        <w:rPr>
          <w:rFonts w:eastAsiaTheme="minorHAnsi"/>
          <w:lang w:eastAsia="en-US"/>
        </w:rPr>
      </w:pPr>
    </w:p>
    <w:p w:rsidR="00C81A34" w:rsidRPr="00C81A34" w:rsidRDefault="00C81A34" w:rsidP="00C81A34">
      <w:pPr>
        <w:rPr>
          <w:rFonts w:eastAsiaTheme="minorHAnsi"/>
          <w:lang w:eastAsia="en-US"/>
        </w:rPr>
      </w:pPr>
    </w:p>
    <w:p w:rsidR="00C81A34" w:rsidRPr="00C81A34" w:rsidRDefault="00C81A34" w:rsidP="00C81A34">
      <w:pPr>
        <w:tabs>
          <w:tab w:val="center" w:pos="4536"/>
          <w:tab w:val="right" w:pos="9072"/>
        </w:tabs>
        <w:spacing w:after="0" w:line="240" w:lineRule="auto"/>
        <w:rPr>
          <w:rFonts w:eastAsiaTheme="minorHAnsi"/>
          <w:lang w:eastAsia="en-US"/>
        </w:rPr>
      </w:pPr>
    </w:p>
    <w:p w:rsidR="00C81A34" w:rsidRDefault="00C81A34" w:rsidP="00C81A34">
      <w:pPr>
        <w:rPr>
          <w:rFonts w:eastAsiaTheme="minorHAnsi"/>
          <w:lang w:eastAsia="en-US"/>
        </w:rPr>
      </w:pPr>
    </w:p>
    <w:p w:rsidR="00C81A34" w:rsidRPr="00C81A34" w:rsidRDefault="00C81A34" w:rsidP="00C81A34">
      <w:pPr>
        <w:rPr>
          <w:rFonts w:eastAsiaTheme="minorHAnsi"/>
          <w:lang w:eastAsia="en-US"/>
        </w:rPr>
      </w:pPr>
    </w:p>
    <w:p w:rsidR="00C81A34" w:rsidRPr="00C81A34" w:rsidRDefault="00C81A34" w:rsidP="00C81A34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404040" w:themeColor="text1" w:themeTint="BF"/>
          <w:spacing w:val="20"/>
          <w:sz w:val="20"/>
          <w:lang w:eastAsia="en-US"/>
        </w:rPr>
      </w:pPr>
      <w:r w:rsidRPr="00C81A34">
        <w:rPr>
          <w:rFonts w:ascii="Times New Roman" w:eastAsiaTheme="minorHAnsi" w:hAnsi="Times New Roman" w:cs="Times New Roman"/>
          <w:color w:val="404040" w:themeColor="text1" w:themeTint="BF"/>
          <w:spacing w:val="20"/>
          <w:sz w:val="20"/>
          <w:lang w:eastAsia="en-US"/>
        </w:rPr>
        <w:t>Banski dvori | Trg Sv. Marka 2  | 10000 Zagreb | tel. 01 4569 222 | vlada.gov.hr</w:t>
      </w:r>
    </w:p>
    <w:p w:rsidR="00DC54DA" w:rsidRDefault="00DC54DA" w:rsidP="00C43051">
      <w:pPr>
        <w:spacing w:after="0" w:line="240" w:lineRule="auto"/>
        <w:jc w:val="center"/>
        <w:rPr>
          <w:rStyle w:val="zadanifontodlomka"/>
        </w:rPr>
      </w:pPr>
    </w:p>
    <w:p w:rsidR="00C43051" w:rsidRPr="00C43051" w:rsidRDefault="00C43051" w:rsidP="00C43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051">
        <w:rPr>
          <w:rStyle w:val="zadanifontodlomka"/>
        </w:rPr>
        <w:lastRenderedPageBreak/>
        <w:t>REPUBLIKA HRVATSKA</w:t>
      </w:r>
    </w:p>
    <w:p w:rsidR="00C43051" w:rsidRPr="00C43051" w:rsidRDefault="00C43051" w:rsidP="00C43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051">
        <w:rPr>
          <w:rStyle w:val="zadanifontodlomka"/>
        </w:rPr>
        <w:t>MINISTARSTVO POLJOPRIVREDE</w:t>
      </w:r>
    </w:p>
    <w:p w:rsidR="009272B5" w:rsidRPr="001F0A90" w:rsidRDefault="009272B5" w:rsidP="0092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A90">
        <w:rPr>
          <w:rStyle w:val="zadanifontodlomka"/>
        </w:rPr>
        <w:t xml:space="preserve">__________________________________________________________________________ </w:t>
      </w:r>
    </w:p>
    <w:p w:rsidR="00C43051" w:rsidRPr="00C43051" w:rsidRDefault="00C43051" w:rsidP="00C4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051" w:rsidRDefault="00C43051" w:rsidP="00C430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3051">
        <w:rPr>
          <w:rFonts w:ascii="Times New Roman" w:hAnsi="Times New Roman" w:cs="Times New Roman"/>
          <w:b/>
          <w:sz w:val="24"/>
          <w:szCs w:val="24"/>
        </w:rPr>
        <w:t>NACRT</w:t>
      </w: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BF4" w:rsidRDefault="000C3BF4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BF4" w:rsidRDefault="000C3BF4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BF4" w:rsidRDefault="000C3BF4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BF4" w:rsidRDefault="000C3BF4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051">
        <w:rPr>
          <w:rFonts w:ascii="Times New Roman" w:hAnsi="Times New Roman" w:cs="Times New Roman"/>
          <w:b/>
          <w:sz w:val="24"/>
          <w:szCs w:val="24"/>
        </w:rPr>
        <w:t>PRIJEDL</w:t>
      </w:r>
      <w:r w:rsidR="00C81A34">
        <w:rPr>
          <w:rFonts w:ascii="Times New Roman" w:hAnsi="Times New Roman" w:cs="Times New Roman"/>
          <w:b/>
          <w:sz w:val="24"/>
          <w:szCs w:val="24"/>
        </w:rPr>
        <w:t>OG ZAKONA O IZMJENAMA I DOPUNI</w:t>
      </w:r>
      <w:r w:rsidRPr="00C43051">
        <w:rPr>
          <w:rFonts w:ascii="Times New Roman" w:hAnsi="Times New Roman" w:cs="Times New Roman"/>
          <w:b/>
          <w:sz w:val="24"/>
          <w:szCs w:val="24"/>
        </w:rPr>
        <w:t xml:space="preserve"> ZAKONA O GNOJIVIMA I POBOLJŠIVAČIMA TLA, S </w:t>
      </w:r>
      <w:r w:rsidR="00DC54DA">
        <w:rPr>
          <w:rFonts w:ascii="Times New Roman" w:hAnsi="Times New Roman" w:cs="Times New Roman"/>
          <w:b/>
          <w:sz w:val="24"/>
          <w:szCs w:val="24"/>
        </w:rPr>
        <w:t>KONAČNIM</w:t>
      </w:r>
      <w:r w:rsidR="00927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4DA">
        <w:rPr>
          <w:rFonts w:ascii="Times New Roman" w:hAnsi="Times New Roman" w:cs="Times New Roman"/>
          <w:b/>
          <w:sz w:val="24"/>
          <w:szCs w:val="24"/>
        </w:rPr>
        <w:t>PRIJEDLOGOM</w:t>
      </w:r>
      <w:r w:rsidRPr="00C43051">
        <w:rPr>
          <w:rFonts w:ascii="Times New Roman" w:hAnsi="Times New Roman" w:cs="Times New Roman"/>
          <w:b/>
          <w:sz w:val="24"/>
          <w:szCs w:val="24"/>
        </w:rPr>
        <w:t xml:space="preserve"> ZAKONA</w:t>
      </w: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5" w:rsidRPr="001F0A90" w:rsidRDefault="009272B5" w:rsidP="00927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A90">
        <w:rPr>
          <w:rStyle w:val="zadanifontodlomka"/>
        </w:rPr>
        <w:t xml:space="preserve">__________________________________________________________________________ </w:t>
      </w: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Default="00C43051" w:rsidP="00C43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051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DC54DA">
        <w:rPr>
          <w:rFonts w:ascii="Times New Roman" w:hAnsi="Times New Roman" w:cs="Times New Roman"/>
          <w:b/>
          <w:sz w:val="24"/>
          <w:szCs w:val="24"/>
        </w:rPr>
        <w:t xml:space="preserve">veljača </w:t>
      </w:r>
      <w:r w:rsidRPr="00C43051">
        <w:rPr>
          <w:rFonts w:ascii="Times New Roman" w:hAnsi="Times New Roman" w:cs="Times New Roman"/>
          <w:b/>
          <w:sz w:val="24"/>
          <w:szCs w:val="24"/>
        </w:rPr>
        <w:t>2019. godine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051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  <w:r w:rsidR="00DC54DA">
        <w:rPr>
          <w:rFonts w:ascii="Times New Roman" w:hAnsi="Times New Roman" w:cs="Times New Roman"/>
          <w:b/>
          <w:sz w:val="24"/>
          <w:szCs w:val="24"/>
        </w:rPr>
        <w:t xml:space="preserve"> ZAKONA O IZMJENAMA I DOPUNI</w:t>
      </w:r>
      <w:r w:rsidRPr="00C43051">
        <w:rPr>
          <w:rFonts w:ascii="Times New Roman" w:hAnsi="Times New Roman" w:cs="Times New Roman"/>
          <w:b/>
          <w:sz w:val="24"/>
          <w:szCs w:val="24"/>
        </w:rPr>
        <w:t xml:space="preserve"> ZAKONA O GNOJIVIMA I POBOLJŠIVAČIMA TLA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051">
        <w:rPr>
          <w:rFonts w:ascii="Times New Roman" w:hAnsi="Times New Roman" w:cs="Times New Roman"/>
          <w:b/>
          <w:sz w:val="24"/>
          <w:szCs w:val="24"/>
        </w:rPr>
        <w:t>I. USTAVNA OSNOVA ZA DONOŠENJE ZAKONA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>Ustavna osnova za donošenje ovog</w:t>
      </w:r>
      <w:r w:rsidR="00DC54DA">
        <w:rPr>
          <w:rFonts w:ascii="Times New Roman" w:hAnsi="Times New Roman" w:cs="Times New Roman"/>
          <w:sz w:val="24"/>
          <w:szCs w:val="24"/>
        </w:rPr>
        <w:t>a</w:t>
      </w:r>
      <w:r w:rsidRPr="00C43051">
        <w:rPr>
          <w:rFonts w:ascii="Times New Roman" w:hAnsi="Times New Roman" w:cs="Times New Roman"/>
          <w:sz w:val="24"/>
          <w:szCs w:val="24"/>
        </w:rPr>
        <w:t xml:space="preserve"> Zakona sadržana je u odredbi članka 2. stavka 4. podstavka</w:t>
      </w:r>
      <w:r w:rsidR="00DC54DA">
        <w:rPr>
          <w:rFonts w:ascii="Times New Roman" w:hAnsi="Times New Roman" w:cs="Times New Roman"/>
          <w:sz w:val="24"/>
          <w:szCs w:val="24"/>
        </w:rPr>
        <w:t xml:space="preserve"> 1. Ustava Republike Hrvatske (Narodne novine, br. 85/10 – pročišćeni tekst i 5/</w:t>
      </w:r>
      <w:r w:rsidRPr="00C43051">
        <w:rPr>
          <w:rFonts w:ascii="Times New Roman" w:hAnsi="Times New Roman" w:cs="Times New Roman"/>
          <w:sz w:val="24"/>
          <w:szCs w:val="24"/>
        </w:rPr>
        <w:t xml:space="preserve">14 – Odluka Ustavnog suda Republike Hrvatske). 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051">
        <w:rPr>
          <w:rFonts w:ascii="Times New Roman" w:hAnsi="Times New Roman" w:cs="Times New Roman"/>
          <w:b/>
          <w:sz w:val="24"/>
          <w:szCs w:val="24"/>
        </w:rPr>
        <w:t xml:space="preserve">II. OCJENA STANJA, OSNOVNA PITANJA KOJA SE UREĐUJU PREDLOŽENIM ZAKONOM TE POSLJEDICE KOJE ĆE DONOŠENJEM ZAKONA PROISTEĆI 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>Zakonom o g</w:t>
      </w:r>
      <w:r w:rsidR="00DC54DA">
        <w:rPr>
          <w:rFonts w:ascii="Times New Roman" w:hAnsi="Times New Roman" w:cs="Times New Roman"/>
          <w:sz w:val="24"/>
          <w:szCs w:val="24"/>
        </w:rPr>
        <w:t>nojivima i poboljšivačima tla (Narodne novine</w:t>
      </w:r>
      <w:r w:rsidRPr="00C43051">
        <w:rPr>
          <w:rFonts w:ascii="Times New Roman" w:hAnsi="Times New Roman" w:cs="Times New Roman"/>
          <w:sz w:val="24"/>
          <w:szCs w:val="24"/>
        </w:rPr>
        <w:t>, br. 163/03, 40/07, 81/13 i 14/14) utvrđuje se kakvoća, kontrola kakvoće, označavanje, promet i nadzor u prometu gnojiva i poboljšivača tla te proizvodnja i nadzor organskih gnojiva i poboljšivača tla.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 xml:space="preserve">Nacionalnim programom reformi za 2018. utvrđene su mjere za jačanje konkurentnosti gospodarstva i unaprjeđenje poslovnog okruženja (mjera 4.1. i 4.1.1.) te s njima u vezi mjera „Objedinjavanje gospodarskih inspekcija“, kao temelj za učinkovitije obavljanje inspekcijskih poslova, koji se sada obavljaju u središnjim tijelima državne uprave, u konkretnom slučaju inspekcijskih poslova koji se obavljaju u Ministarstvu poljoprivrede. 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>Obzirom da poslove inspekcijskih nadzora iz nadležnosti poljoprivredne inspekcije Ministarstva poljoprivrede od 1. travnja 2019. godine preuzima Državni inspektorat, potrebno je izmijeniti odredbe Zakona o gnojivima i poboljšivačima tla koje se odnose na poslove obavljanja inspekcijskog nadzora nad provedbom ovoga Zakona i propisa donesenih na temeljem ovoga Zakona.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051">
        <w:rPr>
          <w:rFonts w:ascii="Times New Roman" w:hAnsi="Times New Roman" w:cs="Times New Roman"/>
          <w:b/>
          <w:sz w:val="24"/>
          <w:szCs w:val="24"/>
        </w:rPr>
        <w:t>III. OCJENA SREDSTAVA POTREBNIH ZA PROVOĐENJE ZAKONA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 xml:space="preserve">Za provedbu ovoga Zakona nije potrebno osigurati dodatna sredstva u državnom proračunu Republike Hrvatske. 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051">
        <w:rPr>
          <w:rFonts w:ascii="Times New Roman" w:hAnsi="Times New Roman" w:cs="Times New Roman"/>
          <w:b/>
          <w:sz w:val="24"/>
          <w:szCs w:val="24"/>
        </w:rPr>
        <w:t>IV. PRIJEDLOG ZA DONOŠENJE ZAKONA PO HITNOM POSTUPKU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>Prema odredbi članka 204. stavka 1. Poslovnika Hrva</w:t>
      </w:r>
      <w:r w:rsidR="00DC54DA">
        <w:rPr>
          <w:rFonts w:ascii="Times New Roman" w:hAnsi="Times New Roman" w:cs="Times New Roman"/>
          <w:sz w:val="24"/>
          <w:szCs w:val="24"/>
        </w:rPr>
        <w:t>tskoga sabora (Narodne novine</w:t>
      </w:r>
      <w:r w:rsidRPr="00C43051">
        <w:rPr>
          <w:rFonts w:ascii="Times New Roman" w:hAnsi="Times New Roman" w:cs="Times New Roman"/>
          <w:sz w:val="24"/>
          <w:szCs w:val="24"/>
        </w:rPr>
        <w:t xml:space="preserve">, broj 81/13, 113/16, 69/17 i 29/18) zakon se može donijeti po hitnom postupku, kada to zahtijevaju osobito opravdani razlozi, koji u prijedlogu moraju biti posebno obrazloženi. 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 xml:space="preserve">Nacionalnim programom reformi 2018. utvrđena je reformska mjera objedinjavanja inspekcija u Državnom inspektoratu kao temelj za učinkovitije obavljanje inspekcijskih poslova, koji se sada obavljaju u središnjim tijelima državne uprave. 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 xml:space="preserve">Sukladno članku 204. stavku 1. Poslovnika Hrvatskoga sabora predlaže se donošenje ovoga Zakona po hitnom postupku, u cilju izbjegavanja pojave pravnih praznina u postupanju inspekcijskih službi u sklopu Državnog inspektorata od 1. </w:t>
      </w:r>
      <w:r w:rsidR="00C81A34">
        <w:rPr>
          <w:rFonts w:ascii="Times New Roman" w:hAnsi="Times New Roman" w:cs="Times New Roman"/>
          <w:sz w:val="24"/>
          <w:szCs w:val="24"/>
        </w:rPr>
        <w:t>travnja</w:t>
      </w:r>
      <w:r w:rsidRPr="00C43051">
        <w:rPr>
          <w:rFonts w:ascii="Times New Roman" w:hAnsi="Times New Roman" w:cs="Times New Roman"/>
          <w:sz w:val="24"/>
          <w:szCs w:val="24"/>
        </w:rPr>
        <w:t xml:space="preserve"> 2019. godine, u svrhu osiguravanja pravilnog, učinkovitog i djelotvornog funkcioniranja državne uprave u upravnim područjima koje je Državni inspektorat preuzeo od pojedinih središnjih tijela državne uprave, a što su osobito opravdani razlozi za donošenje ovoga Zakona po hitnom postupku. </w:t>
      </w: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895" w:rsidRDefault="0030389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Pr="00C43051" w:rsidRDefault="00C81A34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KONAČNI</w:t>
      </w:r>
      <w:r w:rsidR="00C43051" w:rsidRPr="00C43051">
        <w:rPr>
          <w:rFonts w:ascii="Times New Roman" w:hAnsi="Times New Roman" w:cs="Times New Roman"/>
          <w:b/>
          <w:sz w:val="24"/>
          <w:szCs w:val="24"/>
        </w:rPr>
        <w:t xml:space="preserve"> PRIJEDLOG</w:t>
      </w:r>
      <w:r>
        <w:rPr>
          <w:rFonts w:ascii="Times New Roman" w:hAnsi="Times New Roman" w:cs="Times New Roman"/>
          <w:b/>
          <w:sz w:val="24"/>
          <w:szCs w:val="24"/>
        </w:rPr>
        <w:t xml:space="preserve"> ZAKONA O IZMJENAMA I DOPUNI</w:t>
      </w:r>
      <w:r w:rsidR="00C43051" w:rsidRPr="00C43051">
        <w:rPr>
          <w:rFonts w:ascii="Times New Roman" w:hAnsi="Times New Roman" w:cs="Times New Roman"/>
          <w:b/>
          <w:sz w:val="24"/>
          <w:szCs w:val="24"/>
        </w:rPr>
        <w:t xml:space="preserve"> ZAKONA O GNOJIVIMA I POBOLJŠIVAČIMA TLA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051" w:rsidRPr="00C81A34" w:rsidRDefault="00C43051" w:rsidP="00927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A3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>U Zakonu o g</w:t>
      </w:r>
      <w:r w:rsidR="00C81A34">
        <w:rPr>
          <w:rFonts w:ascii="Times New Roman" w:hAnsi="Times New Roman" w:cs="Times New Roman"/>
          <w:sz w:val="24"/>
          <w:szCs w:val="24"/>
        </w:rPr>
        <w:t>nojivima i poboljšivačima tla (Narodne novine</w:t>
      </w:r>
      <w:r w:rsidRPr="00C43051">
        <w:rPr>
          <w:rFonts w:ascii="Times New Roman" w:hAnsi="Times New Roman" w:cs="Times New Roman"/>
          <w:sz w:val="24"/>
          <w:szCs w:val="24"/>
        </w:rPr>
        <w:t>, br. 163/03, 40/07, 81/13 i 14/14) u članku 15. stavak 2. mijenja se i glasi:</w:t>
      </w:r>
    </w:p>
    <w:p w:rsidR="00C43051" w:rsidRPr="00C43051" w:rsidRDefault="00C81A34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43051" w:rsidRPr="00C43051">
        <w:rPr>
          <w:rFonts w:ascii="Times New Roman" w:hAnsi="Times New Roman" w:cs="Times New Roman"/>
          <w:sz w:val="24"/>
          <w:szCs w:val="24"/>
        </w:rPr>
        <w:t>(2) Inspekcijski nadzor u provođenju ovoga Zakona i propisa donesenih na temelju njega obavljaju poljoprivredni inspektori Državnog inspektorata.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81A34" w:rsidRDefault="00C43051" w:rsidP="00927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A3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>Članci 16. i 17. brišu se.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81A34" w:rsidRDefault="00C43051" w:rsidP="00927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A34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>U članku 21. stavak 3. mijenja se i glasi:</w:t>
      </w:r>
    </w:p>
    <w:p w:rsidR="00C43051" w:rsidRPr="00C43051" w:rsidRDefault="00C81A34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43051" w:rsidRPr="00C43051">
        <w:rPr>
          <w:rFonts w:ascii="Times New Roman" w:hAnsi="Times New Roman" w:cs="Times New Roman"/>
          <w:sz w:val="24"/>
          <w:szCs w:val="24"/>
        </w:rPr>
        <w:t>(3) Protiv rješenja poljoprivrednog inspektora može se u roku od 15 dana od dana dostave rješenja izjaviti žalba Državnom inspektoratu.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>Iza stavka 3. dodaje se stavak 4. koji glasi:</w:t>
      </w:r>
    </w:p>
    <w:p w:rsidR="00C43051" w:rsidRPr="00C43051" w:rsidRDefault="00C81A34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43051" w:rsidRPr="00C43051">
        <w:rPr>
          <w:rFonts w:ascii="Times New Roman" w:hAnsi="Times New Roman" w:cs="Times New Roman"/>
          <w:sz w:val="24"/>
          <w:szCs w:val="24"/>
        </w:rPr>
        <w:t>(4) Žalba protiv rješenja iz stavka 2. ovoga članka ne odgađa izvršenje rješenja.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81A34" w:rsidRDefault="00C43051" w:rsidP="00927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A34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 xml:space="preserve">Ovaj Zakon objavit će se u Narodnim novinama, a stupa na snagu 1. travnja 2019. godine. 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56D" w:rsidRDefault="0021656D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56D" w:rsidRDefault="0021656D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56D" w:rsidRDefault="0021656D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56D" w:rsidRDefault="0021656D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56D" w:rsidRDefault="0021656D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F34F44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F44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81A34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A34">
        <w:rPr>
          <w:rFonts w:ascii="Times New Roman" w:hAnsi="Times New Roman" w:cs="Times New Roman"/>
          <w:b/>
          <w:sz w:val="24"/>
          <w:szCs w:val="24"/>
        </w:rPr>
        <w:t xml:space="preserve">Uz članak 1. 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 xml:space="preserve">Obzirom da poslove inspekcijskih nadzora iz nadležnosti poljoprivredne inspekcije Ministarstva poljoprivrede od 1. travnja 2019. godine preuzima Državni inspektorat, nužna je odgovarajuća izmjena članka 15. Zakona. 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81A34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A34">
        <w:rPr>
          <w:rFonts w:ascii="Times New Roman" w:hAnsi="Times New Roman" w:cs="Times New Roman"/>
          <w:b/>
          <w:sz w:val="24"/>
          <w:szCs w:val="24"/>
        </w:rPr>
        <w:t>Uz članak 2.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>Obzirom da poslove inspekcijskih nadzora iz nadležnosti poljoprivredne inspekcije Ministarstva poljoprivrede od 1. travnja 2019. godine preuzima Državni inspektorat, nužno je b</w:t>
      </w:r>
      <w:r w:rsidR="00C81A34">
        <w:rPr>
          <w:rFonts w:ascii="Times New Roman" w:hAnsi="Times New Roman" w:cs="Times New Roman"/>
          <w:sz w:val="24"/>
          <w:szCs w:val="24"/>
        </w:rPr>
        <w:t>risanje članak</w:t>
      </w:r>
      <w:r w:rsidR="000F3836">
        <w:rPr>
          <w:rFonts w:ascii="Times New Roman" w:hAnsi="Times New Roman" w:cs="Times New Roman"/>
          <w:sz w:val="24"/>
          <w:szCs w:val="24"/>
        </w:rPr>
        <w:t>a 16. i 17. Zakona kojima su propisani</w:t>
      </w:r>
      <w:r w:rsidR="00C81A34">
        <w:rPr>
          <w:rFonts w:ascii="Times New Roman" w:hAnsi="Times New Roman" w:cs="Times New Roman"/>
          <w:sz w:val="24"/>
          <w:szCs w:val="24"/>
        </w:rPr>
        <w:t xml:space="preserve"> uvjeti obavljanja poslova poljoprivrednog inspektora i službena iskaznica poljoprivrednog inspektora.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81A34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A34">
        <w:rPr>
          <w:rFonts w:ascii="Times New Roman" w:hAnsi="Times New Roman" w:cs="Times New Roman"/>
          <w:b/>
          <w:sz w:val="24"/>
          <w:szCs w:val="24"/>
        </w:rPr>
        <w:t>Uz članak 3.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>Obzirom da poslove inspekcijskih nadzora iz nadležnosti poljoprivredne inspekcije Ministarstva poljoprivrede od 1. travnja 2019. godine preuzima Državni inspektorat, nužna je odgovarajuća izmjena članka 21. Zakona.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>Dopunom članka 21. Zakona propisuje se kako žalba protiv rješenja inspektora kojim se naređuje uklanjanje utvrđenih nepravilnosti ili nedostataka ne odgađa izvršenje tog rješenja.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81A34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A34">
        <w:rPr>
          <w:rFonts w:ascii="Times New Roman" w:hAnsi="Times New Roman" w:cs="Times New Roman"/>
          <w:b/>
          <w:sz w:val="24"/>
          <w:szCs w:val="24"/>
        </w:rPr>
        <w:t xml:space="preserve">Uz članak 4. 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 xml:space="preserve">Ovim člankom određuje se dan stupanja na snagu Zakona. </w:t>
      </w:r>
    </w:p>
    <w:p w:rsidR="00F34F44" w:rsidRDefault="00F34F44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B5" w:rsidRPr="00C43051" w:rsidRDefault="009272B5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F34F44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F44">
        <w:rPr>
          <w:rFonts w:ascii="Times New Roman" w:hAnsi="Times New Roman" w:cs="Times New Roman"/>
          <w:b/>
          <w:sz w:val="24"/>
          <w:szCs w:val="24"/>
        </w:rPr>
        <w:t>ODREDBE VAŽEĆEG ZAKONA KOJE SE MIJENJAJU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>Članak 15.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>(1) Upravni nadzor nad provedbom ovoga Zakona i propisa donesenih na temelju njega obavlja Ministarstvo.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>(2) Inspekcijski nadzor u provođenju ovoga Zakona i propisa donesenih na temelju njega obavlja Ministarstvo (u daljnjem tekstu: poljoprivredna inspekcija).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>(3) Poslove inspekcijskog nadzora iz nadležnosti poljoprivredne inspekcije provode poljoprivredni inspektori.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>Članak 16.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>(1) Poslove poljoprivrednog inspektora može obavljati diplomirani inženjer poljoprivrede, s položenim državnim stručnim ispitom za poljoprivrednog inspektora i s najmanje pet (5) godina radnog iskustva u struci.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>(2) Program posebnog dijela državnoga stručnog ispita iz stavka 1. ovoga članka propisuje ministar.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>Članak 17.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>(1) Poljoprivredni inspektor ima službenu iskaznicu i znak kojim dokazuje službeno svojstvo, identitet i ovlasti.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>(2) Obrazac iskaznice i izgled znaka te način izdavanja i vođenja evidencije o službenim iskaznicama i znakovima propisuje ministar.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051">
        <w:rPr>
          <w:rFonts w:ascii="Times New Roman" w:hAnsi="Times New Roman" w:cs="Times New Roman"/>
          <w:sz w:val="24"/>
          <w:szCs w:val="24"/>
        </w:rPr>
        <w:t>Članak 21.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51" w:rsidRPr="00D002D4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D4">
        <w:rPr>
          <w:rFonts w:ascii="Times New Roman" w:hAnsi="Times New Roman" w:cs="Times New Roman"/>
          <w:sz w:val="24"/>
          <w:szCs w:val="24"/>
        </w:rPr>
        <w:t xml:space="preserve">(1) Ako poljoprivredni inspektor u postupku inspekcijskog nadzora utvrdi da je povrijeđen ovaj </w:t>
      </w:r>
      <w:r w:rsidR="00D002D4" w:rsidRPr="00D002D4">
        <w:rPr>
          <w:rFonts w:ascii="Times New Roman" w:hAnsi="Times New Roman" w:cs="Times New Roman"/>
          <w:sz w:val="24"/>
          <w:szCs w:val="24"/>
        </w:rPr>
        <w:t xml:space="preserve">Zakon </w:t>
      </w:r>
      <w:r w:rsidRPr="00D002D4">
        <w:rPr>
          <w:rFonts w:ascii="Times New Roman" w:hAnsi="Times New Roman" w:cs="Times New Roman"/>
          <w:sz w:val="24"/>
          <w:szCs w:val="24"/>
        </w:rPr>
        <w:t>ili propisi doneseni na temelju njega, naredit će rješenjem da se utvrđene nepravilnosti, odnosno nedostaci uklone u određenom roku.</w:t>
      </w:r>
    </w:p>
    <w:p w:rsidR="00C43051" w:rsidRPr="00D002D4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D4">
        <w:rPr>
          <w:rFonts w:ascii="Times New Roman" w:hAnsi="Times New Roman" w:cs="Times New Roman"/>
          <w:sz w:val="24"/>
          <w:szCs w:val="24"/>
        </w:rPr>
        <w:t>(2) Poljoprivredni inspektor donijet će rješenje iz stavka 1. ovoga članka bez odgađanja, a najkasnije u roku od 15 dana od dana završetka nadzora.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D4">
        <w:rPr>
          <w:rFonts w:ascii="Times New Roman" w:hAnsi="Times New Roman" w:cs="Times New Roman"/>
          <w:sz w:val="24"/>
          <w:szCs w:val="24"/>
        </w:rPr>
        <w:t>(3) Protiv rješenja poljoprivrednog inspektora može se u roku od 15 dana od dana dostave rješenja izjaviti žalba povjerenstvu kojeg imenuje ministar.</w:t>
      </w:r>
    </w:p>
    <w:p w:rsidR="00C43051" w:rsidRPr="00C43051" w:rsidRDefault="00C43051" w:rsidP="00C43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3051" w:rsidRPr="00C4305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DD" w:rsidRDefault="002738DD" w:rsidP="00DC54DA">
      <w:pPr>
        <w:spacing w:after="0" w:line="240" w:lineRule="auto"/>
      </w:pPr>
      <w:r>
        <w:separator/>
      </w:r>
    </w:p>
  </w:endnote>
  <w:endnote w:type="continuationSeparator" w:id="0">
    <w:p w:rsidR="002738DD" w:rsidRDefault="002738DD" w:rsidP="00DC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DD" w:rsidRDefault="002738DD" w:rsidP="00DC54DA">
      <w:pPr>
        <w:spacing w:after="0" w:line="240" w:lineRule="auto"/>
      </w:pPr>
      <w:r>
        <w:separator/>
      </w:r>
    </w:p>
  </w:footnote>
  <w:footnote w:type="continuationSeparator" w:id="0">
    <w:p w:rsidR="002738DD" w:rsidRDefault="002738DD" w:rsidP="00DC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580276"/>
      <w:docPartObj>
        <w:docPartGallery w:val="Page Numbers (Top of Page)"/>
        <w:docPartUnique/>
      </w:docPartObj>
    </w:sdtPr>
    <w:sdtEndPr/>
    <w:sdtContent>
      <w:p w:rsidR="00DC54DA" w:rsidRDefault="00DC54DA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8AD">
          <w:rPr>
            <w:noProof/>
          </w:rPr>
          <w:t>1</w:t>
        </w:r>
        <w:r>
          <w:fldChar w:fldCharType="end"/>
        </w:r>
      </w:p>
    </w:sdtContent>
  </w:sdt>
  <w:p w:rsidR="00DC54DA" w:rsidRDefault="00DC5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07"/>
    <w:rsid w:val="000C3BF4"/>
    <w:rsid w:val="000F3836"/>
    <w:rsid w:val="00125382"/>
    <w:rsid w:val="00163207"/>
    <w:rsid w:val="0021656D"/>
    <w:rsid w:val="002738DD"/>
    <w:rsid w:val="00303895"/>
    <w:rsid w:val="003849C6"/>
    <w:rsid w:val="00407DEF"/>
    <w:rsid w:val="00495C29"/>
    <w:rsid w:val="005368A2"/>
    <w:rsid w:val="009272B5"/>
    <w:rsid w:val="00C43051"/>
    <w:rsid w:val="00C81A34"/>
    <w:rsid w:val="00CE58AD"/>
    <w:rsid w:val="00D002D4"/>
    <w:rsid w:val="00D13440"/>
    <w:rsid w:val="00DC54DA"/>
    <w:rsid w:val="00E954CC"/>
    <w:rsid w:val="00F10656"/>
    <w:rsid w:val="00F3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A3F28-C23E-4B9D-BDA4-C14175C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51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fontodlomka"/>
    <w:basedOn w:val="DefaultParagraphFont"/>
    <w:rsid w:val="00C43051"/>
    <w:rPr>
      <w:rFonts w:ascii="Times New Roman" w:hAnsi="Times New Roman" w:cs="Times New Roman" w:hint="default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6D"/>
    <w:rPr>
      <w:rFonts w:ascii="Tahoma" w:eastAsiaTheme="minorEastAsi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C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DA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C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DA"/>
    <w:rPr>
      <w:rFonts w:eastAsiaTheme="minorEastAsia"/>
      <w:lang w:eastAsia="hr-HR"/>
    </w:rPr>
  </w:style>
  <w:style w:type="table" w:styleId="TableGrid">
    <w:name w:val="Table Grid"/>
    <w:basedOn w:val="TableNormal"/>
    <w:rsid w:val="00C81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CCBC-F292-4B68-966C-79FC34CE52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DD5CB1-C70D-4EED-A036-B41024D09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9A753-34B6-4C47-8A1A-B812333D86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FFF460-7F69-47F9-815B-110E2837D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ED2D10-113B-445A-836A-7AAEE0AB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1089</Words>
  <Characters>6209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MPRRR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Krnić</dc:creator>
  <cp:keywords/>
  <dc:description/>
  <cp:lastModifiedBy>Vlatka Šelimber</cp:lastModifiedBy>
  <cp:revision>2</cp:revision>
  <cp:lastPrinted>2019-02-22T13:17:00Z</cp:lastPrinted>
  <dcterms:created xsi:type="dcterms:W3CDTF">2019-02-27T14:03:00Z</dcterms:created>
  <dcterms:modified xsi:type="dcterms:W3CDTF">2019-02-27T14:03:00Z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