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56AF6" w14:textId="77777777" w:rsidR="00F8186B" w:rsidRPr="00F8186B" w:rsidRDefault="00F8186B" w:rsidP="00F8186B">
      <w:pPr>
        <w:jc w:val="center"/>
        <w:rPr>
          <w:rFonts w:ascii="Times New Roman" w:eastAsia="Times New Roman" w:hAnsi="Times New Roman" w:cs="Times New Roman"/>
          <w:sz w:val="24"/>
          <w:szCs w:val="24"/>
          <w:lang w:eastAsia="hr-HR"/>
        </w:rPr>
      </w:pPr>
      <w:bookmarkStart w:id="0" w:name="_GoBack"/>
      <w:bookmarkEnd w:id="0"/>
      <w:r>
        <w:rPr>
          <w:rFonts w:ascii="Times New Roman" w:eastAsia="Times New Roman" w:hAnsi="Times New Roman" w:cs="Times New Roman"/>
          <w:b/>
          <w:sz w:val="24"/>
          <w:szCs w:val="24"/>
          <w:lang w:eastAsia="zh-CN"/>
        </w:rPr>
        <w:tab/>
      </w:r>
      <w:r w:rsidRPr="00F8186B">
        <w:rPr>
          <w:rFonts w:ascii="Times New Roman" w:eastAsia="Times New Roman" w:hAnsi="Times New Roman" w:cs="Times New Roman"/>
          <w:noProof/>
          <w:sz w:val="24"/>
          <w:szCs w:val="24"/>
          <w:lang w:eastAsia="hr-HR"/>
        </w:rPr>
        <w:drawing>
          <wp:inline distT="0" distB="0" distL="0" distR="0" wp14:anchorId="7AF34B15" wp14:editId="62946009">
            <wp:extent cx="502942" cy="684000"/>
            <wp:effectExtent l="0" t="0" r="0" b="190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F8186B">
        <w:rPr>
          <w:rFonts w:ascii="Times New Roman" w:eastAsia="Times New Roman" w:hAnsi="Times New Roman" w:cs="Times New Roman"/>
          <w:sz w:val="24"/>
          <w:szCs w:val="24"/>
          <w:lang w:eastAsia="hr-HR"/>
        </w:rPr>
        <w:fldChar w:fldCharType="begin"/>
      </w:r>
      <w:r w:rsidRPr="00F8186B">
        <w:rPr>
          <w:rFonts w:ascii="Times New Roman" w:eastAsia="Times New Roman" w:hAnsi="Times New Roman" w:cs="Times New Roman"/>
          <w:sz w:val="24"/>
          <w:szCs w:val="24"/>
          <w:lang w:eastAsia="hr-HR"/>
        </w:rPr>
        <w:instrText xml:space="preserve"> INCLUDEPICTURE "http://www.inet.hr/~box/images/grb-rh.gif" \* MERGEFORMATINET </w:instrText>
      </w:r>
      <w:r w:rsidRPr="00F8186B">
        <w:rPr>
          <w:rFonts w:ascii="Times New Roman" w:eastAsia="Times New Roman" w:hAnsi="Times New Roman" w:cs="Times New Roman"/>
          <w:sz w:val="24"/>
          <w:szCs w:val="24"/>
          <w:lang w:eastAsia="hr-HR"/>
        </w:rPr>
        <w:fldChar w:fldCharType="end"/>
      </w:r>
    </w:p>
    <w:p w14:paraId="1C95668A" w14:textId="77777777" w:rsidR="00F8186B" w:rsidRDefault="00F8186B" w:rsidP="00F8186B">
      <w:pPr>
        <w:spacing w:before="60" w:after="1680" w:line="240" w:lineRule="auto"/>
        <w:jc w:val="center"/>
        <w:rPr>
          <w:rFonts w:ascii="Times New Roman" w:eastAsia="Times New Roman" w:hAnsi="Times New Roman" w:cs="Times New Roman"/>
          <w:sz w:val="28"/>
          <w:szCs w:val="24"/>
          <w:lang w:eastAsia="hr-HR"/>
        </w:rPr>
      </w:pPr>
      <w:r w:rsidRPr="00F8186B">
        <w:rPr>
          <w:rFonts w:ascii="Times New Roman" w:eastAsia="Times New Roman" w:hAnsi="Times New Roman" w:cs="Times New Roman"/>
          <w:sz w:val="28"/>
          <w:szCs w:val="24"/>
          <w:lang w:eastAsia="hr-HR"/>
        </w:rPr>
        <w:t>VLADA REPUBLIKE HRVATSKE</w:t>
      </w:r>
    </w:p>
    <w:p w14:paraId="2A8B89AF" w14:textId="1DD8DBF7" w:rsidR="00F8186B" w:rsidRDefault="00F8186B" w:rsidP="00F8186B">
      <w:pPr>
        <w:spacing w:before="60" w:after="1680" w:line="240" w:lineRule="auto"/>
        <w:jc w:val="right"/>
        <w:rPr>
          <w:rFonts w:ascii="Times New Roman" w:eastAsia="Times New Roman" w:hAnsi="Times New Roman" w:cs="Times New Roman"/>
          <w:sz w:val="24"/>
          <w:szCs w:val="24"/>
          <w:lang w:eastAsia="hr-HR"/>
        </w:rPr>
      </w:pPr>
      <w:r w:rsidRPr="00F8186B">
        <w:rPr>
          <w:rFonts w:ascii="Times New Roman" w:eastAsia="Times New Roman" w:hAnsi="Times New Roman" w:cs="Times New Roman"/>
          <w:sz w:val="24"/>
          <w:szCs w:val="24"/>
          <w:lang w:eastAsia="hr-HR"/>
        </w:rPr>
        <w:t xml:space="preserve">Zagreb, </w:t>
      </w:r>
      <w:r w:rsidR="0047155F">
        <w:rPr>
          <w:rFonts w:ascii="Times New Roman" w:eastAsia="Times New Roman" w:hAnsi="Times New Roman" w:cs="Times New Roman"/>
          <w:sz w:val="24"/>
          <w:szCs w:val="24"/>
          <w:lang w:eastAsia="hr-HR"/>
        </w:rPr>
        <w:t>4. lipnja</w:t>
      </w:r>
      <w:r w:rsidRPr="00F8186B">
        <w:rPr>
          <w:rFonts w:ascii="Times New Roman" w:eastAsia="Times New Roman" w:hAnsi="Times New Roman" w:cs="Times New Roman"/>
          <w:sz w:val="24"/>
          <w:szCs w:val="24"/>
          <w:lang w:eastAsia="hr-HR"/>
        </w:rPr>
        <w:t xml:space="preserve"> 2020.</w:t>
      </w:r>
    </w:p>
    <w:p w14:paraId="462DD857" w14:textId="77777777" w:rsidR="00F8186B" w:rsidRPr="00F8186B" w:rsidRDefault="00F8186B" w:rsidP="00F8186B">
      <w:pPr>
        <w:spacing w:before="60" w:after="1680" w:line="240" w:lineRule="auto"/>
        <w:contextualSpacing/>
        <w:jc w:val="center"/>
        <w:rPr>
          <w:rFonts w:ascii="Times New Roman" w:eastAsia="Times New Roman" w:hAnsi="Times New Roman" w:cs="Times New Roman"/>
          <w:sz w:val="24"/>
          <w:szCs w:val="24"/>
          <w:lang w:eastAsia="hr-HR"/>
        </w:rPr>
      </w:pPr>
      <w:r w:rsidRPr="00F8186B">
        <w:rPr>
          <w:rFonts w:ascii="Times New Roman" w:eastAsia="Times New Roman" w:hAnsi="Times New Roman" w:cs="Times New Roman"/>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F8186B" w:rsidRPr="00F8186B" w14:paraId="5A36F577" w14:textId="77777777" w:rsidTr="000B4F12">
        <w:tc>
          <w:tcPr>
            <w:tcW w:w="1951" w:type="dxa"/>
          </w:tcPr>
          <w:p w14:paraId="67D14C4F" w14:textId="77777777" w:rsidR="00F8186B" w:rsidRPr="00F8186B" w:rsidRDefault="00F8186B" w:rsidP="00F8186B">
            <w:pPr>
              <w:spacing w:line="360" w:lineRule="auto"/>
              <w:jc w:val="right"/>
              <w:rPr>
                <w:sz w:val="24"/>
                <w:szCs w:val="24"/>
              </w:rPr>
            </w:pPr>
            <w:r w:rsidRPr="00F8186B">
              <w:rPr>
                <w:b/>
                <w:smallCaps/>
                <w:sz w:val="24"/>
                <w:szCs w:val="24"/>
              </w:rPr>
              <w:t>Predlagatelj</w:t>
            </w:r>
            <w:r w:rsidRPr="00F8186B">
              <w:rPr>
                <w:b/>
                <w:sz w:val="24"/>
                <w:szCs w:val="24"/>
              </w:rPr>
              <w:t>:</w:t>
            </w:r>
          </w:p>
        </w:tc>
        <w:tc>
          <w:tcPr>
            <w:tcW w:w="7229" w:type="dxa"/>
          </w:tcPr>
          <w:p w14:paraId="63695035" w14:textId="77777777" w:rsidR="00F8186B" w:rsidRPr="00F8186B" w:rsidRDefault="00F8186B" w:rsidP="00F8186B">
            <w:pPr>
              <w:spacing w:line="360" w:lineRule="auto"/>
              <w:rPr>
                <w:sz w:val="24"/>
                <w:szCs w:val="24"/>
              </w:rPr>
            </w:pPr>
            <w:r w:rsidRPr="00F8186B">
              <w:rPr>
                <w:sz w:val="24"/>
                <w:szCs w:val="24"/>
              </w:rPr>
              <w:t>Ministarstvo financija</w:t>
            </w:r>
          </w:p>
        </w:tc>
      </w:tr>
    </w:tbl>
    <w:p w14:paraId="0973CBDF" w14:textId="77777777" w:rsidR="00F8186B" w:rsidRPr="00F8186B" w:rsidRDefault="00F8186B" w:rsidP="00F8186B">
      <w:pPr>
        <w:spacing w:after="0" w:line="360" w:lineRule="auto"/>
        <w:rPr>
          <w:rFonts w:ascii="Times New Roman" w:eastAsia="Times New Roman" w:hAnsi="Times New Roman" w:cs="Times New Roman"/>
          <w:sz w:val="24"/>
          <w:szCs w:val="24"/>
          <w:lang w:eastAsia="hr-HR"/>
        </w:rPr>
      </w:pPr>
      <w:r w:rsidRPr="00F8186B">
        <w:rPr>
          <w:rFonts w:ascii="Times New Roman" w:eastAsia="Times New Roman" w:hAnsi="Times New Roman" w:cs="Times New Roman"/>
          <w:sz w:val="24"/>
          <w:szCs w:val="24"/>
          <w:lang w:eastAsia="hr-HR"/>
        </w:rPr>
        <w:t>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086"/>
      </w:tblGrid>
      <w:tr w:rsidR="00F8186B" w:rsidRPr="00F8186B" w14:paraId="256BF72E" w14:textId="77777777" w:rsidTr="00F8186B">
        <w:tc>
          <w:tcPr>
            <w:tcW w:w="1986" w:type="dxa"/>
          </w:tcPr>
          <w:p w14:paraId="3A60E43B" w14:textId="77777777" w:rsidR="00F8186B" w:rsidRPr="00F8186B" w:rsidRDefault="00F8186B" w:rsidP="00F8186B">
            <w:pPr>
              <w:spacing w:line="360" w:lineRule="auto"/>
              <w:ind w:left="709"/>
              <w:rPr>
                <w:sz w:val="24"/>
                <w:szCs w:val="24"/>
              </w:rPr>
            </w:pPr>
            <w:r w:rsidRPr="00F8186B">
              <w:rPr>
                <w:b/>
                <w:smallCaps/>
                <w:sz w:val="24"/>
                <w:szCs w:val="24"/>
              </w:rPr>
              <w:t>Predmet</w:t>
            </w:r>
            <w:r w:rsidRPr="00F8186B">
              <w:rPr>
                <w:b/>
                <w:sz w:val="24"/>
                <w:szCs w:val="24"/>
              </w:rPr>
              <w:t>:</w:t>
            </w:r>
          </w:p>
        </w:tc>
        <w:tc>
          <w:tcPr>
            <w:tcW w:w="7229" w:type="dxa"/>
          </w:tcPr>
          <w:p w14:paraId="32208A72" w14:textId="77777777" w:rsidR="00F8186B" w:rsidRPr="00F8186B" w:rsidRDefault="00794A4E" w:rsidP="00214308">
            <w:pPr>
              <w:spacing w:line="360" w:lineRule="auto"/>
              <w:jc w:val="both"/>
              <w:rPr>
                <w:sz w:val="24"/>
                <w:szCs w:val="24"/>
              </w:rPr>
            </w:pPr>
            <w:r>
              <w:rPr>
                <w:sz w:val="24"/>
                <w:szCs w:val="24"/>
              </w:rPr>
              <w:t>Prijedlog odluke o</w:t>
            </w:r>
            <w:r w:rsidR="004D6E95">
              <w:rPr>
                <w:sz w:val="24"/>
                <w:szCs w:val="24"/>
              </w:rPr>
              <w:t xml:space="preserve"> davanju ovlasti ministru financija za potpisivanje</w:t>
            </w:r>
            <w:r w:rsidR="00E72A33">
              <w:rPr>
                <w:sz w:val="24"/>
                <w:szCs w:val="24"/>
              </w:rPr>
              <w:t xml:space="preserve"> </w:t>
            </w:r>
            <w:r w:rsidR="00214308">
              <w:rPr>
                <w:sz w:val="24"/>
                <w:szCs w:val="24"/>
              </w:rPr>
              <w:t>S</w:t>
            </w:r>
            <w:r w:rsidR="00A65799">
              <w:rPr>
                <w:sz w:val="24"/>
                <w:szCs w:val="24"/>
              </w:rPr>
              <w:t>porazuma</w:t>
            </w:r>
            <w:r w:rsidRPr="00794A4E">
              <w:rPr>
                <w:sz w:val="24"/>
                <w:szCs w:val="24"/>
              </w:rPr>
              <w:t xml:space="preserve"> o</w:t>
            </w:r>
            <w:r w:rsidR="00214308">
              <w:rPr>
                <w:sz w:val="24"/>
                <w:szCs w:val="24"/>
              </w:rPr>
              <w:t xml:space="preserve"> dobrovoljnom</w:t>
            </w:r>
            <w:r w:rsidRPr="00794A4E">
              <w:rPr>
                <w:sz w:val="24"/>
                <w:szCs w:val="24"/>
              </w:rPr>
              <w:t xml:space="preserve"> jamstvu između Republike Hrvatske i Europske</w:t>
            </w:r>
            <w:r w:rsidR="0083627F">
              <w:rPr>
                <w:sz w:val="24"/>
                <w:szCs w:val="24"/>
              </w:rPr>
              <w:t xml:space="preserve"> komisije za privremenu potporu </w:t>
            </w:r>
            <w:r w:rsidRPr="00794A4E">
              <w:rPr>
                <w:sz w:val="24"/>
                <w:szCs w:val="24"/>
              </w:rPr>
              <w:t>radi smanjenja rizika od nezaposlenosti u izvanrednoj situaciji nakon izbijanja bolesti COVID-19</w:t>
            </w:r>
          </w:p>
        </w:tc>
      </w:tr>
    </w:tbl>
    <w:p w14:paraId="39F6694B" w14:textId="77777777" w:rsidR="00F8186B" w:rsidRPr="00F8186B" w:rsidRDefault="00F8186B" w:rsidP="00F8186B">
      <w:pPr>
        <w:tabs>
          <w:tab w:val="left" w:pos="1843"/>
        </w:tabs>
        <w:spacing w:after="0" w:line="360" w:lineRule="auto"/>
        <w:ind w:left="1843" w:hanging="1843"/>
        <w:rPr>
          <w:rFonts w:ascii="Times New Roman" w:eastAsia="Times New Roman" w:hAnsi="Times New Roman" w:cs="Times New Roman"/>
          <w:sz w:val="24"/>
          <w:szCs w:val="24"/>
          <w:lang w:eastAsia="hr-HR"/>
        </w:rPr>
      </w:pPr>
      <w:r w:rsidRPr="00F8186B">
        <w:rPr>
          <w:rFonts w:ascii="Times New Roman" w:eastAsia="Times New Roman" w:hAnsi="Times New Roman" w:cs="Times New Roman"/>
          <w:sz w:val="24"/>
          <w:szCs w:val="24"/>
          <w:lang w:eastAsia="hr-HR"/>
        </w:rPr>
        <w:t>__________________________________________________________________________</w:t>
      </w:r>
    </w:p>
    <w:p w14:paraId="3D3223F5" w14:textId="77777777" w:rsidR="00F8186B" w:rsidRDefault="00F8186B" w:rsidP="00F8186B">
      <w:pPr>
        <w:tabs>
          <w:tab w:val="left" w:pos="2429"/>
        </w:tabs>
        <w:spacing w:after="0" w:line="240" w:lineRule="auto"/>
        <w:rPr>
          <w:rFonts w:ascii="Times New Roman" w:eastAsia="Times New Roman" w:hAnsi="Times New Roman" w:cs="Times New Roman"/>
          <w:b/>
          <w:sz w:val="24"/>
          <w:szCs w:val="24"/>
          <w:lang w:eastAsia="zh-CN"/>
        </w:rPr>
      </w:pPr>
    </w:p>
    <w:p w14:paraId="479A534F"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067AC75C"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2F3EB6BE"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13F551D8"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4551957F"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65E114A8"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06E263FA"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3622135C"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544D8A56"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3DC0DDE2"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2B0CFC5F"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2C3A971D"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5EC3FBC4"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1F9E6BF1"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1B9FB8F2"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5986DED3"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261F265C" w14:textId="77777777" w:rsidR="005A5710" w:rsidRDefault="005A5710" w:rsidP="00794A4E">
      <w:pPr>
        <w:spacing w:after="0" w:line="240" w:lineRule="auto"/>
        <w:rPr>
          <w:rFonts w:ascii="Times New Roman" w:eastAsia="Times New Roman" w:hAnsi="Times New Roman" w:cs="Times New Roman"/>
          <w:b/>
          <w:sz w:val="24"/>
          <w:szCs w:val="24"/>
          <w:lang w:eastAsia="zh-CN"/>
        </w:rPr>
      </w:pPr>
    </w:p>
    <w:p w14:paraId="140F6BDE" w14:textId="77777777" w:rsidR="00F8186B" w:rsidRDefault="00F8186B" w:rsidP="00B94DA7">
      <w:pPr>
        <w:spacing w:after="0" w:line="240" w:lineRule="auto"/>
        <w:jc w:val="right"/>
        <w:rPr>
          <w:rFonts w:ascii="Times New Roman" w:eastAsia="Times New Roman" w:hAnsi="Times New Roman" w:cs="Times New Roman"/>
          <w:b/>
          <w:sz w:val="24"/>
          <w:szCs w:val="24"/>
          <w:lang w:eastAsia="zh-CN"/>
        </w:rPr>
      </w:pPr>
    </w:p>
    <w:p w14:paraId="2EA9F253" w14:textId="77777777" w:rsidR="007879AC" w:rsidRDefault="007879AC" w:rsidP="00B94DA7">
      <w:pPr>
        <w:spacing w:after="0" w:line="240" w:lineRule="auto"/>
        <w:jc w:val="right"/>
        <w:rPr>
          <w:rFonts w:ascii="Times New Roman" w:eastAsia="Times New Roman" w:hAnsi="Times New Roman" w:cs="Times New Roman"/>
          <w:b/>
          <w:sz w:val="24"/>
          <w:szCs w:val="24"/>
          <w:lang w:eastAsia="zh-CN"/>
        </w:rPr>
      </w:pPr>
    </w:p>
    <w:p w14:paraId="48C2295A" w14:textId="77777777" w:rsidR="00B94DA7" w:rsidRPr="00B94DA7" w:rsidRDefault="00F8186B" w:rsidP="00D215A3">
      <w:pPr>
        <w:spacing w:after="0" w:line="240" w:lineRule="auto"/>
        <w:jc w:val="right"/>
        <w:rPr>
          <w:rFonts w:ascii="Times New Roman" w:eastAsia="Times New Roman" w:hAnsi="Times New Roman" w:cs="Times New Roman"/>
          <w:sz w:val="24"/>
          <w:szCs w:val="24"/>
          <w:lang w:eastAsia="zh-CN"/>
        </w:rPr>
      </w:pPr>
      <w:r w:rsidRPr="00F8186B">
        <w:rPr>
          <w:rFonts w:ascii="Times New Roman" w:eastAsia="Times New Roman" w:hAnsi="Times New Roman" w:cs="Times New Roman"/>
          <w:b/>
          <w:sz w:val="24"/>
          <w:szCs w:val="24"/>
          <w:lang w:eastAsia="zh-CN"/>
        </w:rPr>
        <w:t>Prijedlog</w:t>
      </w:r>
    </w:p>
    <w:p w14:paraId="5BB93B4F" w14:textId="77777777" w:rsidR="0047251F" w:rsidRDefault="0047251F" w:rsidP="00D215A3">
      <w:pPr>
        <w:spacing w:after="0" w:line="240" w:lineRule="auto"/>
        <w:jc w:val="both"/>
        <w:rPr>
          <w:rFonts w:ascii="Times New Roman" w:eastAsia="Times New Roman" w:hAnsi="Times New Roman" w:cs="Times New Roman"/>
          <w:sz w:val="24"/>
          <w:szCs w:val="24"/>
          <w:lang w:eastAsia="zh-CN"/>
        </w:rPr>
      </w:pPr>
    </w:p>
    <w:p w14:paraId="6C2528D4" w14:textId="77777777" w:rsidR="004D6E95" w:rsidRDefault="002914B7" w:rsidP="00D215A3">
      <w:pPr>
        <w:spacing w:after="0" w:line="240" w:lineRule="auto"/>
        <w:jc w:val="both"/>
        <w:rPr>
          <w:rFonts w:ascii="Times New Roman" w:eastAsia="Times New Roman" w:hAnsi="Times New Roman" w:cs="Times New Roman"/>
          <w:sz w:val="24"/>
          <w:szCs w:val="24"/>
          <w:lang w:eastAsia="zh-CN"/>
        </w:rPr>
      </w:pPr>
      <w:r w:rsidRPr="002914B7">
        <w:rPr>
          <w:rFonts w:ascii="Times New Roman" w:eastAsia="Times New Roman" w:hAnsi="Times New Roman" w:cs="Times New Roman"/>
          <w:sz w:val="24"/>
          <w:szCs w:val="24"/>
          <w:lang w:eastAsia="zh-CN"/>
        </w:rPr>
        <w:t>Na temelju članka 31. stavka 2. Zakona o Vladi Republike Hrvats</w:t>
      </w:r>
      <w:r w:rsidR="00936F40">
        <w:rPr>
          <w:rFonts w:ascii="Times New Roman" w:eastAsia="Times New Roman" w:hAnsi="Times New Roman" w:cs="Times New Roman"/>
          <w:sz w:val="24"/>
          <w:szCs w:val="24"/>
          <w:lang w:eastAsia="zh-CN"/>
        </w:rPr>
        <w:t xml:space="preserve">ke (Narodne novine, br. 150/11, </w:t>
      </w:r>
      <w:r w:rsidRPr="002914B7">
        <w:rPr>
          <w:rFonts w:ascii="Times New Roman" w:eastAsia="Times New Roman" w:hAnsi="Times New Roman" w:cs="Times New Roman"/>
          <w:sz w:val="24"/>
          <w:szCs w:val="24"/>
          <w:lang w:eastAsia="zh-CN"/>
        </w:rPr>
        <w:t>119/14, 93/16 i 116/18)</w:t>
      </w:r>
      <w:r w:rsidR="00936F40">
        <w:rPr>
          <w:rFonts w:ascii="Times New Roman" w:eastAsia="Times New Roman" w:hAnsi="Times New Roman" w:cs="Times New Roman"/>
          <w:sz w:val="24"/>
          <w:szCs w:val="24"/>
          <w:lang w:eastAsia="zh-CN"/>
        </w:rPr>
        <w:t xml:space="preserve">, </w:t>
      </w:r>
      <w:r w:rsidR="00B94DA7" w:rsidRPr="00B94DA7">
        <w:rPr>
          <w:rFonts w:ascii="Times New Roman" w:eastAsia="Times New Roman" w:hAnsi="Times New Roman" w:cs="Times New Roman"/>
          <w:sz w:val="24"/>
          <w:szCs w:val="24"/>
          <w:lang w:eastAsia="zh-CN"/>
        </w:rPr>
        <w:t>Vlada Republike Hrvatske je na sjednici održanoj _________</w:t>
      </w:r>
      <w:r w:rsidR="00B94DA7">
        <w:rPr>
          <w:rFonts w:ascii="Times New Roman" w:eastAsia="Times New Roman" w:hAnsi="Times New Roman" w:cs="Times New Roman"/>
          <w:sz w:val="24"/>
          <w:szCs w:val="24"/>
          <w:lang w:eastAsia="zh-CN"/>
        </w:rPr>
        <w:t>____ 2020</w:t>
      </w:r>
      <w:r w:rsidR="00B94DA7" w:rsidRPr="00B94DA7">
        <w:rPr>
          <w:rFonts w:ascii="Times New Roman" w:eastAsia="Times New Roman" w:hAnsi="Times New Roman" w:cs="Times New Roman"/>
          <w:sz w:val="24"/>
          <w:szCs w:val="24"/>
          <w:lang w:eastAsia="zh-CN"/>
        </w:rPr>
        <w:t>. godine donijela</w:t>
      </w:r>
    </w:p>
    <w:p w14:paraId="689C32C4" w14:textId="77777777" w:rsidR="00D215A3" w:rsidRDefault="00D215A3" w:rsidP="00D215A3">
      <w:pPr>
        <w:spacing w:after="0" w:line="240" w:lineRule="auto"/>
        <w:jc w:val="both"/>
        <w:rPr>
          <w:rFonts w:ascii="Times New Roman" w:eastAsia="Times New Roman" w:hAnsi="Times New Roman" w:cs="Times New Roman"/>
          <w:b/>
          <w:sz w:val="24"/>
          <w:szCs w:val="24"/>
          <w:lang w:eastAsia="zh-CN"/>
        </w:rPr>
      </w:pPr>
    </w:p>
    <w:p w14:paraId="4B547CD1" w14:textId="77777777" w:rsidR="00976BD9" w:rsidRDefault="00976BD9" w:rsidP="00D215A3">
      <w:pPr>
        <w:spacing w:after="0" w:line="240" w:lineRule="auto"/>
        <w:jc w:val="center"/>
        <w:rPr>
          <w:rFonts w:ascii="Times New Roman" w:eastAsia="Times New Roman" w:hAnsi="Times New Roman" w:cs="Times New Roman"/>
          <w:b/>
          <w:sz w:val="24"/>
          <w:szCs w:val="24"/>
          <w:lang w:eastAsia="zh-CN"/>
        </w:rPr>
      </w:pPr>
    </w:p>
    <w:p w14:paraId="0345422F" w14:textId="77777777" w:rsidR="00B94DA7" w:rsidRPr="00B94DA7" w:rsidRDefault="00B94DA7" w:rsidP="00D215A3">
      <w:pPr>
        <w:spacing w:after="0" w:line="240" w:lineRule="auto"/>
        <w:jc w:val="center"/>
        <w:rPr>
          <w:rFonts w:ascii="Times New Roman" w:eastAsia="Times New Roman" w:hAnsi="Times New Roman" w:cs="Times New Roman"/>
          <w:b/>
          <w:sz w:val="24"/>
          <w:szCs w:val="24"/>
          <w:lang w:eastAsia="zh-CN"/>
        </w:rPr>
      </w:pPr>
      <w:r w:rsidRPr="00B94DA7">
        <w:rPr>
          <w:rFonts w:ascii="Times New Roman" w:eastAsia="Times New Roman" w:hAnsi="Times New Roman" w:cs="Times New Roman"/>
          <w:b/>
          <w:sz w:val="24"/>
          <w:szCs w:val="24"/>
          <w:lang w:eastAsia="zh-CN"/>
        </w:rPr>
        <w:t>ODLUKU</w:t>
      </w:r>
    </w:p>
    <w:p w14:paraId="1308B9E7" w14:textId="77777777" w:rsidR="00B94DA7" w:rsidRPr="00B94DA7" w:rsidRDefault="00B94DA7" w:rsidP="00D215A3">
      <w:pPr>
        <w:spacing w:after="0" w:line="240" w:lineRule="auto"/>
        <w:jc w:val="center"/>
        <w:rPr>
          <w:rFonts w:ascii="Times New Roman" w:eastAsia="Times New Roman" w:hAnsi="Times New Roman" w:cs="Times New Roman"/>
          <w:b/>
          <w:sz w:val="24"/>
          <w:szCs w:val="24"/>
          <w:lang w:eastAsia="zh-CN"/>
        </w:rPr>
      </w:pPr>
    </w:p>
    <w:p w14:paraId="50D08891" w14:textId="77777777" w:rsidR="00B94DA7" w:rsidRDefault="00B94DA7" w:rsidP="00D215A3">
      <w:pPr>
        <w:spacing w:after="0" w:line="240" w:lineRule="auto"/>
        <w:jc w:val="center"/>
        <w:rPr>
          <w:rFonts w:ascii="Times New Roman" w:eastAsia="Times New Roman" w:hAnsi="Times New Roman" w:cs="Times New Roman"/>
          <w:b/>
          <w:sz w:val="24"/>
          <w:szCs w:val="24"/>
          <w:lang w:eastAsia="zh-CN"/>
        </w:rPr>
      </w:pPr>
      <w:r w:rsidRPr="00B94DA7">
        <w:rPr>
          <w:rFonts w:ascii="Times New Roman" w:eastAsia="Times New Roman" w:hAnsi="Times New Roman" w:cs="Times New Roman"/>
          <w:b/>
          <w:sz w:val="24"/>
          <w:szCs w:val="24"/>
          <w:lang w:eastAsia="zh-CN"/>
        </w:rPr>
        <w:t xml:space="preserve">o </w:t>
      </w:r>
      <w:r w:rsidR="002914B7">
        <w:rPr>
          <w:rFonts w:ascii="Times New Roman" w:eastAsia="Times New Roman" w:hAnsi="Times New Roman" w:cs="Times New Roman"/>
          <w:b/>
          <w:sz w:val="24"/>
          <w:szCs w:val="24"/>
          <w:lang w:eastAsia="zh-CN"/>
        </w:rPr>
        <w:t xml:space="preserve">davanju </w:t>
      </w:r>
      <w:r w:rsidR="004D6E95">
        <w:rPr>
          <w:rFonts w:ascii="Times New Roman" w:eastAsia="Times New Roman" w:hAnsi="Times New Roman" w:cs="Times New Roman"/>
          <w:b/>
          <w:sz w:val="24"/>
          <w:szCs w:val="24"/>
          <w:lang w:eastAsia="zh-CN"/>
        </w:rPr>
        <w:t>ovlasti</w:t>
      </w:r>
      <w:r w:rsidR="00794A4E" w:rsidRPr="00794A4E">
        <w:rPr>
          <w:rFonts w:ascii="Times New Roman" w:eastAsia="Times New Roman" w:hAnsi="Times New Roman" w:cs="Times New Roman"/>
          <w:b/>
          <w:sz w:val="24"/>
          <w:szCs w:val="24"/>
          <w:lang w:eastAsia="zh-CN"/>
        </w:rPr>
        <w:t xml:space="preserve"> </w:t>
      </w:r>
      <w:r w:rsidR="00794A4E">
        <w:rPr>
          <w:rFonts w:ascii="Times New Roman" w:eastAsia="Times New Roman" w:hAnsi="Times New Roman" w:cs="Times New Roman"/>
          <w:b/>
          <w:sz w:val="24"/>
          <w:szCs w:val="24"/>
          <w:lang w:eastAsia="zh-CN"/>
        </w:rPr>
        <w:t>ministru</w:t>
      </w:r>
      <w:r w:rsidR="00794A4E" w:rsidRPr="00794A4E">
        <w:rPr>
          <w:rFonts w:ascii="Times New Roman" w:eastAsia="Times New Roman" w:hAnsi="Times New Roman" w:cs="Times New Roman"/>
          <w:b/>
          <w:sz w:val="24"/>
          <w:szCs w:val="24"/>
          <w:lang w:eastAsia="zh-CN"/>
        </w:rPr>
        <w:t xml:space="preserve"> financija </w:t>
      </w:r>
      <w:r w:rsidR="004D6E95">
        <w:rPr>
          <w:rFonts w:ascii="Times New Roman" w:eastAsia="Times New Roman" w:hAnsi="Times New Roman" w:cs="Times New Roman"/>
          <w:b/>
          <w:sz w:val="24"/>
          <w:szCs w:val="24"/>
          <w:lang w:eastAsia="zh-CN"/>
        </w:rPr>
        <w:t>za potpisivanje</w:t>
      </w:r>
      <w:r w:rsidR="00A65799">
        <w:rPr>
          <w:rFonts w:ascii="Times New Roman" w:eastAsia="Times New Roman" w:hAnsi="Times New Roman" w:cs="Times New Roman"/>
          <w:b/>
          <w:sz w:val="24"/>
          <w:szCs w:val="24"/>
          <w:lang w:eastAsia="zh-CN"/>
        </w:rPr>
        <w:t xml:space="preserve"> Sporazuma</w:t>
      </w:r>
      <w:r w:rsidR="00794A4E" w:rsidRPr="00794A4E">
        <w:rPr>
          <w:rFonts w:ascii="Times New Roman" w:eastAsia="Times New Roman" w:hAnsi="Times New Roman" w:cs="Times New Roman"/>
          <w:b/>
          <w:sz w:val="24"/>
          <w:szCs w:val="24"/>
          <w:lang w:eastAsia="zh-CN"/>
        </w:rPr>
        <w:t xml:space="preserve"> o </w:t>
      </w:r>
      <w:r w:rsidR="00214308">
        <w:rPr>
          <w:rFonts w:ascii="Times New Roman" w:eastAsia="Times New Roman" w:hAnsi="Times New Roman" w:cs="Times New Roman"/>
          <w:b/>
          <w:sz w:val="24"/>
          <w:szCs w:val="24"/>
          <w:lang w:eastAsia="zh-CN"/>
        </w:rPr>
        <w:t xml:space="preserve">dobrovoljnom </w:t>
      </w:r>
      <w:r w:rsidR="00794A4E" w:rsidRPr="00794A4E">
        <w:rPr>
          <w:rFonts w:ascii="Times New Roman" w:eastAsia="Times New Roman" w:hAnsi="Times New Roman" w:cs="Times New Roman"/>
          <w:b/>
          <w:sz w:val="24"/>
          <w:szCs w:val="24"/>
          <w:lang w:eastAsia="zh-CN"/>
        </w:rPr>
        <w:t>jamstvu između Republike Hrvatske i Europske komisije za privremenu potporu radi smanjenja rizika od nezaposlenosti u izvanrednoj situaciji nakon izbijanja bolesti COVID-19</w:t>
      </w:r>
    </w:p>
    <w:p w14:paraId="6B14159D" w14:textId="77777777" w:rsidR="0047251F" w:rsidRDefault="0047251F" w:rsidP="00D215A3">
      <w:pPr>
        <w:spacing w:after="0" w:line="240" w:lineRule="auto"/>
        <w:jc w:val="center"/>
        <w:rPr>
          <w:rFonts w:ascii="Times New Roman" w:eastAsia="Times New Roman" w:hAnsi="Times New Roman" w:cs="Times New Roman"/>
          <w:b/>
          <w:sz w:val="24"/>
          <w:szCs w:val="24"/>
          <w:lang w:eastAsia="zh-CN"/>
        </w:rPr>
      </w:pPr>
    </w:p>
    <w:p w14:paraId="7C8E1A4C" w14:textId="77777777" w:rsidR="00B94DA7" w:rsidRPr="00B94DA7" w:rsidRDefault="00B94DA7" w:rsidP="00D215A3">
      <w:pPr>
        <w:spacing w:after="0" w:line="240" w:lineRule="auto"/>
        <w:jc w:val="center"/>
        <w:rPr>
          <w:rFonts w:ascii="Times New Roman" w:eastAsia="Times New Roman" w:hAnsi="Times New Roman" w:cs="Times New Roman"/>
          <w:b/>
          <w:sz w:val="24"/>
          <w:szCs w:val="24"/>
          <w:lang w:eastAsia="zh-CN"/>
        </w:rPr>
      </w:pPr>
      <w:r w:rsidRPr="00B94DA7">
        <w:rPr>
          <w:rFonts w:ascii="Times New Roman" w:eastAsia="Times New Roman" w:hAnsi="Times New Roman" w:cs="Times New Roman"/>
          <w:b/>
          <w:sz w:val="24"/>
          <w:szCs w:val="24"/>
          <w:lang w:eastAsia="zh-CN"/>
        </w:rPr>
        <w:t>l.</w:t>
      </w:r>
    </w:p>
    <w:p w14:paraId="7293D5F5" w14:textId="77777777" w:rsidR="00B94DA7" w:rsidRPr="00B94DA7" w:rsidRDefault="00B94DA7" w:rsidP="00D215A3">
      <w:pPr>
        <w:spacing w:after="0" w:line="240" w:lineRule="auto"/>
        <w:jc w:val="both"/>
        <w:rPr>
          <w:rFonts w:ascii="Times New Roman" w:eastAsia="Times New Roman" w:hAnsi="Times New Roman" w:cs="Times New Roman"/>
          <w:sz w:val="24"/>
          <w:szCs w:val="24"/>
          <w:lang w:eastAsia="zh-CN"/>
        </w:rPr>
      </w:pPr>
    </w:p>
    <w:p w14:paraId="2C841E0D" w14:textId="77777777" w:rsidR="00B269EE" w:rsidRDefault="002914B7" w:rsidP="00D215A3">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Ovom Odlukom </w:t>
      </w:r>
      <w:r w:rsidR="00DB2E8C">
        <w:rPr>
          <w:rFonts w:ascii="Times New Roman" w:eastAsia="Times New Roman" w:hAnsi="Times New Roman" w:cs="Times New Roman"/>
          <w:sz w:val="24"/>
          <w:szCs w:val="24"/>
          <w:lang w:eastAsia="zh-CN"/>
        </w:rPr>
        <w:t>ovlašćuje se ministar financija da</w:t>
      </w:r>
      <w:r w:rsidR="007879AC">
        <w:rPr>
          <w:rFonts w:ascii="Times New Roman" w:eastAsia="Times New Roman" w:hAnsi="Times New Roman" w:cs="Times New Roman"/>
          <w:sz w:val="24"/>
          <w:szCs w:val="24"/>
          <w:lang w:eastAsia="zh-CN"/>
        </w:rPr>
        <w:t>,</w:t>
      </w:r>
      <w:r w:rsidR="00DB2E8C">
        <w:rPr>
          <w:rFonts w:ascii="Times New Roman" w:eastAsia="Times New Roman" w:hAnsi="Times New Roman" w:cs="Times New Roman"/>
          <w:sz w:val="24"/>
          <w:szCs w:val="24"/>
          <w:lang w:eastAsia="zh-CN"/>
        </w:rPr>
        <w:t xml:space="preserve"> u ime Republike Hrvatske</w:t>
      </w:r>
      <w:r w:rsidR="007879AC">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00DB2E8C">
        <w:rPr>
          <w:rFonts w:ascii="Times New Roman" w:eastAsia="Times New Roman" w:hAnsi="Times New Roman" w:cs="Times New Roman"/>
          <w:sz w:val="24"/>
          <w:szCs w:val="24"/>
          <w:lang w:eastAsia="zh-CN"/>
        </w:rPr>
        <w:t>potpiše</w:t>
      </w:r>
      <w:r w:rsidR="00B94DA7" w:rsidRPr="00B94DA7">
        <w:rPr>
          <w:rFonts w:ascii="Times New Roman" w:eastAsia="Times New Roman" w:hAnsi="Times New Roman" w:cs="Times New Roman"/>
          <w:sz w:val="24"/>
          <w:szCs w:val="24"/>
          <w:lang w:eastAsia="zh-CN"/>
        </w:rPr>
        <w:t xml:space="preserve"> </w:t>
      </w:r>
      <w:r w:rsidR="00A65799">
        <w:rPr>
          <w:rFonts w:ascii="Times New Roman" w:eastAsia="Times New Roman" w:hAnsi="Times New Roman" w:cs="Times New Roman"/>
          <w:sz w:val="24"/>
          <w:szCs w:val="24"/>
          <w:lang w:eastAsia="zh-CN"/>
        </w:rPr>
        <w:t>Sporazum</w:t>
      </w:r>
      <w:r w:rsidR="00B269EE">
        <w:rPr>
          <w:rFonts w:ascii="Times New Roman" w:eastAsia="Times New Roman" w:hAnsi="Times New Roman" w:cs="Times New Roman"/>
          <w:sz w:val="24"/>
          <w:szCs w:val="24"/>
          <w:lang w:eastAsia="zh-CN"/>
        </w:rPr>
        <w:t xml:space="preserve"> o </w:t>
      </w:r>
      <w:r w:rsidR="00214308">
        <w:rPr>
          <w:rFonts w:ascii="Times New Roman" w:eastAsia="Times New Roman" w:hAnsi="Times New Roman" w:cs="Times New Roman"/>
          <w:sz w:val="24"/>
          <w:szCs w:val="24"/>
          <w:lang w:eastAsia="zh-CN"/>
        </w:rPr>
        <w:t xml:space="preserve">dobrovoljnom </w:t>
      </w:r>
      <w:r w:rsidR="00B269EE">
        <w:rPr>
          <w:rFonts w:ascii="Times New Roman" w:eastAsia="Times New Roman" w:hAnsi="Times New Roman" w:cs="Times New Roman"/>
          <w:sz w:val="24"/>
          <w:szCs w:val="24"/>
          <w:lang w:eastAsia="zh-CN"/>
        </w:rPr>
        <w:t>jamstvu</w:t>
      </w:r>
      <w:r w:rsidR="00B94DA7" w:rsidRPr="00B94DA7">
        <w:rPr>
          <w:rFonts w:ascii="Times New Roman" w:eastAsia="Times New Roman" w:hAnsi="Times New Roman" w:cs="Times New Roman"/>
          <w:sz w:val="24"/>
          <w:szCs w:val="24"/>
          <w:lang w:eastAsia="zh-CN"/>
        </w:rPr>
        <w:t xml:space="preserve"> između Republike Hrvatske i Europske komisije</w:t>
      </w:r>
      <w:r w:rsidR="00745C05" w:rsidRPr="00745C05">
        <w:t xml:space="preserve"> </w:t>
      </w:r>
      <w:r w:rsidR="00936F40">
        <w:rPr>
          <w:rFonts w:ascii="Times New Roman" w:hAnsi="Times New Roman" w:cs="Times New Roman"/>
          <w:sz w:val="24"/>
          <w:szCs w:val="24"/>
        </w:rPr>
        <w:t xml:space="preserve">za privremenu potporu </w:t>
      </w:r>
      <w:r w:rsidR="00C477F8">
        <w:rPr>
          <w:rFonts w:ascii="Times New Roman" w:eastAsia="Times New Roman" w:hAnsi="Times New Roman" w:cs="Times New Roman"/>
          <w:sz w:val="24"/>
          <w:szCs w:val="24"/>
          <w:lang w:eastAsia="zh-CN"/>
        </w:rPr>
        <w:t>radi smanjenja</w:t>
      </w:r>
      <w:r w:rsidR="00745C05" w:rsidRPr="00745C05">
        <w:rPr>
          <w:rFonts w:ascii="Times New Roman" w:eastAsia="Times New Roman" w:hAnsi="Times New Roman" w:cs="Times New Roman"/>
          <w:sz w:val="24"/>
          <w:szCs w:val="24"/>
          <w:lang w:eastAsia="zh-CN"/>
        </w:rPr>
        <w:t xml:space="preserve"> rizika</w:t>
      </w:r>
      <w:r w:rsidR="00C477F8">
        <w:rPr>
          <w:rFonts w:ascii="Times New Roman" w:eastAsia="Times New Roman" w:hAnsi="Times New Roman" w:cs="Times New Roman"/>
          <w:sz w:val="24"/>
          <w:szCs w:val="24"/>
          <w:lang w:eastAsia="zh-CN"/>
        </w:rPr>
        <w:t xml:space="preserve"> od nezaposlenosti u izvanrednoj situaciji</w:t>
      </w:r>
      <w:r w:rsidR="00B94DA7" w:rsidRPr="00B94DA7">
        <w:rPr>
          <w:rFonts w:ascii="Times New Roman" w:eastAsia="Times New Roman" w:hAnsi="Times New Roman" w:cs="Times New Roman"/>
          <w:sz w:val="24"/>
          <w:szCs w:val="24"/>
          <w:lang w:eastAsia="zh-CN"/>
        </w:rPr>
        <w:t xml:space="preserve"> </w:t>
      </w:r>
      <w:r w:rsidR="00936F40">
        <w:rPr>
          <w:rFonts w:ascii="Times New Roman" w:eastAsia="Times New Roman" w:hAnsi="Times New Roman" w:cs="Times New Roman"/>
          <w:sz w:val="24"/>
          <w:szCs w:val="24"/>
          <w:lang w:eastAsia="zh-CN"/>
        </w:rPr>
        <w:t xml:space="preserve">nakon izbijanja bolesti COVID-19 </w:t>
      </w:r>
      <w:r w:rsidR="00B94DA7" w:rsidRPr="00B94DA7">
        <w:rPr>
          <w:rFonts w:ascii="Times New Roman" w:eastAsia="Times New Roman" w:hAnsi="Times New Roman" w:cs="Times New Roman"/>
          <w:sz w:val="24"/>
          <w:szCs w:val="24"/>
          <w:lang w:eastAsia="zh-CN"/>
        </w:rPr>
        <w:t>(u</w:t>
      </w:r>
      <w:r w:rsidR="00D82A98">
        <w:rPr>
          <w:rFonts w:ascii="Times New Roman" w:eastAsia="Times New Roman" w:hAnsi="Times New Roman" w:cs="Times New Roman"/>
          <w:sz w:val="24"/>
          <w:szCs w:val="24"/>
          <w:lang w:eastAsia="zh-CN"/>
        </w:rPr>
        <w:t xml:space="preserve"> daljnjem tekstu: Sporazum</w:t>
      </w:r>
      <w:r w:rsidR="00B94DA7" w:rsidRPr="00B94DA7">
        <w:rPr>
          <w:rFonts w:ascii="Times New Roman" w:eastAsia="Times New Roman" w:hAnsi="Times New Roman" w:cs="Times New Roman"/>
          <w:sz w:val="24"/>
          <w:szCs w:val="24"/>
          <w:lang w:eastAsia="zh-CN"/>
        </w:rPr>
        <w:t>).</w:t>
      </w:r>
      <w:r w:rsidR="00976BD9">
        <w:rPr>
          <w:rFonts w:ascii="Times New Roman" w:eastAsia="Times New Roman" w:hAnsi="Times New Roman" w:cs="Times New Roman"/>
          <w:sz w:val="24"/>
          <w:szCs w:val="24"/>
          <w:lang w:eastAsia="zh-CN"/>
        </w:rPr>
        <w:t xml:space="preserve"> </w:t>
      </w:r>
    </w:p>
    <w:p w14:paraId="6381B0E9" w14:textId="77777777" w:rsidR="00976BD9" w:rsidRDefault="00976BD9" w:rsidP="00D215A3">
      <w:pPr>
        <w:spacing w:after="0" w:line="240" w:lineRule="auto"/>
        <w:ind w:firstLine="708"/>
        <w:jc w:val="both"/>
        <w:rPr>
          <w:rFonts w:ascii="Times New Roman" w:eastAsia="Times New Roman" w:hAnsi="Times New Roman" w:cs="Times New Roman"/>
          <w:sz w:val="24"/>
          <w:szCs w:val="24"/>
          <w:lang w:eastAsia="zh-CN"/>
        </w:rPr>
      </w:pPr>
    </w:p>
    <w:p w14:paraId="016CD2D5" w14:textId="77777777" w:rsidR="00976BD9" w:rsidRPr="00976BD9" w:rsidRDefault="00976BD9" w:rsidP="00976BD9">
      <w:pPr>
        <w:spacing w:after="0" w:line="240" w:lineRule="auto"/>
        <w:ind w:firstLine="708"/>
        <w:rPr>
          <w:rFonts w:ascii="Times New Roman" w:eastAsia="Times New Roman" w:hAnsi="Times New Roman" w:cs="Times New Roman"/>
          <w:b/>
          <w:sz w:val="24"/>
          <w:szCs w:val="24"/>
          <w:lang w:eastAsia="zh-CN"/>
        </w:rPr>
      </w:pPr>
      <w:r w:rsidRPr="00976BD9">
        <w:rPr>
          <w:rFonts w:ascii="Times New Roman" w:eastAsia="Times New Roman" w:hAnsi="Times New Roman" w:cs="Times New Roman"/>
          <w:b/>
          <w:sz w:val="24"/>
          <w:szCs w:val="24"/>
          <w:lang w:eastAsia="zh-CN"/>
        </w:rPr>
        <w:t xml:space="preserve">                                                              II.</w:t>
      </w:r>
    </w:p>
    <w:p w14:paraId="46E0F657" w14:textId="77777777" w:rsidR="00976BD9" w:rsidRDefault="00976BD9" w:rsidP="00D215A3">
      <w:pPr>
        <w:spacing w:after="0" w:line="240" w:lineRule="auto"/>
        <w:ind w:firstLine="708"/>
        <w:jc w:val="both"/>
        <w:rPr>
          <w:rFonts w:ascii="Times New Roman" w:eastAsia="Times New Roman" w:hAnsi="Times New Roman" w:cs="Times New Roman"/>
          <w:sz w:val="24"/>
          <w:szCs w:val="24"/>
          <w:lang w:eastAsia="zh-CN"/>
        </w:rPr>
      </w:pPr>
    </w:p>
    <w:p w14:paraId="3F5753F4" w14:textId="00F68409" w:rsidR="00976BD9" w:rsidRPr="00976BD9" w:rsidRDefault="00976BD9" w:rsidP="00793DDC">
      <w:pPr>
        <w:spacing w:after="0" w:line="276" w:lineRule="auto"/>
        <w:ind w:firstLine="709"/>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Iznos jamstva definiran je u Prilogu I. Sporazuma</w:t>
      </w:r>
      <w:r w:rsidRPr="00976BD9">
        <w:rPr>
          <w:rFonts w:ascii="Times New Roman" w:eastAsia="Times New Roman" w:hAnsi="Times New Roman" w:cs="Times New Roman"/>
          <w:sz w:val="24"/>
          <w:szCs w:val="24"/>
          <w:lang w:eastAsia="zh-CN"/>
        </w:rPr>
        <w:t xml:space="preserve"> iz točke I. ove Odluke</w:t>
      </w:r>
      <w:r>
        <w:rPr>
          <w:rFonts w:ascii="Times New Roman" w:eastAsia="Times New Roman" w:hAnsi="Times New Roman" w:cs="Times New Roman"/>
          <w:sz w:val="24"/>
          <w:szCs w:val="24"/>
          <w:lang w:eastAsia="zh-CN"/>
        </w:rPr>
        <w:t xml:space="preserve">, a za Republiku Hrvatsku iznosi </w:t>
      </w:r>
      <w:r w:rsidR="00E25173">
        <w:rPr>
          <w:rFonts w:ascii="Times New Roman" w:eastAsia="Times New Roman" w:hAnsi="Times New Roman" w:cs="Times New Roman"/>
          <w:sz w:val="24"/>
          <w:szCs w:val="24"/>
          <w:lang w:eastAsia="zh-CN"/>
        </w:rPr>
        <w:t>95.693.</w:t>
      </w:r>
      <w:r w:rsidRPr="00976BD9">
        <w:rPr>
          <w:rFonts w:ascii="Times New Roman" w:eastAsia="Times New Roman" w:hAnsi="Times New Roman" w:cs="Times New Roman"/>
          <w:sz w:val="24"/>
          <w:szCs w:val="24"/>
          <w:lang w:eastAsia="zh-CN"/>
        </w:rPr>
        <w:t>500 eura</w:t>
      </w:r>
      <w:r>
        <w:rPr>
          <w:rFonts w:ascii="Times New Roman" w:eastAsia="Times New Roman" w:hAnsi="Times New Roman" w:cs="Times New Roman"/>
          <w:sz w:val="24"/>
          <w:szCs w:val="24"/>
          <w:lang w:eastAsia="zh-CN"/>
        </w:rPr>
        <w:t>.</w:t>
      </w:r>
    </w:p>
    <w:p w14:paraId="143C8F9C" w14:textId="77777777" w:rsidR="00D64D20" w:rsidRPr="0047251F" w:rsidRDefault="00D64D20" w:rsidP="00793DDC">
      <w:pPr>
        <w:spacing w:after="0" w:line="240" w:lineRule="auto"/>
        <w:jc w:val="both"/>
        <w:rPr>
          <w:rFonts w:ascii="Times New Roman" w:eastAsia="Times New Roman" w:hAnsi="Times New Roman" w:cs="Times New Roman"/>
          <w:sz w:val="24"/>
          <w:szCs w:val="24"/>
          <w:lang w:eastAsia="zh-CN"/>
        </w:rPr>
      </w:pPr>
    </w:p>
    <w:p w14:paraId="725E1096" w14:textId="77777777" w:rsidR="00B94DA7" w:rsidRDefault="00B94DA7" w:rsidP="00D215A3">
      <w:pPr>
        <w:spacing w:after="0" w:line="240" w:lineRule="auto"/>
        <w:jc w:val="center"/>
        <w:rPr>
          <w:rFonts w:ascii="Times New Roman" w:eastAsia="Times New Roman" w:hAnsi="Times New Roman" w:cs="Times New Roman"/>
          <w:b/>
          <w:sz w:val="24"/>
          <w:szCs w:val="24"/>
          <w:lang w:eastAsia="zh-CN"/>
        </w:rPr>
      </w:pPr>
      <w:r w:rsidRPr="00B94DA7">
        <w:rPr>
          <w:rFonts w:ascii="Times New Roman" w:eastAsia="Times New Roman" w:hAnsi="Times New Roman" w:cs="Times New Roman"/>
          <w:b/>
          <w:sz w:val="24"/>
          <w:szCs w:val="24"/>
          <w:lang w:eastAsia="zh-CN"/>
        </w:rPr>
        <w:t>II</w:t>
      </w:r>
      <w:r w:rsidR="00976BD9">
        <w:rPr>
          <w:rFonts w:ascii="Times New Roman" w:eastAsia="Times New Roman" w:hAnsi="Times New Roman" w:cs="Times New Roman"/>
          <w:b/>
          <w:sz w:val="24"/>
          <w:szCs w:val="24"/>
          <w:lang w:eastAsia="zh-CN"/>
        </w:rPr>
        <w:t>I</w:t>
      </w:r>
      <w:r w:rsidRPr="00B94DA7">
        <w:rPr>
          <w:rFonts w:ascii="Times New Roman" w:eastAsia="Times New Roman" w:hAnsi="Times New Roman" w:cs="Times New Roman"/>
          <w:b/>
          <w:sz w:val="24"/>
          <w:szCs w:val="24"/>
          <w:lang w:eastAsia="zh-CN"/>
        </w:rPr>
        <w:t>.</w:t>
      </w:r>
      <w:r w:rsidR="00854F9C" w:rsidRPr="00854F9C">
        <w:rPr>
          <w:rFonts w:ascii="Times New Roman" w:eastAsia="Times New Roman" w:hAnsi="Times New Roman" w:cs="Times New Roman"/>
          <w:b/>
          <w:sz w:val="24"/>
          <w:szCs w:val="24"/>
          <w:lang w:eastAsia="zh-CN"/>
        </w:rPr>
        <w:t xml:space="preserve"> </w:t>
      </w:r>
    </w:p>
    <w:p w14:paraId="1DAF3E2F" w14:textId="77777777" w:rsidR="00436FA5" w:rsidRDefault="00436FA5" w:rsidP="00D215A3">
      <w:pPr>
        <w:spacing w:after="0" w:line="240" w:lineRule="auto"/>
        <w:jc w:val="center"/>
        <w:rPr>
          <w:rFonts w:ascii="Times New Roman" w:eastAsia="Times New Roman" w:hAnsi="Times New Roman" w:cs="Times New Roman"/>
          <w:b/>
          <w:sz w:val="24"/>
          <w:szCs w:val="24"/>
          <w:lang w:eastAsia="zh-CN"/>
        </w:rPr>
      </w:pPr>
    </w:p>
    <w:p w14:paraId="66F155EE" w14:textId="77777777" w:rsidR="00220D0D" w:rsidRDefault="00A65799" w:rsidP="00D215A3">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Calibri" w:hAnsi="Times New Roman" w:cs="Times New Roman"/>
          <w:sz w:val="24"/>
          <w:szCs w:val="24"/>
        </w:rPr>
        <w:t>Sporazum</w:t>
      </w:r>
      <w:r w:rsidR="00220D0D">
        <w:rPr>
          <w:rFonts w:ascii="Times New Roman" w:eastAsia="Calibri" w:hAnsi="Times New Roman" w:cs="Times New Roman"/>
          <w:sz w:val="24"/>
          <w:szCs w:val="24"/>
        </w:rPr>
        <w:t xml:space="preserve"> </w:t>
      </w:r>
      <w:r w:rsidR="00DB2E8C">
        <w:rPr>
          <w:rFonts w:ascii="Times New Roman" w:eastAsia="Calibri" w:hAnsi="Times New Roman" w:cs="Times New Roman"/>
          <w:sz w:val="24"/>
          <w:szCs w:val="24"/>
        </w:rPr>
        <w:t xml:space="preserve">iz točke I. ove Odluke </w:t>
      </w:r>
      <w:r w:rsidR="00220D0D">
        <w:rPr>
          <w:rFonts w:ascii="Times New Roman" w:eastAsia="Calibri" w:hAnsi="Times New Roman" w:cs="Times New Roman"/>
          <w:sz w:val="24"/>
          <w:szCs w:val="24"/>
        </w:rPr>
        <w:t xml:space="preserve">sklapa se temeljem </w:t>
      </w:r>
      <w:r w:rsidR="00C9018B">
        <w:rPr>
          <w:rFonts w:ascii="Times New Roman" w:eastAsia="Calibri" w:hAnsi="Times New Roman" w:cs="Times New Roman"/>
          <w:sz w:val="24"/>
          <w:szCs w:val="24"/>
        </w:rPr>
        <w:t xml:space="preserve">članka 11. </w:t>
      </w:r>
      <w:r w:rsidR="00220D0D">
        <w:rPr>
          <w:rFonts w:ascii="Times New Roman" w:eastAsia="Times New Roman" w:hAnsi="Times New Roman" w:cs="Times New Roman"/>
          <w:sz w:val="24"/>
          <w:szCs w:val="24"/>
          <w:lang w:eastAsia="zh-CN"/>
        </w:rPr>
        <w:t>Uredbe</w:t>
      </w:r>
      <w:r w:rsidR="003F4EF6" w:rsidRPr="003F4EF6">
        <w:rPr>
          <w:rFonts w:ascii="Times New Roman" w:eastAsia="Times New Roman" w:hAnsi="Times New Roman" w:cs="Times New Roman"/>
          <w:sz w:val="24"/>
          <w:szCs w:val="24"/>
          <w:lang w:eastAsia="zh-CN"/>
        </w:rPr>
        <w:t xml:space="preserve"> Vijeća (EU) 2020/672 od 19. svibnja 2020. o uspostavi Europskog instrumenta za privremenu potporu radi smanjenja rizika od nezaposlenosti u izvanrednoj situaciji (SURE) nakon izbijanja bolesti COVID-19</w:t>
      </w:r>
      <w:r w:rsidR="00C9018B">
        <w:rPr>
          <w:rFonts w:ascii="Times New Roman" w:eastAsia="Times New Roman" w:hAnsi="Times New Roman" w:cs="Times New Roman"/>
          <w:sz w:val="24"/>
          <w:szCs w:val="24"/>
          <w:lang w:eastAsia="zh-CN"/>
        </w:rPr>
        <w:t xml:space="preserve"> (u daljnjem tekstu: SURE instrument).</w:t>
      </w:r>
    </w:p>
    <w:p w14:paraId="537A88E4" w14:textId="77777777" w:rsidR="0047251F" w:rsidRDefault="0047251F" w:rsidP="00D215A3">
      <w:pPr>
        <w:spacing w:after="0" w:line="240" w:lineRule="auto"/>
        <w:ind w:firstLine="708"/>
        <w:jc w:val="both"/>
        <w:rPr>
          <w:rFonts w:ascii="Times New Roman" w:eastAsia="Times New Roman" w:hAnsi="Times New Roman" w:cs="Times New Roman"/>
          <w:sz w:val="24"/>
          <w:szCs w:val="24"/>
          <w:lang w:eastAsia="zh-CN"/>
        </w:rPr>
      </w:pPr>
    </w:p>
    <w:p w14:paraId="1EE26F38" w14:textId="77777777" w:rsidR="00436FA5" w:rsidRPr="00220D0D" w:rsidRDefault="00976BD9" w:rsidP="00D215A3">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IV</w:t>
      </w:r>
      <w:r w:rsidR="00436FA5" w:rsidRPr="00220D0D">
        <w:rPr>
          <w:rFonts w:ascii="Times New Roman" w:eastAsia="Times New Roman" w:hAnsi="Times New Roman" w:cs="Times New Roman"/>
          <w:b/>
          <w:sz w:val="24"/>
          <w:szCs w:val="24"/>
          <w:lang w:eastAsia="zh-CN"/>
        </w:rPr>
        <w:t>.</w:t>
      </w:r>
    </w:p>
    <w:p w14:paraId="6FD16965" w14:textId="77777777" w:rsidR="006A130D" w:rsidRDefault="006A130D" w:rsidP="00D215A3">
      <w:pPr>
        <w:spacing w:after="0" w:line="240" w:lineRule="auto"/>
        <w:jc w:val="center"/>
        <w:rPr>
          <w:rFonts w:ascii="Times New Roman" w:eastAsia="Times New Roman" w:hAnsi="Times New Roman" w:cs="Times New Roman"/>
          <w:b/>
          <w:sz w:val="24"/>
          <w:szCs w:val="24"/>
          <w:lang w:eastAsia="zh-CN"/>
        </w:rPr>
      </w:pPr>
    </w:p>
    <w:p w14:paraId="4FC52E6B" w14:textId="77777777" w:rsidR="00B269EE" w:rsidRDefault="00DB2E8C" w:rsidP="00D215A3">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w:t>
      </w:r>
      <w:r w:rsidR="006A130D">
        <w:rPr>
          <w:rFonts w:ascii="Times New Roman" w:eastAsia="Times New Roman" w:hAnsi="Times New Roman" w:cs="Times New Roman"/>
          <w:sz w:val="24"/>
          <w:szCs w:val="24"/>
          <w:lang w:eastAsia="zh-CN"/>
        </w:rPr>
        <w:t>spostav</w:t>
      </w:r>
      <w:r>
        <w:rPr>
          <w:rFonts w:ascii="Times New Roman" w:eastAsia="Times New Roman" w:hAnsi="Times New Roman" w:cs="Times New Roman"/>
          <w:sz w:val="24"/>
          <w:szCs w:val="24"/>
          <w:lang w:eastAsia="zh-CN"/>
        </w:rPr>
        <w:t>om</w:t>
      </w:r>
      <w:r w:rsidR="006A130D">
        <w:rPr>
          <w:rFonts w:ascii="Times New Roman" w:eastAsia="Times New Roman" w:hAnsi="Times New Roman" w:cs="Times New Roman"/>
          <w:sz w:val="24"/>
          <w:szCs w:val="24"/>
          <w:lang w:eastAsia="zh-CN"/>
        </w:rPr>
        <w:t xml:space="preserve"> </w:t>
      </w:r>
      <w:r w:rsidR="00B269EE">
        <w:rPr>
          <w:rFonts w:ascii="Times New Roman" w:eastAsia="Times New Roman" w:hAnsi="Times New Roman" w:cs="Times New Roman"/>
          <w:sz w:val="24"/>
          <w:szCs w:val="24"/>
          <w:lang w:eastAsia="zh-CN"/>
        </w:rPr>
        <w:t xml:space="preserve">SURE instrumenta </w:t>
      </w:r>
      <w:r>
        <w:rPr>
          <w:rFonts w:ascii="Times New Roman" w:eastAsia="Times New Roman" w:hAnsi="Times New Roman" w:cs="Times New Roman"/>
          <w:sz w:val="24"/>
          <w:szCs w:val="24"/>
          <w:lang w:eastAsia="zh-CN"/>
        </w:rPr>
        <w:t>iz točke II. ove Odluke omogućit će se</w:t>
      </w:r>
      <w:r w:rsidR="00B269EE">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 xml:space="preserve">dodatna financijska </w:t>
      </w:r>
      <w:r w:rsidR="00B269EE">
        <w:rPr>
          <w:rFonts w:ascii="Times New Roman" w:eastAsia="Times New Roman" w:hAnsi="Times New Roman" w:cs="Times New Roman"/>
          <w:sz w:val="24"/>
          <w:szCs w:val="24"/>
          <w:lang w:eastAsia="zh-CN"/>
        </w:rPr>
        <w:t>pomoć</w:t>
      </w:r>
      <w:r>
        <w:rPr>
          <w:rFonts w:ascii="Times New Roman" w:eastAsia="Times New Roman" w:hAnsi="Times New Roman" w:cs="Times New Roman"/>
          <w:sz w:val="24"/>
          <w:szCs w:val="24"/>
          <w:lang w:eastAsia="zh-CN"/>
        </w:rPr>
        <w:t xml:space="preserve"> </w:t>
      </w:r>
      <w:r w:rsidR="00991DD7">
        <w:rPr>
          <w:rFonts w:ascii="Times New Roman" w:eastAsia="Times New Roman" w:hAnsi="Times New Roman" w:cs="Times New Roman"/>
          <w:sz w:val="24"/>
          <w:szCs w:val="24"/>
          <w:lang w:eastAsia="zh-CN"/>
        </w:rPr>
        <w:t>d</w:t>
      </w:r>
      <w:r w:rsidR="006A130D" w:rsidRPr="006A130D">
        <w:rPr>
          <w:rFonts w:ascii="Times New Roman" w:eastAsia="Times New Roman" w:hAnsi="Times New Roman" w:cs="Times New Roman"/>
          <w:sz w:val="24"/>
          <w:szCs w:val="24"/>
          <w:lang w:eastAsia="zh-CN"/>
        </w:rPr>
        <w:t xml:space="preserve">ržavama članicama </w:t>
      </w:r>
      <w:r>
        <w:rPr>
          <w:rFonts w:ascii="Times New Roman" w:eastAsia="Times New Roman" w:hAnsi="Times New Roman" w:cs="Times New Roman"/>
          <w:sz w:val="24"/>
          <w:szCs w:val="24"/>
          <w:lang w:eastAsia="zh-CN"/>
        </w:rPr>
        <w:t xml:space="preserve">Europske unije </w:t>
      </w:r>
      <w:r w:rsidR="00215D0D">
        <w:rPr>
          <w:rFonts w:ascii="Times New Roman" w:eastAsia="Times New Roman" w:hAnsi="Times New Roman" w:cs="Times New Roman"/>
          <w:sz w:val="24"/>
          <w:szCs w:val="24"/>
          <w:lang w:eastAsia="zh-CN"/>
        </w:rPr>
        <w:t xml:space="preserve">pogođenim pandemijom </w:t>
      </w:r>
      <w:r>
        <w:rPr>
          <w:rFonts w:ascii="Times New Roman" w:eastAsia="Times New Roman" w:hAnsi="Times New Roman" w:cs="Times New Roman"/>
          <w:sz w:val="24"/>
          <w:szCs w:val="24"/>
          <w:lang w:eastAsia="zh-CN"/>
        </w:rPr>
        <w:t xml:space="preserve">bolesti </w:t>
      </w:r>
      <w:r w:rsidR="00215D0D">
        <w:rPr>
          <w:rFonts w:ascii="Times New Roman" w:eastAsia="Times New Roman" w:hAnsi="Times New Roman" w:cs="Times New Roman"/>
          <w:sz w:val="24"/>
          <w:szCs w:val="24"/>
          <w:lang w:eastAsia="zh-CN"/>
        </w:rPr>
        <w:t>COVID</w:t>
      </w:r>
      <w:r w:rsidR="00220D0D">
        <w:rPr>
          <w:rFonts w:ascii="Times New Roman" w:eastAsia="Times New Roman" w:hAnsi="Times New Roman" w:cs="Times New Roman"/>
          <w:sz w:val="24"/>
          <w:szCs w:val="24"/>
          <w:lang w:eastAsia="zh-CN"/>
        </w:rPr>
        <w:t>-</w:t>
      </w:r>
      <w:r w:rsidR="00991DD7">
        <w:rPr>
          <w:rFonts w:ascii="Times New Roman" w:eastAsia="Times New Roman" w:hAnsi="Times New Roman" w:cs="Times New Roman"/>
          <w:sz w:val="24"/>
          <w:szCs w:val="24"/>
          <w:lang w:eastAsia="zh-CN"/>
        </w:rPr>
        <w:t xml:space="preserve">19 </w:t>
      </w:r>
      <w:r w:rsidR="006A130D" w:rsidRPr="006A130D">
        <w:rPr>
          <w:rFonts w:ascii="Times New Roman" w:eastAsia="Times New Roman" w:hAnsi="Times New Roman" w:cs="Times New Roman"/>
          <w:sz w:val="24"/>
          <w:szCs w:val="24"/>
          <w:lang w:eastAsia="zh-CN"/>
        </w:rPr>
        <w:t>u iznosu do 100 mili</w:t>
      </w:r>
      <w:r w:rsidR="00991DD7">
        <w:rPr>
          <w:rFonts w:ascii="Times New Roman" w:eastAsia="Times New Roman" w:hAnsi="Times New Roman" w:cs="Times New Roman"/>
          <w:sz w:val="24"/>
          <w:szCs w:val="24"/>
          <w:lang w:eastAsia="zh-CN"/>
        </w:rPr>
        <w:t>jardi eura u obliku zajmova Europske unije</w:t>
      </w:r>
      <w:r w:rsidR="006A130D" w:rsidRPr="006A130D">
        <w:rPr>
          <w:rFonts w:ascii="Times New Roman" w:eastAsia="Times New Roman" w:hAnsi="Times New Roman" w:cs="Times New Roman"/>
          <w:sz w:val="24"/>
          <w:szCs w:val="24"/>
          <w:lang w:eastAsia="zh-CN"/>
        </w:rPr>
        <w:t>.</w:t>
      </w:r>
    </w:p>
    <w:p w14:paraId="5A9299E8" w14:textId="77777777" w:rsidR="0047251F" w:rsidRPr="0047251F" w:rsidRDefault="0047251F" w:rsidP="00D215A3">
      <w:pPr>
        <w:spacing w:after="0" w:line="240" w:lineRule="auto"/>
        <w:ind w:firstLine="708"/>
        <w:jc w:val="both"/>
        <w:rPr>
          <w:rFonts w:ascii="Times New Roman" w:eastAsia="Times New Roman" w:hAnsi="Times New Roman" w:cs="Times New Roman"/>
          <w:sz w:val="24"/>
          <w:szCs w:val="24"/>
          <w:lang w:eastAsia="zh-CN"/>
        </w:rPr>
      </w:pPr>
    </w:p>
    <w:p w14:paraId="45274DB8" w14:textId="77777777" w:rsidR="00B94DA7" w:rsidRDefault="00436FA5" w:rsidP="00D215A3">
      <w:pPr>
        <w:spacing w:after="0" w:line="240"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V</w:t>
      </w:r>
      <w:r w:rsidR="00B94DA7" w:rsidRPr="00B94DA7">
        <w:rPr>
          <w:rFonts w:ascii="Times New Roman" w:eastAsia="Times New Roman" w:hAnsi="Times New Roman" w:cs="Times New Roman"/>
          <w:b/>
          <w:sz w:val="24"/>
          <w:szCs w:val="24"/>
          <w:lang w:eastAsia="zh-CN"/>
        </w:rPr>
        <w:t>.</w:t>
      </w:r>
    </w:p>
    <w:p w14:paraId="0FDD7007" w14:textId="77777777" w:rsidR="001B1CD1" w:rsidRDefault="001B1CD1" w:rsidP="00D215A3">
      <w:pPr>
        <w:spacing w:after="0" w:line="240" w:lineRule="auto"/>
        <w:jc w:val="center"/>
        <w:rPr>
          <w:rFonts w:ascii="Times New Roman" w:eastAsia="Times New Roman" w:hAnsi="Times New Roman" w:cs="Times New Roman"/>
          <w:b/>
          <w:sz w:val="24"/>
          <w:szCs w:val="24"/>
          <w:lang w:eastAsia="zh-CN"/>
        </w:rPr>
      </w:pPr>
    </w:p>
    <w:p w14:paraId="3D1F6A66" w14:textId="77777777" w:rsidR="0047251F" w:rsidRDefault="00A65799" w:rsidP="00D215A3">
      <w:pPr>
        <w:spacing w:after="0" w:line="240" w:lineRule="auto"/>
        <w:ind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Tekst Sporazuma </w:t>
      </w:r>
      <w:r w:rsidR="00220D0D">
        <w:rPr>
          <w:rFonts w:ascii="Times New Roman" w:eastAsia="Times New Roman" w:hAnsi="Times New Roman" w:cs="Times New Roman"/>
          <w:sz w:val="24"/>
          <w:szCs w:val="24"/>
          <w:lang w:eastAsia="zh-CN"/>
        </w:rPr>
        <w:t>iz</w:t>
      </w:r>
      <w:r w:rsidR="00154266">
        <w:rPr>
          <w:rFonts w:ascii="Times New Roman" w:eastAsia="Times New Roman" w:hAnsi="Times New Roman" w:cs="Times New Roman"/>
          <w:sz w:val="24"/>
          <w:szCs w:val="24"/>
          <w:lang w:eastAsia="zh-CN"/>
        </w:rPr>
        <w:t xml:space="preserve"> </w:t>
      </w:r>
      <w:r w:rsidR="00FB4CAF">
        <w:rPr>
          <w:rFonts w:ascii="Times New Roman" w:eastAsia="Times New Roman" w:hAnsi="Times New Roman" w:cs="Times New Roman"/>
          <w:sz w:val="24"/>
          <w:szCs w:val="24"/>
          <w:lang w:eastAsia="zh-CN"/>
        </w:rPr>
        <w:t>točke I.</w:t>
      </w:r>
      <w:r w:rsidR="00DB2E8C">
        <w:rPr>
          <w:rFonts w:ascii="Times New Roman" w:eastAsia="Times New Roman" w:hAnsi="Times New Roman" w:cs="Times New Roman"/>
          <w:sz w:val="24"/>
          <w:szCs w:val="24"/>
          <w:lang w:eastAsia="zh-CN"/>
        </w:rPr>
        <w:t xml:space="preserve"> ove Odluke nalazi se u prilogu ove Odluke i njezin je sastavni dio. </w:t>
      </w:r>
    </w:p>
    <w:p w14:paraId="7941AB2F" w14:textId="77777777" w:rsidR="00D215A3" w:rsidRDefault="00D215A3" w:rsidP="00D215A3">
      <w:pPr>
        <w:spacing w:after="0" w:line="240" w:lineRule="auto"/>
        <w:ind w:firstLine="708"/>
        <w:jc w:val="both"/>
        <w:rPr>
          <w:rFonts w:ascii="Times New Roman" w:eastAsia="Times New Roman" w:hAnsi="Times New Roman" w:cs="Times New Roman"/>
          <w:b/>
          <w:sz w:val="24"/>
          <w:szCs w:val="24"/>
          <w:lang w:eastAsia="zh-CN"/>
        </w:rPr>
      </w:pPr>
    </w:p>
    <w:p w14:paraId="67512BFF" w14:textId="77777777" w:rsidR="00976BD9" w:rsidRDefault="00976BD9" w:rsidP="00220D0D">
      <w:pPr>
        <w:spacing w:after="0" w:line="276" w:lineRule="auto"/>
        <w:jc w:val="center"/>
        <w:rPr>
          <w:rFonts w:ascii="Times New Roman" w:eastAsia="Times New Roman" w:hAnsi="Times New Roman" w:cs="Times New Roman"/>
          <w:b/>
          <w:sz w:val="24"/>
          <w:szCs w:val="24"/>
          <w:lang w:eastAsia="zh-CN"/>
        </w:rPr>
      </w:pPr>
    </w:p>
    <w:p w14:paraId="3011D4A4" w14:textId="77777777" w:rsidR="00976BD9" w:rsidRDefault="00976BD9" w:rsidP="00220D0D">
      <w:pPr>
        <w:spacing w:after="0" w:line="276" w:lineRule="auto"/>
        <w:jc w:val="center"/>
        <w:rPr>
          <w:rFonts w:ascii="Times New Roman" w:eastAsia="Times New Roman" w:hAnsi="Times New Roman" w:cs="Times New Roman"/>
          <w:b/>
          <w:sz w:val="24"/>
          <w:szCs w:val="24"/>
          <w:lang w:eastAsia="zh-CN"/>
        </w:rPr>
      </w:pPr>
    </w:p>
    <w:p w14:paraId="37176CD9" w14:textId="77777777" w:rsidR="00976BD9" w:rsidRDefault="00976BD9" w:rsidP="00220D0D">
      <w:pPr>
        <w:spacing w:after="0" w:line="276" w:lineRule="auto"/>
        <w:jc w:val="center"/>
        <w:rPr>
          <w:rFonts w:ascii="Times New Roman" w:eastAsia="Times New Roman" w:hAnsi="Times New Roman" w:cs="Times New Roman"/>
          <w:b/>
          <w:sz w:val="24"/>
          <w:szCs w:val="24"/>
          <w:lang w:eastAsia="zh-CN"/>
        </w:rPr>
      </w:pPr>
    </w:p>
    <w:p w14:paraId="18B78F6F" w14:textId="77777777" w:rsidR="00976BD9" w:rsidRDefault="00976BD9" w:rsidP="00220D0D">
      <w:pPr>
        <w:spacing w:after="0" w:line="276" w:lineRule="auto"/>
        <w:jc w:val="center"/>
        <w:rPr>
          <w:rFonts w:ascii="Times New Roman" w:eastAsia="Times New Roman" w:hAnsi="Times New Roman" w:cs="Times New Roman"/>
          <w:b/>
          <w:sz w:val="24"/>
          <w:szCs w:val="24"/>
          <w:lang w:eastAsia="zh-CN"/>
        </w:rPr>
      </w:pPr>
    </w:p>
    <w:p w14:paraId="55065D8E" w14:textId="77777777" w:rsidR="00976BD9" w:rsidRDefault="00976BD9" w:rsidP="00220D0D">
      <w:pPr>
        <w:spacing w:after="0" w:line="276" w:lineRule="auto"/>
        <w:jc w:val="center"/>
        <w:rPr>
          <w:rFonts w:ascii="Times New Roman" w:eastAsia="Times New Roman" w:hAnsi="Times New Roman" w:cs="Times New Roman"/>
          <w:b/>
          <w:sz w:val="24"/>
          <w:szCs w:val="24"/>
          <w:lang w:eastAsia="zh-CN"/>
        </w:rPr>
      </w:pPr>
    </w:p>
    <w:p w14:paraId="703FEE52" w14:textId="77777777" w:rsidR="00793DDC" w:rsidRDefault="00793DDC" w:rsidP="00220D0D">
      <w:pPr>
        <w:spacing w:after="0" w:line="276" w:lineRule="auto"/>
        <w:jc w:val="center"/>
        <w:rPr>
          <w:rFonts w:ascii="Times New Roman" w:eastAsia="Times New Roman" w:hAnsi="Times New Roman" w:cs="Times New Roman"/>
          <w:b/>
          <w:sz w:val="24"/>
          <w:szCs w:val="24"/>
          <w:lang w:eastAsia="zh-CN"/>
        </w:rPr>
      </w:pPr>
    </w:p>
    <w:p w14:paraId="5FA6A28B" w14:textId="77777777" w:rsidR="00436FA5" w:rsidRDefault="0047251F" w:rsidP="00220D0D">
      <w:pPr>
        <w:spacing w:after="0" w:line="276" w:lineRule="auto"/>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V</w:t>
      </w:r>
      <w:r w:rsidR="00976BD9">
        <w:rPr>
          <w:rFonts w:ascii="Times New Roman" w:eastAsia="Times New Roman" w:hAnsi="Times New Roman" w:cs="Times New Roman"/>
          <w:b/>
          <w:sz w:val="24"/>
          <w:szCs w:val="24"/>
          <w:lang w:eastAsia="zh-CN"/>
        </w:rPr>
        <w:t>I</w:t>
      </w:r>
      <w:r w:rsidR="00220D0D">
        <w:rPr>
          <w:rFonts w:ascii="Times New Roman" w:eastAsia="Times New Roman" w:hAnsi="Times New Roman" w:cs="Times New Roman"/>
          <w:b/>
          <w:sz w:val="24"/>
          <w:szCs w:val="24"/>
          <w:lang w:eastAsia="zh-CN"/>
        </w:rPr>
        <w:t>.</w:t>
      </w:r>
    </w:p>
    <w:p w14:paraId="16B697EC" w14:textId="77777777" w:rsidR="00220D0D" w:rsidRPr="00220D0D" w:rsidRDefault="00220D0D" w:rsidP="00220D0D">
      <w:pPr>
        <w:spacing w:after="0" w:line="276" w:lineRule="auto"/>
        <w:jc w:val="both"/>
        <w:rPr>
          <w:rFonts w:ascii="Times New Roman" w:eastAsia="Times New Roman" w:hAnsi="Times New Roman" w:cs="Times New Roman"/>
          <w:sz w:val="24"/>
          <w:szCs w:val="24"/>
          <w:lang w:eastAsia="zh-CN"/>
        </w:rPr>
      </w:pPr>
    </w:p>
    <w:p w14:paraId="75EF0203" w14:textId="77777777" w:rsidR="00220D0D" w:rsidRPr="00220D0D" w:rsidRDefault="00220D0D" w:rsidP="00C9018B">
      <w:pPr>
        <w:spacing w:after="0" w:line="276" w:lineRule="auto"/>
        <w:ind w:firstLine="708"/>
        <w:jc w:val="both"/>
        <w:rPr>
          <w:rFonts w:ascii="Times New Roman" w:eastAsia="Times New Roman" w:hAnsi="Times New Roman" w:cs="Times New Roman"/>
          <w:sz w:val="24"/>
          <w:szCs w:val="24"/>
          <w:lang w:eastAsia="zh-CN"/>
        </w:rPr>
      </w:pPr>
      <w:r w:rsidRPr="00220D0D">
        <w:rPr>
          <w:rFonts w:ascii="Times New Roman" w:eastAsia="Times New Roman" w:hAnsi="Times New Roman" w:cs="Times New Roman"/>
          <w:sz w:val="24"/>
          <w:szCs w:val="24"/>
          <w:lang w:eastAsia="zh-CN"/>
        </w:rPr>
        <w:t>Ova Odluka stupa na snagu danom donošenja.</w:t>
      </w:r>
    </w:p>
    <w:p w14:paraId="6D2D1FA7" w14:textId="77777777" w:rsidR="00FD147F" w:rsidRDefault="00FD147F" w:rsidP="00B94DA7">
      <w:pPr>
        <w:spacing w:after="0" w:line="240" w:lineRule="auto"/>
        <w:jc w:val="both"/>
        <w:rPr>
          <w:rFonts w:ascii="Times New Roman" w:eastAsia="Times New Roman" w:hAnsi="Times New Roman" w:cs="Times New Roman"/>
          <w:sz w:val="24"/>
          <w:szCs w:val="24"/>
          <w:lang w:eastAsia="zh-CN"/>
        </w:rPr>
      </w:pPr>
    </w:p>
    <w:p w14:paraId="77243F87" w14:textId="77777777" w:rsidR="00D215A3" w:rsidRDefault="00D215A3" w:rsidP="001B1CD1">
      <w:pPr>
        <w:spacing w:after="0" w:line="276" w:lineRule="auto"/>
        <w:jc w:val="both"/>
        <w:rPr>
          <w:rFonts w:ascii="Times New Roman" w:eastAsia="Times New Roman" w:hAnsi="Times New Roman" w:cs="Times New Roman"/>
          <w:sz w:val="24"/>
          <w:szCs w:val="24"/>
          <w:lang w:eastAsia="zh-CN"/>
        </w:rPr>
      </w:pPr>
    </w:p>
    <w:p w14:paraId="44A6139B" w14:textId="77777777" w:rsidR="00B94DA7" w:rsidRPr="00B94DA7" w:rsidRDefault="00B94DA7" w:rsidP="001B1CD1">
      <w:pPr>
        <w:spacing w:after="0" w:line="276" w:lineRule="auto"/>
        <w:jc w:val="both"/>
        <w:rPr>
          <w:rFonts w:ascii="Times New Roman" w:eastAsia="Times New Roman" w:hAnsi="Times New Roman" w:cs="Times New Roman"/>
          <w:sz w:val="24"/>
          <w:szCs w:val="24"/>
          <w:lang w:eastAsia="zh-CN"/>
        </w:rPr>
      </w:pPr>
      <w:r w:rsidRPr="00B94DA7">
        <w:rPr>
          <w:rFonts w:ascii="Times New Roman" w:eastAsia="Times New Roman" w:hAnsi="Times New Roman" w:cs="Times New Roman"/>
          <w:sz w:val="24"/>
          <w:szCs w:val="24"/>
          <w:lang w:eastAsia="zh-CN"/>
        </w:rPr>
        <w:t>Klasa:</w:t>
      </w:r>
    </w:p>
    <w:p w14:paraId="324AFB00" w14:textId="77777777" w:rsidR="00B94DA7" w:rsidRPr="00B94DA7" w:rsidRDefault="00B94DA7" w:rsidP="001B1CD1">
      <w:pPr>
        <w:spacing w:after="0" w:line="276" w:lineRule="auto"/>
        <w:jc w:val="both"/>
        <w:rPr>
          <w:rFonts w:ascii="Times New Roman" w:eastAsia="Times New Roman" w:hAnsi="Times New Roman" w:cs="Times New Roman"/>
          <w:sz w:val="24"/>
          <w:szCs w:val="24"/>
          <w:lang w:eastAsia="zh-CN"/>
        </w:rPr>
      </w:pPr>
      <w:r w:rsidRPr="00B94DA7">
        <w:rPr>
          <w:rFonts w:ascii="Times New Roman" w:eastAsia="Times New Roman" w:hAnsi="Times New Roman" w:cs="Times New Roman"/>
          <w:sz w:val="24"/>
          <w:szCs w:val="24"/>
          <w:lang w:eastAsia="zh-CN"/>
        </w:rPr>
        <w:t>Urbroj:</w:t>
      </w:r>
    </w:p>
    <w:p w14:paraId="018BF2BD" w14:textId="77777777" w:rsidR="00B94DA7" w:rsidRDefault="0047251F" w:rsidP="0047251F">
      <w:pPr>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Zagreb,___________</w:t>
      </w:r>
    </w:p>
    <w:p w14:paraId="70EBF7ED" w14:textId="77777777" w:rsidR="00D215A3" w:rsidRDefault="00D215A3" w:rsidP="0047251F">
      <w:pPr>
        <w:spacing w:after="0" w:line="240" w:lineRule="auto"/>
        <w:ind w:left="4956" w:firstLine="708"/>
        <w:jc w:val="both"/>
        <w:rPr>
          <w:rFonts w:ascii="Times New Roman" w:eastAsia="Times New Roman" w:hAnsi="Times New Roman" w:cs="Times New Roman"/>
          <w:sz w:val="24"/>
          <w:szCs w:val="24"/>
          <w:lang w:eastAsia="zh-CN"/>
        </w:rPr>
      </w:pPr>
    </w:p>
    <w:p w14:paraId="279332F1" w14:textId="77777777" w:rsidR="00793DDC" w:rsidRDefault="0047251F" w:rsidP="0047251F">
      <w:pPr>
        <w:spacing w:after="0" w:line="240" w:lineRule="auto"/>
        <w:ind w:left="4956"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p>
    <w:p w14:paraId="5515FF85" w14:textId="77777777" w:rsidR="0047251F" w:rsidRPr="0047251F" w:rsidRDefault="00793DDC" w:rsidP="0047251F">
      <w:pPr>
        <w:spacing w:after="0" w:line="240" w:lineRule="auto"/>
        <w:ind w:left="4956" w:firstLine="708"/>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0047251F">
        <w:rPr>
          <w:rFonts w:ascii="Times New Roman" w:eastAsia="Times New Roman" w:hAnsi="Times New Roman" w:cs="Times New Roman"/>
          <w:sz w:val="24"/>
          <w:szCs w:val="24"/>
          <w:lang w:eastAsia="zh-CN"/>
        </w:rPr>
        <w:t xml:space="preserve">   </w:t>
      </w:r>
      <w:r w:rsidR="0047251F" w:rsidRPr="0047251F">
        <w:rPr>
          <w:rFonts w:ascii="Times New Roman" w:eastAsia="Times New Roman" w:hAnsi="Times New Roman" w:cs="Times New Roman"/>
          <w:sz w:val="24"/>
          <w:szCs w:val="24"/>
          <w:lang w:eastAsia="zh-CN"/>
        </w:rPr>
        <w:t>Predsjednik</w:t>
      </w:r>
    </w:p>
    <w:p w14:paraId="47F88575" w14:textId="77777777" w:rsidR="0047251F" w:rsidRPr="0047251F" w:rsidRDefault="0047251F" w:rsidP="0047251F">
      <w:pPr>
        <w:spacing w:after="0" w:line="240" w:lineRule="auto"/>
        <w:jc w:val="both"/>
        <w:rPr>
          <w:rFonts w:ascii="Times New Roman" w:eastAsia="Times New Roman" w:hAnsi="Times New Roman" w:cs="Times New Roman"/>
          <w:sz w:val="24"/>
          <w:szCs w:val="24"/>
          <w:lang w:eastAsia="zh-CN"/>
        </w:rPr>
      </w:pPr>
    </w:p>
    <w:p w14:paraId="2424A1D0" w14:textId="77777777" w:rsidR="0047251F" w:rsidRDefault="0047251F" w:rsidP="0035548B">
      <w:pPr>
        <w:spacing w:after="0" w:line="240" w:lineRule="auto"/>
        <w:ind w:left="4248"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4"/>
          <w:szCs w:val="24"/>
          <w:lang w:eastAsia="zh-CN"/>
        </w:rPr>
        <w:t xml:space="preserve">           </w:t>
      </w:r>
      <w:r w:rsidRPr="0047251F">
        <w:rPr>
          <w:rFonts w:ascii="Times New Roman" w:eastAsia="Times New Roman" w:hAnsi="Times New Roman" w:cs="Times New Roman"/>
          <w:sz w:val="24"/>
          <w:szCs w:val="24"/>
          <w:lang w:eastAsia="zh-CN"/>
        </w:rPr>
        <w:t>mr. sc. Andrej Plenković</w:t>
      </w:r>
    </w:p>
    <w:p w14:paraId="2C6066E8"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09588A8E"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24C82CE0"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2E6E4533"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5761755D"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50E067B2"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4BF6FB9E"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5D1FC213"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26653F67"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153E067F"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078BF2D5"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1EEF8DCD"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671FC2B1"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487CFC9B"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7DF3AD42"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084AACD9"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33D5BBA7"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298CBFB3"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17A2FB30"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628B2D03"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104ABE5C"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1E7582FA"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1D2E631A"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179C8B5A"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6B9ACA4B"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2C4F8DD7"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03014ED8"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643A70DC"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31089133"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30B723E0"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7CE813C0"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6E4AA29C"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404D303C"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6C40477C"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79034A24"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0E404F14"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54265974" w14:textId="77777777" w:rsidR="00793DDC" w:rsidRDefault="00793DDC" w:rsidP="00B269EE">
      <w:pPr>
        <w:spacing w:after="0" w:line="240" w:lineRule="auto"/>
        <w:contextualSpacing/>
        <w:jc w:val="center"/>
        <w:rPr>
          <w:rFonts w:ascii="Times New Roman" w:eastAsia="Times New Roman" w:hAnsi="Times New Roman" w:cs="Times New Roman"/>
          <w:b/>
          <w:color w:val="000000"/>
          <w:sz w:val="24"/>
          <w:szCs w:val="24"/>
        </w:rPr>
      </w:pPr>
    </w:p>
    <w:p w14:paraId="5E4290E7" w14:textId="77777777" w:rsidR="00B94DA7" w:rsidRPr="00B269EE" w:rsidRDefault="00B94DA7" w:rsidP="00B269EE">
      <w:pPr>
        <w:spacing w:after="0" w:line="240" w:lineRule="auto"/>
        <w:contextualSpacing/>
        <w:jc w:val="center"/>
        <w:rPr>
          <w:rFonts w:ascii="Times New Roman" w:eastAsia="Times New Roman" w:hAnsi="Times New Roman" w:cs="Times New Roman"/>
          <w:b/>
          <w:sz w:val="24"/>
          <w:szCs w:val="24"/>
          <w:lang w:eastAsia="zh-CN"/>
        </w:rPr>
      </w:pPr>
      <w:r w:rsidRPr="00F8186B">
        <w:rPr>
          <w:rFonts w:ascii="Times New Roman" w:eastAsia="Times New Roman" w:hAnsi="Times New Roman" w:cs="Times New Roman"/>
          <w:b/>
          <w:color w:val="000000"/>
          <w:sz w:val="24"/>
          <w:szCs w:val="24"/>
        </w:rPr>
        <w:t>OBRAZLOŽENJE</w:t>
      </w:r>
    </w:p>
    <w:p w14:paraId="3ABDDEFC" w14:textId="77777777" w:rsidR="00B94DA7" w:rsidRPr="00B94DA7" w:rsidRDefault="00B94DA7" w:rsidP="00B94DA7">
      <w:pPr>
        <w:spacing w:after="0" w:line="240" w:lineRule="auto"/>
        <w:ind w:left="6372"/>
        <w:jc w:val="center"/>
        <w:rPr>
          <w:rFonts w:ascii="Times New Roman" w:eastAsia="Times New Roman" w:hAnsi="Times New Roman" w:cs="Times New Roman"/>
          <w:b/>
          <w:sz w:val="24"/>
          <w:szCs w:val="24"/>
          <w:lang w:eastAsia="zh-CN"/>
        </w:rPr>
      </w:pPr>
    </w:p>
    <w:p w14:paraId="2120470F" w14:textId="77777777" w:rsidR="00A458F9" w:rsidRDefault="00A458F9" w:rsidP="00A458F9">
      <w:pPr>
        <w:spacing w:before="100" w:beforeAutospacing="1" w:after="100" w:afterAutospacing="1" w:line="276" w:lineRule="auto"/>
        <w:contextualSpacing/>
        <w:jc w:val="both"/>
        <w:rPr>
          <w:rFonts w:ascii="Times New Roman" w:eastAsia="Calibri" w:hAnsi="Times New Roman" w:cs="Times New Roman"/>
          <w:sz w:val="24"/>
          <w:szCs w:val="24"/>
        </w:rPr>
      </w:pPr>
      <w:r w:rsidRPr="00A458F9">
        <w:rPr>
          <w:rFonts w:ascii="Times New Roman" w:eastAsia="Calibri" w:hAnsi="Times New Roman" w:cs="Times New Roman"/>
          <w:sz w:val="24"/>
          <w:szCs w:val="24"/>
        </w:rPr>
        <w:t>Europska komisija (u daljnjem tekstu: Komisija) je 02. travnja 2020. predložila Europski instrument za privremenu potporu radi smanjenja rizika od nezaposlenosti u izvanrednoj situaciji (SURE) nakon izbijanja bolesti COVID-1</w:t>
      </w:r>
      <w:r w:rsidRPr="00A458F9">
        <w:rPr>
          <w:rFonts w:ascii="Times New Roman" w:eastAsia="Calibri" w:hAnsi="Times New Roman" w:cs="Times New Roman"/>
          <w:sz w:val="24"/>
          <w:szCs w:val="24"/>
          <w:lang w:val="en-GB"/>
        </w:rPr>
        <w:t>9 (</w:t>
      </w:r>
      <w:r w:rsidRPr="00A458F9">
        <w:rPr>
          <w:rFonts w:ascii="Times New Roman" w:eastAsia="Calibri" w:hAnsi="Times New Roman" w:cs="Times New Roman"/>
          <w:sz w:val="24"/>
          <w:szCs w:val="24"/>
        </w:rPr>
        <w:t>u daljnjem tekstu: SURE instrument). Vijeće Europske unije (u daljnjem tekstu: Vijeće) je 19. svibnja 2020. usvojilo Uredbu (EU) 2020/672 od 19. svibnja 2020. o uspostavi Europskog instrumenta za privremenu potporu radi smanjenja rizika od nezaposlenosti u izvanrednoj situaciji (SURE) nakon izbijanja bolesti COVID-19.</w:t>
      </w:r>
    </w:p>
    <w:p w14:paraId="6E52D84C" w14:textId="77777777" w:rsidR="00A32151" w:rsidRDefault="00A32151" w:rsidP="00A458F9">
      <w:pPr>
        <w:spacing w:before="100" w:beforeAutospacing="1" w:after="100" w:afterAutospacing="1" w:line="276" w:lineRule="auto"/>
        <w:contextualSpacing/>
        <w:jc w:val="both"/>
        <w:rPr>
          <w:rFonts w:ascii="Times New Roman" w:eastAsia="Calibri" w:hAnsi="Times New Roman" w:cs="Times New Roman"/>
          <w:sz w:val="24"/>
          <w:szCs w:val="24"/>
        </w:rPr>
      </w:pPr>
    </w:p>
    <w:p w14:paraId="7B40D13E" w14:textId="77777777" w:rsidR="00A32151" w:rsidRDefault="00A32151" w:rsidP="00A32151">
      <w:pPr>
        <w:spacing w:before="100" w:beforeAutospacing="1" w:after="100" w:afterAutospacing="1" w:line="276" w:lineRule="auto"/>
        <w:contextualSpacing/>
        <w:jc w:val="both"/>
        <w:rPr>
          <w:rFonts w:ascii="Times New Roman" w:eastAsia="Calibri" w:hAnsi="Times New Roman" w:cs="Times New Roman"/>
          <w:sz w:val="24"/>
          <w:szCs w:val="24"/>
        </w:rPr>
      </w:pPr>
      <w:r w:rsidRPr="00A32151">
        <w:rPr>
          <w:rFonts w:ascii="Times New Roman" w:eastAsia="Calibri" w:hAnsi="Times New Roman" w:cs="Times New Roman"/>
          <w:sz w:val="24"/>
          <w:szCs w:val="24"/>
        </w:rPr>
        <w:t xml:space="preserve">Pravni temelj za uspostavu navedenog instrumenta nalazi se u članku 122. stavku 1. Ugovora o funkcioniranju Europske unije (u daljnjem tekstu: UFEU), kojim se omogućava Komisiji da, u duhu solidarnosti među državama članicama, može odlučivati o mjerama primjerenima gospodarskim prilikama. Dodatno, članak 122. stavak 2. UFEU-a omogućuje Vijeću da na prijedlog Komisije te pod određenim uvjetima, privremeno i </w:t>
      </w:r>
      <w:r w:rsidRPr="00A32151">
        <w:rPr>
          <w:rFonts w:ascii="Times New Roman" w:eastAsia="Calibri" w:hAnsi="Times New Roman" w:cs="Times New Roman"/>
          <w:i/>
          <w:sz w:val="24"/>
          <w:szCs w:val="24"/>
        </w:rPr>
        <w:t>ad hoc</w:t>
      </w:r>
      <w:r w:rsidR="00D64D20">
        <w:rPr>
          <w:rFonts w:ascii="Times New Roman" w:eastAsia="Calibri" w:hAnsi="Times New Roman" w:cs="Times New Roman"/>
          <w:sz w:val="24"/>
          <w:szCs w:val="24"/>
        </w:rPr>
        <w:t>, osigura financijsku pomoć Europske unije (u daljnjem tekstu: EU)</w:t>
      </w:r>
      <w:r w:rsidR="00D64D20" w:rsidRPr="00D64D20">
        <w:rPr>
          <w:rFonts w:ascii="Times New Roman" w:eastAsia="Calibri" w:hAnsi="Times New Roman" w:cs="Times New Roman"/>
          <w:sz w:val="24"/>
          <w:szCs w:val="24"/>
        </w:rPr>
        <w:t xml:space="preserve"> </w:t>
      </w:r>
      <w:r w:rsidRPr="00A32151">
        <w:rPr>
          <w:rFonts w:ascii="Times New Roman" w:eastAsia="Calibri" w:hAnsi="Times New Roman" w:cs="Times New Roman"/>
          <w:sz w:val="24"/>
          <w:szCs w:val="24"/>
        </w:rPr>
        <w:t>državi članici koja je suočena s ozbiljnim poteškoćama uzrokovanim prirodnim katastrofama ili izvanrednim događajima izvan njezine kontrole.</w:t>
      </w:r>
    </w:p>
    <w:p w14:paraId="00A83EA0" w14:textId="77777777" w:rsidR="00D64D20" w:rsidRDefault="00D64D20" w:rsidP="00A32151">
      <w:pPr>
        <w:spacing w:before="100" w:beforeAutospacing="1" w:after="100" w:afterAutospacing="1" w:line="276" w:lineRule="auto"/>
        <w:contextualSpacing/>
        <w:jc w:val="both"/>
        <w:rPr>
          <w:rFonts w:ascii="Times New Roman" w:eastAsia="Calibri" w:hAnsi="Times New Roman" w:cs="Times New Roman"/>
          <w:sz w:val="24"/>
          <w:szCs w:val="24"/>
        </w:rPr>
      </w:pPr>
    </w:p>
    <w:p w14:paraId="5177206B" w14:textId="77777777" w:rsidR="00D64D20" w:rsidRPr="00A32151" w:rsidRDefault="00D64D20" w:rsidP="00A32151">
      <w:pPr>
        <w:spacing w:before="100" w:beforeAutospacing="1" w:after="100" w:afterAutospacing="1" w:line="276" w:lineRule="auto"/>
        <w:contextualSpacing/>
        <w:jc w:val="both"/>
        <w:rPr>
          <w:rFonts w:ascii="Times New Roman" w:eastAsia="Calibri" w:hAnsi="Times New Roman" w:cs="Times New Roman"/>
          <w:sz w:val="24"/>
          <w:szCs w:val="24"/>
        </w:rPr>
      </w:pPr>
      <w:r w:rsidRPr="00D64D20">
        <w:rPr>
          <w:rFonts w:ascii="Times New Roman" w:eastAsia="Calibri" w:hAnsi="Times New Roman" w:cs="Times New Roman"/>
          <w:sz w:val="24"/>
          <w:szCs w:val="24"/>
        </w:rPr>
        <w:t>SURE instrument jedna je od triju sigurnosnih mreža vrijednih 540 milijardi EUR, koja je namijenjena radnim mjestima i radnicima, poduzećima i državama članicama, a sadržana je u izvješću Euroskupine dogovorenom 9. travnja 2020. Čelnici i čelnice Europske unije  poduprli su izvješće 23. travnja 2020. i pozvali na to da paket postane operativan do 1. lipnja 2020.</w:t>
      </w:r>
    </w:p>
    <w:p w14:paraId="62238DB9" w14:textId="77777777" w:rsidR="00A32151" w:rsidRDefault="00A32151" w:rsidP="00A458F9">
      <w:pPr>
        <w:spacing w:before="100" w:beforeAutospacing="1" w:after="100" w:afterAutospacing="1" w:line="276" w:lineRule="auto"/>
        <w:contextualSpacing/>
        <w:jc w:val="both"/>
        <w:rPr>
          <w:rFonts w:ascii="Times New Roman" w:eastAsia="Calibri" w:hAnsi="Times New Roman" w:cs="Times New Roman"/>
          <w:sz w:val="24"/>
          <w:szCs w:val="24"/>
        </w:rPr>
      </w:pPr>
    </w:p>
    <w:p w14:paraId="0900EA3F" w14:textId="77777777" w:rsidR="00A32151" w:rsidRDefault="00A32151" w:rsidP="00A458F9">
      <w:pPr>
        <w:spacing w:before="100" w:beforeAutospacing="1" w:after="100" w:afterAutospacing="1" w:line="276" w:lineRule="auto"/>
        <w:contextualSpacing/>
        <w:jc w:val="both"/>
        <w:rPr>
          <w:rFonts w:ascii="Times New Roman" w:eastAsia="Calibri" w:hAnsi="Times New Roman" w:cs="Times New Roman"/>
          <w:sz w:val="24"/>
          <w:szCs w:val="24"/>
        </w:rPr>
      </w:pPr>
      <w:r w:rsidRPr="00A32151">
        <w:rPr>
          <w:rFonts w:ascii="Times New Roman" w:eastAsia="Calibri" w:hAnsi="Times New Roman" w:cs="Times New Roman"/>
          <w:sz w:val="24"/>
          <w:szCs w:val="24"/>
        </w:rPr>
        <w:t>Cilj uspostave navedenog instrumenta je omogućavanje dodatne financijske pomoći pogođenim državama članicama u iznosu do 100 mili</w:t>
      </w:r>
      <w:r>
        <w:rPr>
          <w:rFonts w:ascii="Times New Roman" w:eastAsia="Calibri" w:hAnsi="Times New Roman" w:cs="Times New Roman"/>
          <w:sz w:val="24"/>
          <w:szCs w:val="24"/>
        </w:rPr>
        <w:t>jardi eura u</w:t>
      </w:r>
      <w:r w:rsidR="00D64D20">
        <w:rPr>
          <w:rFonts w:ascii="Times New Roman" w:eastAsia="Calibri" w:hAnsi="Times New Roman" w:cs="Times New Roman"/>
          <w:sz w:val="24"/>
          <w:szCs w:val="24"/>
        </w:rPr>
        <w:t xml:space="preserve"> obliku zajmova EU-a. Z</w:t>
      </w:r>
      <w:r w:rsidRPr="00A32151">
        <w:rPr>
          <w:rFonts w:ascii="Times New Roman" w:eastAsia="Calibri" w:hAnsi="Times New Roman" w:cs="Times New Roman"/>
          <w:sz w:val="24"/>
          <w:szCs w:val="24"/>
        </w:rPr>
        <w:t>a financiranje zajmova državama članicama, Komisija će se zadužiti na financijskim tržištima te zatim ta sredstva pozajmljivati državama članicama pod povoljnim uvjetima, odnosno države članice će na taj način iskoristiti pogodnosti snažnog kreditnog rejtinga i niskih troškova zaduživanja EU-a.</w:t>
      </w:r>
      <w:r w:rsidR="00D64D20">
        <w:rPr>
          <w:rFonts w:ascii="Times New Roman" w:eastAsia="Calibri" w:hAnsi="Times New Roman" w:cs="Times New Roman"/>
          <w:sz w:val="24"/>
          <w:szCs w:val="24"/>
        </w:rPr>
        <w:t xml:space="preserve"> </w:t>
      </w:r>
    </w:p>
    <w:p w14:paraId="032725EB" w14:textId="77777777" w:rsidR="00D64D20" w:rsidRDefault="00D64D20" w:rsidP="00A458F9">
      <w:pPr>
        <w:spacing w:before="100" w:beforeAutospacing="1" w:after="100" w:afterAutospacing="1" w:line="276" w:lineRule="auto"/>
        <w:contextualSpacing/>
        <w:jc w:val="both"/>
        <w:rPr>
          <w:rFonts w:ascii="Times New Roman" w:eastAsia="Calibri" w:hAnsi="Times New Roman" w:cs="Times New Roman"/>
          <w:sz w:val="24"/>
          <w:szCs w:val="24"/>
        </w:rPr>
      </w:pPr>
    </w:p>
    <w:p w14:paraId="0FE6503C" w14:textId="77777777" w:rsidR="00D64D20" w:rsidRPr="00D64D20" w:rsidRDefault="00D64D20" w:rsidP="00D64D20">
      <w:pPr>
        <w:spacing w:before="100" w:beforeAutospacing="1" w:after="100" w:afterAutospacing="1" w:line="276" w:lineRule="auto"/>
        <w:contextualSpacing/>
        <w:jc w:val="both"/>
        <w:rPr>
          <w:rFonts w:ascii="Times New Roman" w:eastAsia="Calibri" w:hAnsi="Times New Roman" w:cs="Times New Roman"/>
          <w:sz w:val="24"/>
          <w:szCs w:val="24"/>
        </w:rPr>
      </w:pPr>
      <w:r w:rsidRPr="00D64D20">
        <w:rPr>
          <w:rFonts w:ascii="Times New Roman" w:eastAsia="Calibri" w:hAnsi="Times New Roman" w:cs="Times New Roman"/>
          <w:sz w:val="24"/>
          <w:szCs w:val="24"/>
        </w:rPr>
        <w:t>U cilju ispunjavanja uvjeta za uspostavu SURE instrumenta, države članice moraju pružiti vjerodostojna, neopoziva jamstva Proračunu EU</w:t>
      </w:r>
      <w:r>
        <w:rPr>
          <w:rFonts w:ascii="Times New Roman" w:eastAsia="Calibri" w:hAnsi="Times New Roman" w:cs="Times New Roman"/>
          <w:sz w:val="24"/>
          <w:szCs w:val="24"/>
        </w:rPr>
        <w:t xml:space="preserve"> (predmetni instrument će biti</w:t>
      </w:r>
      <w:r w:rsidRPr="00D64D20">
        <w:rPr>
          <w:rFonts w:ascii="Times New Roman" w:eastAsia="Calibri" w:hAnsi="Times New Roman" w:cs="Times New Roman"/>
          <w:sz w:val="24"/>
          <w:szCs w:val="24"/>
        </w:rPr>
        <w:t xml:space="preserve"> dostupan nakon što sve drž</w:t>
      </w:r>
      <w:r>
        <w:rPr>
          <w:rFonts w:ascii="Times New Roman" w:eastAsia="Calibri" w:hAnsi="Times New Roman" w:cs="Times New Roman"/>
          <w:sz w:val="24"/>
          <w:szCs w:val="24"/>
        </w:rPr>
        <w:t>ave članice pruže svoja jamstva)</w:t>
      </w:r>
      <w:r w:rsidRPr="00D64D20">
        <w:rPr>
          <w:rFonts w:ascii="Times New Roman" w:eastAsia="Calibri" w:hAnsi="Times New Roman" w:cs="Times New Roman"/>
          <w:sz w:val="24"/>
          <w:szCs w:val="24"/>
        </w:rPr>
        <w:t>, u skladu s odnosnim udjelima u ukupnom bruto nacionalnom dohotku (BND). Kroz implementaciju sustava jamstava izbjeći će se potreba za dodatnim uplatama država članica, istovremeno pružajući kreditno povećanje koje je potrebno za osiguravanje visokog kreditnog rejtinga i zaštite resursa Proračuna EU.</w:t>
      </w:r>
    </w:p>
    <w:p w14:paraId="11A0D98E" w14:textId="77777777" w:rsidR="009A0BA8" w:rsidRPr="009A0BA8" w:rsidRDefault="009A0BA8" w:rsidP="009A0BA8">
      <w:pPr>
        <w:spacing w:before="100" w:beforeAutospacing="1" w:after="100" w:afterAutospacing="1" w:line="276" w:lineRule="auto"/>
        <w:contextualSpacing/>
        <w:jc w:val="both"/>
        <w:rPr>
          <w:rFonts w:ascii="Times New Roman" w:eastAsia="Calibri" w:hAnsi="Times New Roman" w:cs="Times New Roman"/>
          <w:sz w:val="24"/>
          <w:szCs w:val="24"/>
        </w:rPr>
      </w:pPr>
    </w:p>
    <w:p w14:paraId="62C6D933" w14:textId="77777777" w:rsidR="009A0BA8" w:rsidRPr="00A458F9" w:rsidRDefault="009A0BA8" w:rsidP="009A0BA8">
      <w:pPr>
        <w:spacing w:before="100" w:beforeAutospacing="1" w:after="100" w:afterAutospacing="1" w:line="276" w:lineRule="auto"/>
        <w:contextualSpacing/>
        <w:jc w:val="both"/>
        <w:rPr>
          <w:rFonts w:ascii="Times New Roman" w:eastAsia="Calibri" w:hAnsi="Times New Roman" w:cs="Times New Roman"/>
          <w:sz w:val="24"/>
          <w:szCs w:val="24"/>
        </w:rPr>
      </w:pPr>
      <w:r w:rsidRPr="009A0BA8">
        <w:rPr>
          <w:rFonts w:ascii="Times New Roman" w:eastAsia="Calibri" w:hAnsi="Times New Roman" w:cs="Times New Roman"/>
          <w:sz w:val="24"/>
          <w:szCs w:val="24"/>
        </w:rPr>
        <w:t xml:space="preserve">Uzimajući u obzir </w:t>
      </w:r>
      <w:r>
        <w:rPr>
          <w:rFonts w:ascii="Times New Roman" w:eastAsia="Calibri" w:hAnsi="Times New Roman" w:cs="Times New Roman"/>
          <w:sz w:val="24"/>
          <w:szCs w:val="24"/>
        </w:rPr>
        <w:t>članak 5.</w:t>
      </w:r>
      <w:r w:rsidRPr="009A0BA8">
        <w:rPr>
          <w:rFonts w:ascii="Times New Roman" w:eastAsia="Calibri" w:hAnsi="Times New Roman" w:cs="Times New Roman"/>
          <w:sz w:val="24"/>
          <w:szCs w:val="24"/>
        </w:rPr>
        <w:t xml:space="preserve"> Zakona o postupku primopredaje vlasti (Narodne novine, br. 94/04, 17/07, 91/10 </w:t>
      </w:r>
      <w:r w:rsidR="00C23431">
        <w:rPr>
          <w:rFonts w:ascii="Times New Roman" w:eastAsia="Calibri" w:hAnsi="Times New Roman" w:cs="Times New Roman"/>
          <w:sz w:val="24"/>
          <w:szCs w:val="24"/>
        </w:rPr>
        <w:t>i 22/13), a vezano uz nepovoljan</w:t>
      </w:r>
      <w:r w:rsidRPr="009A0BA8">
        <w:rPr>
          <w:rFonts w:ascii="Times New Roman" w:eastAsia="Calibri" w:hAnsi="Times New Roman" w:cs="Times New Roman"/>
          <w:sz w:val="24"/>
          <w:szCs w:val="24"/>
        </w:rPr>
        <w:t xml:space="preserve"> utjecaj COVID-19 pandemije na hrvatsko gospodarstvo</w:t>
      </w:r>
      <w:r>
        <w:rPr>
          <w:rFonts w:ascii="Times New Roman" w:eastAsia="Calibri" w:hAnsi="Times New Roman" w:cs="Times New Roman"/>
          <w:sz w:val="24"/>
          <w:szCs w:val="24"/>
        </w:rPr>
        <w:t xml:space="preserve"> te radi smanjenja rizika od nezaposlenosti</w:t>
      </w:r>
      <w:r w:rsidRPr="009A0BA8">
        <w:rPr>
          <w:rFonts w:ascii="Times New Roman" w:eastAsia="Calibri" w:hAnsi="Times New Roman" w:cs="Times New Roman"/>
          <w:sz w:val="24"/>
          <w:szCs w:val="24"/>
        </w:rPr>
        <w:t xml:space="preserve">, a kako bi što prije pokrenuli postupak za sklapanje </w:t>
      </w:r>
      <w:r>
        <w:rPr>
          <w:rFonts w:ascii="Times New Roman" w:eastAsia="Calibri" w:hAnsi="Times New Roman" w:cs="Times New Roman"/>
          <w:sz w:val="24"/>
          <w:szCs w:val="24"/>
        </w:rPr>
        <w:t>sporazuma</w:t>
      </w:r>
      <w:r w:rsidRPr="009A0BA8">
        <w:rPr>
          <w:rFonts w:ascii="Times New Roman" w:eastAsia="Calibri" w:hAnsi="Times New Roman" w:cs="Times New Roman"/>
          <w:sz w:val="24"/>
          <w:szCs w:val="24"/>
        </w:rPr>
        <w:t xml:space="preserve"> o zajmu rad</w:t>
      </w:r>
      <w:r>
        <w:rPr>
          <w:rFonts w:ascii="Times New Roman" w:eastAsia="Calibri" w:hAnsi="Times New Roman" w:cs="Times New Roman"/>
          <w:sz w:val="24"/>
          <w:szCs w:val="24"/>
        </w:rPr>
        <w:t xml:space="preserve">i omogućavanja brze dostupnosti dodatnih </w:t>
      </w:r>
      <w:r>
        <w:rPr>
          <w:rFonts w:ascii="Times New Roman" w:eastAsia="Calibri" w:hAnsi="Times New Roman" w:cs="Times New Roman"/>
          <w:sz w:val="24"/>
          <w:szCs w:val="24"/>
        </w:rPr>
        <w:lastRenderedPageBreak/>
        <w:t>financijskih sredstava za provedbu mjera</w:t>
      </w:r>
      <w:r w:rsidRPr="009A0BA8">
        <w:rPr>
          <w:rFonts w:ascii="Times New Roman" w:eastAsia="Calibri" w:hAnsi="Times New Roman" w:cs="Times New Roman"/>
          <w:sz w:val="24"/>
          <w:szCs w:val="24"/>
        </w:rPr>
        <w:t xml:space="preserve"> za očuvanje radnih mjesta, predlažemo donošenje predmetne odluke.</w:t>
      </w:r>
    </w:p>
    <w:p w14:paraId="018777B6" w14:textId="77777777" w:rsidR="00B269EE" w:rsidRPr="00A32151" w:rsidRDefault="00B269EE" w:rsidP="00A32151">
      <w:pPr>
        <w:spacing w:before="100" w:beforeAutospacing="1" w:after="100" w:afterAutospacing="1" w:line="276" w:lineRule="auto"/>
        <w:contextualSpacing/>
        <w:jc w:val="both"/>
        <w:rPr>
          <w:rFonts w:ascii="Times New Roman" w:eastAsia="Calibri" w:hAnsi="Times New Roman" w:cs="Times New Roman"/>
          <w:sz w:val="24"/>
          <w:szCs w:val="24"/>
        </w:rPr>
      </w:pPr>
    </w:p>
    <w:p w14:paraId="45083019" w14:textId="77777777" w:rsidR="00D64D20" w:rsidRDefault="00B269EE" w:rsidP="00B269EE">
      <w:pPr>
        <w:spacing w:before="100" w:beforeAutospacing="1" w:after="100" w:afterAutospacing="1" w:line="276" w:lineRule="auto"/>
        <w:contextualSpacing/>
        <w:jc w:val="both"/>
        <w:rPr>
          <w:rFonts w:ascii="Times New Roman" w:eastAsia="Calibri" w:hAnsi="Times New Roman" w:cs="Times New Roman"/>
          <w:sz w:val="24"/>
          <w:szCs w:val="24"/>
        </w:rPr>
      </w:pPr>
      <w:r w:rsidRPr="00B269EE">
        <w:rPr>
          <w:rFonts w:ascii="Times New Roman" w:eastAsia="Calibri" w:hAnsi="Times New Roman" w:cs="Times New Roman"/>
          <w:sz w:val="24"/>
          <w:szCs w:val="24"/>
        </w:rPr>
        <w:t xml:space="preserve">Potencijalna obveza koja će proizaći iz tih zajmova EU bit će kompatibilna s ograničenjima Proračuna EU u pogledu jamstava koje države članice pružaju Proračunu EU. Navedena jamstva država članica mogu biti u visini do 25% odobrenih kredita za svaku državu članicu, uzimajući u obzir njihov udio u ukupnom bruto nacionalnom dohotku (BND). </w:t>
      </w:r>
    </w:p>
    <w:p w14:paraId="662A04A6" w14:textId="77777777" w:rsidR="00D64D20" w:rsidRDefault="00D64D20" w:rsidP="00B269EE">
      <w:pPr>
        <w:spacing w:before="100" w:beforeAutospacing="1" w:after="100" w:afterAutospacing="1" w:line="276" w:lineRule="auto"/>
        <w:contextualSpacing/>
        <w:jc w:val="both"/>
        <w:rPr>
          <w:rFonts w:ascii="Times New Roman" w:eastAsia="Calibri" w:hAnsi="Times New Roman" w:cs="Times New Roman"/>
          <w:sz w:val="24"/>
          <w:szCs w:val="24"/>
        </w:rPr>
      </w:pPr>
    </w:p>
    <w:p w14:paraId="75014A3D" w14:textId="77777777" w:rsidR="00D64D20" w:rsidRPr="00D64D20" w:rsidRDefault="00D64D20" w:rsidP="00D64D20">
      <w:pPr>
        <w:spacing w:before="100" w:beforeAutospacing="1" w:after="100" w:afterAutospacing="1" w:line="276" w:lineRule="auto"/>
        <w:contextualSpacing/>
        <w:jc w:val="both"/>
        <w:rPr>
          <w:rFonts w:ascii="Times New Roman" w:eastAsia="Calibri" w:hAnsi="Times New Roman" w:cs="Times New Roman"/>
          <w:sz w:val="24"/>
          <w:szCs w:val="24"/>
        </w:rPr>
      </w:pPr>
      <w:r w:rsidRPr="00D64D20">
        <w:rPr>
          <w:rFonts w:ascii="Times New Roman" w:eastAsia="Calibri" w:hAnsi="Times New Roman" w:cs="Times New Roman"/>
          <w:sz w:val="24"/>
          <w:szCs w:val="24"/>
        </w:rPr>
        <w:t>Odredbe vezane uz pružanje jamstva od strane država članica bit će definira</w:t>
      </w:r>
      <w:r>
        <w:rPr>
          <w:rFonts w:ascii="Times New Roman" w:eastAsia="Calibri" w:hAnsi="Times New Roman" w:cs="Times New Roman"/>
          <w:sz w:val="24"/>
          <w:szCs w:val="24"/>
        </w:rPr>
        <w:t>ne u Sporazumu</w:t>
      </w:r>
      <w:r w:rsidRPr="00D64D20">
        <w:rPr>
          <w:rFonts w:ascii="Times New Roman" w:eastAsia="Calibri" w:hAnsi="Times New Roman" w:cs="Times New Roman"/>
          <w:sz w:val="24"/>
          <w:szCs w:val="24"/>
        </w:rPr>
        <w:t xml:space="preserve"> koji će svaka država članica potpisati sa Komisijom. U prilogu 1. </w:t>
      </w:r>
      <w:r w:rsidR="0005665E">
        <w:rPr>
          <w:rFonts w:ascii="Times New Roman" w:eastAsia="Calibri" w:hAnsi="Times New Roman" w:cs="Times New Roman"/>
          <w:sz w:val="24"/>
          <w:szCs w:val="24"/>
        </w:rPr>
        <w:t xml:space="preserve">istog Sporazuma definirane su </w:t>
      </w:r>
      <w:r w:rsidRPr="00D64D20">
        <w:rPr>
          <w:rFonts w:ascii="Times New Roman" w:eastAsia="Calibri" w:hAnsi="Times New Roman" w:cs="Times New Roman"/>
          <w:sz w:val="24"/>
          <w:szCs w:val="24"/>
        </w:rPr>
        <w:t>potencijalne obveze država članica koje se odnose na iznose jamstva, pri čemu za Republiku Hrvatsku ista iznosi 95.693,500 eura. Potencijalna plaćanja po izdanom jamstvu se planiraju u okviru jamstvene pričuve.</w:t>
      </w:r>
    </w:p>
    <w:p w14:paraId="4D8A029E" w14:textId="77777777" w:rsidR="00B269EE" w:rsidRPr="00B269EE" w:rsidRDefault="00B269EE" w:rsidP="00B269EE">
      <w:pPr>
        <w:spacing w:after="0" w:line="276" w:lineRule="auto"/>
        <w:jc w:val="both"/>
        <w:rPr>
          <w:rFonts w:ascii="Times New Roman" w:eastAsia="Calibri" w:hAnsi="Times New Roman" w:cs="Times New Roman"/>
          <w:sz w:val="24"/>
          <w:szCs w:val="24"/>
        </w:rPr>
      </w:pPr>
    </w:p>
    <w:p w14:paraId="42933600" w14:textId="77777777" w:rsidR="00B269EE" w:rsidRPr="00B269EE" w:rsidRDefault="00B269EE" w:rsidP="00B269EE">
      <w:pPr>
        <w:spacing w:before="100" w:beforeAutospacing="1" w:after="100" w:afterAutospacing="1" w:line="276" w:lineRule="auto"/>
        <w:contextualSpacing/>
        <w:jc w:val="both"/>
        <w:rPr>
          <w:rFonts w:ascii="Times New Roman" w:eastAsia="Calibri" w:hAnsi="Times New Roman" w:cs="Times New Roman"/>
          <w:sz w:val="24"/>
          <w:szCs w:val="24"/>
        </w:rPr>
      </w:pPr>
      <w:r w:rsidRPr="00B269EE">
        <w:rPr>
          <w:rFonts w:ascii="Times New Roman" w:eastAsia="Calibri" w:hAnsi="Times New Roman" w:cs="Times New Roman"/>
          <w:sz w:val="24"/>
          <w:szCs w:val="24"/>
        </w:rPr>
        <w:t>SURE</w:t>
      </w:r>
      <w:r w:rsidR="00C477F8">
        <w:rPr>
          <w:rFonts w:ascii="Times New Roman" w:eastAsia="Calibri" w:hAnsi="Times New Roman" w:cs="Times New Roman"/>
          <w:sz w:val="24"/>
          <w:szCs w:val="24"/>
        </w:rPr>
        <w:t xml:space="preserve"> instrument</w:t>
      </w:r>
      <w:r w:rsidRPr="00B269EE">
        <w:rPr>
          <w:rFonts w:ascii="Times New Roman" w:eastAsia="Calibri" w:hAnsi="Times New Roman" w:cs="Times New Roman"/>
          <w:sz w:val="24"/>
          <w:szCs w:val="24"/>
        </w:rPr>
        <w:t xml:space="preserve"> bit će dostupan državama članicama koje moraju mobilizirati značajna financijska sredstva za borbu protiv negativnih ekonomskih i socijalnih posljedica epidemije COVID-19. Konkretno, predmetni instrument usmjeren je na sheme za skraćeno radno vrijeme i slične mjere, kako bi se pomoglo državama članicama da zaštite radna mjesta, a time i zaposlene i samozaposlene od rizika nezaposlenosti i gubitka prihoda. Sheme za skraćeno radno vrijeme javni su programi koji omogućuju poduzećima koja imaju ekonomskih teškoća da privremeno smanje broj radnih sati, a svojim zaposlenicima omoguće potporu od države za neradne sate. Slični programi postoje za nadoknadu dohotka samozaposlenim osobama u izvanrednim situacijama. </w:t>
      </w:r>
    </w:p>
    <w:p w14:paraId="248B663C" w14:textId="77777777" w:rsidR="00154266" w:rsidRDefault="00154266" w:rsidP="00B269EE">
      <w:pPr>
        <w:spacing w:before="100" w:beforeAutospacing="1" w:after="100" w:afterAutospacing="1" w:line="276" w:lineRule="auto"/>
        <w:contextualSpacing/>
        <w:jc w:val="both"/>
        <w:rPr>
          <w:rFonts w:ascii="Times New Roman" w:eastAsia="Calibri" w:hAnsi="Times New Roman" w:cs="Times New Roman"/>
          <w:sz w:val="24"/>
          <w:szCs w:val="24"/>
        </w:rPr>
      </w:pPr>
    </w:p>
    <w:p w14:paraId="12DDC32C" w14:textId="77777777" w:rsidR="00B269EE" w:rsidRPr="00B269EE" w:rsidRDefault="00B269EE" w:rsidP="00B269EE">
      <w:pPr>
        <w:spacing w:before="100" w:beforeAutospacing="1" w:after="100" w:afterAutospacing="1" w:line="276" w:lineRule="auto"/>
        <w:contextualSpacing/>
        <w:jc w:val="both"/>
        <w:rPr>
          <w:rFonts w:ascii="Times New Roman" w:eastAsia="Calibri" w:hAnsi="Times New Roman" w:cs="Times New Roman"/>
          <w:sz w:val="24"/>
          <w:szCs w:val="24"/>
        </w:rPr>
      </w:pPr>
      <w:r w:rsidRPr="00B269EE">
        <w:rPr>
          <w:rFonts w:ascii="Times New Roman" w:eastAsia="Calibri" w:hAnsi="Times New Roman" w:cs="Times New Roman"/>
          <w:sz w:val="24"/>
          <w:szCs w:val="24"/>
        </w:rPr>
        <w:t>Uvjeti za utvrđivanje prava države članice na potporu temelje se na značajnom povećanju stvarnih, ali i planiranih javnih izdataka za očuvanje zaposlenosti, uz</w:t>
      </w:r>
      <w:r w:rsidR="00936F40">
        <w:rPr>
          <w:rFonts w:ascii="Times New Roman" w:eastAsia="Calibri" w:hAnsi="Times New Roman" w:cs="Times New Roman"/>
          <w:sz w:val="24"/>
          <w:szCs w:val="24"/>
        </w:rPr>
        <w:t xml:space="preserve">rokovanih izbijanjem COVID-19 </w:t>
      </w:r>
      <w:r w:rsidRPr="00B269EE">
        <w:rPr>
          <w:rFonts w:ascii="Times New Roman" w:eastAsia="Calibri" w:hAnsi="Times New Roman" w:cs="Times New Roman"/>
          <w:sz w:val="24"/>
          <w:szCs w:val="24"/>
        </w:rPr>
        <w:t>te su izravno povezani na uspostavu ili produljenje postojećih programa rada koji uključuju skraćeno radno vrijeme i drugih sličnih mjera.</w:t>
      </w:r>
    </w:p>
    <w:p w14:paraId="60952B60" w14:textId="77777777" w:rsidR="00B269EE" w:rsidRPr="00B269EE" w:rsidRDefault="00B269EE" w:rsidP="00B269EE">
      <w:pPr>
        <w:spacing w:before="100" w:beforeAutospacing="1" w:after="100" w:afterAutospacing="1" w:line="276" w:lineRule="auto"/>
        <w:contextualSpacing/>
        <w:jc w:val="both"/>
        <w:rPr>
          <w:rFonts w:ascii="Times New Roman" w:eastAsia="Calibri" w:hAnsi="Times New Roman" w:cs="Times New Roman"/>
          <w:sz w:val="24"/>
          <w:szCs w:val="24"/>
        </w:rPr>
      </w:pPr>
    </w:p>
    <w:p w14:paraId="55ADEB26" w14:textId="77777777" w:rsidR="00B269EE" w:rsidRPr="00B269EE" w:rsidRDefault="00B269EE" w:rsidP="00B269EE">
      <w:pPr>
        <w:spacing w:before="100" w:beforeAutospacing="1" w:after="100" w:afterAutospacing="1" w:line="276" w:lineRule="auto"/>
        <w:contextualSpacing/>
        <w:jc w:val="both"/>
        <w:rPr>
          <w:rFonts w:ascii="Times New Roman" w:eastAsia="Calibri" w:hAnsi="Times New Roman" w:cs="Times New Roman"/>
          <w:sz w:val="24"/>
          <w:szCs w:val="24"/>
        </w:rPr>
      </w:pPr>
      <w:r w:rsidRPr="00B269EE">
        <w:rPr>
          <w:rFonts w:ascii="Times New Roman" w:eastAsia="Calibri" w:hAnsi="Times New Roman" w:cs="Times New Roman"/>
          <w:sz w:val="24"/>
          <w:szCs w:val="24"/>
        </w:rPr>
        <w:t>Po primitku zahtjeva države članice za financijsku pomoć, Komisija će provesti savjetovanje s istom kako bi provjerila u kojoj su se mjeri povećali njezini javni rashodi kao izravna posljedica pokretanja, produljenja ili proširenja programa skraćivanja radnog vremena i sličnih mjera za samozaposlene osobe, odnosno kako bi pravilno ocijenila uvjete zajma, među ostalim i iznos zajma, maksimalno prosječno dospijeće, određivanje cijene i tehničke modalitete izvršenja.</w:t>
      </w:r>
    </w:p>
    <w:p w14:paraId="0C22F284" w14:textId="77777777" w:rsidR="00B269EE" w:rsidRPr="00B269EE" w:rsidRDefault="00B269EE" w:rsidP="00B269EE">
      <w:pPr>
        <w:spacing w:before="100" w:beforeAutospacing="1" w:after="100" w:afterAutospacing="1" w:line="276" w:lineRule="auto"/>
        <w:contextualSpacing/>
        <w:jc w:val="both"/>
        <w:rPr>
          <w:rFonts w:ascii="Times New Roman" w:eastAsia="Calibri" w:hAnsi="Times New Roman" w:cs="Times New Roman"/>
          <w:sz w:val="24"/>
          <w:szCs w:val="24"/>
        </w:rPr>
      </w:pPr>
    </w:p>
    <w:p w14:paraId="33BE6009" w14:textId="77777777" w:rsidR="00B269EE" w:rsidRPr="00B269EE" w:rsidRDefault="00B269EE" w:rsidP="00B269EE">
      <w:pPr>
        <w:spacing w:before="100" w:beforeAutospacing="1" w:after="100" w:afterAutospacing="1" w:line="276" w:lineRule="auto"/>
        <w:contextualSpacing/>
        <w:jc w:val="both"/>
        <w:rPr>
          <w:rFonts w:ascii="Times New Roman" w:eastAsia="Calibri" w:hAnsi="Times New Roman" w:cs="Times New Roman"/>
          <w:sz w:val="24"/>
          <w:szCs w:val="24"/>
        </w:rPr>
      </w:pPr>
      <w:r w:rsidRPr="00B269EE">
        <w:rPr>
          <w:rFonts w:ascii="Times New Roman" w:eastAsia="Calibri" w:hAnsi="Times New Roman" w:cs="Times New Roman"/>
          <w:sz w:val="24"/>
          <w:szCs w:val="24"/>
        </w:rPr>
        <w:t>Komisija će na temelju tog savjetovanja Vijeću podnijeti prijedlog odluke o pružanju financijske pomoći koja će, nakon o</w:t>
      </w:r>
      <w:r w:rsidR="00A65799">
        <w:rPr>
          <w:rFonts w:ascii="Times New Roman" w:eastAsia="Calibri" w:hAnsi="Times New Roman" w:cs="Times New Roman"/>
          <w:sz w:val="24"/>
          <w:szCs w:val="24"/>
        </w:rPr>
        <w:t>dobrenja te potpisivanja Sporazuma</w:t>
      </w:r>
      <w:r w:rsidRPr="00B269EE">
        <w:rPr>
          <w:rFonts w:ascii="Times New Roman" w:eastAsia="Calibri" w:hAnsi="Times New Roman" w:cs="Times New Roman"/>
          <w:sz w:val="24"/>
          <w:szCs w:val="24"/>
        </w:rPr>
        <w:t xml:space="preserve"> o zajmu između države članice i Komisije, bit</w:t>
      </w:r>
      <w:r w:rsidR="004105F3">
        <w:rPr>
          <w:rFonts w:ascii="Times New Roman" w:eastAsia="Calibri" w:hAnsi="Times New Roman" w:cs="Times New Roman"/>
          <w:sz w:val="24"/>
          <w:szCs w:val="24"/>
        </w:rPr>
        <w:t>i</w:t>
      </w:r>
      <w:r w:rsidRPr="00B269EE">
        <w:rPr>
          <w:rFonts w:ascii="Times New Roman" w:eastAsia="Calibri" w:hAnsi="Times New Roman" w:cs="Times New Roman"/>
          <w:sz w:val="24"/>
          <w:szCs w:val="24"/>
        </w:rPr>
        <w:t xml:space="preserve"> realizirana u obliku zajma EU državi članici koja je zatražila potporu.</w:t>
      </w:r>
    </w:p>
    <w:p w14:paraId="297707F2" w14:textId="77777777" w:rsidR="00B269EE" w:rsidRPr="00B269EE" w:rsidRDefault="00B269EE" w:rsidP="00B269EE">
      <w:pPr>
        <w:spacing w:before="100" w:beforeAutospacing="1" w:after="100" w:afterAutospacing="1" w:line="276" w:lineRule="auto"/>
        <w:contextualSpacing/>
        <w:jc w:val="both"/>
        <w:rPr>
          <w:rFonts w:ascii="Times New Roman" w:eastAsia="Calibri" w:hAnsi="Times New Roman" w:cs="Times New Roman"/>
          <w:sz w:val="24"/>
          <w:szCs w:val="24"/>
        </w:rPr>
      </w:pPr>
    </w:p>
    <w:sectPr w:rsidR="00B269EE" w:rsidRPr="00B269E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5A2D0" w14:textId="77777777" w:rsidR="00F529F5" w:rsidRDefault="00F529F5" w:rsidP="00436FA5">
      <w:pPr>
        <w:spacing w:after="0" w:line="240" w:lineRule="auto"/>
      </w:pPr>
      <w:r>
        <w:separator/>
      </w:r>
    </w:p>
  </w:endnote>
  <w:endnote w:type="continuationSeparator" w:id="0">
    <w:p w14:paraId="3C93CDEB" w14:textId="77777777" w:rsidR="00F529F5" w:rsidRDefault="00F529F5" w:rsidP="0043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01A5C" w14:textId="77777777" w:rsidR="00436FA5" w:rsidRPr="00436FA5" w:rsidRDefault="00436FA5" w:rsidP="00436FA5">
    <w:pPr>
      <w:pBdr>
        <w:top w:val="single" w:sz="4" w:space="1" w:color="404040"/>
      </w:pBdr>
      <w:tabs>
        <w:tab w:val="center" w:pos="4536"/>
        <w:tab w:val="right" w:pos="9072"/>
      </w:tabs>
      <w:spacing w:after="0" w:line="240" w:lineRule="auto"/>
      <w:jc w:val="center"/>
      <w:rPr>
        <w:rFonts w:ascii="Times New Roman" w:eastAsia="Times New Roman" w:hAnsi="Times New Roman" w:cs="Times New Roman"/>
        <w:color w:val="404040"/>
        <w:spacing w:val="20"/>
        <w:sz w:val="20"/>
        <w:szCs w:val="24"/>
        <w:lang w:eastAsia="hr-HR"/>
      </w:rPr>
    </w:pPr>
    <w:r w:rsidRPr="00436FA5">
      <w:rPr>
        <w:rFonts w:ascii="Times New Roman" w:eastAsia="Times New Roman" w:hAnsi="Times New Roman" w:cs="Times New Roman"/>
        <w:color w:val="404040"/>
        <w:spacing w:val="20"/>
        <w:sz w:val="20"/>
        <w:szCs w:val="24"/>
        <w:lang w:eastAsia="hr-HR"/>
      </w:rPr>
      <w:t>Banski dvori | Trg Sv. Marka 2  | 10000 Zagreb | tel. 01 4569 222 | vlada.gov.hr</w:t>
    </w:r>
  </w:p>
  <w:p w14:paraId="5DDFE96D" w14:textId="77777777" w:rsidR="00436FA5" w:rsidRDefault="00436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E7BEA" w14:textId="77777777" w:rsidR="00F529F5" w:rsidRDefault="00F529F5" w:rsidP="00436FA5">
      <w:pPr>
        <w:spacing w:after="0" w:line="240" w:lineRule="auto"/>
      </w:pPr>
      <w:r>
        <w:separator/>
      </w:r>
    </w:p>
  </w:footnote>
  <w:footnote w:type="continuationSeparator" w:id="0">
    <w:p w14:paraId="01322CCD" w14:textId="77777777" w:rsidR="00F529F5" w:rsidRDefault="00F529F5" w:rsidP="00436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06DC2"/>
    <w:multiLevelType w:val="hybridMultilevel"/>
    <w:tmpl w:val="608C37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A7"/>
    <w:rsid w:val="0001051D"/>
    <w:rsid w:val="0005665E"/>
    <w:rsid w:val="0011259C"/>
    <w:rsid w:val="00154266"/>
    <w:rsid w:val="001B1CD1"/>
    <w:rsid w:val="001B7405"/>
    <w:rsid w:val="001D331F"/>
    <w:rsid w:val="00214308"/>
    <w:rsid w:val="00215D0D"/>
    <w:rsid w:val="00220D0D"/>
    <w:rsid w:val="002914B7"/>
    <w:rsid w:val="0031255F"/>
    <w:rsid w:val="00336F48"/>
    <w:rsid w:val="0035548B"/>
    <w:rsid w:val="003B45D9"/>
    <w:rsid w:val="003C64F4"/>
    <w:rsid w:val="003F4EF6"/>
    <w:rsid w:val="004105F3"/>
    <w:rsid w:val="00436FA5"/>
    <w:rsid w:val="0047155F"/>
    <w:rsid w:val="0047251F"/>
    <w:rsid w:val="00476F54"/>
    <w:rsid w:val="004914B3"/>
    <w:rsid w:val="004D6E95"/>
    <w:rsid w:val="005A5710"/>
    <w:rsid w:val="006059B7"/>
    <w:rsid w:val="006A130D"/>
    <w:rsid w:val="006B18CD"/>
    <w:rsid w:val="00745C05"/>
    <w:rsid w:val="00753ED4"/>
    <w:rsid w:val="007879AC"/>
    <w:rsid w:val="00793DDC"/>
    <w:rsid w:val="00794A4E"/>
    <w:rsid w:val="007B29A4"/>
    <w:rsid w:val="007B7A5C"/>
    <w:rsid w:val="0083627F"/>
    <w:rsid w:val="00854F9C"/>
    <w:rsid w:val="0087373C"/>
    <w:rsid w:val="00890F68"/>
    <w:rsid w:val="008B0873"/>
    <w:rsid w:val="00936F40"/>
    <w:rsid w:val="00976BD9"/>
    <w:rsid w:val="00991DD7"/>
    <w:rsid w:val="009A0BA8"/>
    <w:rsid w:val="00A32151"/>
    <w:rsid w:val="00A458F9"/>
    <w:rsid w:val="00A65799"/>
    <w:rsid w:val="00AB41FE"/>
    <w:rsid w:val="00B269EE"/>
    <w:rsid w:val="00B94DA7"/>
    <w:rsid w:val="00C21C89"/>
    <w:rsid w:val="00C23431"/>
    <w:rsid w:val="00C3613C"/>
    <w:rsid w:val="00C477F8"/>
    <w:rsid w:val="00C9018B"/>
    <w:rsid w:val="00D215A3"/>
    <w:rsid w:val="00D54898"/>
    <w:rsid w:val="00D64D20"/>
    <w:rsid w:val="00D82A98"/>
    <w:rsid w:val="00DB2E8C"/>
    <w:rsid w:val="00E25173"/>
    <w:rsid w:val="00E36F06"/>
    <w:rsid w:val="00E72A33"/>
    <w:rsid w:val="00EB284A"/>
    <w:rsid w:val="00F529F5"/>
    <w:rsid w:val="00F8186B"/>
    <w:rsid w:val="00FB4CAF"/>
    <w:rsid w:val="00FD147F"/>
    <w:rsid w:val="00FE0C4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181B5"/>
  <w15:docId w15:val="{2B679EBD-EE53-44B4-9A72-60FAA3A0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F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6FA5"/>
  </w:style>
  <w:style w:type="paragraph" w:styleId="Footer">
    <w:name w:val="footer"/>
    <w:basedOn w:val="Normal"/>
    <w:link w:val="FooterChar"/>
    <w:uiPriority w:val="99"/>
    <w:unhideWhenUsed/>
    <w:rsid w:val="00436F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6FA5"/>
  </w:style>
  <w:style w:type="table" w:styleId="TableGrid">
    <w:name w:val="Table Grid"/>
    <w:basedOn w:val="TableNormal"/>
    <w:rsid w:val="00F8186B"/>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1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8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33794">
      <w:bodyDiv w:val="1"/>
      <w:marLeft w:val="0"/>
      <w:marRight w:val="0"/>
      <w:marTop w:val="0"/>
      <w:marBottom w:val="0"/>
      <w:divBdr>
        <w:top w:val="none" w:sz="0" w:space="0" w:color="auto"/>
        <w:left w:val="none" w:sz="0" w:space="0" w:color="auto"/>
        <w:bottom w:val="none" w:sz="0" w:space="0" w:color="auto"/>
        <w:right w:val="none" w:sz="0" w:space="0" w:color="auto"/>
      </w:divBdr>
    </w:div>
    <w:div w:id="956061676">
      <w:bodyDiv w:val="1"/>
      <w:marLeft w:val="0"/>
      <w:marRight w:val="0"/>
      <w:marTop w:val="0"/>
      <w:marBottom w:val="0"/>
      <w:divBdr>
        <w:top w:val="none" w:sz="0" w:space="0" w:color="auto"/>
        <w:left w:val="none" w:sz="0" w:space="0" w:color="auto"/>
        <w:bottom w:val="none" w:sz="0" w:space="0" w:color="auto"/>
        <w:right w:val="none" w:sz="0" w:space="0" w:color="auto"/>
      </w:divBdr>
    </w:div>
    <w:div w:id="1751195384">
      <w:bodyDiv w:val="1"/>
      <w:marLeft w:val="0"/>
      <w:marRight w:val="0"/>
      <w:marTop w:val="0"/>
      <w:marBottom w:val="0"/>
      <w:divBdr>
        <w:top w:val="none" w:sz="0" w:space="0" w:color="auto"/>
        <w:left w:val="none" w:sz="0" w:space="0" w:color="auto"/>
        <w:bottom w:val="none" w:sz="0" w:space="0" w:color="auto"/>
        <w:right w:val="none" w:sz="0" w:space="0" w:color="auto"/>
      </w:divBdr>
    </w:div>
    <w:div w:id="178207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kument" ma:contentTypeID="0x010100AC5CC0CA3D02764298E2F4549C840AD7" ma:contentTypeVersion="3" ma:contentTypeDescription="Stvaranje novog dokumenta." ma:contentTypeScope="" ma:versionID="4b697f2f1ebc556525b4a36611f6eecc">
  <xsd:schema xmlns:xsd="http://www.w3.org/2001/XMLSchema" xmlns:xs="http://www.w3.org/2001/XMLSchema" xmlns:p="http://schemas.microsoft.com/office/2006/metadata/properties" xmlns:ns1="http://schemas.microsoft.com/sharepoint/v3" xmlns:ns2="e1df3054-5d10-4492-8ff3-1c5d60fd0f9e" targetNamespace="http://schemas.microsoft.com/office/2006/metadata/properties" ma:root="true" ma:fieldsID="e163905bdd72caf0083ab1ab62d370e5" ns1:_="" ns2:_="">
    <xsd:import namespace="http://schemas.microsoft.com/sharepoint/v3"/>
    <xsd:import namespace="e1df3054-5d10-4492-8ff3-1c5d60fd0f9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laniranje datuma početka" ma:description="Planiranje datuma početka predstavlja stupac web-mjesta koji je stvorila značajka objavljivanja, a koristi se za upisivanje datuma i vremena kada će se stranica prvi put prikazati posjetiteljima web-mjesta." ma:internalName="PublishingStartDate">
      <xsd:simpleType>
        <xsd:restriction base="dms:Unknown"/>
      </xsd:simpleType>
    </xsd:element>
    <xsd:element name="PublishingExpirationDate" ma:index="12" nillable="true" ma:displayName="Planiranje datuma završetka" ma:description="Planiranje datuma završetka predstavlja stupac web-mjesta koji je stvorila značajka objavljivanja, a koristi se za upisivanje datuma i vremena kada se stranica više neće prikazivati posjetiteljima web-mj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df3054-5d10-4492-8ff3-1c5d60fd0f9e" elementFormDefault="qualified">
    <xsd:import namespace="http://schemas.microsoft.com/office/2006/documentManagement/types"/>
    <xsd:import namespace="http://schemas.microsoft.com/office/infopath/2007/PartnerControls"/>
    <xsd:element name="_dlc_DocId" ma:index="8" nillable="true" ma:displayName="Vrijednost ID-a dokumenta" ma:description="Vrijednost ID-a dokumenta dodijeljenog ovoj stavci." ma:internalName="_dlc_DocId" ma:readOnly="true">
      <xsd:simpleType>
        <xsd:restriction base="dms:Text"/>
      </xsd:simpleType>
    </xsd:element>
    <xsd:element name="_dlc_DocIdUrl" ma:index="9" nillable="true" ma:displayName="ID dokumenta" ma:description="Trajna veza do ovog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ECC9D1-2CCB-4A2E-904B-8E0A04E27877}">
  <ds:schemaRefs>
    <ds:schemaRef ds:uri="http://schemas.microsoft.com/sharepoint/events"/>
  </ds:schemaRefs>
</ds:datastoreItem>
</file>

<file path=customXml/itemProps2.xml><?xml version="1.0" encoding="utf-8"?>
<ds:datastoreItem xmlns:ds="http://schemas.openxmlformats.org/officeDocument/2006/customXml" ds:itemID="{1C203898-3279-497B-8A28-C11C46CE2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df3054-5d10-4492-8ff3-1c5d60fd0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2765F5-9CDC-4BB1-ACBC-F76DC1A7BF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80F841CF-3FC3-46CC-8722-FC2A87672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6869</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Špehar</dc:creator>
  <cp:lastModifiedBy>Vlatka Šelimber</cp:lastModifiedBy>
  <cp:revision>2</cp:revision>
  <cp:lastPrinted>2020-05-27T13:11:00Z</cp:lastPrinted>
  <dcterms:created xsi:type="dcterms:W3CDTF">2020-06-04T07:31:00Z</dcterms:created>
  <dcterms:modified xsi:type="dcterms:W3CDTF">2020-06-04T07:31:00Z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0x010100AC5CC0CA3D02764298E2F4549C840AD7</vt:lpwstr>
  </property>
</Properties>
</file>