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0EB33" w14:textId="77777777" w:rsidR="00572100" w:rsidRPr="00572100" w:rsidRDefault="00572100" w:rsidP="00572100">
      <w:pPr>
        <w:jc w:val="center"/>
      </w:pPr>
      <w:r w:rsidRPr="00572100">
        <w:rPr>
          <w:noProof/>
          <w:lang w:eastAsia="hr-HR"/>
        </w:rPr>
        <w:drawing>
          <wp:inline distT="0" distB="0" distL="0" distR="0" wp14:anchorId="0790ECCD" wp14:editId="0790ECCE">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0790EB34" w14:textId="77777777" w:rsidR="00572100" w:rsidRPr="00FE3E6F" w:rsidRDefault="00572100" w:rsidP="00572100">
      <w:pPr>
        <w:spacing w:before="60" w:after="1680"/>
        <w:jc w:val="center"/>
        <w:rPr>
          <w:rFonts w:ascii="Times New Roman" w:hAnsi="Times New Roman" w:cs="Times New Roman"/>
          <w:sz w:val="24"/>
          <w:szCs w:val="24"/>
        </w:rPr>
      </w:pPr>
      <w:r w:rsidRPr="00FE3E6F">
        <w:rPr>
          <w:rFonts w:ascii="Times New Roman" w:hAnsi="Times New Roman" w:cs="Times New Roman"/>
          <w:sz w:val="28"/>
        </w:rPr>
        <w:t>VLADA REPUBLIKE</w:t>
      </w:r>
      <w:r w:rsidRPr="00246FEF">
        <w:rPr>
          <w:rFonts w:ascii="Times New Roman" w:hAnsi="Times New Roman" w:cs="Times New Roman"/>
          <w:sz w:val="28"/>
          <w:szCs w:val="28"/>
        </w:rPr>
        <w:t xml:space="preserve"> HRVATSKE</w:t>
      </w:r>
    </w:p>
    <w:p w14:paraId="0790EB35" w14:textId="77777777" w:rsidR="00572100" w:rsidRPr="00572100" w:rsidRDefault="00572100" w:rsidP="00572100">
      <w:pPr>
        <w:spacing w:after="2400"/>
        <w:jc w:val="right"/>
        <w:rPr>
          <w:rFonts w:ascii="Times New Roman" w:hAnsi="Times New Roman" w:cs="Times New Roman"/>
          <w:sz w:val="24"/>
          <w:szCs w:val="24"/>
        </w:rPr>
      </w:pPr>
      <w:r w:rsidRPr="00572100">
        <w:rPr>
          <w:rFonts w:ascii="Times New Roman" w:hAnsi="Times New Roman" w:cs="Times New Roman"/>
          <w:sz w:val="24"/>
          <w:szCs w:val="24"/>
        </w:rPr>
        <w:t xml:space="preserve">Zagreb, </w:t>
      </w:r>
      <w:r w:rsidR="00BF1C9E">
        <w:rPr>
          <w:rFonts w:ascii="Times New Roman" w:hAnsi="Times New Roman" w:cs="Times New Roman"/>
          <w:sz w:val="24"/>
          <w:szCs w:val="24"/>
        </w:rPr>
        <w:t>1</w:t>
      </w:r>
      <w:r w:rsidR="001B4D0A">
        <w:rPr>
          <w:rFonts w:ascii="Times New Roman" w:hAnsi="Times New Roman" w:cs="Times New Roman"/>
          <w:sz w:val="24"/>
          <w:szCs w:val="24"/>
        </w:rPr>
        <w:t>8</w:t>
      </w:r>
      <w:r w:rsidRPr="00572100">
        <w:rPr>
          <w:rFonts w:ascii="Times New Roman" w:hAnsi="Times New Roman" w:cs="Times New Roman"/>
          <w:sz w:val="24"/>
          <w:szCs w:val="24"/>
        </w:rPr>
        <w:t xml:space="preserve">. </w:t>
      </w:r>
      <w:r w:rsidR="00BF1C9E">
        <w:rPr>
          <w:rFonts w:ascii="Times New Roman" w:hAnsi="Times New Roman" w:cs="Times New Roman"/>
          <w:sz w:val="24"/>
          <w:szCs w:val="24"/>
        </w:rPr>
        <w:t>lipnja</w:t>
      </w:r>
      <w:r w:rsidR="00EF4D6F">
        <w:rPr>
          <w:rFonts w:ascii="Times New Roman" w:hAnsi="Times New Roman" w:cs="Times New Roman"/>
          <w:sz w:val="24"/>
          <w:szCs w:val="24"/>
        </w:rPr>
        <w:t xml:space="preserve"> </w:t>
      </w:r>
      <w:r w:rsidRPr="00572100">
        <w:rPr>
          <w:rFonts w:ascii="Times New Roman" w:hAnsi="Times New Roman" w:cs="Times New Roman"/>
          <w:sz w:val="24"/>
          <w:szCs w:val="24"/>
        </w:rPr>
        <w:t>20</w:t>
      </w:r>
      <w:r w:rsidR="00BF1C9E">
        <w:rPr>
          <w:rFonts w:ascii="Times New Roman" w:hAnsi="Times New Roman" w:cs="Times New Roman"/>
          <w:sz w:val="24"/>
          <w:szCs w:val="24"/>
        </w:rPr>
        <w:t>20</w:t>
      </w:r>
      <w:r w:rsidRPr="00572100">
        <w:rPr>
          <w:rFonts w:ascii="Times New Roman" w:hAnsi="Times New Roman" w:cs="Times New Roman"/>
          <w:sz w:val="24"/>
          <w:szCs w:val="24"/>
        </w:rPr>
        <w:t>.</w:t>
      </w:r>
    </w:p>
    <w:p w14:paraId="0790EB36"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p w14:paraId="0790EB37" w14:textId="77777777" w:rsidR="00572100" w:rsidRPr="00572100" w:rsidRDefault="00572100" w:rsidP="00572100">
      <w:pPr>
        <w:tabs>
          <w:tab w:val="right" w:pos="1701"/>
          <w:tab w:val="left" w:pos="1843"/>
        </w:tabs>
        <w:spacing w:line="360" w:lineRule="auto"/>
        <w:ind w:left="1843" w:hanging="1843"/>
        <w:rPr>
          <w:rFonts w:ascii="Times New Roman" w:hAnsi="Times New Roman" w:cs="Times New Roman"/>
          <w:b/>
          <w:smallCaps/>
          <w:sz w:val="24"/>
          <w:szCs w:val="24"/>
        </w:rPr>
        <w:sectPr w:rsidR="00572100" w:rsidRPr="00572100" w:rsidSect="009B5968">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572100" w:rsidRPr="00572100" w14:paraId="0790EB3A" w14:textId="77777777" w:rsidTr="009B5968">
        <w:tc>
          <w:tcPr>
            <w:tcW w:w="1951" w:type="dxa"/>
            <w:shd w:val="clear" w:color="auto" w:fill="auto"/>
          </w:tcPr>
          <w:p w14:paraId="0790EB38" w14:textId="77777777" w:rsidR="00572100" w:rsidRPr="00572100" w:rsidRDefault="00572100" w:rsidP="00964C4F">
            <w:pPr>
              <w:spacing w:line="360" w:lineRule="auto"/>
              <w:rPr>
                <w:rFonts w:ascii="Times New Roman" w:hAnsi="Times New Roman" w:cs="Times New Roman"/>
                <w:sz w:val="24"/>
                <w:szCs w:val="24"/>
              </w:rPr>
            </w:pPr>
            <w:r w:rsidRPr="00572100">
              <w:rPr>
                <w:rFonts w:ascii="Times New Roman" w:hAnsi="Times New Roman" w:cs="Times New Roman"/>
                <w:b/>
                <w:smallCaps/>
                <w:sz w:val="24"/>
                <w:szCs w:val="24"/>
              </w:rPr>
              <w:lastRenderedPageBreak/>
              <w:t>Predlagatelj</w:t>
            </w:r>
            <w:r w:rsidRPr="00572100">
              <w:rPr>
                <w:rFonts w:ascii="Times New Roman" w:hAnsi="Times New Roman" w:cs="Times New Roman"/>
                <w:b/>
                <w:sz w:val="24"/>
                <w:szCs w:val="24"/>
              </w:rPr>
              <w:t>:</w:t>
            </w:r>
          </w:p>
        </w:tc>
        <w:tc>
          <w:tcPr>
            <w:tcW w:w="7229" w:type="dxa"/>
            <w:shd w:val="clear" w:color="auto" w:fill="auto"/>
          </w:tcPr>
          <w:p w14:paraId="0790EB39" w14:textId="77777777" w:rsidR="00572100" w:rsidRPr="00572100" w:rsidRDefault="00572100" w:rsidP="009B5968">
            <w:pPr>
              <w:spacing w:line="360" w:lineRule="auto"/>
              <w:rPr>
                <w:rFonts w:ascii="Times New Roman" w:hAnsi="Times New Roman" w:cs="Times New Roman"/>
                <w:sz w:val="24"/>
                <w:szCs w:val="24"/>
              </w:rPr>
            </w:pPr>
            <w:r w:rsidRPr="00572100">
              <w:rPr>
                <w:rFonts w:ascii="Times New Roman" w:hAnsi="Times New Roman" w:cs="Times New Roman"/>
                <w:sz w:val="24"/>
                <w:szCs w:val="24"/>
              </w:rPr>
              <w:t>Ministarstvo pravosuđa</w:t>
            </w:r>
          </w:p>
        </w:tc>
      </w:tr>
    </w:tbl>
    <w:p w14:paraId="0790EB3B"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572100" w14:paraId="0790EB3E" w14:textId="77777777" w:rsidTr="009B5968">
        <w:tc>
          <w:tcPr>
            <w:tcW w:w="1277" w:type="dxa"/>
            <w:shd w:val="clear" w:color="auto" w:fill="auto"/>
          </w:tcPr>
          <w:p w14:paraId="0790EB3C" w14:textId="77777777"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Predmet</w:t>
            </w:r>
            <w:r w:rsidRPr="00572100">
              <w:rPr>
                <w:rFonts w:ascii="Times New Roman" w:hAnsi="Times New Roman" w:cs="Times New Roman"/>
                <w:b/>
                <w:sz w:val="24"/>
                <w:szCs w:val="24"/>
              </w:rPr>
              <w:t>:</w:t>
            </w:r>
          </w:p>
        </w:tc>
        <w:tc>
          <w:tcPr>
            <w:tcW w:w="7229" w:type="dxa"/>
            <w:shd w:val="clear" w:color="auto" w:fill="auto"/>
          </w:tcPr>
          <w:p w14:paraId="0790EB3D" w14:textId="77EAA91F" w:rsidR="00572100" w:rsidRPr="00572100" w:rsidRDefault="00572100" w:rsidP="00F108D0">
            <w:pPr>
              <w:spacing w:line="360" w:lineRule="auto"/>
              <w:ind w:left="708"/>
              <w:jc w:val="both"/>
              <w:rPr>
                <w:rFonts w:ascii="Times New Roman" w:hAnsi="Times New Roman" w:cs="Times New Roman"/>
                <w:sz w:val="24"/>
                <w:szCs w:val="24"/>
              </w:rPr>
            </w:pPr>
            <w:r w:rsidRPr="00572100">
              <w:rPr>
                <w:rFonts w:ascii="Times New Roman" w:hAnsi="Times New Roman" w:cs="Times New Roman"/>
                <w:sz w:val="24"/>
                <w:szCs w:val="24"/>
              </w:rPr>
              <w:t>Prijedlog uredbe o vrijednosti iznosa za utvrđivanje naknade za pružanje sekundarne pravne pomoći za 20</w:t>
            </w:r>
            <w:r w:rsidR="00673736">
              <w:rPr>
                <w:rFonts w:ascii="Times New Roman" w:hAnsi="Times New Roman" w:cs="Times New Roman"/>
                <w:sz w:val="24"/>
                <w:szCs w:val="24"/>
              </w:rPr>
              <w:t>20</w:t>
            </w:r>
            <w:r w:rsidR="00342539">
              <w:rPr>
                <w:rFonts w:ascii="Times New Roman" w:hAnsi="Times New Roman" w:cs="Times New Roman"/>
                <w:sz w:val="24"/>
                <w:szCs w:val="24"/>
              </w:rPr>
              <w:t>.</w:t>
            </w:r>
          </w:p>
        </w:tc>
      </w:tr>
      <w:tr w:rsidR="00572100" w:rsidRPr="00572100" w14:paraId="0790EB41" w14:textId="77777777" w:rsidTr="009B5968">
        <w:tc>
          <w:tcPr>
            <w:tcW w:w="1277" w:type="dxa"/>
            <w:shd w:val="clear" w:color="auto" w:fill="auto"/>
          </w:tcPr>
          <w:p w14:paraId="0790EB3F" w14:textId="77777777" w:rsidR="00572100" w:rsidRPr="00572100" w:rsidRDefault="00572100" w:rsidP="009B5968">
            <w:pPr>
              <w:spacing w:line="360" w:lineRule="auto"/>
              <w:jc w:val="right"/>
              <w:rPr>
                <w:rFonts w:ascii="Times New Roman" w:hAnsi="Times New Roman" w:cs="Times New Roman"/>
                <w:b/>
                <w:smallCaps/>
                <w:sz w:val="24"/>
                <w:szCs w:val="24"/>
              </w:rPr>
            </w:pPr>
          </w:p>
        </w:tc>
        <w:tc>
          <w:tcPr>
            <w:tcW w:w="7229" w:type="dxa"/>
            <w:shd w:val="clear" w:color="auto" w:fill="auto"/>
          </w:tcPr>
          <w:p w14:paraId="0790EB40" w14:textId="77777777" w:rsidR="00572100" w:rsidRPr="00572100" w:rsidRDefault="00572100" w:rsidP="009B5968">
            <w:pPr>
              <w:spacing w:line="360" w:lineRule="auto"/>
              <w:rPr>
                <w:rFonts w:ascii="Times New Roman" w:hAnsi="Times New Roman" w:cs="Times New Roman"/>
                <w:sz w:val="24"/>
                <w:szCs w:val="24"/>
              </w:rPr>
            </w:pPr>
          </w:p>
        </w:tc>
      </w:tr>
    </w:tbl>
    <w:p w14:paraId="0790EB42" w14:textId="77777777" w:rsidR="00572100" w:rsidRPr="00572100" w:rsidRDefault="00572100" w:rsidP="00572100">
      <w:pPr>
        <w:tabs>
          <w:tab w:val="left" w:pos="1843"/>
        </w:tabs>
        <w:spacing w:line="360" w:lineRule="auto"/>
        <w:ind w:left="1843" w:hanging="1843"/>
      </w:pPr>
      <w:r w:rsidRPr="00572100">
        <w:rPr>
          <w:rFonts w:ascii="Times New Roman" w:hAnsi="Times New Roman" w:cs="Times New Roman"/>
          <w:sz w:val="24"/>
          <w:szCs w:val="24"/>
        </w:rPr>
        <w:t>____________________________________________________________________</w:t>
      </w:r>
      <w:r w:rsidRPr="00572100">
        <w:t>______</w:t>
      </w:r>
    </w:p>
    <w:p w14:paraId="0790EB43" w14:textId="77777777" w:rsidR="00572100" w:rsidRPr="00572100" w:rsidRDefault="00572100" w:rsidP="00572100">
      <w:pPr>
        <w:tabs>
          <w:tab w:val="right" w:pos="1701"/>
          <w:tab w:val="left" w:pos="1843"/>
        </w:tabs>
        <w:spacing w:line="360" w:lineRule="auto"/>
        <w:ind w:left="1843" w:hanging="1843"/>
        <w:rPr>
          <w:b/>
          <w:smallCaps/>
        </w:rPr>
        <w:sectPr w:rsidR="00572100" w:rsidRPr="00572100" w:rsidSect="009B5968">
          <w:type w:val="continuous"/>
          <w:pgSz w:w="11906" w:h="16838"/>
          <w:pgMar w:top="993" w:right="1417" w:bottom="1417" w:left="1417" w:header="709" w:footer="658" w:gutter="0"/>
          <w:cols w:space="708"/>
          <w:docGrid w:linePitch="360"/>
        </w:sectPr>
      </w:pPr>
    </w:p>
    <w:p w14:paraId="0790EB44" w14:textId="77777777" w:rsidR="001B2E49" w:rsidRPr="001B2E49" w:rsidRDefault="00BE6F01" w:rsidP="001B2E49">
      <w:pPr>
        <w:spacing w:before="100" w:after="100"/>
        <w:jc w:val="right"/>
        <w:rPr>
          <w:rFonts w:ascii="Times New Roman" w:eastAsia="Times New Roman" w:hAnsi="Times New Roman" w:cs="Times New Roman"/>
          <w:b/>
          <w:sz w:val="24"/>
          <w:szCs w:val="24"/>
          <w:lang w:eastAsia="hr-HR"/>
        </w:rPr>
      </w:pPr>
      <w:r w:rsidRPr="00572100">
        <w:rPr>
          <w:rFonts w:ascii="Times New Roman" w:eastAsia="Times New Roman" w:hAnsi="Times New Roman" w:cs="Times New Roman"/>
          <w:sz w:val="24"/>
          <w:szCs w:val="24"/>
          <w:lang w:eastAsia="hr-HR"/>
        </w:rPr>
        <w:lastRenderedPageBreak/>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1B2E49" w:rsidRPr="001B2E49">
        <w:rPr>
          <w:rFonts w:ascii="Times New Roman" w:eastAsia="Times New Roman" w:hAnsi="Times New Roman" w:cs="Times New Roman"/>
          <w:b/>
          <w:sz w:val="24"/>
          <w:szCs w:val="24"/>
          <w:lang w:eastAsia="hr-HR"/>
        </w:rPr>
        <w:t>PRIJEDLOG</w:t>
      </w:r>
    </w:p>
    <w:p w14:paraId="0790EB45" w14:textId="77777777" w:rsidR="001B2E49" w:rsidRPr="001B2E49" w:rsidRDefault="001B2E49" w:rsidP="001B2E49">
      <w:pPr>
        <w:suppressAutoHyphens/>
        <w:autoSpaceDN w:val="0"/>
        <w:spacing w:before="100" w:after="100" w:line="240" w:lineRule="auto"/>
        <w:jc w:val="right"/>
        <w:rPr>
          <w:rFonts w:ascii="Times New Roman" w:eastAsia="Times New Roman" w:hAnsi="Times New Roman" w:cs="Times New Roman"/>
          <w:b/>
          <w:sz w:val="24"/>
          <w:szCs w:val="24"/>
          <w:lang w:eastAsia="hr-HR"/>
        </w:rPr>
      </w:pPr>
    </w:p>
    <w:p w14:paraId="0790EB46" w14:textId="4FA9C29C" w:rsidR="001B2E49" w:rsidRPr="001B2E49" w:rsidRDefault="001B2E49" w:rsidP="001B2E49">
      <w:pPr>
        <w:suppressAutoHyphens/>
        <w:autoSpaceDN w:val="0"/>
        <w:spacing w:before="100" w:after="100" w:line="240" w:lineRule="auto"/>
        <w:ind w:firstLine="1276"/>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Na temelju članka 37. stavka 2. Zakona o besplatnoj pravnoj pomoći („Narodne novine“, br. 143/13. i 98/19.), Vlada Republike Hrvatske je na sjednic</w:t>
      </w:r>
      <w:r w:rsidR="00F32C08">
        <w:rPr>
          <w:rFonts w:ascii="Times New Roman" w:eastAsia="Times New Roman" w:hAnsi="Times New Roman" w:cs="Times New Roman"/>
          <w:sz w:val="24"/>
          <w:szCs w:val="24"/>
          <w:lang w:eastAsia="hr-HR"/>
        </w:rPr>
        <w:t>i održanoj ________ 2020.</w:t>
      </w:r>
      <w:r w:rsidRPr="001B2E49">
        <w:rPr>
          <w:rFonts w:ascii="Times New Roman" w:eastAsia="Times New Roman" w:hAnsi="Times New Roman" w:cs="Times New Roman"/>
          <w:sz w:val="24"/>
          <w:szCs w:val="24"/>
          <w:lang w:eastAsia="hr-HR"/>
        </w:rPr>
        <w:t xml:space="preserve"> donijela</w:t>
      </w:r>
    </w:p>
    <w:p w14:paraId="0790EB47"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p>
    <w:p w14:paraId="0790EB48"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bCs/>
          <w:sz w:val="24"/>
          <w:szCs w:val="24"/>
          <w:lang w:eastAsia="hr-HR"/>
        </w:rPr>
      </w:pPr>
      <w:r w:rsidRPr="001B2E49">
        <w:rPr>
          <w:rFonts w:ascii="Times New Roman" w:eastAsia="Times New Roman" w:hAnsi="Times New Roman" w:cs="Times New Roman"/>
          <w:b/>
          <w:bCs/>
          <w:sz w:val="24"/>
          <w:szCs w:val="24"/>
          <w:lang w:eastAsia="hr-HR"/>
        </w:rPr>
        <w:t>U R E D B U</w:t>
      </w:r>
    </w:p>
    <w:p w14:paraId="0790EB49" w14:textId="77777777" w:rsidR="001B2E49" w:rsidRPr="001B2E49" w:rsidRDefault="001B2E49" w:rsidP="001B2E49">
      <w:pPr>
        <w:tabs>
          <w:tab w:val="left" w:pos="2268"/>
        </w:tabs>
        <w:suppressAutoHyphens/>
        <w:autoSpaceDN w:val="0"/>
        <w:spacing w:before="100" w:after="100" w:line="240" w:lineRule="auto"/>
        <w:jc w:val="center"/>
        <w:rPr>
          <w:rFonts w:ascii="Times New Roman" w:eastAsia="Times New Roman" w:hAnsi="Times New Roman" w:cs="Times New Roman"/>
          <w:b/>
          <w:bCs/>
          <w:sz w:val="24"/>
          <w:szCs w:val="24"/>
          <w:lang w:eastAsia="hr-HR"/>
        </w:rPr>
      </w:pPr>
      <w:r w:rsidRPr="001B2E49">
        <w:rPr>
          <w:rFonts w:ascii="Times New Roman" w:eastAsia="Times New Roman" w:hAnsi="Times New Roman" w:cs="Times New Roman"/>
          <w:b/>
          <w:bCs/>
          <w:sz w:val="24"/>
          <w:szCs w:val="24"/>
          <w:lang w:eastAsia="hr-HR"/>
        </w:rPr>
        <w:t xml:space="preserve">o vrijednosti iznosa za utvrđivanje naknade </w:t>
      </w:r>
    </w:p>
    <w:p w14:paraId="0790EB4A" w14:textId="38DA1A90" w:rsidR="001B2E49" w:rsidRPr="001B2E49" w:rsidRDefault="001B2E49" w:rsidP="001B2E49">
      <w:pPr>
        <w:tabs>
          <w:tab w:val="left" w:pos="2268"/>
        </w:tabs>
        <w:suppressAutoHyphens/>
        <w:autoSpaceDN w:val="0"/>
        <w:spacing w:before="100" w:after="100" w:line="240" w:lineRule="auto"/>
        <w:jc w:val="center"/>
        <w:rPr>
          <w:rFonts w:ascii="Times New Roman" w:eastAsia="Times New Roman" w:hAnsi="Times New Roman" w:cs="Times New Roman"/>
          <w:sz w:val="24"/>
          <w:szCs w:val="24"/>
          <w:lang w:eastAsia="hr-HR"/>
        </w:rPr>
      </w:pPr>
      <w:r w:rsidRPr="001B2E49">
        <w:rPr>
          <w:rFonts w:ascii="Times New Roman" w:eastAsia="Times New Roman" w:hAnsi="Times New Roman" w:cs="Times New Roman"/>
          <w:b/>
          <w:bCs/>
          <w:sz w:val="24"/>
          <w:szCs w:val="24"/>
          <w:lang w:eastAsia="hr-HR"/>
        </w:rPr>
        <w:t xml:space="preserve">za pružanje sekundarne pravne pomoći za </w:t>
      </w:r>
      <w:r w:rsidRPr="001B2E49">
        <w:rPr>
          <w:rFonts w:ascii="Times New Roman" w:eastAsia="Times New Roman" w:hAnsi="Times New Roman" w:cs="Times New Roman"/>
          <w:b/>
          <w:sz w:val="24"/>
          <w:szCs w:val="24"/>
          <w:lang w:eastAsia="hr-HR"/>
        </w:rPr>
        <w:t>2020.</w:t>
      </w:r>
      <w:r w:rsidR="00342539">
        <w:rPr>
          <w:rFonts w:ascii="Times New Roman" w:eastAsia="Times New Roman" w:hAnsi="Times New Roman" w:cs="Times New Roman"/>
          <w:b/>
          <w:bCs/>
          <w:sz w:val="24"/>
          <w:szCs w:val="24"/>
          <w:lang w:eastAsia="hr-HR"/>
        </w:rPr>
        <w:t xml:space="preserve"> </w:t>
      </w:r>
    </w:p>
    <w:p w14:paraId="0790EB4B"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4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I. OPĆE ODREDBE</w:t>
      </w:r>
    </w:p>
    <w:p w14:paraId="0790EB4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w:t>
      </w:r>
    </w:p>
    <w:p w14:paraId="0790EB4E"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Ovom Uredbom određuje se način vrednovanja i obračunavanja vrijednosti iznosa naknade za pružanje sekundarne pravne pomoći koju pružaju odvjetnici, vještaci i tumači na temelju rješenja nadležnog upravnog tijela županije odnosno Grada Zagreba u skladu s odredbama Zakona o besplatnoj pravnoj pomoći.</w:t>
      </w:r>
    </w:p>
    <w:p w14:paraId="0790EB4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50"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2.</w:t>
      </w:r>
    </w:p>
    <w:p w14:paraId="0790EB51" w14:textId="77777777" w:rsidR="001B2E49" w:rsidRPr="001B2E49" w:rsidRDefault="001B2E49" w:rsidP="001B2E49">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U vrijednosti iznosa naknade koja je utvrđena u bruto iznosu (s uključenim javnim davanjima iz naknade) za pojedine oblike sekundarne pravne pomoći, utvrđene na temelju ove Uredbe, sadržan je i iznos poreza na dodanu vrijednost.</w:t>
      </w:r>
    </w:p>
    <w:p w14:paraId="0790EB52" w14:textId="77777777" w:rsidR="001B2E49" w:rsidRPr="001B2E49" w:rsidRDefault="001B2E49" w:rsidP="001B2E49">
      <w:pPr>
        <w:suppressAutoHyphens/>
        <w:autoSpaceDN w:val="0"/>
        <w:spacing w:after="48" w:line="240" w:lineRule="auto"/>
        <w:jc w:val="both"/>
        <w:rPr>
          <w:rFonts w:ascii="Times New Roman" w:eastAsia="Times New Roman" w:hAnsi="Times New Roman" w:cs="Times New Roman"/>
          <w:sz w:val="24"/>
          <w:szCs w:val="24"/>
          <w:lang w:eastAsia="hr-HR"/>
        </w:rPr>
      </w:pPr>
    </w:p>
    <w:p w14:paraId="0790EB53" w14:textId="77777777" w:rsidR="001B2E49" w:rsidRPr="001B2E49" w:rsidRDefault="001B2E49" w:rsidP="001B2E49">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(2) Prema utvrđenoj naknadi, ako primatelj plaća porez po odbitku, isplatitelj je dužan obračunati i doprinose na osnovicu sukladno propisima koji uređuju doprinose za obvezna osiguranja.</w:t>
      </w:r>
    </w:p>
    <w:p w14:paraId="0790EB54" w14:textId="77777777" w:rsidR="001B2E49" w:rsidRPr="001B2E49" w:rsidRDefault="001B2E49" w:rsidP="001B2E49">
      <w:pPr>
        <w:suppressAutoHyphens/>
        <w:autoSpaceDN w:val="0"/>
        <w:spacing w:after="48" w:line="240" w:lineRule="auto"/>
        <w:ind w:firstLine="1418"/>
        <w:jc w:val="both"/>
        <w:rPr>
          <w:rFonts w:ascii="Times New Roman" w:eastAsia="Times New Roman" w:hAnsi="Times New Roman" w:cs="Times New Roman"/>
          <w:sz w:val="24"/>
          <w:szCs w:val="24"/>
          <w:lang w:eastAsia="hr-HR"/>
        </w:rPr>
      </w:pPr>
    </w:p>
    <w:p w14:paraId="0790EB55"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II. NAKNADA ZA RAD ODVJETNIKA</w:t>
      </w:r>
    </w:p>
    <w:p w14:paraId="0790EB5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57"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3.</w:t>
      </w:r>
    </w:p>
    <w:p w14:paraId="0790EB58"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59"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Naknada za pružanje sekundarne pravne pomoći koju pružaju odvjetnici za pojedine pravne radnje i pojedine vrste postupaka utvrđuje se u bodovima.</w:t>
      </w:r>
    </w:p>
    <w:p w14:paraId="0790EB5A"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5B" w14:textId="2E6AD835"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w:t>
      </w:r>
      <w:r w:rsidR="00342539">
        <w:rPr>
          <w:rFonts w:ascii="Times New Roman" w:eastAsia="Times New Roman" w:hAnsi="Times New Roman" w:cs="Times New Roman"/>
          <w:sz w:val="24"/>
          <w:szCs w:val="24"/>
          <w:lang w:eastAsia="hr-HR"/>
        </w:rPr>
        <w:t xml:space="preserve">2) Za 2020. </w:t>
      </w:r>
      <w:r w:rsidRPr="001B2E49">
        <w:rPr>
          <w:rFonts w:ascii="Times New Roman" w:eastAsia="Times New Roman" w:hAnsi="Times New Roman" w:cs="Times New Roman"/>
          <w:sz w:val="24"/>
          <w:szCs w:val="24"/>
          <w:lang w:eastAsia="hr-HR"/>
        </w:rPr>
        <w:t>vrijednost boda utvrđuje se u visini od 7,00 kuna.</w:t>
      </w:r>
    </w:p>
    <w:p w14:paraId="0790EB5C" w14:textId="77777777" w:rsidR="001B2E49" w:rsidRPr="001B2E49" w:rsidRDefault="001B2E49" w:rsidP="001B2E49">
      <w:pPr>
        <w:suppressAutoHyphens/>
        <w:autoSpaceDN w:val="0"/>
        <w:spacing w:after="0" w:line="240" w:lineRule="auto"/>
        <w:jc w:val="center"/>
        <w:rPr>
          <w:rFonts w:ascii="Times New Roman" w:eastAsia="Calibri" w:hAnsi="Times New Roman" w:cs="Times New Roman"/>
          <w:b/>
          <w:i/>
          <w:sz w:val="24"/>
          <w:szCs w:val="24"/>
          <w:lang w:eastAsia="hr-HR"/>
        </w:rPr>
      </w:pPr>
    </w:p>
    <w:p w14:paraId="0790EB5D" w14:textId="77777777" w:rsidR="001B2E49" w:rsidRPr="001B2E49" w:rsidRDefault="001B2E49" w:rsidP="001B2E49">
      <w:pPr>
        <w:suppressAutoHyphens/>
        <w:autoSpaceDN w:val="0"/>
        <w:spacing w:after="0" w:line="240" w:lineRule="auto"/>
        <w:jc w:val="center"/>
        <w:rPr>
          <w:rFonts w:ascii="Times New Roman" w:eastAsia="Calibri" w:hAnsi="Times New Roman" w:cs="Times New Roman"/>
          <w:b/>
          <w:i/>
          <w:sz w:val="24"/>
          <w:szCs w:val="24"/>
          <w:lang w:eastAsia="hr-HR"/>
        </w:rPr>
      </w:pPr>
      <w:r w:rsidRPr="001B2E49">
        <w:rPr>
          <w:rFonts w:ascii="Times New Roman" w:eastAsia="Calibri" w:hAnsi="Times New Roman" w:cs="Times New Roman"/>
          <w:b/>
          <w:i/>
          <w:sz w:val="24"/>
          <w:szCs w:val="24"/>
          <w:lang w:eastAsia="hr-HR"/>
        </w:rPr>
        <w:t>Parnični postupak</w:t>
      </w:r>
    </w:p>
    <w:p w14:paraId="0790EB5E" w14:textId="77777777" w:rsidR="001B2E49" w:rsidRPr="001B2E49" w:rsidRDefault="001B2E49" w:rsidP="001B2E49">
      <w:pPr>
        <w:suppressAutoHyphens/>
        <w:autoSpaceDN w:val="0"/>
        <w:spacing w:after="0" w:line="240" w:lineRule="auto"/>
        <w:jc w:val="center"/>
        <w:rPr>
          <w:rFonts w:ascii="Times New Roman" w:eastAsia="Calibri" w:hAnsi="Times New Roman" w:cs="Times New Roman"/>
          <w:i/>
          <w:sz w:val="24"/>
          <w:szCs w:val="24"/>
          <w:lang w:eastAsia="hr-HR"/>
        </w:rPr>
      </w:pPr>
    </w:p>
    <w:p w14:paraId="0790EB5F" w14:textId="77777777" w:rsidR="001B2E49" w:rsidRPr="001B2E49" w:rsidRDefault="001B2E49" w:rsidP="001B2E49">
      <w:pPr>
        <w:suppressAutoHyphens/>
        <w:autoSpaceDN w:val="0"/>
        <w:spacing w:after="0" w:line="240" w:lineRule="auto"/>
        <w:jc w:val="center"/>
        <w:rPr>
          <w:rFonts w:ascii="Times New Roman" w:eastAsia="Calibri" w:hAnsi="Times New Roman" w:cs="Times New Roman"/>
          <w:b/>
          <w:sz w:val="24"/>
          <w:szCs w:val="24"/>
          <w:lang w:eastAsia="hr-HR"/>
        </w:rPr>
      </w:pPr>
      <w:r w:rsidRPr="001B2E49">
        <w:rPr>
          <w:rFonts w:ascii="Times New Roman" w:eastAsia="Calibri" w:hAnsi="Times New Roman" w:cs="Times New Roman"/>
          <w:b/>
          <w:sz w:val="24"/>
          <w:szCs w:val="24"/>
          <w:lang w:eastAsia="hr-HR"/>
        </w:rPr>
        <w:lastRenderedPageBreak/>
        <w:t>Članak 4.</w:t>
      </w:r>
    </w:p>
    <w:p w14:paraId="0790EB60" w14:textId="77777777" w:rsidR="001B2E49" w:rsidRPr="001B2E49" w:rsidRDefault="001B2E49" w:rsidP="001B2E49">
      <w:pPr>
        <w:suppressAutoHyphens/>
        <w:autoSpaceDN w:val="0"/>
        <w:spacing w:after="0" w:line="240" w:lineRule="auto"/>
        <w:jc w:val="center"/>
        <w:rPr>
          <w:rFonts w:ascii="Times New Roman" w:eastAsia="Calibri" w:hAnsi="Times New Roman" w:cs="Times New Roman"/>
          <w:b/>
          <w:sz w:val="24"/>
          <w:szCs w:val="24"/>
          <w:lang w:eastAsia="hr-HR"/>
        </w:rPr>
      </w:pPr>
    </w:p>
    <w:p w14:paraId="0790EB61" w14:textId="77777777" w:rsidR="001B2E49" w:rsidRPr="001B2E49" w:rsidRDefault="001B2E49" w:rsidP="001B2E49">
      <w:pPr>
        <w:suppressAutoHyphens/>
        <w:autoSpaceDN w:val="0"/>
        <w:spacing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U parničnom postupku se za sastavljanje podnesaka, zastupanje na ročištu i pravnu pomoć u mirnom rješenju spora utvrđuje naknada u iznosu od:</w:t>
      </w:r>
    </w:p>
    <w:tbl>
      <w:tblPr>
        <w:tblW w:w="9056" w:type="dxa"/>
        <w:tblCellMar>
          <w:left w:w="10" w:type="dxa"/>
          <w:right w:w="10" w:type="dxa"/>
        </w:tblCellMar>
        <w:tblLook w:val="04A0" w:firstRow="1" w:lastRow="0" w:firstColumn="1" w:lastColumn="0" w:noHBand="0" w:noVBand="1"/>
      </w:tblPr>
      <w:tblGrid>
        <w:gridCol w:w="7789"/>
        <w:gridCol w:w="1267"/>
      </w:tblGrid>
      <w:tr w:rsidR="001B2E49" w:rsidRPr="001B2E49" w14:paraId="0790EB64"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PRAVNE RADNJE</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3"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B67"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5"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za sastavljanje obrazloženih podnesaka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6A"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8"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 za zastupanje na ročištu</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6D"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B" w14:textId="77777777" w:rsidR="001B2E49" w:rsidRPr="001B2E49" w:rsidRDefault="001B2E49" w:rsidP="001B2E49">
            <w:pPr>
              <w:suppressAutoHyphens/>
              <w:autoSpaceDN w:val="0"/>
              <w:spacing w:before="100" w:after="100" w:line="240" w:lineRule="auto"/>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3. za zastupanje na ročištu na kojem se raspravljalo samo o procesnim pitanjima ili se prije raspravljanja o glavnoj stvari postupak završio povlačenjem tužbe ili </w:t>
            </w:r>
            <w:r w:rsidRPr="001B2E49">
              <w:rPr>
                <w:rFonts w:ascii="Times New Roman" w:eastAsia="Times New Roman" w:hAnsi="Times New Roman" w:cs="Times New Roman"/>
                <w:sz w:val="24"/>
                <w:szCs w:val="24"/>
              </w:rPr>
              <w:br/>
              <w:t>prigovora, presudom na osnovi priznanja ili na osnovi izostanka kao i za zastupanje na ročištu na kojem se objavljuje presuda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25</w:t>
            </w:r>
          </w:p>
        </w:tc>
      </w:tr>
      <w:tr w:rsidR="001B2E49" w:rsidRPr="001B2E49" w14:paraId="0790EB70"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E"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 za pristup na ročište koje je odgođeno prije početka raspravljanja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6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15</w:t>
            </w:r>
          </w:p>
        </w:tc>
      </w:tr>
      <w:tr w:rsidR="001B2E49" w:rsidRPr="001B2E49" w14:paraId="0790EB73"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71"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 za pravnu pomoć u mirnom rješenju spora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7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bl>
    <w:p w14:paraId="0790EB74"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75"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(2) Za prvi stupanj donosi se rješenje:</w:t>
      </w:r>
    </w:p>
    <w:p w14:paraId="0790EB76"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bookmarkStart w:id="0" w:name="_Hlk38216346"/>
      <w:r w:rsidRPr="001B2E49">
        <w:rPr>
          <w:rFonts w:ascii="Times New Roman" w:eastAsia="Times New Roman" w:hAnsi="Times New Roman" w:cs="Times New Roman"/>
          <w:sz w:val="24"/>
          <w:szCs w:val="24"/>
          <w:lang w:eastAsia="hr-HR"/>
        </w:rPr>
        <w:t>– do 300 bodova za postupke u vezi sa stvarnim pravima, osim zemljišnoknjižnih postupaka, čime je obuhvaćeno najviše šest pravnih radnji</w:t>
      </w:r>
      <w:bookmarkEnd w:id="0"/>
    </w:p>
    <w:p w14:paraId="0790EB77"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do 300 bodova za postupke iz obiteljskih odnosa, čime je obuhvaćeno najviše šest pravnih radnji</w:t>
      </w:r>
    </w:p>
    <w:p w14:paraId="0790EB78"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 do 300 bodova </w:t>
      </w:r>
      <w:bookmarkStart w:id="1" w:name="_Hlk38532237"/>
      <w:r w:rsidRPr="001B2E49">
        <w:rPr>
          <w:rFonts w:ascii="Times New Roman" w:eastAsia="Times New Roman" w:hAnsi="Times New Roman" w:cs="Times New Roman"/>
          <w:sz w:val="24"/>
          <w:szCs w:val="24"/>
          <w:lang w:eastAsia="hr-HR"/>
        </w:rPr>
        <w:t>u svim ostalim upravnim i građanskim sudskim postupcima kada potreba odobravanja sekundarne pravne pomoći proizlazi iz konkretnih životnih okolnosti podnositelja zahtjeva i članova kućanstva, a u skladu s temeljnom svrhom Zakona o besplatnoj pravnoj pomoći, čime je obuhvaćeno najviše šest pravnih radnji</w:t>
      </w:r>
      <w:bookmarkEnd w:id="1"/>
    </w:p>
    <w:p w14:paraId="0790EB79"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do 250 bodova za postupke iz radnih odnosa (poništenje otkaza, utvrđivanje prava na rad i sl.), čime je obuhvaćeno najviše pet pravnih radnji.</w:t>
      </w:r>
    </w:p>
    <w:p w14:paraId="0790EB7A"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7B"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(3) Za sastavljanje pravnih lijekova i odgovora na pravne lijekove utvrđuje se naknada u iznosu od:</w:t>
      </w:r>
    </w:p>
    <w:tbl>
      <w:tblPr>
        <w:tblW w:w="9128" w:type="dxa"/>
        <w:tblCellMar>
          <w:left w:w="10" w:type="dxa"/>
          <w:right w:w="10" w:type="dxa"/>
        </w:tblCellMar>
        <w:tblLook w:val="04A0" w:firstRow="1" w:lastRow="0" w:firstColumn="1" w:lastColumn="0" w:noHBand="0" w:noVBand="1"/>
      </w:tblPr>
      <w:tblGrid>
        <w:gridCol w:w="7789"/>
        <w:gridCol w:w="1339"/>
      </w:tblGrid>
      <w:tr w:rsidR="001B2E49" w:rsidRPr="001B2E49" w14:paraId="0790EB7E"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7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PRAVNE RADNJE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7D"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B81" w14:textId="77777777" w:rsidTr="001B2E49">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7F"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za sastavljanje redovnih pravnih lijekova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0"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60</w:t>
            </w:r>
          </w:p>
        </w:tc>
      </w:tr>
      <w:tr w:rsidR="001B2E49" w:rsidRPr="001B2E49" w14:paraId="0790EB84" w14:textId="77777777" w:rsidTr="001B2E49">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2"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 za sastavljanje odgovora na žalbu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3"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87"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5"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 za sastavljanje žalbe protiv rješenja i odgovora na žalbu</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25</w:t>
            </w:r>
          </w:p>
        </w:tc>
      </w:tr>
      <w:tr w:rsidR="001B2E49" w:rsidRPr="001B2E49" w14:paraId="0790EB8A" w14:textId="77777777" w:rsidTr="001B2E49">
        <w:trPr>
          <w:trHeight w:val="283"/>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8"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 za sastavljanje izvanrednih pravnih lijekova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75</w:t>
            </w:r>
          </w:p>
        </w:tc>
      </w:tr>
      <w:tr w:rsidR="001B2E49" w:rsidRPr="001B2E49" w14:paraId="0790EB8D"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B"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 za odgovore na izvanredne pravne lijekove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8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bl>
    <w:p w14:paraId="0790EB8E" w14:textId="77777777" w:rsidR="001B2E49" w:rsidRPr="001B2E49" w:rsidRDefault="001B2E49" w:rsidP="00AD20E1">
      <w:pPr>
        <w:suppressAutoHyphens/>
        <w:autoSpaceDN w:val="0"/>
        <w:spacing w:before="100" w:after="100" w:line="240" w:lineRule="auto"/>
        <w:ind w:firstLine="1416"/>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(4) Za drugi stupanj donosi se rješenje u vrijednosti radnje koja se poduzima u tom postupku.</w:t>
      </w:r>
    </w:p>
    <w:p w14:paraId="0790EB8F"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90"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lastRenderedPageBreak/>
        <w:t>(5) Ako se rješenje donosi za oba stupnja parničnog postupka, donosi se na vrijednost do 360 bodova.</w:t>
      </w:r>
    </w:p>
    <w:p w14:paraId="0790EB91"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92"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(6) Za izvanredne pravne lijekove donosi se posebno rješenje na vrijednost radnje za koju se rješenje donosi.</w:t>
      </w:r>
    </w:p>
    <w:p w14:paraId="0790EB93" w14:textId="77777777" w:rsidR="001B2E49" w:rsidRPr="001B2E49" w:rsidRDefault="001B2E49" w:rsidP="001B2E49">
      <w:pPr>
        <w:suppressAutoHyphens/>
        <w:autoSpaceDN w:val="0"/>
        <w:spacing w:after="0" w:line="240" w:lineRule="auto"/>
        <w:rPr>
          <w:rFonts w:ascii="Times New Roman" w:eastAsia="Calibri" w:hAnsi="Times New Roman" w:cs="Times New Roman"/>
          <w:i/>
          <w:sz w:val="24"/>
          <w:szCs w:val="24"/>
          <w:lang w:eastAsia="hr-HR"/>
        </w:rPr>
      </w:pPr>
    </w:p>
    <w:p w14:paraId="0790EB94" w14:textId="77777777" w:rsidR="001B2E49" w:rsidRPr="001B2E49" w:rsidRDefault="001B2E49" w:rsidP="001B2E49">
      <w:pPr>
        <w:suppressAutoHyphens/>
        <w:autoSpaceDN w:val="0"/>
        <w:spacing w:after="0" w:line="240" w:lineRule="auto"/>
        <w:jc w:val="center"/>
        <w:rPr>
          <w:rFonts w:ascii="Calibri" w:eastAsia="Calibri" w:hAnsi="Calibri" w:cs="Times New Roman"/>
        </w:rPr>
      </w:pPr>
      <w:r w:rsidRPr="001B2E49">
        <w:rPr>
          <w:rFonts w:ascii="Times New Roman" w:eastAsia="Calibri" w:hAnsi="Times New Roman" w:cs="Times New Roman"/>
          <w:b/>
          <w:i/>
          <w:sz w:val="24"/>
          <w:szCs w:val="24"/>
          <w:lang w:eastAsia="hr-HR"/>
        </w:rPr>
        <w:t xml:space="preserve">Ovršni postupak i postupak osiguranja </w:t>
      </w:r>
    </w:p>
    <w:p w14:paraId="0790EB95" w14:textId="77777777" w:rsidR="001B2E49" w:rsidRPr="001B2E49" w:rsidRDefault="001B2E49" w:rsidP="001B2E49">
      <w:pPr>
        <w:suppressAutoHyphens/>
        <w:autoSpaceDN w:val="0"/>
        <w:spacing w:after="0" w:line="240" w:lineRule="auto"/>
        <w:jc w:val="center"/>
        <w:rPr>
          <w:rFonts w:ascii="Times New Roman" w:eastAsia="Calibri" w:hAnsi="Times New Roman" w:cs="Times New Roman"/>
          <w:b/>
          <w:sz w:val="24"/>
          <w:szCs w:val="24"/>
          <w:lang w:eastAsia="hr-HR"/>
        </w:rPr>
      </w:pPr>
      <w:r w:rsidRPr="001B2E49">
        <w:rPr>
          <w:rFonts w:ascii="Times New Roman" w:eastAsia="Calibri" w:hAnsi="Times New Roman" w:cs="Times New Roman"/>
          <w:b/>
          <w:sz w:val="24"/>
          <w:szCs w:val="24"/>
          <w:lang w:eastAsia="hr-HR"/>
        </w:rPr>
        <w:br/>
        <w:t>Članak 5.</w:t>
      </w:r>
    </w:p>
    <w:p w14:paraId="0790EB96"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U ovršnom postupku i postupku osiguranja, kada je riječ o prisilnom ostvarenju ili osiguranju tražbine koja proizlazi iz postupka za koji se može odobriti pravna pomoć,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B2E49" w:rsidRPr="001B2E49" w14:paraId="0790EB99"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97"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98"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B9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9A"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1. za sastavljanje prijedloga za izdavanje rješenja o ovrsi, prijedloga za protuovrhu, prijedloga za osiguranje, prijedloga za izdavanje privremenih i prethodnih mjera, prigovora protiv navedenih prijedloga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9B"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9F"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9D"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2. za zastupanje na ročištu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9E"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A2"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A0"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A1"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60</w:t>
            </w:r>
          </w:p>
        </w:tc>
      </w:tr>
      <w:tr w:rsidR="001B2E49" w:rsidRPr="001B2E49" w14:paraId="0790EBA5"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A3"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 za sastavljanje ostalih podnesaka i poduzimanje ostalih radnji u ovršnom postupku i postupku osiguranja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A4"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25</w:t>
            </w:r>
          </w:p>
        </w:tc>
      </w:tr>
    </w:tbl>
    <w:p w14:paraId="0790EBA6"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A7"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 (2) Za ovršni postupak i postupak osiguranja donosi se rješenje za najviše pet pravnih radnji.</w:t>
      </w:r>
    </w:p>
    <w:p w14:paraId="0790EBA8"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BA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lang w:eastAsia="hr-HR"/>
        </w:rPr>
      </w:pPr>
      <w:r w:rsidRPr="001B2E49">
        <w:rPr>
          <w:rFonts w:ascii="Times New Roman" w:eastAsia="Times New Roman" w:hAnsi="Times New Roman" w:cs="Times New Roman"/>
          <w:b/>
          <w:i/>
          <w:sz w:val="24"/>
          <w:szCs w:val="24"/>
          <w:lang w:eastAsia="hr-HR"/>
        </w:rPr>
        <w:t>Izvanparnični postupak</w:t>
      </w:r>
    </w:p>
    <w:p w14:paraId="0790EBA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AB"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6.</w:t>
      </w:r>
    </w:p>
    <w:p w14:paraId="0790EBA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AD"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U izvanparničnom postupku utvrđuje se naknada u iznosu od:</w:t>
      </w:r>
    </w:p>
    <w:tbl>
      <w:tblPr>
        <w:tblW w:w="9037" w:type="dxa"/>
        <w:tblCellMar>
          <w:left w:w="10" w:type="dxa"/>
          <w:right w:w="10" w:type="dxa"/>
        </w:tblCellMar>
        <w:tblLook w:val="04A0" w:firstRow="1" w:lastRow="0" w:firstColumn="1" w:lastColumn="0" w:noHBand="0" w:noVBand="1"/>
      </w:tblPr>
      <w:tblGrid>
        <w:gridCol w:w="7789"/>
        <w:gridCol w:w="1248"/>
      </w:tblGrid>
      <w:tr w:rsidR="001B2E49" w:rsidRPr="001B2E49" w14:paraId="0790EBB0"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AE"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PRAVNE RADNJE</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A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BB3" w14:textId="77777777" w:rsidTr="001B2E49">
        <w:trPr>
          <w:trHeight w:val="834"/>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B1"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za sastavljanje podnesaka u izvanparničnim postupcima (npr. koji se vode radi utvrđivanja izvanbračne zajednice, diobu zajedničke imovine ili bračne stečevine i dr.)</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B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40</w:t>
            </w:r>
          </w:p>
        </w:tc>
      </w:tr>
      <w:tr w:rsidR="001B2E49" w:rsidRPr="001B2E49" w14:paraId="0790EBB6"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B4"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2. za sastavljanje redovnih i izvanrednih pravnih lijekova </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B5"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B9"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B7"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 za zastupanje na ročištu</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B8"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20</w:t>
            </w:r>
          </w:p>
        </w:tc>
      </w:tr>
    </w:tbl>
    <w:p w14:paraId="0790EBBA"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BB"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(2) Za izvanparnični postupak donosi se rješenje za najviše pet pravnih radnji.</w:t>
      </w:r>
    </w:p>
    <w:p w14:paraId="0790EBB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BB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Upravni spor</w:t>
      </w:r>
    </w:p>
    <w:p w14:paraId="0790EBBE"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B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7.</w:t>
      </w:r>
    </w:p>
    <w:p w14:paraId="0790EBC0"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C1" w14:textId="77777777" w:rsidR="001B2E49" w:rsidRPr="001B2E49" w:rsidRDefault="001B2E49" w:rsidP="001B2E49">
      <w:pPr>
        <w:numPr>
          <w:ilvl w:val="0"/>
          <w:numId w:val="1"/>
        </w:numPr>
        <w:suppressAutoHyphens/>
        <w:autoSpaceDN w:val="0"/>
        <w:spacing w:before="100" w:after="10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U upravnom sporu utvrđuje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B2E49" w:rsidRPr="001B2E49" w14:paraId="0790EBC4"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3"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BC7"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5"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za sastavljanje tužbe, odgovora na tužbu, prijedloga za donošenje privremene mjere, prijedloga za nagodbu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CA"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8"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 za zastupanje na raspravi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40</w:t>
            </w:r>
          </w:p>
        </w:tc>
      </w:tr>
      <w:tr w:rsidR="001B2E49" w:rsidRPr="001B2E49" w14:paraId="0790EBCD"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B"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60</w:t>
            </w:r>
          </w:p>
        </w:tc>
      </w:tr>
      <w:tr w:rsidR="001B2E49" w:rsidRPr="001B2E49" w14:paraId="0790EBD0"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E"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 za sastavljanje ostalih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C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40</w:t>
            </w:r>
          </w:p>
        </w:tc>
      </w:tr>
    </w:tbl>
    <w:p w14:paraId="0790EBD1"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D2"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 (2) Za upravni spor donosi se rješenje za najviše pet pravnih radnji iz stavka 1. točaka 1. i 2. ovoga članka. Ako u upravnom sporu nije predviđeno održavanje rasprave, donosi se rješenje na vrijednost radnje iz stavka 1. točke 1. ovoga članka.</w:t>
      </w:r>
    </w:p>
    <w:p w14:paraId="0790EBD3"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D4"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Postupak zaštite prava radnika pred poslodavcem</w:t>
      </w:r>
    </w:p>
    <w:p w14:paraId="0790EBD5"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D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8.</w:t>
      </w:r>
    </w:p>
    <w:p w14:paraId="0790EBD7"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D8"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U postupku zaštite prava radnika pred poslodavcem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B2E49" w:rsidRPr="001B2E49" w14:paraId="0790EBD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D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D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BDE"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DC"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za sastavljanje obrazloženih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D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r w:rsidR="001B2E49" w:rsidRPr="001B2E49" w14:paraId="0790EBE1"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DF"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 za sastavljanje zahtjeva za zaštitu prava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E0"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w:t>
            </w:r>
          </w:p>
        </w:tc>
      </w:tr>
    </w:tbl>
    <w:p w14:paraId="0790EBE2"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E3"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(2) Za postupak zaštite prava radnika pred poslodavcem donosi se rješenje u vrijednosti za najviše četiri pravne radnje u vrijednosti do 200 bodova.</w:t>
      </w:r>
    </w:p>
    <w:p w14:paraId="0790EBE4" w14:textId="77777777" w:rsidR="001B2E49" w:rsidRPr="001B2E49" w:rsidRDefault="001B2E49" w:rsidP="001B2E49">
      <w:pPr>
        <w:suppressAutoHyphens/>
        <w:autoSpaceDN w:val="0"/>
        <w:spacing w:before="100" w:after="100" w:line="240" w:lineRule="auto"/>
        <w:rPr>
          <w:rFonts w:ascii="Times New Roman" w:eastAsia="Times New Roman" w:hAnsi="Times New Roman" w:cs="Times New Roman"/>
          <w:b/>
          <w:i/>
          <w:sz w:val="24"/>
          <w:szCs w:val="24"/>
          <w:lang w:eastAsia="hr-HR"/>
        </w:rPr>
      </w:pPr>
    </w:p>
    <w:p w14:paraId="0790EBE5"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Pravni savjet</w:t>
      </w:r>
    </w:p>
    <w:p w14:paraId="0790EBE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E7"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9.</w:t>
      </w:r>
    </w:p>
    <w:p w14:paraId="0790EBE8"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E9"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Za pravni savjet utvrđuje se naknada u iznosu od 25 bodova, a rješenje se donosi za najviše jednu pravnu radnju.</w:t>
      </w:r>
    </w:p>
    <w:p w14:paraId="0790EBE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EB"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lastRenderedPageBreak/>
        <w:t>III. NAKNADA ZA RAD VJEŠTAKA</w:t>
      </w:r>
    </w:p>
    <w:p w14:paraId="0790EBE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E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10.</w:t>
      </w:r>
    </w:p>
    <w:p w14:paraId="0790EBEE"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EF"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Naknada za obavljeno vještačenje utvrđuje se u bodovima.</w:t>
      </w:r>
    </w:p>
    <w:p w14:paraId="0790EBF0"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F1" w14:textId="15083E5F" w:rsidR="001B2E49" w:rsidRPr="001B2E49" w:rsidRDefault="0034253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Za 2020. </w:t>
      </w:r>
      <w:bookmarkStart w:id="2" w:name="_GoBack"/>
      <w:bookmarkEnd w:id="2"/>
      <w:r w:rsidR="001B2E49" w:rsidRPr="001B2E49">
        <w:rPr>
          <w:rFonts w:ascii="Times New Roman" w:eastAsia="Times New Roman" w:hAnsi="Times New Roman" w:cs="Times New Roman"/>
          <w:sz w:val="24"/>
          <w:szCs w:val="24"/>
          <w:lang w:eastAsia="hr-HR"/>
        </w:rPr>
        <w:t xml:space="preserve"> vrijednost boda utvrđuje se u visini od 1,25 kuna.</w:t>
      </w:r>
    </w:p>
    <w:p w14:paraId="0790EBF2"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BF3"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(3) Ako je naknada obračunata u satima, vještak je dužan uz račun dostaviti i obrazloženje svake stavke.</w:t>
      </w:r>
    </w:p>
    <w:p w14:paraId="0790EBF4"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F5"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11.</w:t>
      </w:r>
    </w:p>
    <w:p w14:paraId="0790EBF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F7"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Naknada za vještačenje povjereno pravnoj osobi pripada toj pravnoj osobi, što vrijedi i kada je vještačenje povjereno državnom tijelu, stručnoj ustanovi ili drugoj pravnoj osobi koji to vještačenje ne obavljaju kao svoju registriranu djelatnost.</w:t>
      </w:r>
    </w:p>
    <w:p w14:paraId="0790EBF8"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BF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Zajedničke odredbe za sve sekcije</w:t>
      </w:r>
    </w:p>
    <w:p w14:paraId="0790EBF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FB"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12.</w:t>
      </w:r>
    </w:p>
    <w:p w14:paraId="0790EBF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BFD"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Ako ovom Uredbom nije drukčije propisano, za rad vještaka utvrđuje se naknada u iznosu od:</w:t>
      </w:r>
    </w:p>
    <w:tbl>
      <w:tblPr>
        <w:tblW w:w="9109" w:type="dxa"/>
        <w:tblInd w:w="-45" w:type="dxa"/>
        <w:tblCellMar>
          <w:left w:w="10" w:type="dxa"/>
          <w:right w:w="10" w:type="dxa"/>
        </w:tblCellMar>
        <w:tblLook w:val="04A0" w:firstRow="1" w:lastRow="0" w:firstColumn="1" w:lastColumn="0" w:noHBand="0" w:noVBand="1"/>
      </w:tblPr>
      <w:tblGrid>
        <w:gridCol w:w="6918"/>
        <w:gridCol w:w="2191"/>
      </w:tblGrid>
      <w:tr w:rsidR="001B2E49" w:rsidRPr="001B2E49" w14:paraId="0790EC00"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FE"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VRSTA TROŠKA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BF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C03"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1"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pristup na glavnu raspravu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100</w:t>
            </w:r>
          </w:p>
        </w:tc>
      </w:tr>
      <w:tr w:rsidR="001B2E49" w:rsidRPr="001B2E49" w14:paraId="0790EC06"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4"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 izrada pisanog nalaza i mišljenja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5"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150 – 4000</w:t>
            </w:r>
          </w:p>
        </w:tc>
      </w:tr>
      <w:tr w:rsidR="001B2E49" w:rsidRPr="001B2E49" w14:paraId="0790EC09"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7"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 interdisciplinarno vještačenje</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8"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150</w:t>
            </w:r>
          </w:p>
        </w:tc>
      </w:tr>
      <w:tr w:rsidR="001B2E49" w:rsidRPr="001B2E49" w14:paraId="0790EC0C"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A"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 vrijednost radnog sata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0B"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35</w:t>
            </w:r>
          </w:p>
        </w:tc>
      </w:tr>
    </w:tbl>
    <w:p w14:paraId="0790EC0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C0E"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Građevinska sekcija</w:t>
      </w:r>
    </w:p>
    <w:p w14:paraId="0790EC0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C10"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13.</w:t>
      </w:r>
    </w:p>
    <w:p w14:paraId="0790EC11"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12"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Za rad vještaka građevinske sekcije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B2E49" w:rsidRPr="001B2E49" w14:paraId="0790EC15"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13"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14"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C18"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16"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lastRenderedPageBreak/>
              <w:t>1. izrada nacrta u mjerilu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17"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 – 300</w:t>
            </w:r>
          </w:p>
        </w:tc>
      </w:tr>
      <w:tr w:rsidR="001B2E49" w:rsidRPr="001B2E49" w14:paraId="0790EC1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19"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 izrada troškovnika s dokaznicom mjera po satu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1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35</w:t>
            </w:r>
          </w:p>
        </w:tc>
      </w:tr>
    </w:tbl>
    <w:p w14:paraId="0790EC1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C1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 xml:space="preserve">Medicinska sekcija </w:t>
      </w:r>
    </w:p>
    <w:p w14:paraId="0790EC1E"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C1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14.</w:t>
      </w:r>
    </w:p>
    <w:p w14:paraId="0790EC20"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21"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Za rad vještaka medicinske sekcije utvrđuje se naknada u iznosu od:</w:t>
      </w:r>
    </w:p>
    <w:tbl>
      <w:tblPr>
        <w:tblW w:w="9064" w:type="dxa"/>
        <w:tblCellMar>
          <w:left w:w="10" w:type="dxa"/>
          <w:right w:w="10" w:type="dxa"/>
        </w:tblCellMar>
        <w:tblLook w:val="04A0" w:firstRow="1" w:lastRow="0" w:firstColumn="1" w:lastColumn="0" w:noHBand="0" w:noVBand="1"/>
      </w:tblPr>
      <w:tblGrid>
        <w:gridCol w:w="359"/>
        <w:gridCol w:w="7430"/>
        <w:gridCol w:w="1275"/>
      </w:tblGrid>
      <w:tr w:rsidR="001B2E49" w:rsidRPr="001B2E49" w14:paraId="0790EC24"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3"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C28" w14:textId="77777777" w:rsidTr="001B2E49">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5"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A</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6"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Klinička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90EC27"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rPr>
            </w:pPr>
          </w:p>
        </w:tc>
      </w:tr>
      <w:tr w:rsidR="001B2E49" w:rsidRPr="001B2E49" w14:paraId="0790EC2B"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9"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1. pregled osoba i medicinske dokumentacije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140</w:t>
            </w:r>
          </w:p>
        </w:tc>
      </w:tr>
      <w:tr w:rsidR="001B2E49" w:rsidRPr="001B2E49" w14:paraId="0790EC2E"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C"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2. provedba dodatnih pretraga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80</w:t>
            </w:r>
          </w:p>
        </w:tc>
      </w:tr>
      <w:tr w:rsidR="001B2E49" w:rsidRPr="001B2E49" w14:paraId="0790EC32" w14:textId="77777777" w:rsidTr="001B2E49">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2F"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30"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Sudska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790EC31"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rPr>
            </w:pPr>
          </w:p>
        </w:tc>
      </w:tr>
      <w:tr w:rsidR="001B2E49" w:rsidRPr="001B2E49" w14:paraId="0790EC35"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33"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davanje nalaza i mišljenja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34"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160</w:t>
            </w:r>
          </w:p>
        </w:tc>
      </w:tr>
    </w:tbl>
    <w:p w14:paraId="0790EC36"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lang w:eastAsia="hr-HR"/>
        </w:rPr>
      </w:pPr>
    </w:p>
    <w:p w14:paraId="0790EC37"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Sekcija za promet i vozila</w:t>
      </w:r>
    </w:p>
    <w:p w14:paraId="0790EC38"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C3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15.</w:t>
      </w:r>
    </w:p>
    <w:p w14:paraId="0790EC3A"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3B"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Za rad vještaka sekcije za promet i vozila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B2E49" w:rsidRPr="001B2E49" w14:paraId="0790EC3E"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3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3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BODOVI</w:t>
            </w:r>
          </w:p>
        </w:tc>
      </w:tr>
      <w:tr w:rsidR="001B2E49" w:rsidRPr="001B2E49" w14:paraId="0790EC41"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3F"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1. procjena štete na vozilu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40"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170 – 300</w:t>
            </w:r>
          </w:p>
        </w:tc>
      </w:tr>
      <w:tr w:rsidR="001B2E49" w:rsidRPr="001B2E49" w14:paraId="0790EC44"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42"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 xml:space="preserve">2. procjena vrijednosti vozila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43"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100</w:t>
            </w:r>
          </w:p>
        </w:tc>
      </w:tr>
      <w:tr w:rsidR="001B2E49" w:rsidRPr="001B2E49" w14:paraId="0790EC47"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45"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 utvrđivanje tehničke ispravnosti vozila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4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100 – 250</w:t>
            </w:r>
          </w:p>
        </w:tc>
      </w:tr>
    </w:tbl>
    <w:p w14:paraId="0790EC48" w14:textId="77777777" w:rsidR="001B2E49" w:rsidRPr="001B2E49" w:rsidRDefault="001B2E49" w:rsidP="001B2E49">
      <w:pPr>
        <w:suppressAutoHyphens/>
        <w:autoSpaceDN w:val="0"/>
        <w:spacing w:before="100" w:after="100" w:line="240" w:lineRule="auto"/>
        <w:ind w:hanging="142"/>
        <w:jc w:val="both"/>
        <w:rPr>
          <w:rFonts w:ascii="Times New Roman" w:eastAsia="Times New Roman" w:hAnsi="Times New Roman" w:cs="Times New Roman"/>
          <w:sz w:val="24"/>
          <w:szCs w:val="24"/>
          <w:lang w:eastAsia="hr-HR"/>
        </w:rPr>
      </w:pPr>
    </w:p>
    <w:p w14:paraId="0790EC4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IV. NAKNADA ZA RAD TUMAČA</w:t>
      </w:r>
    </w:p>
    <w:p w14:paraId="0790EC4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C4B"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Naknada za pisani prijevod</w:t>
      </w:r>
    </w:p>
    <w:p w14:paraId="0790EC4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C4D"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16.</w:t>
      </w:r>
    </w:p>
    <w:p w14:paraId="0790EC4E"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4F"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(1) Naknada za obavljeni pisani prijevod obračunava se po normiranom retku od 50 znakova. Najmanja obračunska jedinica je jedna normirana </w:t>
      </w:r>
      <w:r w:rsidRPr="001B2E49">
        <w:rPr>
          <w:rFonts w:ascii="Times New Roman" w:eastAsia="Times New Roman" w:hAnsi="Times New Roman" w:cs="Times New Roman"/>
          <w:sz w:val="24"/>
          <w:szCs w:val="24"/>
          <w:lang w:eastAsia="hr-HR"/>
        </w:rPr>
        <w:lastRenderedPageBreak/>
        <w:t>kartica s 30 redaka. U obračun retka ulazi svaki otkucani znak (slovo, interpunkcija, formula, znakovlje).</w:t>
      </w:r>
    </w:p>
    <w:p w14:paraId="0790EC50"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51"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(2) Naknada za pisani prijevod iznosi:</w:t>
      </w:r>
    </w:p>
    <w:tbl>
      <w:tblPr>
        <w:tblW w:w="9064" w:type="dxa"/>
        <w:tblCellMar>
          <w:left w:w="10" w:type="dxa"/>
          <w:right w:w="10" w:type="dxa"/>
        </w:tblCellMar>
        <w:tblLook w:val="04A0" w:firstRow="1" w:lastRow="0" w:firstColumn="1" w:lastColumn="0" w:noHBand="0" w:noVBand="1"/>
      </w:tblPr>
      <w:tblGrid>
        <w:gridCol w:w="7363"/>
        <w:gridCol w:w="1701"/>
      </w:tblGrid>
      <w:tr w:rsidR="001B2E49" w:rsidRPr="001B2E49" w14:paraId="0790EC54" w14:textId="77777777"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AKTIVNOST</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3"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NAKNADA</w:t>
            </w:r>
          </w:p>
        </w:tc>
      </w:tr>
      <w:tr w:rsidR="001B2E49" w:rsidRPr="001B2E49" w14:paraId="0790EC57" w14:textId="77777777"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5"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1. prijevod sa stranog jezika na hrvatski jezik i prijevod s hrvatskog jezika na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2,60 kuna po retku</w:t>
            </w:r>
          </w:p>
        </w:tc>
      </w:tr>
      <w:tr w:rsidR="001B2E49" w:rsidRPr="001B2E49" w14:paraId="0790EC5A" w14:textId="77777777"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8"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 prijevod znanstvenih, stručnih i tekstova s posebnim pismom (arapski, kineski, japanski i sl.)</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4,40 kuna po retku</w:t>
            </w:r>
          </w:p>
        </w:tc>
      </w:tr>
      <w:tr w:rsidR="001B2E49" w:rsidRPr="001B2E49" w14:paraId="0790EC5D" w14:textId="77777777"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B"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 prijevod s jednoga stranog jezika na drugi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C"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2,60 kuna po retku</w:t>
            </w:r>
          </w:p>
        </w:tc>
      </w:tr>
      <w:tr w:rsidR="001B2E49" w:rsidRPr="001B2E49" w14:paraId="0790EC60" w14:textId="77777777"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E"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4. ovjera teksta</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5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30% na cijenu</w:t>
            </w:r>
            <w:r w:rsidRPr="001B2E49">
              <w:rPr>
                <w:rFonts w:ascii="Times New Roman" w:eastAsia="Times New Roman" w:hAnsi="Times New Roman" w:cs="Times New Roman"/>
                <w:sz w:val="24"/>
                <w:szCs w:val="24"/>
              </w:rPr>
              <w:br/>
              <w:t>obavljenog prijevoda</w:t>
            </w:r>
          </w:p>
        </w:tc>
      </w:tr>
      <w:tr w:rsidR="001B2E49" w:rsidRPr="001B2E49" w14:paraId="0790EC63" w14:textId="77777777" w:rsidTr="001B2E49">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61" w14:textId="77777777" w:rsidR="001B2E49" w:rsidRPr="001B2E49" w:rsidRDefault="001B2E49" w:rsidP="001B2E49">
            <w:pPr>
              <w:suppressAutoHyphens/>
              <w:autoSpaceDN w:val="0"/>
              <w:spacing w:before="100" w:after="100" w:line="240" w:lineRule="auto"/>
              <w:jc w:val="both"/>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 hitan prijevod</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90EC6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rPr>
            </w:pPr>
            <w:r w:rsidRPr="001B2E49">
              <w:rPr>
                <w:rFonts w:ascii="Times New Roman" w:eastAsia="Times New Roman" w:hAnsi="Times New Roman" w:cs="Times New Roman"/>
                <w:sz w:val="24"/>
                <w:szCs w:val="24"/>
              </w:rPr>
              <w:t>50% na cijenu</w:t>
            </w:r>
            <w:r w:rsidRPr="001B2E49">
              <w:rPr>
                <w:rFonts w:ascii="Times New Roman" w:eastAsia="Times New Roman" w:hAnsi="Times New Roman" w:cs="Times New Roman"/>
                <w:sz w:val="24"/>
                <w:szCs w:val="24"/>
              </w:rPr>
              <w:br/>
              <w:t>obavljenog prijevoda</w:t>
            </w:r>
          </w:p>
        </w:tc>
      </w:tr>
    </w:tbl>
    <w:p w14:paraId="0790EC64"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C65"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C66"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C67"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790EC68"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1B2E49">
        <w:rPr>
          <w:rFonts w:ascii="Times New Roman" w:eastAsia="Times New Roman" w:hAnsi="Times New Roman" w:cs="Times New Roman"/>
          <w:b/>
          <w:i/>
          <w:sz w:val="24"/>
          <w:szCs w:val="24"/>
          <w:lang w:eastAsia="hr-HR"/>
        </w:rPr>
        <w:t>Naknada za prevođenje izgovorenog teksta</w:t>
      </w:r>
    </w:p>
    <w:p w14:paraId="0790EC69"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C6A"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17.</w:t>
      </w:r>
    </w:p>
    <w:p w14:paraId="0790EC6B"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6C"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(1) Za prevođenje izgovorenog teksta s hrvatskog jezika na strani jezik i obratno, kao i s jednoga stranog jezika na drugi, stalnom sudskom tumaču pripada naknada u iznosu od 80,00 kuna za svaki započeti sat.</w:t>
      </w:r>
    </w:p>
    <w:p w14:paraId="0790EC6D"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6E"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(2) U vrijeme utrošeno za prevođenje računa se cjelokupno vrijeme provedeno od dolaska stalnoga sudskog tumača u mjesto gdje se obavlja prevođenje do prestanka potrebe za njegovom prisutnošću.</w:t>
      </w:r>
    </w:p>
    <w:p w14:paraId="0790EC6F"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sz w:val="24"/>
          <w:szCs w:val="24"/>
          <w:lang w:eastAsia="hr-HR"/>
        </w:rPr>
      </w:pPr>
    </w:p>
    <w:p w14:paraId="0790EC70"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V. ZAVRŠNA ODREDBA</w:t>
      </w:r>
    </w:p>
    <w:p w14:paraId="0790EC71"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790EC72" w14:textId="77777777" w:rsidR="001B2E49" w:rsidRPr="001B2E49" w:rsidRDefault="001B2E49" w:rsidP="001B2E49">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Članak 18.</w:t>
      </w:r>
    </w:p>
    <w:p w14:paraId="0790EC73"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790EC74" w14:textId="77777777" w:rsidR="001B2E49" w:rsidRPr="001B2E49" w:rsidRDefault="001B2E49" w:rsidP="001B2E49">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Ova Uredba stupa na snagu </w:t>
      </w:r>
      <w:r w:rsidR="00D305AA">
        <w:rPr>
          <w:rFonts w:ascii="Times New Roman" w:eastAsia="Times New Roman" w:hAnsi="Times New Roman" w:cs="Times New Roman"/>
          <w:sz w:val="24"/>
          <w:szCs w:val="24"/>
          <w:lang w:eastAsia="hr-HR"/>
        </w:rPr>
        <w:t>prvog</w:t>
      </w:r>
      <w:r w:rsidRPr="001B2E49">
        <w:rPr>
          <w:rFonts w:ascii="Times New Roman" w:eastAsia="Times New Roman" w:hAnsi="Times New Roman" w:cs="Times New Roman"/>
          <w:sz w:val="24"/>
          <w:szCs w:val="24"/>
          <w:lang w:eastAsia="hr-HR"/>
        </w:rPr>
        <w:t xml:space="preserve">a dana </w:t>
      </w:r>
      <w:bookmarkStart w:id="3" w:name="_Hlk42506639"/>
      <w:r w:rsidRPr="001B2E49">
        <w:rPr>
          <w:rFonts w:ascii="Times New Roman" w:eastAsia="Times New Roman" w:hAnsi="Times New Roman" w:cs="Times New Roman"/>
          <w:sz w:val="24"/>
          <w:szCs w:val="24"/>
          <w:lang w:eastAsia="hr-HR"/>
        </w:rPr>
        <w:t>od dana objave u „Narodnim novinama“.</w:t>
      </w:r>
    </w:p>
    <w:p w14:paraId="0790EC75" w14:textId="77777777" w:rsidR="001B2E49" w:rsidRPr="001B2E49" w:rsidRDefault="001B2E49" w:rsidP="001B2E49">
      <w:pPr>
        <w:suppressAutoHyphens/>
        <w:autoSpaceDN w:val="0"/>
        <w:spacing w:after="0" w:line="240" w:lineRule="auto"/>
        <w:rPr>
          <w:rFonts w:ascii="Times New Roman" w:eastAsia="Calibri" w:hAnsi="Times New Roman" w:cs="Times New Roman"/>
          <w:sz w:val="24"/>
          <w:szCs w:val="24"/>
          <w:lang w:eastAsia="hr-HR"/>
        </w:rPr>
      </w:pPr>
    </w:p>
    <w:bookmarkEnd w:id="3"/>
    <w:p w14:paraId="0790EC76" w14:textId="77777777" w:rsidR="001B2E49" w:rsidRPr="001B2E49" w:rsidRDefault="005B5B09" w:rsidP="001B2E49">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KLASA</w:t>
      </w:r>
      <w:r w:rsidR="001B2E49" w:rsidRPr="001B2E49">
        <w:rPr>
          <w:rFonts w:ascii="Times New Roman" w:eastAsia="Calibri" w:hAnsi="Times New Roman" w:cs="Times New Roman"/>
          <w:sz w:val="24"/>
          <w:szCs w:val="24"/>
          <w:lang w:eastAsia="hr-HR"/>
        </w:rPr>
        <w:t xml:space="preserve">: </w:t>
      </w:r>
    </w:p>
    <w:p w14:paraId="0790EC77" w14:textId="77777777" w:rsidR="001B2E49" w:rsidRPr="001B2E49" w:rsidRDefault="005B5B09" w:rsidP="001B2E49">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URBROJ</w:t>
      </w:r>
      <w:r w:rsidR="001B2E49" w:rsidRPr="001B2E49">
        <w:rPr>
          <w:rFonts w:ascii="Times New Roman" w:eastAsia="Calibri" w:hAnsi="Times New Roman" w:cs="Times New Roman"/>
          <w:sz w:val="24"/>
          <w:szCs w:val="24"/>
          <w:lang w:eastAsia="hr-HR"/>
        </w:rPr>
        <w:t xml:space="preserve">: </w:t>
      </w:r>
    </w:p>
    <w:p w14:paraId="0790EC78" w14:textId="77777777" w:rsidR="001B2E49" w:rsidRPr="001B2E49" w:rsidRDefault="001B2E49" w:rsidP="001B2E49">
      <w:pPr>
        <w:suppressAutoHyphens/>
        <w:autoSpaceDN w:val="0"/>
        <w:spacing w:after="0" w:line="240" w:lineRule="auto"/>
        <w:rPr>
          <w:rFonts w:ascii="Times New Roman" w:eastAsia="Calibri" w:hAnsi="Times New Roman" w:cs="Times New Roman"/>
          <w:sz w:val="24"/>
          <w:szCs w:val="24"/>
          <w:lang w:eastAsia="hr-HR"/>
        </w:rPr>
      </w:pPr>
    </w:p>
    <w:p w14:paraId="0790EC79" w14:textId="77777777" w:rsidR="001B2E49" w:rsidRPr="001B2E49" w:rsidRDefault="001B2E49" w:rsidP="001B2E49">
      <w:pPr>
        <w:suppressAutoHyphens/>
        <w:autoSpaceDN w:val="0"/>
        <w:spacing w:after="0" w:line="240" w:lineRule="auto"/>
        <w:rPr>
          <w:rFonts w:ascii="Calibri" w:eastAsia="Calibri" w:hAnsi="Calibri" w:cs="Times New Roman"/>
        </w:rPr>
      </w:pPr>
      <w:r w:rsidRPr="001B2E49">
        <w:rPr>
          <w:rFonts w:ascii="Times New Roman" w:eastAsia="Calibri" w:hAnsi="Times New Roman" w:cs="Times New Roman"/>
          <w:sz w:val="24"/>
          <w:szCs w:val="24"/>
          <w:lang w:eastAsia="hr-HR"/>
        </w:rPr>
        <w:lastRenderedPageBreak/>
        <w:t xml:space="preserve">Zagreb, </w:t>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rPr>
        <w:t>2020.</w:t>
      </w:r>
    </w:p>
    <w:p w14:paraId="0790EC7A" w14:textId="77777777" w:rsidR="001B2E49" w:rsidRPr="001B2E49" w:rsidRDefault="001B2E49" w:rsidP="001B2E49">
      <w:pPr>
        <w:suppressAutoHyphens/>
        <w:autoSpaceDN w:val="0"/>
        <w:spacing w:after="0" w:line="240" w:lineRule="auto"/>
        <w:rPr>
          <w:rFonts w:ascii="Times New Roman" w:eastAsia="Calibri" w:hAnsi="Times New Roman" w:cs="Times New Roman"/>
          <w:sz w:val="24"/>
          <w:szCs w:val="24"/>
          <w:lang w:eastAsia="hr-HR"/>
        </w:rPr>
      </w:pP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t>Predsjednik</w:t>
      </w:r>
      <w:r w:rsidRPr="001B2E49">
        <w:rPr>
          <w:rFonts w:ascii="Times New Roman" w:eastAsia="Calibri" w:hAnsi="Times New Roman" w:cs="Times New Roman"/>
          <w:sz w:val="24"/>
          <w:szCs w:val="24"/>
          <w:lang w:eastAsia="hr-HR"/>
        </w:rPr>
        <w:br/>
      </w:r>
    </w:p>
    <w:p w14:paraId="0790EC7B" w14:textId="77777777" w:rsidR="001B2E49" w:rsidRPr="001B2E49" w:rsidRDefault="001B2E49" w:rsidP="001B2E49">
      <w:pPr>
        <w:suppressAutoHyphens/>
        <w:autoSpaceDN w:val="0"/>
        <w:spacing w:after="0" w:line="240" w:lineRule="auto"/>
        <w:rPr>
          <w:rFonts w:ascii="Times New Roman" w:eastAsia="Calibri" w:hAnsi="Times New Roman" w:cs="Times New Roman"/>
          <w:sz w:val="24"/>
          <w:szCs w:val="24"/>
          <w:lang w:eastAsia="hr-HR"/>
        </w:rPr>
      </w:pP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r>
      <w:r w:rsidRPr="001B2E49">
        <w:rPr>
          <w:rFonts w:ascii="Times New Roman" w:eastAsia="Calibri" w:hAnsi="Times New Roman" w:cs="Times New Roman"/>
          <w:sz w:val="24"/>
          <w:szCs w:val="24"/>
          <w:lang w:eastAsia="hr-HR"/>
        </w:rPr>
        <w:tab/>
        <w:t xml:space="preserve">   mr. sc. Andrej Plenković</w:t>
      </w:r>
    </w:p>
    <w:p w14:paraId="0790EC7C"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7D"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7E"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7F"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0"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1"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2"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3"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4"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5"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6"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7"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8"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9"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A"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B"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C"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D"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E"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8F" w14:textId="77777777"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14:paraId="0790EC90" w14:textId="77777777" w:rsidR="001B2E49" w:rsidRPr="001B2E49" w:rsidRDefault="001B2E49" w:rsidP="001B2E49">
      <w:pPr>
        <w:suppressAutoHyphens/>
        <w:autoSpaceDN w:val="0"/>
        <w:spacing w:after="0" w:line="240" w:lineRule="auto"/>
        <w:jc w:val="center"/>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OBRAZLOŽENJE</w:t>
      </w:r>
    </w:p>
    <w:p w14:paraId="0790EC91" w14:textId="77777777" w:rsidR="001B2E49" w:rsidRPr="001B2E49" w:rsidRDefault="001B2E49" w:rsidP="001B2E49">
      <w:pPr>
        <w:suppressAutoHyphens/>
        <w:autoSpaceDN w:val="0"/>
        <w:spacing w:after="0" w:line="240" w:lineRule="auto"/>
        <w:jc w:val="center"/>
        <w:rPr>
          <w:rFonts w:ascii="Times New Roman" w:eastAsia="Times New Roman" w:hAnsi="Times New Roman" w:cs="Times New Roman"/>
          <w:sz w:val="24"/>
          <w:szCs w:val="24"/>
          <w:lang w:eastAsia="hr-HR"/>
        </w:rPr>
      </w:pPr>
    </w:p>
    <w:p w14:paraId="0790EC92"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93"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I. OPĆE ODREDBE (članci 1. i 2.)</w:t>
      </w:r>
    </w:p>
    <w:p w14:paraId="0790EC94"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95"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Člankom 37. stavkom 1. Zakona o besplatnoj pravnoj pomoći („Narodne novine“, br. 143/13. i 98/19.) propisano je da se iznosi naknade za pružanje sekundarne pravne pomoći određuju za pojedine oblike pravne pomoći. Stavkom 2. istoga članka propisano je da se vrijednost iznosa naknade za rad odvjetnika, vještaka i tumača određuje uredbom Vlade Republike Hrvatske, na prijedlog Ministarstva pravosuđa, u okviru sredstava osiguranih u državnom proračunu. </w:t>
      </w:r>
    </w:p>
    <w:p w14:paraId="0790EC96"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97"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Slijedom navedenoga, predloženom Uredbom </w:t>
      </w:r>
      <w:bookmarkStart w:id="4" w:name="_Hlk38531893"/>
      <w:r w:rsidRPr="001B2E49">
        <w:rPr>
          <w:rFonts w:ascii="Times New Roman" w:eastAsia="Times New Roman" w:hAnsi="Times New Roman" w:cs="Times New Roman"/>
          <w:sz w:val="24"/>
          <w:szCs w:val="24"/>
          <w:lang w:eastAsia="hr-HR"/>
        </w:rPr>
        <w:t xml:space="preserve">o vrijednosti iznosa za utvrđivanje naknade za pružanje sekundarne pravne pomoći za 2020. godinu </w:t>
      </w:r>
      <w:bookmarkEnd w:id="4"/>
      <w:r w:rsidRPr="001B2E49">
        <w:rPr>
          <w:rFonts w:ascii="Times New Roman" w:eastAsia="Times New Roman" w:hAnsi="Times New Roman" w:cs="Times New Roman"/>
          <w:sz w:val="24"/>
          <w:szCs w:val="24"/>
          <w:lang w:eastAsia="hr-HR"/>
        </w:rPr>
        <w:t>(u daljnjem tekstu: Uredba) određuju se pravila za utvrđivanje vrijednosti iznosa naknade za pružanje pojedinih oblika sekundarne pravne pomoći, posebno za svaku od skupina pružatelja sekundarne pravne pomoći: odvjetnike, vještake i tumače, s time da je u vrijednosti iznosa naknade sadržan i iznos poreza na dodanu vrijednost.</w:t>
      </w:r>
    </w:p>
    <w:p w14:paraId="0790EC98"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99"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 xml:space="preserve">II. NAKNADA ZA RAD ODVJETNIKA (članci 3. do 9.) </w:t>
      </w:r>
    </w:p>
    <w:p w14:paraId="0790EC9A"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9B"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Naknada za pružanje sekundarne pravne pomoći koju pružaju odvjetnici za pojedine pravne radnje i pojedine vrste postupaka utvrđuje se u bodovima, a vrijednost boda za 2020. godinu utvrđuje se u visini od 7,00 kuna. U 2019. godini vrijednost boda za </w:t>
      </w:r>
      <w:r w:rsidRPr="001B2E49">
        <w:rPr>
          <w:rFonts w:ascii="Times New Roman" w:eastAsia="Times New Roman" w:hAnsi="Times New Roman" w:cs="Times New Roman"/>
          <w:sz w:val="24"/>
          <w:szCs w:val="24"/>
          <w:lang w:eastAsia="hr-HR"/>
        </w:rPr>
        <w:lastRenderedPageBreak/>
        <w:t>utvrđivanje naknade za rad odvjetnika povećana je s 5,00 na 7,00 kuna zbog potrebe osiguranja pravilnog funkcioniranja sustava besplatne pravne pomoći jer je u prethodnim godinama došlo je do smanjivanja broja odvjetnika koji se nalaze na popisima Hrvatske odvjetničke komore za pružanje sekundarne pravne pomoći sastavljenim za područje jedinica područne (regionalne) samouprave što je uzrokovalo probleme uredima državne uprave u županijama, odnosno nadležnom upravnom tijelu Grada Zagreba prilikom određivanja odvjetnika korisnicima sekundarne pravne pomoći. Stoga se i za 2020. godinu vrijednost boda utvrđuje u visini od 7,00 kuna, imajući u vidu sredstva koja su za ovu namjenu osigurana u državnom proračunu.</w:t>
      </w:r>
    </w:p>
    <w:p w14:paraId="0790EC9C"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9D"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S ciljem očuvanja realnih odnosa između vrijednosti naknada za pojedine pravne radnje i vrsta sudskih postupaka, pri izradi Uredbe uzete su u obzir i odredbe Tarife o nagradama i naknadi troškova za rad odvjetnika </w:t>
      </w:r>
      <w:bookmarkStart w:id="5" w:name="_Hlk38531905"/>
      <w:r w:rsidRPr="001B2E49">
        <w:rPr>
          <w:rFonts w:ascii="Times New Roman" w:eastAsia="Times New Roman" w:hAnsi="Times New Roman" w:cs="Times New Roman"/>
          <w:sz w:val="24"/>
          <w:szCs w:val="24"/>
          <w:lang w:eastAsia="hr-HR"/>
        </w:rPr>
        <w:t>(„Narodne novine“, br. 142/12., 103/14., 118/14. i 107/15.).</w:t>
      </w:r>
    </w:p>
    <w:p w14:paraId="0790EC9E"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bookmarkEnd w:id="5"/>
    <w:p w14:paraId="0790EC9F"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Naknada za pružanje sekundarne pravne pomoći koju pružaju odvjetnici utvrđuje se na način da se vrijednost i broj pravnih radnji određuje za:</w:t>
      </w:r>
    </w:p>
    <w:p w14:paraId="0790ECA0"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parnični postupak (članak 4.)</w:t>
      </w:r>
    </w:p>
    <w:p w14:paraId="0790ECA1"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ovršni postupak i postupak osiguranja (članak 5.)</w:t>
      </w:r>
    </w:p>
    <w:p w14:paraId="0790ECA2"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izvanparnični postupak (članak 6.)</w:t>
      </w:r>
    </w:p>
    <w:p w14:paraId="0790ECA3"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upravni spor (članak 7.)</w:t>
      </w:r>
    </w:p>
    <w:p w14:paraId="0790ECA4"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postupak zaštite prava radnika pred poslodavcem (članak 8.)</w:t>
      </w:r>
    </w:p>
    <w:p w14:paraId="0790ECA5" w14:textId="77777777" w:rsid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davanje pravnog savjeta (članak 9.).</w:t>
      </w:r>
    </w:p>
    <w:p w14:paraId="0790ECA9" w14:textId="7D73A8D4" w:rsidR="00AD70B8" w:rsidRPr="001B2E49" w:rsidRDefault="00AD70B8"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AA"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III. NAKNADA ZA RAD VJEŠTAKA (članci 10. do 15.)</w:t>
      </w:r>
    </w:p>
    <w:p w14:paraId="0790ECAB"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AC"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Naknada za obavljeno vještačenje utvrđuje se u bodovima. Za 2020. godinu vrijednost boda utvrđuje se u visini od 1,25 kuna. </w:t>
      </w:r>
    </w:p>
    <w:p w14:paraId="0790ECAD"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AE"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Pri utvrđivanju visine boda uzeta je u obzir potreba osiguranja učinkovitog funkcioniranja sustava besplatne pravne pomoći i mogućnosti državnog proračuna. Naime, predujam za troškove vještačenja isplaćuje se vještacima iz sredstava državnog proračuna, a u slučaju ako korisnik besplatne pravne pomoći izgubi spor, odnosno ne uspije u postupku za koji mu je odobrena pravna pomoć prema odredbama Zakona o besplatnoj pravnoj pomoći, nije dužan vratiti plaćene troškove pravne pomoći.</w:t>
      </w:r>
    </w:p>
    <w:p w14:paraId="0790ECAF"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B0"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S ciljem očuvanja realnih odnosa između vrijednosti pojedinih radnji vještaka, pri izradi Uredbe pošlo se od odredaba Pravilnika o stalnim sudskim vještacima („Narodne novine“, br. 38/14., 123/15., 29/16. i 61/19.). Naknada za obavljeno vještačenje utvrđuje se na način da se vrijednost pojedinih radnji i vrijednost radnog sata određuje u bodovima za sve strukovne sekcije, s time da za pojedine vrste strukovnih sekcija (građevinsku sekciju, medicinsku sekciju te sekciju za promet i vozila) postoje i posebne odredbe. </w:t>
      </w:r>
    </w:p>
    <w:p w14:paraId="0790ECB1"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B2"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IV. NAKNADA ZA RAD TUMAČA (članci 16. i 17.)</w:t>
      </w:r>
    </w:p>
    <w:p w14:paraId="0790ECB3"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B4"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lastRenderedPageBreak/>
        <w:t xml:space="preserve">Pri izradi odredbi kojima se utvrđuje naknada za obavljene prijevode od strane tumača pošlo se od odredaba Pravilnika o stalnim sudskim tumačima („Narodne novine“, br. 88/08. i  119/08.). </w:t>
      </w:r>
    </w:p>
    <w:p w14:paraId="0790ECB5"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B6"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 xml:space="preserve">Člankom 16. Uredbe uređuje se naknada za pisani prijevod (obračunska jedinica za pisani prijevod i visina naknade za pojedine vrste aktivnosti). Naknada za prevođenje izgovorenog teksta uređena je člankom 17. Uredbe. </w:t>
      </w:r>
    </w:p>
    <w:p w14:paraId="0790ECB7"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B8"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r w:rsidRPr="001B2E49">
        <w:rPr>
          <w:rFonts w:ascii="Times New Roman" w:eastAsia="Times New Roman" w:hAnsi="Times New Roman" w:cs="Times New Roman"/>
          <w:sz w:val="24"/>
          <w:szCs w:val="24"/>
          <w:lang w:eastAsia="hr-HR"/>
        </w:rPr>
        <w:t>Pri utvrđivanju visine naknade za obavljene prijevode također je uzeto u obzir da se predujam za troškove prevođenja isplaćuje tumačima iz sredstava državnog proračuna, a u slučaju ako korisnik besplatne pravne pomoći izgubi spor, odnosno ne uspije u postupku za koji mu je odobrena pravna pomoć prema odredbama Zakona o besplatnoj pravnoj pomoći, nije dužan vratiti plaćene troškove pravne pomoći.</w:t>
      </w:r>
    </w:p>
    <w:p w14:paraId="0790ECB9" w14:textId="77777777"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14:paraId="0790ECBA" w14:textId="77777777" w:rsidR="001B2E49" w:rsidRPr="001B2E49" w:rsidRDefault="001B2E49" w:rsidP="00C373B9">
      <w:pPr>
        <w:suppressAutoHyphens/>
        <w:autoSpaceDN w:val="0"/>
        <w:spacing w:before="100" w:after="0" w:line="240" w:lineRule="auto"/>
        <w:jc w:val="both"/>
        <w:rPr>
          <w:rFonts w:ascii="Times New Roman" w:eastAsia="Times New Roman" w:hAnsi="Times New Roman" w:cs="Times New Roman"/>
          <w:b/>
          <w:sz w:val="24"/>
          <w:szCs w:val="24"/>
          <w:lang w:eastAsia="hr-HR"/>
        </w:rPr>
      </w:pPr>
      <w:r w:rsidRPr="001B2E49">
        <w:rPr>
          <w:rFonts w:ascii="Times New Roman" w:eastAsia="Times New Roman" w:hAnsi="Times New Roman" w:cs="Times New Roman"/>
          <w:b/>
          <w:sz w:val="24"/>
          <w:szCs w:val="24"/>
          <w:lang w:eastAsia="hr-HR"/>
        </w:rPr>
        <w:t>V. ZAVRŠNA ODREDBA (članak 18.)</w:t>
      </w:r>
    </w:p>
    <w:p w14:paraId="0790ECBB" w14:textId="77777777" w:rsidR="00C373B9" w:rsidRDefault="00C373B9" w:rsidP="00C373B9">
      <w:pPr>
        <w:spacing w:after="0"/>
        <w:jc w:val="both"/>
        <w:rPr>
          <w:rFonts w:ascii="Times New Roman" w:eastAsia="Times New Roman" w:hAnsi="Times New Roman" w:cs="Times New Roman"/>
          <w:sz w:val="24"/>
          <w:szCs w:val="24"/>
          <w:lang w:eastAsia="hr-HR"/>
        </w:rPr>
      </w:pPr>
    </w:p>
    <w:p w14:paraId="0790ECC8" w14:textId="6B7F9A37" w:rsidR="00EE2812" w:rsidRPr="00EE2812" w:rsidRDefault="00A3260B" w:rsidP="00F32C08">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Predlaže </w:t>
      </w:r>
      <w:r w:rsidR="001B2E49" w:rsidRPr="001B2E49">
        <w:rPr>
          <w:rFonts w:ascii="Times New Roman" w:eastAsia="Times New Roman" w:hAnsi="Times New Roman" w:cs="Times New Roman"/>
          <w:sz w:val="24"/>
          <w:szCs w:val="24"/>
          <w:lang w:eastAsia="hr-HR"/>
        </w:rPr>
        <w:t>se stupanje na snagu Uredbe</w:t>
      </w:r>
      <w:r w:rsidRPr="00A3260B">
        <w:t xml:space="preserve"> </w:t>
      </w:r>
      <w:r w:rsidRPr="00A3260B">
        <w:rPr>
          <w:rFonts w:ascii="Times New Roman" w:eastAsia="Times New Roman" w:hAnsi="Times New Roman" w:cs="Times New Roman"/>
          <w:sz w:val="24"/>
          <w:szCs w:val="24"/>
          <w:lang w:eastAsia="hr-HR"/>
        </w:rPr>
        <w:t>prvog dana od dan</w:t>
      </w:r>
      <w:r>
        <w:rPr>
          <w:rFonts w:ascii="Times New Roman" w:eastAsia="Times New Roman" w:hAnsi="Times New Roman" w:cs="Times New Roman"/>
          <w:sz w:val="24"/>
          <w:szCs w:val="24"/>
          <w:lang w:eastAsia="hr-HR"/>
        </w:rPr>
        <w:t>a objave u „Narodnim novinama“</w:t>
      </w:r>
      <w:r w:rsidR="00140CD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zbog kašnjenja</w:t>
      </w:r>
      <w:r w:rsidR="003620A8">
        <w:rPr>
          <w:rFonts w:ascii="Times New Roman" w:eastAsia="Times New Roman" w:hAnsi="Times New Roman" w:cs="Times New Roman"/>
          <w:sz w:val="24"/>
          <w:szCs w:val="24"/>
          <w:lang w:eastAsia="hr-HR"/>
        </w:rPr>
        <w:t xml:space="preserve"> u</w:t>
      </w:r>
      <w:r>
        <w:rPr>
          <w:rFonts w:ascii="Times New Roman" w:eastAsia="Times New Roman" w:hAnsi="Times New Roman" w:cs="Times New Roman"/>
          <w:sz w:val="24"/>
          <w:szCs w:val="24"/>
          <w:lang w:eastAsia="hr-HR"/>
        </w:rPr>
        <w:t xml:space="preserve"> njezinom</w:t>
      </w:r>
      <w:r w:rsidR="003620A8">
        <w:rPr>
          <w:rFonts w:ascii="Times New Roman" w:eastAsia="Times New Roman" w:hAnsi="Times New Roman" w:cs="Times New Roman"/>
          <w:sz w:val="24"/>
          <w:szCs w:val="24"/>
          <w:lang w:eastAsia="hr-HR"/>
        </w:rPr>
        <w:t xml:space="preserve"> donošenju</w:t>
      </w:r>
      <w:r>
        <w:rPr>
          <w:rFonts w:ascii="Times New Roman" w:eastAsia="Times New Roman" w:hAnsi="Times New Roman" w:cs="Times New Roman"/>
          <w:sz w:val="24"/>
          <w:szCs w:val="24"/>
          <w:lang w:eastAsia="hr-HR"/>
        </w:rPr>
        <w:t xml:space="preserve">. </w:t>
      </w:r>
      <w:r w:rsidR="00417049">
        <w:rPr>
          <w:rFonts w:ascii="Times New Roman" w:eastAsia="Times New Roman" w:hAnsi="Times New Roman" w:cs="Times New Roman"/>
          <w:sz w:val="24"/>
          <w:szCs w:val="24"/>
          <w:lang w:eastAsia="hr-HR"/>
        </w:rPr>
        <w:t>Razlozi kašnjenja</w:t>
      </w:r>
      <w:r w:rsidR="00703225">
        <w:rPr>
          <w:rFonts w:ascii="Times New Roman" w:eastAsia="Times New Roman" w:hAnsi="Times New Roman" w:cs="Times New Roman"/>
          <w:sz w:val="24"/>
          <w:szCs w:val="24"/>
          <w:lang w:eastAsia="hr-HR"/>
        </w:rPr>
        <w:t xml:space="preserve"> </w:t>
      </w:r>
      <w:r w:rsidR="00094D25">
        <w:rPr>
          <w:rFonts w:ascii="Times New Roman" w:eastAsia="Times New Roman" w:hAnsi="Times New Roman" w:cs="Times New Roman"/>
          <w:sz w:val="24"/>
          <w:szCs w:val="24"/>
          <w:lang w:eastAsia="hr-HR"/>
        </w:rPr>
        <w:t>u</w:t>
      </w:r>
      <w:r w:rsidR="00703225">
        <w:rPr>
          <w:rFonts w:ascii="Times New Roman" w:eastAsia="Times New Roman" w:hAnsi="Times New Roman" w:cs="Times New Roman"/>
          <w:sz w:val="24"/>
          <w:szCs w:val="24"/>
          <w:lang w:eastAsia="hr-HR"/>
        </w:rPr>
        <w:t xml:space="preserve"> donošenju Uredbe</w:t>
      </w:r>
      <w:r w:rsidR="00417049">
        <w:rPr>
          <w:rFonts w:ascii="Times New Roman" w:eastAsia="Times New Roman" w:hAnsi="Times New Roman" w:cs="Times New Roman"/>
          <w:sz w:val="24"/>
          <w:szCs w:val="24"/>
          <w:lang w:eastAsia="hr-HR"/>
        </w:rPr>
        <w:t xml:space="preserve"> nalaze se u okolnosti da je n</w:t>
      </w:r>
      <w:r w:rsidR="00E22CE2">
        <w:rPr>
          <w:rFonts w:ascii="Times New Roman" w:eastAsia="Times New Roman" w:hAnsi="Times New Roman" w:cs="Times New Roman"/>
          <w:sz w:val="24"/>
          <w:szCs w:val="24"/>
          <w:lang w:eastAsia="hr-HR"/>
        </w:rPr>
        <w:t>a provedenom savjetovanju sa zainteresiranom j</w:t>
      </w:r>
      <w:r w:rsidR="0089571C">
        <w:rPr>
          <w:rFonts w:ascii="Times New Roman" w:eastAsia="Times New Roman" w:hAnsi="Times New Roman" w:cs="Times New Roman"/>
          <w:sz w:val="24"/>
          <w:szCs w:val="24"/>
          <w:lang w:eastAsia="hr-HR"/>
        </w:rPr>
        <w:t>avnošću na Uredbu  dostavljen značajan broj</w:t>
      </w:r>
      <w:r w:rsidR="00E22CE2">
        <w:rPr>
          <w:rFonts w:ascii="Times New Roman" w:eastAsia="Times New Roman" w:hAnsi="Times New Roman" w:cs="Times New Roman"/>
          <w:sz w:val="24"/>
          <w:szCs w:val="24"/>
          <w:lang w:eastAsia="hr-HR"/>
        </w:rPr>
        <w:t xml:space="preserve"> </w:t>
      </w:r>
      <w:r w:rsidR="00162484">
        <w:rPr>
          <w:rFonts w:ascii="Times New Roman" w:eastAsia="Times New Roman" w:hAnsi="Times New Roman" w:cs="Times New Roman"/>
          <w:sz w:val="24"/>
          <w:szCs w:val="24"/>
          <w:lang w:eastAsia="hr-HR"/>
        </w:rPr>
        <w:t>primjedbi</w:t>
      </w:r>
      <w:r w:rsidR="00AD2F42">
        <w:rPr>
          <w:rFonts w:ascii="Times New Roman" w:eastAsia="Times New Roman" w:hAnsi="Times New Roman" w:cs="Times New Roman"/>
          <w:sz w:val="24"/>
          <w:szCs w:val="24"/>
          <w:lang w:eastAsia="hr-HR"/>
        </w:rPr>
        <w:t xml:space="preserve"> </w:t>
      </w:r>
      <w:r w:rsidR="00AE6274">
        <w:rPr>
          <w:rFonts w:ascii="Times New Roman" w:eastAsia="Times New Roman" w:hAnsi="Times New Roman" w:cs="Times New Roman"/>
          <w:sz w:val="24"/>
          <w:szCs w:val="24"/>
          <w:lang w:eastAsia="hr-HR"/>
        </w:rPr>
        <w:t>strukovn</w:t>
      </w:r>
      <w:r w:rsidR="0089571C">
        <w:rPr>
          <w:rFonts w:ascii="Times New Roman" w:eastAsia="Times New Roman" w:hAnsi="Times New Roman" w:cs="Times New Roman"/>
          <w:sz w:val="24"/>
          <w:szCs w:val="24"/>
          <w:lang w:eastAsia="hr-HR"/>
        </w:rPr>
        <w:t>ih</w:t>
      </w:r>
      <w:r w:rsidR="00AE6274">
        <w:rPr>
          <w:rFonts w:ascii="Times New Roman" w:eastAsia="Times New Roman" w:hAnsi="Times New Roman" w:cs="Times New Roman"/>
          <w:sz w:val="24"/>
          <w:szCs w:val="24"/>
          <w:lang w:eastAsia="hr-HR"/>
        </w:rPr>
        <w:t xml:space="preserve"> udruženja</w:t>
      </w:r>
      <w:r w:rsidR="00F25BAA">
        <w:rPr>
          <w:rFonts w:ascii="Times New Roman" w:eastAsia="Times New Roman" w:hAnsi="Times New Roman" w:cs="Times New Roman"/>
          <w:sz w:val="24"/>
          <w:szCs w:val="24"/>
          <w:lang w:eastAsia="hr-HR"/>
        </w:rPr>
        <w:t xml:space="preserve"> sudskih</w:t>
      </w:r>
      <w:r w:rsidR="00AE6274">
        <w:rPr>
          <w:rFonts w:ascii="Times New Roman" w:eastAsia="Times New Roman" w:hAnsi="Times New Roman" w:cs="Times New Roman"/>
          <w:sz w:val="24"/>
          <w:szCs w:val="24"/>
          <w:lang w:eastAsia="hr-HR"/>
        </w:rPr>
        <w:t xml:space="preserve"> vještaka</w:t>
      </w:r>
      <w:r w:rsidR="00F25BAA">
        <w:rPr>
          <w:rFonts w:ascii="Times New Roman" w:eastAsia="Times New Roman" w:hAnsi="Times New Roman" w:cs="Times New Roman"/>
          <w:sz w:val="24"/>
          <w:szCs w:val="24"/>
          <w:lang w:eastAsia="hr-HR"/>
        </w:rPr>
        <w:t xml:space="preserve"> i tumača</w:t>
      </w:r>
      <w:r w:rsidR="0089571C">
        <w:rPr>
          <w:rFonts w:ascii="Times New Roman" w:eastAsia="Times New Roman" w:hAnsi="Times New Roman" w:cs="Times New Roman"/>
          <w:sz w:val="24"/>
          <w:szCs w:val="24"/>
          <w:lang w:eastAsia="hr-HR"/>
        </w:rPr>
        <w:t xml:space="preserve"> te pojedinaca</w:t>
      </w:r>
      <w:r w:rsidR="00D217BD">
        <w:rPr>
          <w:rFonts w:ascii="Times New Roman" w:eastAsia="Times New Roman" w:hAnsi="Times New Roman" w:cs="Times New Roman"/>
          <w:sz w:val="24"/>
          <w:szCs w:val="24"/>
          <w:lang w:eastAsia="hr-HR"/>
        </w:rPr>
        <w:t xml:space="preserve"> u kojima su predlagali povećanje vrijednosti boda </w:t>
      </w:r>
      <w:r w:rsidR="00281158">
        <w:rPr>
          <w:rFonts w:ascii="Times New Roman" w:eastAsia="Times New Roman" w:hAnsi="Times New Roman" w:cs="Times New Roman"/>
          <w:sz w:val="24"/>
          <w:szCs w:val="24"/>
          <w:lang w:eastAsia="hr-HR"/>
        </w:rPr>
        <w:t xml:space="preserve">na temelju kojeg se utvrđuje naknada za obavljeno vještačenje </w:t>
      </w:r>
      <w:r w:rsidR="00647D22">
        <w:rPr>
          <w:rFonts w:ascii="Times New Roman" w:eastAsia="Times New Roman" w:hAnsi="Times New Roman" w:cs="Times New Roman"/>
          <w:sz w:val="24"/>
          <w:szCs w:val="24"/>
          <w:lang w:eastAsia="hr-HR"/>
        </w:rPr>
        <w:t xml:space="preserve">odnosno povećanje naknade za obavljene prijevode. </w:t>
      </w:r>
      <w:r w:rsidR="0089571C">
        <w:rPr>
          <w:rFonts w:ascii="Times New Roman" w:eastAsia="Times New Roman" w:hAnsi="Times New Roman" w:cs="Times New Roman"/>
          <w:sz w:val="24"/>
          <w:szCs w:val="24"/>
          <w:lang w:eastAsia="hr-HR"/>
        </w:rPr>
        <w:t>Jedan od prijedloga bilo je povećanje boda odnosno naknade za 40%</w:t>
      </w:r>
      <w:r w:rsidR="00C30A18">
        <w:rPr>
          <w:rFonts w:ascii="Times New Roman" w:eastAsia="Times New Roman" w:hAnsi="Times New Roman" w:cs="Times New Roman"/>
          <w:sz w:val="24"/>
          <w:szCs w:val="24"/>
          <w:lang w:eastAsia="hr-HR"/>
        </w:rPr>
        <w:t>, kao što je</w:t>
      </w:r>
      <w:r w:rsidR="00C30A18" w:rsidRPr="001B2E49">
        <w:rPr>
          <w:rFonts w:ascii="Times New Roman" w:eastAsia="Times New Roman" w:hAnsi="Times New Roman" w:cs="Times New Roman"/>
          <w:sz w:val="24"/>
          <w:szCs w:val="24"/>
          <w:lang w:eastAsia="hr-HR"/>
        </w:rPr>
        <w:t xml:space="preserve"> 2019. godini vrijednost boda za utvrđivanje naknade za rad odvjetnika povećana</w:t>
      </w:r>
      <w:r w:rsidR="00C30A18">
        <w:rPr>
          <w:rFonts w:ascii="Times New Roman" w:eastAsia="Times New Roman" w:hAnsi="Times New Roman" w:cs="Times New Roman"/>
          <w:sz w:val="24"/>
          <w:szCs w:val="24"/>
          <w:lang w:eastAsia="hr-HR"/>
        </w:rPr>
        <w:t xml:space="preserve"> za 40%.</w:t>
      </w:r>
      <w:r w:rsidR="0089571C">
        <w:rPr>
          <w:rFonts w:ascii="Times New Roman" w:eastAsia="Times New Roman" w:hAnsi="Times New Roman" w:cs="Times New Roman"/>
          <w:sz w:val="24"/>
          <w:szCs w:val="24"/>
          <w:lang w:eastAsia="hr-HR"/>
        </w:rPr>
        <w:t xml:space="preserve"> </w:t>
      </w:r>
      <w:r w:rsidR="00647D22">
        <w:rPr>
          <w:rFonts w:ascii="Times New Roman" w:eastAsia="Times New Roman" w:hAnsi="Times New Roman" w:cs="Times New Roman"/>
          <w:sz w:val="24"/>
          <w:szCs w:val="24"/>
          <w:lang w:eastAsia="hr-HR"/>
        </w:rPr>
        <w:t>S obzirom na</w:t>
      </w:r>
      <w:r w:rsidR="009B5968">
        <w:rPr>
          <w:rFonts w:ascii="Times New Roman" w:eastAsia="Times New Roman" w:hAnsi="Times New Roman" w:cs="Times New Roman"/>
          <w:sz w:val="24"/>
          <w:szCs w:val="24"/>
          <w:lang w:eastAsia="hr-HR"/>
        </w:rPr>
        <w:t xml:space="preserve"> to da su</w:t>
      </w:r>
      <w:r w:rsidR="00647D22">
        <w:rPr>
          <w:rFonts w:ascii="Times New Roman" w:eastAsia="Times New Roman" w:hAnsi="Times New Roman" w:cs="Times New Roman"/>
          <w:sz w:val="24"/>
          <w:szCs w:val="24"/>
          <w:lang w:eastAsia="hr-HR"/>
        </w:rPr>
        <w:t xml:space="preserve"> prvotno planirana sredstva osigurana u Državnom proračunu</w:t>
      </w:r>
      <w:r w:rsidR="006E78F8">
        <w:rPr>
          <w:rFonts w:ascii="Times New Roman" w:eastAsia="Times New Roman" w:hAnsi="Times New Roman" w:cs="Times New Roman"/>
          <w:sz w:val="24"/>
          <w:szCs w:val="24"/>
          <w:lang w:eastAsia="hr-HR"/>
        </w:rPr>
        <w:t xml:space="preserve"> za 2020. godinu za</w:t>
      </w:r>
      <w:r w:rsidR="00647D22">
        <w:rPr>
          <w:rFonts w:ascii="Times New Roman" w:eastAsia="Times New Roman" w:hAnsi="Times New Roman" w:cs="Times New Roman"/>
          <w:sz w:val="24"/>
          <w:szCs w:val="24"/>
          <w:lang w:eastAsia="hr-HR"/>
        </w:rPr>
        <w:t xml:space="preserve"> ovu namjenu iznosila 2.900.000,00 kuna</w:t>
      </w:r>
      <w:r w:rsidR="00F42796">
        <w:rPr>
          <w:rFonts w:ascii="Times New Roman" w:eastAsia="Times New Roman" w:hAnsi="Times New Roman" w:cs="Times New Roman"/>
          <w:sz w:val="24"/>
          <w:szCs w:val="24"/>
          <w:lang w:eastAsia="hr-HR"/>
        </w:rPr>
        <w:t xml:space="preserve">, </w:t>
      </w:r>
      <w:r w:rsidR="005316D4">
        <w:rPr>
          <w:rFonts w:ascii="Times New Roman" w:eastAsia="Times New Roman" w:hAnsi="Times New Roman" w:cs="Times New Roman"/>
          <w:sz w:val="24"/>
          <w:szCs w:val="24"/>
          <w:lang w:eastAsia="hr-HR"/>
        </w:rPr>
        <w:t xml:space="preserve">Ministarstvo pravosuđa je </w:t>
      </w:r>
      <w:r w:rsidR="00F42796">
        <w:rPr>
          <w:rFonts w:ascii="Times New Roman" w:eastAsia="Times New Roman" w:hAnsi="Times New Roman" w:cs="Times New Roman"/>
          <w:sz w:val="24"/>
          <w:szCs w:val="24"/>
          <w:lang w:eastAsia="hr-HR"/>
        </w:rPr>
        <w:t>razmat</w:t>
      </w:r>
      <w:r w:rsidR="005316D4">
        <w:rPr>
          <w:rFonts w:ascii="Times New Roman" w:eastAsia="Times New Roman" w:hAnsi="Times New Roman" w:cs="Times New Roman"/>
          <w:sz w:val="24"/>
          <w:szCs w:val="24"/>
          <w:lang w:eastAsia="hr-HR"/>
        </w:rPr>
        <w:t xml:space="preserve">ralo </w:t>
      </w:r>
      <w:r w:rsidR="00830CFD">
        <w:rPr>
          <w:rFonts w:ascii="Times New Roman" w:eastAsia="Times New Roman" w:hAnsi="Times New Roman" w:cs="Times New Roman"/>
          <w:sz w:val="24"/>
          <w:szCs w:val="24"/>
          <w:lang w:eastAsia="hr-HR"/>
        </w:rPr>
        <w:t xml:space="preserve">povećanje vrijednosti boda odnosno naknade za vještake i tumače. </w:t>
      </w:r>
      <w:r w:rsidR="00094D25">
        <w:rPr>
          <w:rFonts w:ascii="Times New Roman" w:eastAsia="Times New Roman" w:hAnsi="Times New Roman" w:cs="Times New Roman"/>
          <w:sz w:val="24"/>
          <w:szCs w:val="24"/>
          <w:lang w:eastAsia="hr-HR"/>
        </w:rPr>
        <w:t>Međutim, z</w:t>
      </w:r>
      <w:r w:rsidR="008411C1">
        <w:rPr>
          <w:rFonts w:ascii="Times New Roman" w:hAnsi="Times New Roman"/>
          <w:sz w:val="24"/>
          <w:szCs w:val="24"/>
        </w:rPr>
        <w:t xml:space="preserve">bog nastale situacije s epidemijom </w:t>
      </w:r>
      <w:r w:rsidR="008411C1" w:rsidRPr="009C0F17">
        <w:rPr>
          <w:rFonts w:ascii="Times New Roman" w:hAnsi="Times New Roman"/>
          <w:sz w:val="24"/>
          <w:szCs w:val="24"/>
        </w:rPr>
        <w:t xml:space="preserve">bolesti COVID-2019 </w:t>
      </w:r>
      <w:r w:rsidR="008411C1">
        <w:rPr>
          <w:rFonts w:ascii="Times New Roman" w:hAnsi="Times New Roman"/>
          <w:sz w:val="24"/>
          <w:szCs w:val="24"/>
        </w:rPr>
        <w:t>te Odluke</w:t>
      </w:r>
      <w:r w:rsidR="008411C1" w:rsidRPr="009C0F17">
        <w:rPr>
          <w:rFonts w:ascii="Times New Roman" w:hAnsi="Times New Roman"/>
          <w:sz w:val="24"/>
          <w:szCs w:val="24"/>
        </w:rPr>
        <w:t xml:space="preserve"> </w:t>
      </w:r>
      <w:r w:rsidR="008411C1">
        <w:rPr>
          <w:rFonts w:ascii="Times New Roman" w:hAnsi="Times New Roman"/>
          <w:sz w:val="24"/>
          <w:szCs w:val="24"/>
        </w:rPr>
        <w:t>Vlade R</w:t>
      </w:r>
      <w:r w:rsidR="00EA15FA">
        <w:rPr>
          <w:rFonts w:ascii="Times New Roman" w:hAnsi="Times New Roman"/>
          <w:sz w:val="24"/>
          <w:szCs w:val="24"/>
        </w:rPr>
        <w:t xml:space="preserve">epublike </w:t>
      </w:r>
      <w:r w:rsidR="008411C1">
        <w:rPr>
          <w:rFonts w:ascii="Times New Roman" w:hAnsi="Times New Roman"/>
          <w:sz w:val="24"/>
          <w:szCs w:val="24"/>
        </w:rPr>
        <w:t>H</w:t>
      </w:r>
      <w:r w:rsidR="00EA15FA">
        <w:rPr>
          <w:rFonts w:ascii="Times New Roman" w:hAnsi="Times New Roman"/>
          <w:sz w:val="24"/>
          <w:szCs w:val="24"/>
        </w:rPr>
        <w:t>rvatske</w:t>
      </w:r>
      <w:r w:rsidR="008411C1">
        <w:rPr>
          <w:rFonts w:ascii="Times New Roman" w:hAnsi="Times New Roman"/>
          <w:sz w:val="24"/>
          <w:szCs w:val="24"/>
        </w:rPr>
        <w:t xml:space="preserve"> </w:t>
      </w:r>
      <w:r w:rsidR="008411C1" w:rsidRPr="009C0F17">
        <w:rPr>
          <w:rFonts w:ascii="Times New Roman" w:hAnsi="Times New Roman"/>
          <w:sz w:val="24"/>
          <w:szCs w:val="24"/>
        </w:rPr>
        <w:t>o ograničavanju korištenja sredstava predviđenih Državnim proračunom Republike Hrvatske i financijskim planovima izvanproračunskih korisnika Državnog proračuna za 2020. godinu</w:t>
      </w:r>
      <w:r w:rsidR="00E87924">
        <w:rPr>
          <w:rFonts w:ascii="Times New Roman" w:hAnsi="Times New Roman"/>
          <w:sz w:val="24"/>
          <w:szCs w:val="24"/>
        </w:rPr>
        <w:t xml:space="preserve"> („Narodne novine“, broj 41/20</w:t>
      </w:r>
      <w:r w:rsidR="00756AAC">
        <w:rPr>
          <w:rFonts w:ascii="Times New Roman" w:hAnsi="Times New Roman"/>
          <w:sz w:val="24"/>
          <w:szCs w:val="24"/>
        </w:rPr>
        <w:t>)</w:t>
      </w:r>
      <w:r w:rsidR="008411C1">
        <w:rPr>
          <w:rFonts w:ascii="Times New Roman" w:hAnsi="Times New Roman"/>
          <w:sz w:val="24"/>
          <w:szCs w:val="24"/>
        </w:rPr>
        <w:t>, odustalo se od navedenog povećanja</w:t>
      </w:r>
      <w:r w:rsidR="00F32C08">
        <w:rPr>
          <w:rFonts w:ascii="Times New Roman" w:hAnsi="Times New Roman"/>
          <w:sz w:val="24"/>
          <w:szCs w:val="24"/>
        </w:rPr>
        <w:t>.</w:t>
      </w:r>
    </w:p>
    <w:p w14:paraId="0790ECC9" w14:textId="77777777" w:rsidR="00661BB5" w:rsidRPr="00572100" w:rsidRDefault="00661BB5" w:rsidP="00EE2812">
      <w:pPr>
        <w:spacing w:before="100" w:beforeAutospacing="1" w:after="100" w:afterAutospacing="1" w:line="240" w:lineRule="auto"/>
        <w:jc w:val="both"/>
      </w:pPr>
    </w:p>
    <w:p w14:paraId="0790ECCA" w14:textId="77777777" w:rsidR="00661BB5" w:rsidRPr="00572100" w:rsidRDefault="00661BB5" w:rsidP="00661BB5"/>
    <w:p w14:paraId="0790ECCB" w14:textId="77777777" w:rsidR="00661BB5" w:rsidRPr="00572100" w:rsidRDefault="00661BB5" w:rsidP="00661BB5">
      <w:pPr>
        <w:jc w:val="both"/>
        <w:rPr>
          <w:rFonts w:ascii="Times New Roman" w:hAnsi="Times New Roman" w:cs="Times New Roman"/>
          <w:sz w:val="24"/>
          <w:szCs w:val="24"/>
        </w:rPr>
      </w:pPr>
    </w:p>
    <w:p w14:paraId="0790ECCC" w14:textId="77777777" w:rsidR="00661BB5" w:rsidRPr="00572100" w:rsidRDefault="00661BB5"/>
    <w:sectPr w:rsidR="00661BB5" w:rsidRPr="00572100" w:rsidSect="002F7AB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ECD1" w14:textId="77777777" w:rsidR="00DF4657" w:rsidRDefault="00DF4657" w:rsidP="002F7ABB">
      <w:pPr>
        <w:spacing w:after="0" w:line="240" w:lineRule="auto"/>
      </w:pPr>
      <w:r>
        <w:separator/>
      </w:r>
    </w:p>
  </w:endnote>
  <w:endnote w:type="continuationSeparator" w:id="0">
    <w:p w14:paraId="0790ECD2" w14:textId="77777777" w:rsidR="00DF4657" w:rsidRDefault="00DF4657"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ECD3" w14:textId="77777777" w:rsidR="009B5968" w:rsidRPr="00C8789A" w:rsidRDefault="009B5968" w:rsidP="009B596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63957"/>
      <w:docPartObj>
        <w:docPartGallery w:val="Page Numbers (Bottom of Page)"/>
        <w:docPartUnique/>
      </w:docPartObj>
    </w:sdtPr>
    <w:sdtEndPr/>
    <w:sdtContent>
      <w:p w14:paraId="0790ECD4" w14:textId="34EEE3ED" w:rsidR="009B5968" w:rsidRDefault="009B5968">
        <w:pPr>
          <w:pStyle w:val="Footer"/>
          <w:jc w:val="center"/>
        </w:pPr>
        <w:r>
          <w:fldChar w:fldCharType="begin"/>
        </w:r>
        <w:r>
          <w:instrText>PAGE   \* MERGEFORMAT</w:instrText>
        </w:r>
        <w:r>
          <w:fldChar w:fldCharType="separate"/>
        </w:r>
        <w:r w:rsidR="00342539">
          <w:rPr>
            <w:noProof/>
          </w:rPr>
          <w:t>6</w:t>
        </w:r>
        <w:r>
          <w:fldChar w:fldCharType="end"/>
        </w:r>
      </w:p>
    </w:sdtContent>
  </w:sdt>
  <w:p w14:paraId="0790ECD5" w14:textId="77777777" w:rsidR="009B5968" w:rsidRDefault="009B59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0ECCF" w14:textId="77777777" w:rsidR="00DF4657" w:rsidRDefault="00DF4657" w:rsidP="002F7ABB">
      <w:pPr>
        <w:spacing w:after="0" w:line="240" w:lineRule="auto"/>
      </w:pPr>
      <w:r>
        <w:separator/>
      </w:r>
    </w:p>
  </w:footnote>
  <w:footnote w:type="continuationSeparator" w:id="0">
    <w:p w14:paraId="0790ECD0" w14:textId="77777777" w:rsidR="00DF4657" w:rsidRDefault="00DF4657" w:rsidP="002F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70F38"/>
    <w:rsid w:val="00092345"/>
    <w:rsid w:val="00092D0E"/>
    <w:rsid w:val="00094D25"/>
    <w:rsid w:val="00105B74"/>
    <w:rsid w:val="00140CDF"/>
    <w:rsid w:val="00153169"/>
    <w:rsid w:val="00162484"/>
    <w:rsid w:val="00163992"/>
    <w:rsid w:val="00172389"/>
    <w:rsid w:val="001920E3"/>
    <w:rsid w:val="001B2E49"/>
    <w:rsid w:val="001B4D0A"/>
    <w:rsid w:val="001D0D82"/>
    <w:rsid w:val="001F15B0"/>
    <w:rsid w:val="0020625B"/>
    <w:rsid w:val="002401F2"/>
    <w:rsid w:val="00246FEF"/>
    <w:rsid w:val="00267245"/>
    <w:rsid w:val="00272853"/>
    <w:rsid w:val="00280043"/>
    <w:rsid w:val="00281158"/>
    <w:rsid w:val="00283FD7"/>
    <w:rsid w:val="00292CE6"/>
    <w:rsid w:val="002939C1"/>
    <w:rsid w:val="002A3C76"/>
    <w:rsid w:val="002B3FF1"/>
    <w:rsid w:val="002B41CF"/>
    <w:rsid w:val="002B69DB"/>
    <w:rsid w:val="002D29F8"/>
    <w:rsid w:val="002D7EAD"/>
    <w:rsid w:val="002F0AA9"/>
    <w:rsid w:val="002F442E"/>
    <w:rsid w:val="002F7ABB"/>
    <w:rsid w:val="003146E1"/>
    <w:rsid w:val="00335676"/>
    <w:rsid w:val="00342539"/>
    <w:rsid w:val="0034433B"/>
    <w:rsid w:val="0034681B"/>
    <w:rsid w:val="003620A8"/>
    <w:rsid w:val="003A4B87"/>
    <w:rsid w:val="003C520E"/>
    <w:rsid w:val="003C6F9D"/>
    <w:rsid w:val="003C7F4E"/>
    <w:rsid w:val="003D72A3"/>
    <w:rsid w:val="003E54AC"/>
    <w:rsid w:val="00417049"/>
    <w:rsid w:val="00421FDE"/>
    <w:rsid w:val="00445ADA"/>
    <w:rsid w:val="00460446"/>
    <w:rsid w:val="00475A10"/>
    <w:rsid w:val="00484CC4"/>
    <w:rsid w:val="00492FFC"/>
    <w:rsid w:val="00493EB3"/>
    <w:rsid w:val="004975CE"/>
    <w:rsid w:val="004A0849"/>
    <w:rsid w:val="004B33F0"/>
    <w:rsid w:val="004D324E"/>
    <w:rsid w:val="004D3ADF"/>
    <w:rsid w:val="004D6BA6"/>
    <w:rsid w:val="004D7BB3"/>
    <w:rsid w:val="004F1A88"/>
    <w:rsid w:val="0051732B"/>
    <w:rsid w:val="00522AF4"/>
    <w:rsid w:val="005316D4"/>
    <w:rsid w:val="00555876"/>
    <w:rsid w:val="005615B7"/>
    <w:rsid w:val="00572100"/>
    <w:rsid w:val="005745AB"/>
    <w:rsid w:val="005905CE"/>
    <w:rsid w:val="005B5B09"/>
    <w:rsid w:val="005D19E5"/>
    <w:rsid w:val="005E1448"/>
    <w:rsid w:val="005E2897"/>
    <w:rsid w:val="005F4006"/>
    <w:rsid w:val="006006D5"/>
    <w:rsid w:val="00633D22"/>
    <w:rsid w:val="00637301"/>
    <w:rsid w:val="00647D22"/>
    <w:rsid w:val="00654F52"/>
    <w:rsid w:val="00661BAD"/>
    <w:rsid w:val="00661BB5"/>
    <w:rsid w:val="00673736"/>
    <w:rsid w:val="00681D1D"/>
    <w:rsid w:val="00684FC0"/>
    <w:rsid w:val="0069310D"/>
    <w:rsid w:val="006B087F"/>
    <w:rsid w:val="006B7121"/>
    <w:rsid w:val="006C747A"/>
    <w:rsid w:val="006D74B6"/>
    <w:rsid w:val="006E78F8"/>
    <w:rsid w:val="00703225"/>
    <w:rsid w:val="00712076"/>
    <w:rsid w:val="007234DB"/>
    <w:rsid w:val="007471DF"/>
    <w:rsid w:val="00753845"/>
    <w:rsid w:val="00756AAC"/>
    <w:rsid w:val="007731F1"/>
    <w:rsid w:val="00774E38"/>
    <w:rsid w:val="007A39B5"/>
    <w:rsid w:val="007C45AC"/>
    <w:rsid w:val="007C6AAA"/>
    <w:rsid w:val="007F7A06"/>
    <w:rsid w:val="008066FC"/>
    <w:rsid w:val="008159C0"/>
    <w:rsid w:val="00815E87"/>
    <w:rsid w:val="00823AD3"/>
    <w:rsid w:val="00824316"/>
    <w:rsid w:val="00830CFD"/>
    <w:rsid w:val="00834C4F"/>
    <w:rsid w:val="00835478"/>
    <w:rsid w:val="00836421"/>
    <w:rsid w:val="008411C1"/>
    <w:rsid w:val="00844479"/>
    <w:rsid w:val="008444F3"/>
    <w:rsid w:val="00884E71"/>
    <w:rsid w:val="0089571C"/>
    <w:rsid w:val="008A0A6E"/>
    <w:rsid w:val="008B49A7"/>
    <w:rsid w:val="008B5964"/>
    <w:rsid w:val="008C54E6"/>
    <w:rsid w:val="008D27C0"/>
    <w:rsid w:val="008E2B59"/>
    <w:rsid w:val="008E390E"/>
    <w:rsid w:val="008F0332"/>
    <w:rsid w:val="008F1A26"/>
    <w:rsid w:val="00922486"/>
    <w:rsid w:val="00931FCF"/>
    <w:rsid w:val="0094011C"/>
    <w:rsid w:val="00962197"/>
    <w:rsid w:val="00964C4F"/>
    <w:rsid w:val="00973033"/>
    <w:rsid w:val="009B5968"/>
    <w:rsid w:val="009C43BD"/>
    <w:rsid w:val="009D2BDB"/>
    <w:rsid w:val="00A05823"/>
    <w:rsid w:val="00A121EA"/>
    <w:rsid w:val="00A3260B"/>
    <w:rsid w:val="00A37B00"/>
    <w:rsid w:val="00A43583"/>
    <w:rsid w:val="00A65098"/>
    <w:rsid w:val="00A7095F"/>
    <w:rsid w:val="00A71C9D"/>
    <w:rsid w:val="00A81838"/>
    <w:rsid w:val="00AA2347"/>
    <w:rsid w:val="00AA36B0"/>
    <w:rsid w:val="00AA44BF"/>
    <w:rsid w:val="00AC3350"/>
    <w:rsid w:val="00AC5313"/>
    <w:rsid w:val="00AD1A2E"/>
    <w:rsid w:val="00AD20E1"/>
    <w:rsid w:val="00AD2F42"/>
    <w:rsid w:val="00AD586D"/>
    <w:rsid w:val="00AD70B8"/>
    <w:rsid w:val="00AE6274"/>
    <w:rsid w:val="00B05E02"/>
    <w:rsid w:val="00B06979"/>
    <w:rsid w:val="00B1179E"/>
    <w:rsid w:val="00B339E8"/>
    <w:rsid w:val="00B36D2D"/>
    <w:rsid w:val="00B65701"/>
    <w:rsid w:val="00B85777"/>
    <w:rsid w:val="00BA3A52"/>
    <w:rsid w:val="00BB4904"/>
    <w:rsid w:val="00BB5B96"/>
    <w:rsid w:val="00BB5DD6"/>
    <w:rsid w:val="00BC0A08"/>
    <w:rsid w:val="00BD50EC"/>
    <w:rsid w:val="00BE6F01"/>
    <w:rsid w:val="00BF1C9E"/>
    <w:rsid w:val="00BF4232"/>
    <w:rsid w:val="00BF4A8B"/>
    <w:rsid w:val="00C0150E"/>
    <w:rsid w:val="00C30A18"/>
    <w:rsid w:val="00C373B9"/>
    <w:rsid w:val="00C524B5"/>
    <w:rsid w:val="00C87108"/>
    <w:rsid w:val="00CB273B"/>
    <w:rsid w:val="00CB434E"/>
    <w:rsid w:val="00CB504D"/>
    <w:rsid w:val="00CB5402"/>
    <w:rsid w:val="00CC41E8"/>
    <w:rsid w:val="00CD1892"/>
    <w:rsid w:val="00D10DD1"/>
    <w:rsid w:val="00D12FC3"/>
    <w:rsid w:val="00D217BD"/>
    <w:rsid w:val="00D26BD7"/>
    <w:rsid w:val="00D305AA"/>
    <w:rsid w:val="00D32C08"/>
    <w:rsid w:val="00D629E1"/>
    <w:rsid w:val="00D74798"/>
    <w:rsid w:val="00D82190"/>
    <w:rsid w:val="00D8286C"/>
    <w:rsid w:val="00D93330"/>
    <w:rsid w:val="00DA5EE7"/>
    <w:rsid w:val="00DB0D29"/>
    <w:rsid w:val="00DC3A91"/>
    <w:rsid w:val="00DC7564"/>
    <w:rsid w:val="00DF4657"/>
    <w:rsid w:val="00E22CE2"/>
    <w:rsid w:val="00E429B3"/>
    <w:rsid w:val="00E47280"/>
    <w:rsid w:val="00E55EE6"/>
    <w:rsid w:val="00E87924"/>
    <w:rsid w:val="00EA0F05"/>
    <w:rsid w:val="00EA15FA"/>
    <w:rsid w:val="00EA193C"/>
    <w:rsid w:val="00EC05BC"/>
    <w:rsid w:val="00EC70B1"/>
    <w:rsid w:val="00ED0EA0"/>
    <w:rsid w:val="00EE2812"/>
    <w:rsid w:val="00EF4D6F"/>
    <w:rsid w:val="00F001F6"/>
    <w:rsid w:val="00F1047F"/>
    <w:rsid w:val="00F108D0"/>
    <w:rsid w:val="00F25BAA"/>
    <w:rsid w:val="00F32C08"/>
    <w:rsid w:val="00F33E99"/>
    <w:rsid w:val="00F42696"/>
    <w:rsid w:val="00F42796"/>
    <w:rsid w:val="00F530CF"/>
    <w:rsid w:val="00F56987"/>
    <w:rsid w:val="00F74D3E"/>
    <w:rsid w:val="00F75080"/>
    <w:rsid w:val="00F83686"/>
    <w:rsid w:val="00F87993"/>
    <w:rsid w:val="00F97C94"/>
    <w:rsid w:val="00FE33F2"/>
    <w:rsid w:val="00FE3E6F"/>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EB33"/>
  <w15:docId w15:val="{B5328C86-B4A0-4A37-A5B8-62BE10A6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3756-83E7-492D-B727-268D15AE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2317</Words>
  <Characters>13207</Characters>
  <Application>Microsoft Office Word</Application>
  <DocSecurity>0</DocSecurity>
  <Lines>110</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Ines Uglešić</cp:lastModifiedBy>
  <cp:revision>5</cp:revision>
  <cp:lastPrinted>2019-04-08T16:44:00Z</cp:lastPrinted>
  <dcterms:created xsi:type="dcterms:W3CDTF">2020-06-08T10:47:00Z</dcterms:created>
  <dcterms:modified xsi:type="dcterms:W3CDTF">2020-06-16T06:44:00Z</dcterms:modified>
</cp:coreProperties>
</file>