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274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CC733E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11FD01C" w14:textId="77777777" w:rsidR="00CD3EFA" w:rsidRDefault="00CD3EFA"/>
    <w:p w14:paraId="5C7F80CF" w14:textId="77777777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753816">
        <w:t>25. lipnja</w:t>
      </w:r>
      <w:r w:rsidR="004644E0">
        <w:t xml:space="preserve"> 2020</w:t>
      </w:r>
      <w:r w:rsidRPr="00F4675C">
        <w:t>.</w:t>
      </w:r>
    </w:p>
    <w:p w14:paraId="227D7FB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09EBD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DD7A177" w14:textId="77777777" w:rsidTr="000350D9">
        <w:tc>
          <w:tcPr>
            <w:tcW w:w="1951" w:type="dxa"/>
          </w:tcPr>
          <w:p w14:paraId="5AA95A9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062C20" w14:textId="77777777" w:rsidR="000350D9" w:rsidRDefault="009F4DE3" w:rsidP="00B779A0">
            <w:pPr>
              <w:spacing w:line="360" w:lineRule="auto"/>
            </w:pPr>
            <w:r>
              <w:t xml:space="preserve">Ministarstvo </w:t>
            </w:r>
            <w:r w:rsidR="00B779A0">
              <w:t>financija</w:t>
            </w:r>
          </w:p>
        </w:tc>
      </w:tr>
    </w:tbl>
    <w:p w14:paraId="145A23E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1202E4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E71D42C" w14:textId="77777777" w:rsidTr="000350D9">
        <w:tc>
          <w:tcPr>
            <w:tcW w:w="1951" w:type="dxa"/>
          </w:tcPr>
          <w:p w14:paraId="2A9D5AE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B601D9" w14:textId="77777777" w:rsidR="000350D9" w:rsidRDefault="000F4BAF" w:rsidP="00753816">
            <w:pPr>
              <w:spacing w:line="240" w:lineRule="atLeast"/>
              <w:jc w:val="both"/>
            </w:pPr>
            <w:r w:rsidRPr="000F4BAF">
              <w:rPr>
                <w:bCs/>
              </w:rPr>
              <w:t xml:space="preserve">Prijedlog </w:t>
            </w:r>
            <w:r w:rsidR="00753816">
              <w:rPr>
                <w:bCs/>
              </w:rPr>
              <w:t>nacionalne</w:t>
            </w:r>
            <w:r w:rsidR="00640761" w:rsidRPr="00640761">
              <w:rPr>
                <w:bCs/>
              </w:rPr>
              <w:t xml:space="preserve"> procjen</w:t>
            </w:r>
            <w:r w:rsidR="00753816">
              <w:rPr>
                <w:bCs/>
              </w:rPr>
              <w:t>e</w:t>
            </w:r>
            <w:r w:rsidR="00640761" w:rsidRPr="00640761">
              <w:rPr>
                <w:bCs/>
              </w:rPr>
              <w:t xml:space="preserve"> rizika od pranja novca i financiranja terorizma u Republici Hrvatskoj</w:t>
            </w:r>
            <w:r w:rsidR="008C3CBD">
              <w:rPr>
                <w:bCs/>
              </w:rPr>
              <w:t xml:space="preserve"> s</w:t>
            </w:r>
            <w:r w:rsidR="00BA1E6B" w:rsidRPr="00BA1E6B">
              <w:t xml:space="preserve"> </w:t>
            </w:r>
            <w:r w:rsidR="005E2BEF" w:rsidRPr="005E2BEF">
              <w:t>Akcijsk</w:t>
            </w:r>
            <w:r w:rsidR="005E2BEF">
              <w:t xml:space="preserve">om </w:t>
            </w:r>
            <w:r w:rsidR="005E2BEF" w:rsidRPr="005E2BEF">
              <w:t>plan</w:t>
            </w:r>
            <w:r w:rsidR="008C3CBD">
              <w:t>om</w:t>
            </w:r>
            <w:r w:rsidR="005E2BEF" w:rsidRPr="005E2BEF">
              <w:t xml:space="preserve"> za smanjenje identificiranih rizika</w:t>
            </w:r>
          </w:p>
        </w:tc>
      </w:tr>
    </w:tbl>
    <w:p w14:paraId="1FE57D0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1F9E4FC" w14:textId="77777777" w:rsidR="00CE78D1" w:rsidRDefault="00CE78D1" w:rsidP="008F0DD4"/>
    <w:p w14:paraId="2AD26BEB" w14:textId="77777777" w:rsidR="00CE78D1" w:rsidRPr="00CE78D1" w:rsidRDefault="00CE78D1" w:rsidP="00CE78D1"/>
    <w:p w14:paraId="6582DE13" w14:textId="77777777" w:rsidR="00CE78D1" w:rsidRPr="00CE78D1" w:rsidRDefault="00CE78D1" w:rsidP="00CE78D1"/>
    <w:p w14:paraId="688E7895" w14:textId="77777777" w:rsidR="00CE78D1" w:rsidRPr="00CE78D1" w:rsidRDefault="00CE78D1" w:rsidP="00CE78D1"/>
    <w:p w14:paraId="3CB4EBBB" w14:textId="77777777" w:rsidR="00CE78D1" w:rsidRPr="00CE78D1" w:rsidRDefault="00CE78D1" w:rsidP="00CE78D1"/>
    <w:p w14:paraId="03C44B97" w14:textId="77777777" w:rsidR="00CE78D1" w:rsidRPr="00CE78D1" w:rsidRDefault="00CE78D1" w:rsidP="00CE78D1"/>
    <w:p w14:paraId="1C948D7D" w14:textId="77777777" w:rsidR="00CE78D1" w:rsidRPr="00CE78D1" w:rsidRDefault="00CE78D1" w:rsidP="00CE78D1"/>
    <w:p w14:paraId="0A04BFA4" w14:textId="77777777" w:rsidR="00CE78D1" w:rsidRPr="00CE78D1" w:rsidRDefault="00CE78D1" w:rsidP="00CE78D1"/>
    <w:p w14:paraId="7338B823" w14:textId="77777777" w:rsidR="00CE78D1" w:rsidRPr="00CE78D1" w:rsidRDefault="00CE78D1" w:rsidP="00CE78D1"/>
    <w:p w14:paraId="61FD1471" w14:textId="77777777" w:rsidR="00CE78D1" w:rsidRDefault="00CE78D1" w:rsidP="00CE78D1"/>
    <w:p w14:paraId="45062B76" w14:textId="77777777" w:rsidR="00753816" w:rsidRPr="00CE78D1" w:rsidRDefault="00753816" w:rsidP="00CE78D1"/>
    <w:p w14:paraId="18BE23BD" w14:textId="77777777" w:rsidR="00CE78D1" w:rsidRPr="00CE78D1" w:rsidRDefault="00CE78D1" w:rsidP="00CE78D1"/>
    <w:p w14:paraId="516DC347" w14:textId="77777777" w:rsidR="00CE78D1" w:rsidRPr="00CE78D1" w:rsidRDefault="00CE78D1" w:rsidP="00CE78D1"/>
    <w:p w14:paraId="7AE96EC7" w14:textId="77777777" w:rsidR="00CE78D1" w:rsidRDefault="00CE78D1" w:rsidP="00CE78D1"/>
    <w:p w14:paraId="684BCF63" w14:textId="77777777" w:rsidR="00CE78D1" w:rsidRDefault="00CE78D1" w:rsidP="00CE78D1"/>
    <w:p w14:paraId="3F5FF5FC" w14:textId="77777777" w:rsidR="00742B55" w:rsidRDefault="00742B55" w:rsidP="00CE78D1"/>
    <w:p w14:paraId="5F6CA966" w14:textId="77777777" w:rsidR="00847DC9" w:rsidRDefault="00847DC9" w:rsidP="00CE78D1"/>
    <w:p w14:paraId="66AB9AA0" w14:textId="77777777" w:rsidR="00BE5B11" w:rsidRDefault="00BE5B11" w:rsidP="00CE78D1"/>
    <w:p w14:paraId="6057CD88" w14:textId="77777777" w:rsidR="00742B55" w:rsidRDefault="00742B55" w:rsidP="00CE78D1"/>
    <w:p w14:paraId="2374B958" w14:textId="77777777" w:rsidR="00742B55" w:rsidRDefault="00742B55" w:rsidP="00CE78D1"/>
    <w:p w14:paraId="4FF71DC4" w14:textId="77777777" w:rsidR="00E43AC1" w:rsidRDefault="007B023D" w:rsidP="00E43AC1">
      <w:pPr>
        <w:jc w:val="right"/>
        <w:rPr>
          <w:b/>
        </w:rPr>
      </w:pPr>
      <w:r w:rsidRPr="008355E1">
        <w:rPr>
          <w:i/>
          <w:spacing w:val="-3"/>
        </w:rPr>
        <w:t>PRIJEDLOG</w:t>
      </w:r>
      <w:r w:rsidR="00E43AC1" w:rsidRPr="00E43AC1">
        <w:rPr>
          <w:b/>
        </w:rPr>
        <w:t xml:space="preserve"> </w:t>
      </w:r>
    </w:p>
    <w:p w14:paraId="563DB5E7" w14:textId="77777777" w:rsidR="00E43AC1" w:rsidRPr="00E43AC1" w:rsidRDefault="00E43AC1" w:rsidP="00E43AC1"/>
    <w:p w14:paraId="1878469F" w14:textId="2197E6C4" w:rsidR="00E43AC1" w:rsidRPr="00E43AC1" w:rsidRDefault="00E43AC1" w:rsidP="00E43AC1">
      <w:pPr>
        <w:ind w:firstLine="708"/>
        <w:jc w:val="both"/>
      </w:pPr>
      <w:r w:rsidRPr="00E43AC1">
        <w:t xml:space="preserve">Na temelju članka 31. stavka 3. Zakona o Vladi Republike Hrvatske </w:t>
      </w:r>
      <w:bookmarkStart w:id="0" w:name="OLE_LINK1"/>
      <w:bookmarkStart w:id="1" w:name="OLE_LINK2"/>
      <w:r w:rsidRPr="00E43AC1">
        <w:t xml:space="preserve">(Narodne novine, br. 150/11, 119/14, </w:t>
      </w:r>
      <w:r w:rsidR="00980B6A">
        <w:t xml:space="preserve">93/16 </w:t>
      </w:r>
      <w:r w:rsidR="008C78C7">
        <w:t>i</w:t>
      </w:r>
      <w:r w:rsidR="00980B6A">
        <w:t xml:space="preserve"> 116/18</w:t>
      </w:r>
      <w:r w:rsidRPr="00E43AC1">
        <w:t>)</w:t>
      </w:r>
      <w:bookmarkEnd w:id="0"/>
      <w:bookmarkEnd w:id="1"/>
      <w:r w:rsidR="001B048E">
        <w:t xml:space="preserve"> i članka </w:t>
      </w:r>
      <w:r w:rsidR="001B048E" w:rsidRPr="001B048E">
        <w:t>6. stavak 1. Zakona o sprječavanju pranja novca i financiranja terorizma (Na</w:t>
      </w:r>
      <w:r w:rsidR="001B048E">
        <w:t>rodne novine broj 108/17, 39/19</w:t>
      </w:r>
      <w:r w:rsidR="001B048E" w:rsidRPr="001B048E">
        <w:t>)</w:t>
      </w:r>
      <w:r w:rsidRPr="00E43AC1">
        <w:t>, Vlada Republike Hrvatske je na sje</w:t>
      </w:r>
      <w:r w:rsidR="008D7BCF">
        <w:t>dnici održanoj ____ 2020.</w:t>
      </w:r>
      <w:r w:rsidRPr="00E43AC1">
        <w:t xml:space="preserve"> donijela</w:t>
      </w:r>
    </w:p>
    <w:p w14:paraId="593A0439" w14:textId="77777777" w:rsidR="00E43AC1" w:rsidRPr="00E43AC1" w:rsidRDefault="00E43AC1" w:rsidP="00E43AC1">
      <w:pPr>
        <w:jc w:val="both"/>
      </w:pPr>
    </w:p>
    <w:p w14:paraId="21C0DCF8" w14:textId="77777777" w:rsidR="00E43AC1" w:rsidRPr="00E43AC1" w:rsidRDefault="00E43AC1" w:rsidP="00E43AC1">
      <w:pPr>
        <w:jc w:val="center"/>
        <w:rPr>
          <w:b/>
          <w:spacing w:val="20"/>
        </w:rPr>
      </w:pPr>
      <w:r w:rsidRPr="00E43AC1">
        <w:rPr>
          <w:b/>
          <w:spacing w:val="20"/>
        </w:rPr>
        <w:t>ZAKLJUČAK</w:t>
      </w:r>
    </w:p>
    <w:p w14:paraId="7EE9DCE6" w14:textId="77777777" w:rsidR="00E43AC1" w:rsidRPr="00E43AC1" w:rsidRDefault="00E43AC1" w:rsidP="00E43AC1"/>
    <w:p w14:paraId="6CCC5658" w14:textId="77777777" w:rsidR="00E43AC1" w:rsidRPr="00E43AC1" w:rsidRDefault="00E43AC1" w:rsidP="00E43AC1"/>
    <w:p w14:paraId="7619524B" w14:textId="2F1AF2A1" w:rsidR="00E43AC1" w:rsidRPr="00E43AC1" w:rsidRDefault="00E43AC1" w:rsidP="00E43AC1">
      <w:pPr>
        <w:jc w:val="both"/>
      </w:pPr>
      <w:r w:rsidRPr="00E43AC1">
        <w:t>1.</w:t>
      </w:r>
      <w:r w:rsidRPr="00E43AC1">
        <w:tab/>
        <w:t xml:space="preserve">Donosi se Nacionalna procjena rizika od pranja novca i financiranja terorizma </w:t>
      </w:r>
      <w:r w:rsidR="00640761">
        <w:t xml:space="preserve">u Republici Hrvatskoj </w:t>
      </w:r>
      <w:r w:rsidR="008C3CBD">
        <w:t>s</w:t>
      </w:r>
      <w:r w:rsidRPr="00E43AC1">
        <w:t xml:space="preserve"> Akcijski</w:t>
      </w:r>
      <w:r w:rsidR="008C3CBD">
        <w:t>m</w:t>
      </w:r>
      <w:r w:rsidRPr="00E43AC1">
        <w:t xml:space="preserve"> plan</w:t>
      </w:r>
      <w:r w:rsidR="008C3CBD">
        <w:t>om</w:t>
      </w:r>
      <w:r w:rsidRPr="00E43AC1">
        <w:t xml:space="preserve"> za smanjenje identificiranih rizika koje je Vladi Republike Hrvatske dostavilo Ministarstvo financija, aktom Klasa: 470-07/18-114/1, Urbroj: 513-12-1-2/032-20-4</w:t>
      </w:r>
      <w:r w:rsidR="008C3CBD">
        <w:t>6</w:t>
      </w:r>
      <w:r w:rsidRPr="00E43AC1">
        <w:t>, od 1</w:t>
      </w:r>
      <w:r w:rsidR="008C3CBD">
        <w:t>7</w:t>
      </w:r>
      <w:r w:rsidR="008D7BCF">
        <w:t>. lipnja 2020.</w:t>
      </w:r>
      <w:bookmarkStart w:id="2" w:name="_GoBack"/>
      <w:bookmarkEnd w:id="2"/>
    </w:p>
    <w:p w14:paraId="44770FD7" w14:textId="77777777" w:rsidR="00E43AC1" w:rsidRPr="00E43AC1" w:rsidRDefault="00E43AC1" w:rsidP="00E43AC1">
      <w:pPr>
        <w:jc w:val="both"/>
      </w:pPr>
    </w:p>
    <w:p w14:paraId="26A78A0B" w14:textId="77777777" w:rsidR="00E43AC1" w:rsidRPr="00E43AC1" w:rsidRDefault="00E43AC1" w:rsidP="00E43AC1">
      <w:pPr>
        <w:jc w:val="both"/>
      </w:pPr>
    </w:p>
    <w:p w14:paraId="046780CC" w14:textId="77777777" w:rsidR="00E43AC1" w:rsidRPr="00E43AC1" w:rsidRDefault="00E43AC1" w:rsidP="00E43AC1">
      <w:pPr>
        <w:jc w:val="both"/>
      </w:pPr>
      <w:r w:rsidRPr="00E43AC1">
        <w:t>2.</w:t>
      </w:r>
      <w:r w:rsidRPr="00E43AC1">
        <w:tab/>
        <w:t>Zadužuju se javnopravna i druga tijela određena nositeljima pojedinih mjera iz Akcijskog plana da provedu mjere iz svoje nadležnosti, te da jednom godišnje izvijeste Ministarstvo financija o provedenim mjerama za proteklo izvještajno razdoblje.</w:t>
      </w:r>
    </w:p>
    <w:p w14:paraId="11C4B973" w14:textId="77777777" w:rsidR="00E43AC1" w:rsidRPr="00E43AC1" w:rsidRDefault="00E43AC1" w:rsidP="00E43AC1">
      <w:pPr>
        <w:jc w:val="both"/>
        <w:rPr>
          <w:color w:val="000000"/>
        </w:rPr>
      </w:pPr>
    </w:p>
    <w:p w14:paraId="430B321D" w14:textId="77777777" w:rsidR="00E43AC1" w:rsidRPr="00E43AC1" w:rsidRDefault="00E43AC1" w:rsidP="00E43AC1">
      <w:pPr>
        <w:rPr>
          <w:color w:val="000000"/>
        </w:rPr>
      </w:pPr>
    </w:p>
    <w:p w14:paraId="1F8E6B5D" w14:textId="77777777" w:rsidR="00E43AC1" w:rsidRPr="00E43AC1" w:rsidRDefault="00560F31" w:rsidP="00E43AC1">
      <w:pPr>
        <w:jc w:val="both"/>
        <w:rPr>
          <w:color w:val="000000"/>
        </w:rPr>
      </w:pPr>
      <w:r>
        <w:rPr>
          <w:color w:val="000000"/>
        </w:rPr>
        <w:t>3</w:t>
      </w:r>
      <w:r w:rsidR="00E43AC1" w:rsidRPr="00E43AC1">
        <w:rPr>
          <w:color w:val="000000"/>
        </w:rPr>
        <w:t>.</w:t>
      </w:r>
      <w:r w:rsidR="00E43AC1" w:rsidRPr="00E43AC1">
        <w:rPr>
          <w:color w:val="000000"/>
        </w:rPr>
        <w:tab/>
        <w:t>Zadužuje se Ministarstvo financija da na svojim web stranicama objavi Nacionalnu procjenu rizika i Akcijski plan iz točke 1. ovoga Zaključka.</w:t>
      </w:r>
    </w:p>
    <w:p w14:paraId="35B986AF" w14:textId="77777777" w:rsidR="00E43AC1" w:rsidRPr="00E43AC1" w:rsidRDefault="00E43AC1" w:rsidP="00E43AC1">
      <w:pPr>
        <w:jc w:val="both"/>
      </w:pPr>
    </w:p>
    <w:p w14:paraId="2970AE62" w14:textId="77777777" w:rsidR="00E43AC1" w:rsidRPr="00E43AC1" w:rsidRDefault="00E43AC1" w:rsidP="00E43AC1">
      <w:pPr>
        <w:jc w:val="both"/>
      </w:pPr>
    </w:p>
    <w:p w14:paraId="62DEB207" w14:textId="77777777" w:rsidR="00E43AC1" w:rsidRPr="00E43AC1" w:rsidRDefault="00560F31" w:rsidP="00E43AC1">
      <w:pPr>
        <w:jc w:val="both"/>
      </w:pPr>
      <w:r>
        <w:t>4</w:t>
      </w:r>
      <w:r w:rsidR="00E43AC1" w:rsidRPr="00E43AC1">
        <w:t>.</w:t>
      </w:r>
      <w:r w:rsidR="00E43AC1" w:rsidRPr="00E43AC1">
        <w:tab/>
        <w:t>Zadužuje se Ministarstvo financija da o Nacionalnoj procjeni rizika od pranja novca i financiranja terorizma</w:t>
      </w:r>
      <w:r w:rsidR="00640761">
        <w:t xml:space="preserve"> u </w:t>
      </w:r>
      <w:r w:rsidR="00280B9E">
        <w:t>R</w:t>
      </w:r>
      <w:r w:rsidR="00640761">
        <w:t>epublici Hrvatskoj</w:t>
      </w:r>
      <w:r w:rsidR="00E43AC1" w:rsidRPr="00E43AC1">
        <w:t xml:space="preserve"> i Akcijskom planu za smanjenje identificiranih rizika od pranja novca i financiranja terorizma u Republici Hrvatskoj izvijesti javnopravna i druga tijela određena nositeljima za provedbu pojedinih mjera iz Akcijskog plana.</w:t>
      </w:r>
    </w:p>
    <w:p w14:paraId="14609AE0" w14:textId="77777777" w:rsidR="00E43AC1" w:rsidRPr="00E43AC1" w:rsidRDefault="00E43AC1" w:rsidP="00E43AC1">
      <w:pPr>
        <w:jc w:val="both"/>
      </w:pPr>
    </w:p>
    <w:p w14:paraId="59223F2B" w14:textId="77777777" w:rsidR="00E43AC1" w:rsidRPr="00E43AC1" w:rsidRDefault="00E43AC1" w:rsidP="00E43AC1">
      <w:pPr>
        <w:jc w:val="both"/>
      </w:pPr>
    </w:p>
    <w:p w14:paraId="11DE2C84" w14:textId="77777777" w:rsidR="00E43AC1" w:rsidRPr="00E43AC1" w:rsidRDefault="00560F31" w:rsidP="00E43AC1">
      <w:pPr>
        <w:jc w:val="both"/>
      </w:pPr>
      <w:r>
        <w:t>5</w:t>
      </w:r>
      <w:r w:rsidR="00E43AC1" w:rsidRPr="00E43AC1">
        <w:t>.</w:t>
      </w:r>
      <w:r w:rsidR="00E43AC1" w:rsidRPr="00E43AC1">
        <w:tab/>
      </w:r>
      <w:r w:rsidR="00E43AC1" w:rsidRPr="00E43AC1">
        <w:rPr>
          <w:rFonts w:eastAsia="Calibri"/>
          <w:color w:val="000000"/>
          <w:lang w:eastAsia="en-US"/>
        </w:rPr>
        <w:t>Zadužuje se Ministarstvo financija, Ured za sprječavanje pranja novca da obavijesti Europsku komisiju, europska nadzorna tijela i ostale države članice o provedbi</w:t>
      </w:r>
      <w:r w:rsidR="00640761">
        <w:rPr>
          <w:rFonts w:eastAsia="Calibri"/>
          <w:color w:val="000000"/>
          <w:lang w:eastAsia="en-US"/>
        </w:rPr>
        <w:t xml:space="preserve"> N</w:t>
      </w:r>
      <w:r w:rsidR="00E43AC1" w:rsidRPr="00E43AC1">
        <w:rPr>
          <w:rFonts w:eastAsia="Calibri"/>
          <w:color w:val="000000"/>
          <w:lang w:eastAsia="en-US"/>
        </w:rPr>
        <w:t>acionalne procjene rizika od pranja novca i financiranja terorizma</w:t>
      </w:r>
      <w:r w:rsidR="00640761">
        <w:rPr>
          <w:rFonts w:eastAsia="Calibri"/>
          <w:color w:val="000000"/>
          <w:lang w:eastAsia="en-US"/>
        </w:rPr>
        <w:t xml:space="preserve"> u </w:t>
      </w:r>
      <w:r w:rsidR="001E44F8">
        <w:rPr>
          <w:rFonts w:eastAsia="Calibri"/>
          <w:color w:val="000000"/>
          <w:lang w:eastAsia="en-US"/>
        </w:rPr>
        <w:t>R</w:t>
      </w:r>
      <w:r w:rsidR="00640761">
        <w:rPr>
          <w:rFonts w:eastAsia="Calibri"/>
          <w:color w:val="000000"/>
          <w:lang w:eastAsia="en-US"/>
        </w:rPr>
        <w:t>epublici Hrvatskoj.</w:t>
      </w:r>
    </w:p>
    <w:p w14:paraId="135E79E8" w14:textId="77777777" w:rsidR="00E43AC1" w:rsidRPr="00E43AC1" w:rsidRDefault="00E43AC1" w:rsidP="00E43AC1">
      <w:pPr>
        <w:jc w:val="both"/>
      </w:pPr>
    </w:p>
    <w:p w14:paraId="2A77645E" w14:textId="77777777" w:rsidR="00E43AC1" w:rsidRPr="00E43AC1" w:rsidRDefault="00E43AC1" w:rsidP="00E43AC1">
      <w:pPr>
        <w:jc w:val="both"/>
      </w:pPr>
    </w:p>
    <w:p w14:paraId="41522EA2" w14:textId="77777777" w:rsidR="00E43AC1" w:rsidRPr="00E43AC1" w:rsidRDefault="00E43AC1" w:rsidP="00E43AC1">
      <w:pPr>
        <w:jc w:val="both"/>
      </w:pPr>
    </w:p>
    <w:p w14:paraId="08D3D772" w14:textId="77777777" w:rsidR="00E43AC1" w:rsidRPr="00E43AC1" w:rsidRDefault="00E43AC1" w:rsidP="00E43AC1">
      <w:pPr>
        <w:jc w:val="both"/>
      </w:pPr>
      <w:r w:rsidRPr="00E43AC1">
        <w:t>Klasa:</w:t>
      </w:r>
    </w:p>
    <w:p w14:paraId="41FCD4AE" w14:textId="77777777" w:rsidR="00E43AC1" w:rsidRPr="00E43AC1" w:rsidRDefault="00E43AC1" w:rsidP="00E43AC1">
      <w:pPr>
        <w:jc w:val="both"/>
      </w:pPr>
      <w:r w:rsidRPr="00E43AC1">
        <w:lastRenderedPageBreak/>
        <w:t>Urbroj:</w:t>
      </w:r>
    </w:p>
    <w:p w14:paraId="1B77EDC1" w14:textId="77777777" w:rsidR="00E43AC1" w:rsidRPr="00E43AC1" w:rsidRDefault="00E43AC1" w:rsidP="00E43AC1">
      <w:pPr>
        <w:jc w:val="both"/>
      </w:pPr>
      <w:r w:rsidRPr="00E43AC1">
        <w:t>Zagreb, _____. 2020.</w:t>
      </w:r>
    </w:p>
    <w:p w14:paraId="62E8D715" w14:textId="77777777" w:rsidR="00E43AC1" w:rsidRPr="00E43AC1" w:rsidRDefault="00E43AC1" w:rsidP="00E43AC1">
      <w:pPr>
        <w:ind w:firstLine="4500"/>
        <w:jc w:val="center"/>
      </w:pPr>
      <w:r w:rsidRPr="00E43AC1">
        <w:t>PREDSJEDNIK VLADE</w:t>
      </w:r>
    </w:p>
    <w:p w14:paraId="199035E5" w14:textId="77777777" w:rsidR="00E43AC1" w:rsidRPr="00E43AC1" w:rsidRDefault="00E43AC1" w:rsidP="00E43AC1">
      <w:pPr>
        <w:ind w:firstLine="4500"/>
        <w:jc w:val="center"/>
      </w:pPr>
    </w:p>
    <w:p w14:paraId="4C704FEF" w14:textId="77777777" w:rsidR="00E43AC1" w:rsidRPr="00E43AC1" w:rsidRDefault="00E43AC1" w:rsidP="00E43AC1">
      <w:pPr>
        <w:ind w:firstLine="4500"/>
        <w:jc w:val="center"/>
      </w:pPr>
    </w:p>
    <w:p w14:paraId="0BB75114" w14:textId="77777777" w:rsidR="00E43AC1" w:rsidRPr="00E43AC1" w:rsidRDefault="00E43AC1" w:rsidP="00E43AC1">
      <w:pPr>
        <w:ind w:firstLine="4500"/>
        <w:jc w:val="center"/>
      </w:pPr>
      <w:r w:rsidRPr="00E43AC1">
        <w:t>mr.sc. Andrej Plenković</w:t>
      </w:r>
    </w:p>
    <w:p w14:paraId="12AE2A29" w14:textId="77777777" w:rsidR="00E43AC1" w:rsidRDefault="00E43AC1" w:rsidP="00E43AC1">
      <w:pPr>
        <w:rPr>
          <w:rFonts w:eastAsia="Calibri"/>
          <w:lang w:val="en-US" w:eastAsia="en-US"/>
        </w:rPr>
      </w:pPr>
    </w:p>
    <w:p w14:paraId="3E941BB8" w14:textId="77777777" w:rsidR="00980B6A" w:rsidRDefault="00980B6A">
      <w:pPr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br w:type="page"/>
      </w:r>
    </w:p>
    <w:p w14:paraId="52F83DDB" w14:textId="77777777" w:rsidR="00980B6A" w:rsidRDefault="00980B6A" w:rsidP="00980B6A">
      <w:pPr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lastRenderedPageBreak/>
        <w:t>OBRAZLOŽENJE</w:t>
      </w:r>
    </w:p>
    <w:p w14:paraId="1869D680" w14:textId="77777777" w:rsidR="00980B6A" w:rsidRDefault="00980B6A" w:rsidP="00980B6A">
      <w:pPr>
        <w:rPr>
          <w:rFonts w:eastAsia="Calibri"/>
          <w:lang w:val="en-US" w:eastAsia="en-US"/>
        </w:rPr>
      </w:pPr>
    </w:p>
    <w:p w14:paraId="2F569B1B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>Temeljem odredbi članka 6. stavak 1. Zakona o sprječavanju pranja novca i financiranja terorizma (Narodne novine broj 108/17, 39/19; u daljnjem tekstu: Zakon), Vlada Republike Hrvatske donosi Nacionalnu procjenu rizika od pranja novca i financiranja terorizma u Republici Hrvatskoj i Akcijski plan za smanjenje identificiranih rizika od pranja novca i financiranja terorizma u republici Hrvatskoj.</w:t>
      </w:r>
    </w:p>
    <w:p w14:paraId="288933E6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</w:p>
    <w:p w14:paraId="3298D745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>Sukladno članku 5. stavak 1. Zakona, za prepoznavanje, procjenu, razumijevanje i smanjenje rizika od pranja novca i financiranja terorizma Republika Hrvatska provodi nacionalnu procjenu rizika od pranja novca i financiranja terorizma, a koja procjena će se redovito ažurirati svake četiri godine od prethodno provedene nacionalne procjene rizika, te po potrebi i ranije. Prilikom provedbe nacionalne procjene rizika među ostalim procjenjuju se prijetnje i ranjivosti od pranja novca i financiranja terorizma.</w:t>
      </w:r>
    </w:p>
    <w:p w14:paraId="2C874E4E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</w:p>
    <w:p w14:paraId="5DD3D0D0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 xml:space="preserve">Na sastanku Međuinstitucionalne radne skupine za sprječavanje pranja novca i financiranja terorizma (u daljnjem tekstu MIRS) koju čini 11 institucija iz sustava sprječavanja pranja novca i financiranja terorizma u Republici Hrvatskoj (Ured za sprječavanje pranja novca, Državno odvjetništvo Republike Hrvatske, Ministarstvo unutarnjih poslova, Financijski inspektorat, Porezna uprava, Carinska uprava, Hrvatska narodna banka, Hrvatska agencija za nadzor financijskih usluga, Sigurnosno-obavještajna agencija, Ministarstvo pravosuđa i Ministarstvo vanjskih i europskih poslova), članovi MIRS-a jednoglasno su sukladno članku 5. stavak 3. Zakona donijeli odluku o </w:t>
      </w:r>
      <w:r w:rsidR="00726329">
        <w:rPr>
          <w:color w:val="000000"/>
          <w:lang w:eastAsia="en-US"/>
        </w:rPr>
        <w:t xml:space="preserve">provođenju </w:t>
      </w:r>
      <w:r w:rsidRPr="00980B6A">
        <w:rPr>
          <w:color w:val="000000"/>
          <w:lang w:eastAsia="en-US"/>
        </w:rPr>
        <w:t>Nacionalne procjene rizika korištenjem metodologije Svjetske banke.</w:t>
      </w:r>
    </w:p>
    <w:p w14:paraId="21FEAA89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</w:p>
    <w:p w14:paraId="41E0FD9F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 xml:space="preserve">Kao rezultat projekta Nacionalne procjene rizika od pranja novca i financiranja terorizma izrađeni </w:t>
      </w:r>
      <w:r w:rsidR="004D10BB">
        <w:rPr>
          <w:color w:val="000000"/>
          <w:lang w:eastAsia="en-US"/>
        </w:rPr>
        <w:t>je sljedeći dokument</w:t>
      </w:r>
      <w:r w:rsidRPr="00980B6A">
        <w:rPr>
          <w:color w:val="000000"/>
          <w:lang w:eastAsia="en-US"/>
        </w:rPr>
        <w:t xml:space="preserve">: </w:t>
      </w:r>
    </w:p>
    <w:p w14:paraId="6F6E8AE9" w14:textId="77777777" w:rsidR="00980B6A" w:rsidRPr="00980B6A" w:rsidRDefault="00980B6A" w:rsidP="00980B6A">
      <w:pPr>
        <w:numPr>
          <w:ilvl w:val="0"/>
          <w:numId w:val="3"/>
        </w:num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>Nacionalna procjena rizika od pranja novca i financiranja terorizma - utvrđene su prijetnje i ranjivosti od pranja novca i financiranja terorizma u Republici Hrvatskoj</w:t>
      </w:r>
      <w:r w:rsidR="004D10BB">
        <w:rPr>
          <w:color w:val="000000"/>
          <w:lang w:eastAsia="en-US"/>
        </w:rPr>
        <w:t xml:space="preserve"> </w:t>
      </w:r>
      <w:r w:rsidR="008C3CBD">
        <w:rPr>
          <w:color w:val="000000"/>
          <w:lang w:eastAsia="en-US"/>
        </w:rPr>
        <w:t xml:space="preserve">s </w:t>
      </w:r>
      <w:r w:rsidR="004D10BB" w:rsidRPr="004D10BB">
        <w:rPr>
          <w:color w:val="000000"/>
          <w:lang w:eastAsia="en-US"/>
        </w:rPr>
        <w:t>Akcijski</w:t>
      </w:r>
      <w:r w:rsidR="008C3CBD">
        <w:rPr>
          <w:color w:val="000000"/>
          <w:lang w:eastAsia="en-US"/>
        </w:rPr>
        <w:t>m</w:t>
      </w:r>
      <w:r w:rsidR="004D10BB" w:rsidRPr="004D10BB">
        <w:rPr>
          <w:color w:val="000000"/>
          <w:lang w:eastAsia="en-US"/>
        </w:rPr>
        <w:t xml:space="preserve"> plan</w:t>
      </w:r>
      <w:r w:rsidR="008C3CBD">
        <w:rPr>
          <w:color w:val="000000"/>
          <w:lang w:eastAsia="en-US"/>
        </w:rPr>
        <w:t>om</w:t>
      </w:r>
      <w:r w:rsidR="004D10BB" w:rsidRPr="004D10BB">
        <w:rPr>
          <w:bCs/>
          <w:color w:val="000000"/>
          <w:lang w:eastAsia="en-US"/>
        </w:rPr>
        <w:t xml:space="preserve"> za smanjenje identificiranih rizika </w:t>
      </w:r>
    </w:p>
    <w:p w14:paraId="7ED3F7CA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</w:p>
    <w:p w14:paraId="24D5F6FF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 xml:space="preserve">Provođenje mjera iz Akcijskog plana za smanjenje identificiranih rizika od pranja novca i financiranja terorizma u </w:t>
      </w:r>
      <w:r w:rsidR="008C3CBD">
        <w:rPr>
          <w:color w:val="000000"/>
          <w:lang w:eastAsia="en-US"/>
        </w:rPr>
        <w:t>R</w:t>
      </w:r>
      <w:r w:rsidRPr="00980B6A">
        <w:rPr>
          <w:color w:val="000000"/>
          <w:lang w:eastAsia="en-US"/>
        </w:rPr>
        <w:t>epublici Hrvatskoj, predviđeno je kao jedna od politika u Akcijskom planu za sudjelovanje u Europskom tečajnom mehanizmu (ERM II).</w:t>
      </w:r>
    </w:p>
    <w:p w14:paraId="3F715CCB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</w:p>
    <w:p w14:paraId="7B01AE83" w14:textId="77777777" w:rsidR="00980B6A" w:rsidRPr="00980B6A" w:rsidRDefault="00980B6A" w:rsidP="00980B6A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>Vlada Republike Hrvatske Zaključ</w:t>
      </w:r>
      <w:r w:rsidR="00726329">
        <w:rPr>
          <w:color w:val="000000"/>
          <w:lang w:eastAsia="en-US"/>
        </w:rPr>
        <w:t>kom</w:t>
      </w:r>
      <w:r w:rsidRPr="00980B6A">
        <w:rPr>
          <w:color w:val="000000"/>
          <w:lang w:eastAsia="en-US"/>
        </w:rPr>
        <w:t xml:space="preserve"> donosi Nacionaln</w:t>
      </w:r>
      <w:r w:rsidR="00726329">
        <w:rPr>
          <w:color w:val="000000"/>
          <w:lang w:eastAsia="en-US"/>
        </w:rPr>
        <w:t>u</w:t>
      </w:r>
      <w:r w:rsidRPr="00980B6A">
        <w:rPr>
          <w:color w:val="000000"/>
          <w:lang w:eastAsia="en-US"/>
        </w:rPr>
        <w:t xml:space="preserve"> procjena rizika od pranja novca i financiranja terorizma u Republici Hrvatskoj </w:t>
      </w:r>
      <w:r w:rsidR="008C3CBD">
        <w:rPr>
          <w:color w:val="000000"/>
          <w:lang w:eastAsia="en-US"/>
        </w:rPr>
        <w:t>s</w:t>
      </w:r>
      <w:r w:rsidRPr="00980B6A">
        <w:rPr>
          <w:color w:val="000000"/>
          <w:lang w:eastAsia="en-US"/>
        </w:rPr>
        <w:t xml:space="preserve"> Akcijski</w:t>
      </w:r>
      <w:r w:rsidR="008C3CBD">
        <w:rPr>
          <w:color w:val="000000"/>
          <w:lang w:eastAsia="en-US"/>
        </w:rPr>
        <w:t>m</w:t>
      </w:r>
      <w:r w:rsidRPr="00980B6A">
        <w:rPr>
          <w:color w:val="000000"/>
          <w:lang w:eastAsia="en-US"/>
        </w:rPr>
        <w:t xml:space="preserve"> plan</w:t>
      </w:r>
      <w:r w:rsidR="008C3CBD">
        <w:rPr>
          <w:color w:val="000000"/>
          <w:lang w:eastAsia="en-US"/>
        </w:rPr>
        <w:t>om</w:t>
      </w:r>
      <w:r w:rsidRPr="00980B6A">
        <w:rPr>
          <w:color w:val="000000"/>
          <w:lang w:eastAsia="en-US"/>
        </w:rPr>
        <w:t xml:space="preserve"> za smanjenje identificiranih rizika, te zaduž</w:t>
      </w:r>
      <w:r w:rsidR="00726329">
        <w:rPr>
          <w:color w:val="000000"/>
          <w:lang w:eastAsia="en-US"/>
        </w:rPr>
        <w:t>e</w:t>
      </w:r>
      <w:r w:rsidRPr="00980B6A">
        <w:rPr>
          <w:color w:val="000000"/>
          <w:lang w:eastAsia="en-US"/>
        </w:rPr>
        <w:t xml:space="preserve"> javnopravna i druga tijela određena nositeljima pojedinih mjera iz Akcijskog plana da provedu mjere iz svoje nadležnosti</w:t>
      </w:r>
      <w:r w:rsidR="00726329">
        <w:rPr>
          <w:color w:val="000000"/>
          <w:lang w:eastAsia="en-US"/>
        </w:rPr>
        <w:t>.</w:t>
      </w:r>
      <w:r w:rsidR="00726329" w:rsidRPr="00726329">
        <w:t xml:space="preserve"> </w:t>
      </w:r>
      <w:r w:rsidR="00726329">
        <w:rPr>
          <w:color w:val="000000"/>
          <w:lang w:eastAsia="en-US"/>
        </w:rPr>
        <w:t>J</w:t>
      </w:r>
      <w:r w:rsidR="00726329" w:rsidRPr="00726329">
        <w:rPr>
          <w:color w:val="000000"/>
          <w:lang w:eastAsia="en-US"/>
        </w:rPr>
        <w:t>avnopravna i druga tijela</w:t>
      </w:r>
      <w:r w:rsidR="00726329">
        <w:rPr>
          <w:color w:val="000000"/>
          <w:lang w:eastAsia="en-US"/>
        </w:rPr>
        <w:t xml:space="preserve"> dužna su</w:t>
      </w:r>
      <w:r w:rsidR="004D10BB">
        <w:rPr>
          <w:color w:val="000000"/>
          <w:lang w:eastAsia="en-US"/>
        </w:rPr>
        <w:t xml:space="preserve"> jednom godišnje</w:t>
      </w:r>
      <w:r w:rsidR="00726329">
        <w:rPr>
          <w:color w:val="000000"/>
          <w:lang w:eastAsia="en-US"/>
        </w:rPr>
        <w:t xml:space="preserve"> izvijestiti Ministarstvo financija </w:t>
      </w:r>
      <w:r w:rsidR="00726329" w:rsidRPr="00726329">
        <w:rPr>
          <w:color w:val="000000"/>
          <w:lang w:eastAsia="en-US"/>
        </w:rPr>
        <w:t>o provedenim mjerama</w:t>
      </w:r>
      <w:r w:rsidR="004D10BB">
        <w:rPr>
          <w:color w:val="000000"/>
          <w:lang w:eastAsia="en-US"/>
        </w:rPr>
        <w:t xml:space="preserve"> iz Akcijskog plana</w:t>
      </w:r>
      <w:r w:rsidR="00726329">
        <w:rPr>
          <w:color w:val="000000"/>
          <w:lang w:eastAsia="en-US"/>
        </w:rPr>
        <w:t>.</w:t>
      </w:r>
    </w:p>
    <w:p w14:paraId="0A90BE78" w14:textId="77777777" w:rsidR="00980B6A" w:rsidRPr="00980B6A" w:rsidRDefault="00980B6A" w:rsidP="00980B6A">
      <w:pPr>
        <w:jc w:val="both"/>
        <w:rPr>
          <w:color w:val="000000"/>
          <w:lang w:val="en-GB" w:eastAsia="en-US"/>
        </w:rPr>
      </w:pPr>
    </w:p>
    <w:p w14:paraId="6DE7C434" w14:textId="77777777" w:rsidR="00980B6A" w:rsidRPr="00E43AC1" w:rsidRDefault="00980B6A" w:rsidP="00980B6A">
      <w:pPr>
        <w:jc w:val="both"/>
        <w:rPr>
          <w:rFonts w:eastAsia="Calibri"/>
          <w:lang w:val="en-US" w:eastAsia="en-US"/>
        </w:rPr>
      </w:pPr>
    </w:p>
    <w:sectPr w:rsidR="00980B6A" w:rsidRPr="00E43AC1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DFB9" w14:textId="77777777" w:rsidR="000318B1" w:rsidRDefault="000318B1" w:rsidP="0011560A">
      <w:r>
        <w:separator/>
      </w:r>
    </w:p>
  </w:endnote>
  <w:endnote w:type="continuationSeparator" w:id="0">
    <w:p w14:paraId="30806AD0" w14:textId="77777777" w:rsidR="000318B1" w:rsidRDefault="000318B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599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30C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03A8" w14:textId="77777777" w:rsidR="000318B1" w:rsidRDefault="000318B1" w:rsidP="0011560A">
      <w:r>
        <w:separator/>
      </w:r>
    </w:p>
  </w:footnote>
  <w:footnote w:type="continuationSeparator" w:id="0">
    <w:p w14:paraId="36984668" w14:textId="77777777" w:rsidR="000318B1" w:rsidRDefault="000318B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3D0E60D" w14:textId="6E35877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CF">
          <w:rPr>
            <w:noProof/>
          </w:rPr>
          <w:t>2</w:t>
        </w:r>
        <w:r>
          <w:fldChar w:fldCharType="end"/>
        </w:r>
      </w:p>
    </w:sdtContent>
  </w:sdt>
  <w:p w14:paraId="60167F3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3C78" w14:textId="77777777" w:rsidR="003D56AD" w:rsidRDefault="003D56AD">
    <w:pPr>
      <w:pStyle w:val="Header"/>
      <w:jc w:val="center"/>
    </w:pPr>
  </w:p>
  <w:p w14:paraId="5ED2B39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8FE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59C"/>
    <w:multiLevelType w:val="hybridMultilevel"/>
    <w:tmpl w:val="CDDCFC26"/>
    <w:lvl w:ilvl="0" w:tplc="B9A4394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1A7"/>
    <w:multiLevelType w:val="hybridMultilevel"/>
    <w:tmpl w:val="8326D5EA"/>
    <w:lvl w:ilvl="0" w:tplc="30D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1A67"/>
    <w:multiLevelType w:val="hybridMultilevel"/>
    <w:tmpl w:val="E558FF22"/>
    <w:lvl w:ilvl="0" w:tplc="F9DADD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648"/>
    <w:rsid w:val="00004D64"/>
    <w:rsid w:val="000318B1"/>
    <w:rsid w:val="000350D9"/>
    <w:rsid w:val="00037420"/>
    <w:rsid w:val="00037A11"/>
    <w:rsid w:val="00043318"/>
    <w:rsid w:val="00057310"/>
    <w:rsid w:val="00060C34"/>
    <w:rsid w:val="00063520"/>
    <w:rsid w:val="00074BF8"/>
    <w:rsid w:val="0008166B"/>
    <w:rsid w:val="00083101"/>
    <w:rsid w:val="00086750"/>
    <w:rsid w:val="00086A6C"/>
    <w:rsid w:val="00087FB1"/>
    <w:rsid w:val="000A1D60"/>
    <w:rsid w:val="000A3A3B"/>
    <w:rsid w:val="000B23E9"/>
    <w:rsid w:val="000D0D52"/>
    <w:rsid w:val="000D1A50"/>
    <w:rsid w:val="000D1DF8"/>
    <w:rsid w:val="000F4BAF"/>
    <w:rsid w:val="001015C6"/>
    <w:rsid w:val="00110E6C"/>
    <w:rsid w:val="0011560A"/>
    <w:rsid w:val="00121E12"/>
    <w:rsid w:val="001228C7"/>
    <w:rsid w:val="00126D08"/>
    <w:rsid w:val="00133530"/>
    <w:rsid w:val="00135F1A"/>
    <w:rsid w:val="00135FD2"/>
    <w:rsid w:val="00146B79"/>
    <w:rsid w:val="00147DE9"/>
    <w:rsid w:val="00163354"/>
    <w:rsid w:val="001701E2"/>
    <w:rsid w:val="00170226"/>
    <w:rsid w:val="001731B0"/>
    <w:rsid w:val="001741AA"/>
    <w:rsid w:val="00180701"/>
    <w:rsid w:val="001873C2"/>
    <w:rsid w:val="001917B2"/>
    <w:rsid w:val="001A13E7"/>
    <w:rsid w:val="001B048E"/>
    <w:rsid w:val="001B7A97"/>
    <w:rsid w:val="001C4776"/>
    <w:rsid w:val="001E44F8"/>
    <w:rsid w:val="001E7218"/>
    <w:rsid w:val="001F52A1"/>
    <w:rsid w:val="00212F92"/>
    <w:rsid w:val="002145BB"/>
    <w:rsid w:val="002179F8"/>
    <w:rsid w:val="00220956"/>
    <w:rsid w:val="00220C26"/>
    <w:rsid w:val="002227CD"/>
    <w:rsid w:val="002240D3"/>
    <w:rsid w:val="00224F57"/>
    <w:rsid w:val="00236A37"/>
    <w:rsid w:val="0023763F"/>
    <w:rsid w:val="00237943"/>
    <w:rsid w:val="00280B9E"/>
    <w:rsid w:val="0028608D"/>
    <w:rsid w:val="00286BB5"/>
    <w:rsid w:val="0029163B"/>
    <w:rsid w:val="002A1D77"/>
    <w:rsid w:val="002B107A"/>
    <w:rsid w:val="002D1256"/>
    <w:rsid w:val="002D6C51"/>
    <w:rsid w:val="002D7C91"/>
    <w:rsid w:val="002E2D62"/>
    <w:rsid w:val="002F5F58"/>
    <w:rsid w:val="00302C4B"/>
    <w:rsid w:val="003033E4"/>
    <w:rsid w:val="00303F4A"/>
    <w:rsid w:val="00304232"/>
    <w:rsid w:val="003155A7"/>
    <w:rsid w:val="00323C77"/>
    <w:rsid w:val="00335FBD"/>
    <w:rsid w:val="00336EE7"/>
    <w:rsid w:val="0034351C"/>
    <w:rsid w:val="003477A4"/>
    <w:rsid w:val="00350FFA"/>
    <w:rsid w:val="003557C5"/>
    <w:rsid w:val="0036765A"/>
    <w:rsid w:val="003812A3"/>
    <w:rsid w:val="00381E2E"/>
    <w:rsid w:val="00381F04"/>
    <w:rsid w:val="0038426B"/>
    <w:rsid w:val="00384C3D"/>
    <w:rsid w:val="00391942"/>
    <w:rsid w:val="00392957"/>
    <w:rsid w:val="003929F5"/>
    <w:rsid w:val="00392C7B"/>
    <w:rsid w:val="003A1DDD"/>
    <w:rsid w:val="003A2F05"/>
    <w:rsid w:val="003B0800"/>
    <w:rsid w:val="003C09D8"/>
    <w:rsid w:val="003C0C1D"/>
    <w:rsid w:val="003C34F8"/>
    <w:rsid w:val="003C431B"/>
    <w:rsid w:val="003C61BB"/>
    <w:rsid w:val="003D1403"/>
    <w:rsid w:val="003D361B"/>
    <w:rsid w:val="003D47D1"/>
    <w:rsid w:val="003D56AD"/>
    <w:rsid w:val="003D7077"/>
    <w:rsid w:val="003E2DE8"/>
    <w:rsid w:val="003F5623"/>
    <w:rsid w:val="00401FA5"/>
    <w:rsid w:val="004039BD"/>
    <w:rsid w:val="00440D6D"/>
    <w:rsid w:val="00442367"/>
    <w:rsid w:val="0044330B"/>
    <w:rsid w:val="004438F7"/>
    <w:rsid w:val="00451E98"/>
    <w:rsid w:val="00454224"/>
    <w:rsid w:val="00461188"/>
    <w:rsid w:val="004644E0"/>
    <w:rsid w:val="0047061F"/>
    <w:rsid w:val="00476517"/>
    <w:rsid w:val="004839F7"/>
    <w:rsid w:val="00485816"/>
    <w:rsid w:val="004A37F3"/>
    <w:rsid w:val="004A4EEC"/>
    <w:rsid w:val="004A776B"/>
    <w:rsid w:val="004C1375"/>
    <w:rsid w:val="004C5354"/>
    <w:rsid w:val="004D10BB"/>
    <w:rsid w:val="004D355A"/>
    <w:rsid w:val="004D6CB5"/>
    <w:rsid w:val="004E1300"/>
    <w:rsid w:val="004E4E34"/>
    <w:rsid w:val="00504248"/>
    <w:rsid w:val="005146D6"/>
    <w:rsid w:val="00522E63"/>
    <w:rsid w:val="0052502F"/>
    <w:rsid w:val="00532291"/>
    <w:rsid w:val="00535E09"/>
    <w:rsid w:val="00560F31"/>
    <w:rsid w:val="005619AC"/>
    <w:rsid w:val="00562C8C"/>
    <w:rsid w:val="0056365A"/>
    <w:rsid w:val="00566534"/>
    <w:rsid w:val="00571F6C"/>
    <w:rsid w:val="00581AD5"/>
    <w:rsid w:val="005861F2"/>
    <w:rsid w:val="00586B46"/>
    <w:rsid w:val="005906BB"/>
    <w:rsid w:val="005932A7"/>
    <w:rsid w:val="005B587C"/>
    <w:rsid w:val="005C3A4C"/>
    <w:rsid w:val="005D0D13"/>
    <w:rsid w:val="005D2992"/>
    <w:rsid w:val="005E1092"/>
    <w:rsid w:val="005E22DE"/>
    <w:rsid w:val="005E2BEF"/>
    <w:rsid w:val="005E7893"/>
    <w:rsid w:val="005E7CAB"/>
    <w:rsid w:val="005F4727"/>
    <w:rsid w:val="00617000"/>
    <w:rsid w:val="00624B13"/>
    <w:rsid w:val="00633137"/>
    <w:rsid w:val="00633454"/>
    <w:rsid w:val="00640761"/>
    <w:rsid w:val="00642ECF"/>
    <w:rsid w:val="00650C3B"/>
    <w:rsid w:val="006520E3"/>
    <w:rsid w:val="00652604"/>
    <w:rsid w:val="0066110E"/>
    <w:rsid w:val="0066764D"/>
    <w:rsid w:val="00670248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3B22"/>
    <w:rsid w:val="006D573D"/>
    <w:rsid w:val="006E14A9"/>
    <w:rsid w:val="006E611E"/>
    <w:rsid w:val="006E7614"/>
    <w:rsid w:val="006E796E"/>
    <w:rsid w:val="006F2AC9"/>
    <w:rsid w:val="006F2AFD"/>
    <w:rsid w:val="006F2FA7"/>
    <w:rsid w:val="007010C7"/>
    <w:rsid w:val="00726165"/>
    <w:rsid w:val="00726329"/>
    <w:rsid w:val="00731AC4"/>
    <w:rsid w:val="00740844"/>
    <w:rsid w:val="00742B55"/>
    <w:rsid w:val="00753651"/>
    <w:rsid w:val="00753816"/>
    <w:rsid w:val="00762366"/>
    <w:rsid w:val="007638D8"/>
    <w:rsid w:val="007720B0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C4EA9"/>
    <w:rsid w:val="007E3587"/>
    <w:rsid w:val="007E3965"/>
    <w:rsid w:val="007F3F4D"/>
    <w:rsid w:val="008100ED"/>
    <w:rsid w:val="008137B5"/>
    <w:rsid w:val="0083035E"/>
    <w:rsid w:val="00832CC8"/>
    <w:rsid w:val="00833808"/>
    <w:rsid w:val="008353A1"/>
    <w:rsid w:val="008355E1"/>
    <w:rsid w:val="008365FD"/>
    <w:rsid w:val="00836B6E"/>
    <w:rsid w:val="00847DC9"/>
    <w:rsid w:val="00850A8A"/>
    <w:rsid w:val="008517F6"/>
    <w:rsid w:val="00854C31"/>
    <w:rsid w:val="0087352C"/>
    <w:rsid w:val="00881BBB"/>
    <w:rsid w:val="00881EB4"/>
    <w:rsid w:val="00884717"/>
    <w:rsid w:val="0089283D"/>
    <w:rsid w:val="00893625"/>
    <w:rsid w:val="0089556D"/>
    <w:rsid w:val="008A5079"/>
    <w:rsid w:val="008A6F03"/>
    <w:rsid w:val="008B0B59"/>
    <w:rsid w:val="008B14E9"/>
    <w:rsid w:val="008C0768"/>
    <w:rsid w:val="008C1D0A"/>
    <w:rsid w:val="008C3CBD"/>
    <w:rsid w:val="008C78C7"/>
    <w:rsid w:val="008D1E25"/>
    <w:rsid w:val="008D7BCF"/>
    <w:rsid w:val="008F0DD4"/>
    <w:rsid w:val="0090200F"/>
    <w:rsid w:val="009042F9"/>
    <w:rsid w:val="009047E4"/>
    <w:rsid w:val="009126B3"/>
    <w:rsid w:val="009152C4"/>
    <w:rsid w:val="009254C0"/>
    <w:rsid w:val="00932599"/>
    <w:rsid w:val="009426E1"/>
    <w:rsid w:val="0095079B"/>
    <w:rsid w:val="009524D3"/>
    <w:rsid w:val="00953BA1"/>
    <w:rsid w:val="00954D08"/>
    <w:rsid w:val="0096017A"/>
    <w:rsid w:val="00964439"/>
    <w:rsid w:val="00965803"/>
    <w:rsid w:val="00980B6A"/>
    <w:rsid w:val="009930CA"/>
    <w:rsid w:val="009A1546"/>
    <w:rsid w:val="009A1E1B"/>
    <w:rsid w:val="009B00F6"/>
    <w:rsid w:val="009C33E1"/>
    <w:rsid w:val="009C5B05"/>
    <w:rsid w:val="009C7815"/>
    <w:rsid w:val="009D2919"/>
    <w:rsid w:val="009D6A6C"/>
    <w:rsid w:val="009E7985"/>
    <w:rsid w:val="009F4DE3"/>
    <w:rsid w:val="00A037A8"/>
    <w:rsid w:val="00A15F08"/>
    <w:rsid w:val="00A175E9"/>
    <w:rsid w:val="00A21819"/>
    <w:rsid w:val="00A31687"/>
    <w:rsid w:val="00A36E65"/>
    <w:rsid w:val="00A414A6"/>
    <w:rsid w:val="00A45CF4"/>
    <w:rsid w:val="00A52A71"/>
    <w:rsid w:val="00A573DC"/>
    <w:rsid w:val="00A607CD"/>
    <w:rsid w:val="00A6339A"/>
    <w:rsid w:val="00A64EAA"/>
    <w:rsid w:val="00A725A4"/>
    <w:rsid w:val="00A81DE1"/>
    <w:rsid w:val="00A83290"/>
    <w:rsid w:val="00A9235C"/>
    <w:rsid w:val="00A96743"/>
    <w:rsid w:val="00AA027D"/>
    <w:rsid w:val="00AA0D82"/>
    <w:rsid w:val="00AC0FA2"/>
    <w:rsid w:val="00AC175C"/>
    <w:rsid w:val="00AC2FA3"/>
    <w:rsid w:val="00AC4D90"/>
    <w:rsid w:val="00AC5E8A"/>
    <w:rsid w:val="00AD2F06"/>
    <w:rsid w:val="00AD4D7C"/>
    <w:rsid w:val="00AE59DF"/>
    <w:rsid w:val="00AE7048"/>
    <w:rsid w:val="00AE7B6D"/>
    <w:rsid w:val="00AF25DA"/>
    <w:rsid w:val="00B11FE2"/>
    <w:rsid w:val="00B23870"/>
    <w:rsid w:val="00B3210C"/>
    <w:rsid w:val="00B35243"/>
    <w:rsid w:val="00B42E00"/>
    <w:rsid w:val="00B44356"/>
    <w:rsid w:val="00B462AB"/>
    <w:rsid w:val="00B53D49"/>
    <w:rsid w:val="00B53E3F"/>
    <w:rsid w:val="00B57187"/>
    <w:rsid w:val="00B706F8"/>
    <w:rsid w:val="00B779A0"/>
    <w:rsid w:val="00B908C2"/>
    <w:rsid w:val="00BA1E6B"/>
    <w:rsid w:val="00BA28CD"/>
    <w:rsid w:val="00BA72BF"/>
    <w:rsid w:val="00BB04CB"/>
    <w:rsid w:val="00BC59D0"/>
    <w:rsid w:val="00BC6FAB"/>
    <w:rsid w:val="00BD52AB"/>
    <w:rsid w:val="00BE5B11"/>
    <w:rsid w:val="00C012D7"/>
    <w:rsid w:val="00C01FF5"/>
    <w:rsid w:val="00C24087"/>
    <w:rsid w:val="00C321A4"/>
    <w:rsid w:val="00C321FA"/>
    <w:rsid w:val="00C337A4"/>
    <w:rsid w:val="00C341ED"/>
    <w:rsid w:val="00C36834"/>
    <w:rsid w:val="00C43C0D"/>
    <w:rsid w:val="00C44327"/>
    <w:rsid w:val="00C707F6"/>
    <w:rsid w:val="00C7760D"/>
    <w:rsid w:val="00C842CC"/>
    <w:rsid w:val="00C8762D"/>
    <w:rsid w:val="00C96233"/>
    <w:rsid w:val="00C969CC"/>
    <w:rsid w:val="00CA4F84"/>
    <w:rsid w:val="00CC4398"/>
    <w:rsid w:val="00CD1639"/>
    <w:rsid w:val="00CD3EFA"/>
    <w:rsid w:val="00CE3D00"/>
    <w:rsid w:val="00CE78D1"/>
    <w:rsid w:val="00CF15F1"/>
    <w:rsid w:val="00CF7130"/>
    <w:rsid w:val="00CF7512"/>
    <w:rsid w:val="00CF7BB4"/>
    <w:rsid w:val="00CF7EEC"/>
    <w:rsid w:val="00D07290"/>
    <w:rsid w:val="00D07B29"/>
    <w:rsid w:val="00D1127C"/>
    <w:rsid w:val="00D1353A"/>
    <w:rsid w:val="00D14240"/>
    <w:rsid w:val="00D1459D"/>
    <w:rsid w:val="00D1614C"/>
    <w:rsid w:val="00D32E99"/>
    <w:rsid w:val="00D424D8"/>
    <w:rsid w:val="00D44ADA"/>
    <w:rsid w:val="00D5061E"/>
    <w:rsid w:val="00D5202E"/>
    <w:rsid w:val="00D60534"/>
    <w:rsid w:val="00D62C4D"/>
    <w:rsid w:val="00D75241"/>
    <w:rsid w:val="00D8016C"/>
    <w:rsid w:val="00D854BB"/>
    <w:rsid w:val="00D92A3D"/>
    <w:rsid w:val="00D92AF9"/>
    <w:rsid w:val="00DB0939"/>
    <w:rsid w:val="00DB0A6B"/>
    <w:rsid w:val="00DB28EB"/>
    <w:rsid w:val="00DB6366"/>
    <w:rsid w:val="00DC1255"/>
    <w:rsid w:val="00DD2BDD"/>
    <w:rsid w:val="00E01765"/>
    <w:rsid w:val="00E026D8"/>
    <w:rsid w:val="00E055FE"/>
    <w:rsid w:val="00E14128"/>
    <w:rsid w:val="00E25569"/>
    <w:rsid w:val="00E363A5"/>
    <w:rsid w:val="00E42786"/>
    <w:rsid w:val="00E43AC1"/>
    <w:rsid w:val="00E52A06"/>
    <w:rsid w:val="00E601A2"/>
    <w:rsid w:val="00E65CB6"/>
    <w:rsid w:val="00E76C7B"/>
    <w:rsid w:val="00E77198"/>
    <w:rsid w:val="00E83E23"/>
    <w:rsid w:val="00E90A67"/>
    <w:rsid w:val="00EA3AD1"/>
    <w:rsid w:val="00EB1248"/>
    <w:rsid w:val="00EB3EEA"/>
    <w:rsid w:val="00EC08EF"/>
    <w:rsid w:val="00EC6908"/>
    <w:rsid w:val="00EC6995"/>
    <w:rsid w:val="00ED236E"/>
    <w:rsid w:val="00ED534F"/>
    <w:rsid w:val="00EE03CA"/>
    <w:rsid w:val="00EE7199"/>
    <w:rsid w:val="00EF5714"/>
    <w:rsid w:val="00EF7696"/>
    <w:rsid w:val="00F00A7D"/>
    <w:rsid w:val="00F3220D"/>
    <w:rsid w:val="00F41D52"/>
    <w:rsid w:val="00F4675C"/>
    <w:rsid w:val="00F47F84"/>
    <w:rsid w:val="00F534AF"/>
    <w:rsid w:val="00F55B09"/>
    <w:rsid w:val="00F5685F"/>
    <w:rsid w:val="00F60433"/>
    <w:rsid w:val="00F73BAD"/>
    <w:rsid w:val="00F764AD"/>
    <w:rsid w:val="00F84836"/>
    <w:rsid w:val="00F86C98"/>
    <w:rsid w:val="00F95A2D"/>
    <w:rsid w:val="00F97483"/>
    <w:rsid w:val="00F978E2"/>
    <w:rsid w:val="00F97BA9"/>
    <w:rsid w:val="00FA4E25"/>
    <w:rsid w:val="00FB3E03"/>
    <w:rsid w:val="00FC0F89"/>
    <w:rsid w:val="00FC2F4E"/>
    <w:rsid w:val="00FC5DD8"/>
    <w:rsid w:val="00FD3CF9"/>
    <w:rsid w:val="00FE1E37"/>
    <w:rsid w:val="00FE2B63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F2E4EA"/>
  <w15:docId w15:val="{5C9E237F-DFB7-42CD-94EC-413D578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customStyle="1" w:styleId="Default">
    <w:name w:val="Default"/>
    <w:rsid w:val="00A64E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B23E9"/>
    <w:pPr>
      <w:widowControl w:val="0"/>
      <w:suppressAutoHyphens/>
      <w:autoSpaceDN w:val="0"/>
      <w:spacing w:before="99" w:after="99"/>
      <w:textAlignment w:val="baseline"/>
    </w:pPr>
    <w:rPr>
      <w:rFonts w:eastAsia="DejaVu Sans" w:cs="DejaVu Sans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3EF-9F5C-4D24-800A-34143D75A66F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df3054-5d10-4492-8ff3-1c5d60fd0f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5E5156-5AA6-4476-B2FB-4E3933357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5E1B6-F60E-488C-BB42-E003FCE945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919D7-55EB-40A0-90E1-03C06FAA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7316A9-2D80-4AD5-BC43-FA28F92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14</cp:revision>
  <cp:lastPrinted>2020-06-16T12:43:00Z</cp:lastPrinted>
  <dcterms:created xsi:type="dcterms:W3CDTF">2020-06-10T08:00:00Z</dcterms:created>
  <dcterms:modified xsi:type="dcterms:W3CDTF">2020-06-24T08:55:00Z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