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64" w:rsidRPr="00055FB8" w:rsidRDefault="00C67064" w:rsidP="00C6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5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</w:t>
      </w:r>
    </w:p>
    <w:p w:rsidR="00C67064" w:rsidRPr="00055FB8" w:rsidRDefault="00C67064" w:rsidP="00C6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D900DB" wp14:editId="1502DDA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C67064" w:rsidRPr="00055FB8" w:rsidRDefault="00C67064" w:rsidP="00C6706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5FB8">
        <w:rPr>
          <w:rFonts w:ascii="Times New Roman" w:eastAsia="Times New Roman" w:hAnsi="Times New Roman" w:cs="Times New Roman"/>
          <w:sz w:val="28"/>
          <w:szCs w:val="28"/>
          <w:lang w:eastAsia="en-US"/>
        </w:rPr>
        <w:t>VLADA REPUBLIKE HRVATSKE</w:t>
      </w: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064" w:rsidRPr="00055FB8" w:rsidRDefault="00C67064" w:rsidP="00C6706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5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Zagreb, </w:t>
      </w:r>
      <w:r w:rsidR="00055FB8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5FB8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>listopad</w:t>
      </w:r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>a 2020</w:t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5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PREDLAGATELJ:</w:t>
      </w:r>
      <w:r w:rsidRPr="00055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Ministarstvo </w:t>
      </w:r>
      <w:r w:rsidR="00A0548C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>gospodarstva i održivog razvoja</w:t>
      </w:r>
      <w:r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67064" w:rsidRPr="00055FB8" w:rsidRDefault="00C67064" w:rsidP="00C6706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E421F8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PREDMET: </w:t>
      </w:r>
      <w:r w:rsidR="00E421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421F8">
        <w:rPr>
          <w:rFonts w:ascii="Times New Roman" w:eastAsia="Times New Roman" w:hAnsi="Times New Roman" w:cs="Times New Roman"/>
          <w:sz w:val="24"/>
          <w:szCs w:val="24"/>
          <w:lang w:eastAsia="en-US"/>
        </w:rPr>
        <w:t>Prijedlog z</w:t>
      </w:r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aključka </w:t>
      </w:r>
      <w:r w:rsidR="00E421F8">
        <w:rPr>
          <w:rFonts w:ascii="Times New Roman" w:eastAsia="Times New Roman" w:hAnsi="Times New Roman" w:cs="Times New Roman"/>
          <w:sz w:val="24"/>
          <w:szCs w:val="24"/>
          <w:lang w:eastAsia="en-US"/>
        </w:rPr>
        <w:t>o prihvaćanju</w:t>
      </w:r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Izjave čelnika o potpori prirodi </w:t>
      </w:r>
      <w:r w:rsidR="00E421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„Ujedinjeni na </w:t>
      </w:r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sprečavanju gubitka </w:t>
      </w:r>
      <w:proofErr w:type="spellStart"/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>bioraznolikosti</w:t>
      </w:r>
      <w:proofErr w:type="spellEnd"/>
      <w:r w:rsidR="00900A17" w:rsidRPr="00055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 2030.“</w:t>
      </w:r>
    </w:p>
    <w:p w:rsidR="00C67064" w:rsidRPr="00055FB8" w:rsidRDefault="00C67064" w:rsidP="00C6706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064" w:rsidRPr="00055FB8" w:rsidRDefault="00C67064" w:rsidP="00C6706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 w:rsidRPr="00055FB8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:rsidR="00C67064" w:rsidRPr="00055FB8" w:rsidRDefault="00C67064" w:rsidP="00C6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55FB8" w:rsidRPr="00055FB8" w:rsidRDefault="00055FB8" w:rsidP="00900A1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FB8" w:rsidRPr="00055FB8" w:rsidRDefault="00055FB8" w:rsidP="00055FB8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Prijedlog</w:t>
      </w:r>
    </w:p>
    <w:p w:rsidR="00055FB8" w:rsidRPr="00055FB8" w:rsidRDefault="00055FB8" w:rsidP="00900A1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FB8" w:rsidRPr="00055FB8" w:rsidRDefault="00055FB8" w:rsidP="00900A1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Na temelju članka 31. stavka 3. Zakona o Vladi Republike Hrvatske (Narodne novine, br. 150/11, 119/14,</w:t>
      </w:r>
      <w:r w:rsidRPr="00055FB8">
        <w:rPr>
          <w:rFonts w:ascii="Times New Roman" w:eastAsia="Calibri" w:hAnsi="Times New Roman" w:cs="Times New Roman"/>
          <w:lang w:eastAsia="en-US"/>
        </w:rPr>
        <w:t xml:space="preserve"> 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93/16 i 116/18), Vlada Republike Hrvatske je na sjednici održanoj ______________ 2020. godine donijela sljedeći</w:t>
      </w:r>
    </w:p>
    <w:p w:rsidR="00900A17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FB8" w:rsidRDefault="00055FB8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55FB8" w:rsidRPr="00055FB8" w:rsidRDefault="00055FB8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Default="00900A17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A K LJ U ČA K</w:t>
      </w:r>
    </w:p>
    <w:p w:rsidR="00055FB8" w:rsidRDefault="00055FB8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5FB8" w:rsidRDefault="00055FB8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5FB8" w:rsidRPr="00055FB8" w:rsidRDefault="00055FB8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0A17" w:rsidRPr="00055FB8" w:rsidRDefault="00900A17" w:rsidP="00055FB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Prihvaća se Izjava čelnika o potpori prirodi „Ujedinjeni na sprečavanju gubitka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2030.“ u tekstu koji</w:t>
      </w:r>
      <w:r w:rsidRPr="00055FB8" w:rsidDel="00465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je Vladi Republike Hrvatske dostavilo Ministarstvo gospodarstva i održivog razvoja aktom, KLAS</w:t>
      </w:r>
      <w:r w:rsidR="00055FB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: 018-04/20-02/10, URBROJ</w:t>
      </w:r>
      <w:r w:rsidR="00055FB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055FB8">
        <w:rPr>
          <w:rFonts w:ascii="Times New Roman" w:eastAsia="Times New Roman" w:hAnsi="Times New Roman" w:cs="Times New Roman"/>
          <w:sz w:val="24"/>
          <w:szCs w:val="24"/>
        </w:rPr>
        <w:t>517-05-1-2-20-9,</w:t>
      </w:r>
      <w:r w:rsidRPr="00055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 </w:t>
      </w:r>
      <w:r w:rsidRPr="00055FB8">
        <w:rPr>
          <w:rFonts w:ascii="Times New Roman" w:eastAsia="Times New Roman" w:hAnsi="Times New Roman" w:cs="Times New Roman"/>
          <w:sz w:val="24"/>
          <w:szCs w:val="24"/>
        </w:rPr>
        <w:t xml:space="preserve">30. rujna </w:t>
      </w:r>
      <w:r w:rsidR="00055FB8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Ovlašćuje se ministar gospodarstva i održivog razvoja da, u ime Republike Hrvatske, prihvati Izjavu iz točke 1. ovoga Zaključka.</w:t>
      </w:r>
    </w:p>
    <w:p w:rsidR="00900A17" w:rsidRPr="00055FB8" w:rsidRDefault="00900A17" w:rsidP="00055F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Zadužuje se Ministarstvo gospodarstva i održivog razvoja za koordinaciju aktivnosti koje proizlaze iz Izjave iz točke 1. ovoga Zaključka. </w:t>
      </w:r>
    </w:p>
    <w:p w:rsidR="00900A17" w:rsidRPr="00055FB8" w:rsidRDefault="00900A17" w:rsidP="00055FB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A17" w:rsidRPr="00055FB8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KLASA:</w:t>
      </w:r>
    </w:p>
    <w:p w:rsidR="00900A17" w:rsidRPr="00055FB8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URBROJ:</w:t>
      </w:r>
    </w:p>
    <w:p w:rsidR="00900A17" w:rsidRPr="00055FB8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Zagreb,</w:t>
      </w:r>
    </w:p>
    <w:p w:rsidR="00055FB8" w:rsidRDefault="00055FB8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FB8" w:rsidRDefault="00055FB8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FB8" w:rsidRPr="00055FB8" w:rsidRDefault="00055FB8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ind w:left="6372" w:firstLine="29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PREDSJEDNIK </w:t>
      </w:r>
    </w:p>
    <w:p w:rsidR="00900A17" w:rsidRDefault="00900A17" w:rsidP="00055FB8">
      <w:pPr>
        <w:spacing w:after="0" w:line="240" w:lineRule="auto"/>
        <w:ind w:left="6372" w:firstLine="29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FB8" w:rsidRPr="00055FB8" w:rsidRDefault="00055FB8" w:rsidP="00055FB8">
      <w:pPr>
        <w:spacing w:after="0" w:line="240" w:lineRule="auto"/>
        <w:ind w:left="6372" w:firstLine="29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ind w:left="5955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mr.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sc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. Andrej Plenković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00A17" w:rsidRDefault="00900A17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OBRAZLOŽENJE </w:t>
      </w:r>
    </w:p>
    <w:p w:rsidR="00055FB8" w:rsidRDefault="00055FB8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5FB8" w:rsidRPr="00055FB8" w:rsidRDefault="00055FB8" w:rsidP="0005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Izjava čelnika o potpori prirodi „Ujedinjeni na sprečavanju gubitka </w:t>
      </w:r>
      <w:proofErr w:type="spellStart"/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2030.“ 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 kontekstu UN-ovog sastanka na visokoj razini, organiziran je popratni „Događaj na visokoj razini o potpori prirodi i ljudima“. U tu svrhu pripremljena je Izjava čelnika o potpori prirodi „Ujedinjeni na sprečavanju gubitka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2030.“, za države zainteresirane da ukažu na političku podršku ambicioznoj globalnoj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agendi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očuvanja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Izjavu čelnika pokrenule su preko Stalnih misija pri Ujedinjenim narodima u New Yorku Europska Unija i sljedeće države članice: Austrija, Belgija, Češka, Finska, Francuska, Malta, Norveška, Njemačka, Italija, Slovačka i Španjolska. Preko svojih Stalnih misija su sudjelovale i sljedeće države izvan Europske Unije: Belize, Butan, Kolumbija, Kostarika, Kenija, Monako, Peru, Sejšeli te Ujedinjena Kraljevina Velike Britanije i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Sj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Irske. Do sada su se inicijativi priključile 72 države. Napominjemo da ovo nije konačna lista, obzirom da je moguće naknadno prihvaćanje Izjave. 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Svaka država je pozvana prihvatiti Izjavu iz točke 1. ovoga Zaključka dostavom obrasca službenog prihvaćanja na odgovarajuću</w:t>
      </w:r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adresu elektroničke pošte.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Ciljevi i dosezi Izjave čelnika o potpori prirodi „Ujedinjeni na sprečavanju gubitka </w:t>
      </w:r>
      <w:proofErr w:type="spellStart"/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2030.“ 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Cilj Izjave je da čelnici država i vlada prenesu snažnu, jasnu poruku u obliku zajedničkog odgovora kojim se ističe da je potrebno predano i hitno djelovati te usmjeriti sve snage u poduzimanje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transformativnih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aktivnosti na svim razinama kako bi se zaustavio gubitak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ublažile klimatske promjene. Ovaj dokument će doprinijeti strategijama održivog oporavka i „Desetljeću djelovanja i postizanja održivog razvoja“ te biti podrška usvajanju ambicioznog globalnog okvira za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nakon 2020. godine koji se planira usvojiti na 15. sastanku Konferencije stranaka Konvencije o biološkoj raznolikosti koji se očekuje u drugoj polovici 2021. godine.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Ocjena o postojanju interesa da Republika Hrvatska podrži Izjavu čelnika o potpori prirodi „Ujedinjeni na sprečavanju gubitka </w:t>
      </w:r>
      <w:proofErr w:type="spellStart"/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2030.“</w:t>
      </w: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A17" w:rsidRPr="00055FB8" w:rsidRDefault="00900A17" w:rsidP="00055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Republika Hrvatska se, kao stranka Konvencije o biološkoj raznolikosti (usvojena na Konferenciji Ujedinjenih naroda o okolišu i razvoju, održanoj u lipnju 1992. u Rio de Janeiru) od 1996. godine (Narodne Novine – Međunarodni ugovori, br. 6/96), obvezala da će provoditi ciljeve Konvencije: očuvanje sveukupne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održivo korištenje komponenata </w:t>
      </w:r>
      <w:proofErr w:type="spellStart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bioraznolikosti</w:t>
      </w:r>
      <w:proofErr w:type="spellEnd"/>
      <w:r w:rsidRPr="00055FB8">
        <w:rPr>
          <w:rFonts w:ascii="Times New Roman" w:eastAsia="Calibri" w:hAnsi="Times New Roman" w:cs="Times New Roman"/>
          <w:sz w:val="24"/>
          <w:szCs w:val="24"/>
          <w:lang w:eastAsia="en-US"/>
        </w:rPr>
        <w:t>; pravedna i ravnomjerna raspodjela dobrobiti koje proizlaze iz korištenja genetskih izvora.</w:t>
      </w:r>
    </w:p>
    <w:p w:rsidR="00FC5D02" w:rsidRPr="00055FB8" w:rsidRDefault="0010045E" w:rsidP="00055FB8">
      <w:pPr>
        <w:spacing w:after="0" w:line="240" w:lineRule="auto"/>
        <w:rPr>
          <w:rFonts w:ascii="Times New Roman" w:hAnsi="Times New Roman" w:cs="Times New Roman"/>
        </w:rPr>
      </w:pPr>
    </w:p>
    <w:sectPr w:rsidR="00FC5D02" w:rsidRPr="00055FB8" w:rsidSect="00E421F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5E" w:rsidRDefault="0010045E" w:rsidP="00E421F8">
      <w:pPr>
        <w:spacing w:after="0" w:line="240" w:lineRule="auto"/>
      </w:pPr>
      <w:r>
        <w:separator/>
      </w:r>
    </w:p>
  </w:endnote>
  <w:endnote w:type="continuationSeparator" w:id="0">
    <w:p w:rsidR="0010045E" w:rsidRDefault="0010045E" w:rsidP="00E4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5E" w:rsidRDefault="0010045E" w:rsidP="00E421F8">
      <w:pPr>
        <w:spacing w:after="0" w:line="240" w:lineRule="auto"/>
      </w:pPr>
      <w:r>
        <w:separator/>
      </w:r>
    </w:p>
  </w:footnote>
  <w:footnote w:type="continuationSeparator" w:id="0">
    <w:p w:rsidR="0010045E" w:rsidRDefault="0010045E" w:rsidP="00E4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16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21F8" w:rsidRPr="00E421F8" w:rsidRDefault="00E421F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21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21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21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421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21F8" w:rsidRDefault="00E42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CA4"/>
    <w:multiLevelType w:val="hybridMultilevel"/>
    <w:tmpl w:val="23D2B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26"/>
    <w:rsid w:val="00055FB8"/>
    <w:rsid w:val="0010045E"/>
    <w:rsid w:val="001D0A29"/>
    <w:rsid w:val="00473713"/>
    <w:rsid w:val="007B4337"/>
    <w:rsid w:val="00900A17"/>
    <w:rsid w:val="00A0548C"/>
    <w:rsid w:val="00C67064"/>
    <w:rsid w:val="00CA7965"/>
    <w:rsid w:val="00DC45CC"/>
    <w:rsid w:val="00E421F8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4716"/>
  <w15:chartTrackingRefBased/>
  <w15:docId w15:val="{B41065D6-B1BD-413B-9C6B-FA65C05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6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67064"/>
    <w:pPr>
      <w:spacing w:before="100" w:beforeAutospacing="1" w:after="105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zadanifontodlomka">
    <w:name w:val="zadanifontodlomka"/>
    <w:basedOn w:val="DefaultParagraphFont"/>
    <w:rsid w:val="00C67064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F8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4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F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Domagoj Dodig</cp:lastModifiedBy>
  <cp:revision>3</cp:revision>
  <dcterms:created xsi:type="dcterms:W3CDTF">2020-10-06T09:16:00Z</dcterms:created>
  <dcterms:modified xsi:type="dcterms:W3CDTF">2020-10-06T09:20:00Z</dcterms:modified>
</cp:coreProperties>
</file>