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87DB8" w14:textId="77777777" w:rsidR="00692D87" w:rsidRDefault="00692D87" w:rsidP="00692D87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88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ACFE" w14:textId="77777777" w:rsidR="00692D87" w:rsidRDefault="00692D87" w:rsidP="00692D87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8A89279" w14:textId="77777777" w:rsidR="00692D87" w:rsidRDefault="00692D87" w:rsidP="00692D87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22. listopada 2020.</w:t>
      </w:r>
    </w:p>
    <w:p w14:paraId="1607EBB9" w14:textId="77777777" w:rsidR="00692D87" w:rsidRDefault="00692D87" w:rsidP="00692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692D87" w14:paraId="6443B205" w14:textId="77777777" w:rsidTr="00692D87">
        <w:tc>
          <w:tcPr>
            <w:tcW w:w="1945" w:type="dxa"/>
            <w:hideMark/>
          </w:tcPr>
          <w:p w14:paraId="48EAE1C9" w14:textId="77777777" w:rsidR="00692D87" w:rsidRDefault="00692D87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75E4C418" w14:textId="77777777" w:rsidR="00692D87" w:rsidRDefault="00692D87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141159D6" w14:textId="77777777" w:rsidR="00692D87" w:rsidRDefault="00692D87" w:rsidP="00692D8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692D87" w14:paraId="2B1389FA" w14:textId="77777777" w:rsidTr="00692D87">
        <w:tc>
          <w:tcPr>
            <w:tcW w:w="1938" w:type="dxa"/>
            <w:hideMark/>
          </w:tcPr>
          <w:p w14:paraId="78B02F6B" w14:textId="77777777" w:rsidR="00692D87" w:rsidRDefault="00692D87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1A18236B" w14:textId="77777777" w:rsidR="00692D87" w:rsidRDefault="00692D87" w:rsidP="00824DA1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Prijedlog zaključka o davanju suglasnosti za uspostavu diplomatskih odn</w:t>
            </w:r>
            <w:r w:rsidR="00824DA1">
              <w:rPr>
                <w:sz w:val="24"/>
                <w:szCs w:val="24"/>
                <w:lang w:eastAsia="hr-HR"/>
              </w:rPr>
              <w:t>osa između Republike Hrvatske i Tuvalua</w:t>
            </w:r>
            <w:r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27A107F3" w14:textId="77777777" w:rsidR="00692D87" w:rsidRDefault="00692D87" w:rsidP="00692D87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7BABDBB" w14:textId="77777777" w:rsidR="00692D87" w:rsidRDefault="00692D87" w:rsidP="00692D87"/>
    <w:p w14:paraId="020DA194" w14:textId="77777777" w:rsidR="00692D87" w:rsidRDefault="00692D87" w:rsidP="00692D87">
      <w:pPr>
        <w:rPr>
          <w:lang w:val="hr-HR"/>
        </w:rPr>
      </w:pPr>
    </w:p>
    <w:p w14:paraId="5FFC5ACB" w14:textId="77777777" w:rsidR="00692D87" w:rsidRDefault="00692D87" w:rsidP="00692D87">
      <w:pPr>
        <w:rPr>
          <w:lang w:val="hr-HR"/>
        </w:rPr>
      </w:pPr>
    </w:p>
    <w:p w14:paraId="6F340825" w14:textId="77777777" w:rsidR="00692D87" w:rsidRDefault="00692D87" w:rsidP="00692D87">
      <w:pPr>
        <w:spacing w:after="0"/>
        <w:rPr>
          <w:lang w:val="hr-HR"/>
        </w:rPr>
        <w:sectPr w:rsidR="00692D87">
          <w:pgSz w:w="11906" w:h="16838"/>
          <w:pgMar w:top="1417" w:right="1417" w:bottom="1417" w:left="1417" w:header="708" w:footer="708" w:gutter="0"/>
          <w:cols w:space="720"/>
        </w:sectPr>
      </w:pPr>
    </w:p>
    <w:p w14:paraId="3A296196" w14:textId="77777777" w:rsidR="004F108D" w:rsidRPr="00692D87" w:rsidRDefault="00692D87" w:rsidP="00692D87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PRIJEDLOG</w:t>
      </w:r>
    </w:p>
    <w:p w14:paraId="609191EE" w14:textId="77777777" w:rsidR="004F108D" w:rsidRDefault="004F108D">
      <w:pPr>
        <w:rPr>
          <w:lang w:val="hr-HR"/>
        </w:rPr>
      </w:pPr>
    </w:p>
    <w:p w14:paraId="4B983A84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Zakona o Vladi Republike Hrvatske ( Narodne novine, br.150/11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, 119/14 i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ci održanoj _______________ 2020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14:paraId="2A09B8BD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200FBE2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ACBE30C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AD203F2" w14:textId="77777777" w:rsidR="004F108D" w:rsidRPr="005C031E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14:paraId="75EE4AC7" w14:textId="77777777" w:rsidR="004F108D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like Hrvatske i 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Tuvalua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51B7BBC3" w14:textId="77777777" w:rsidR="00692D87" w:rsidRPr="00F70498" w:rsidRDefault="00692D87" w:rsidP="00692D87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AB1144" w14:textId="11E6AE64" w:rsidR="00DE1E91" w:rsidRDefault="004F108D" w:rsidP="00692D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Ovlašćuje se izvanredni i opunomoćeni veleposlanik – stalni predstavnik Repub</w:t>
      </w:r>
      <w:r w:rsidR="0040096F">
        <w:rPr>
          <w:rFonts w:ascii="Times New Roman" w:hAnsi="Times New Roman" w:cs="Times New Roman"/>
          <w:sz w:val="24"/>
          <w:szCs w:val="24"/>
          <w:lang w:val="hr-HR"/>
        </w:rPr>
        <w:t>like Hrvatske pri Organizaciji Uj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se između Republike Hrvatske i 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Tuvalua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,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14:paraId="0DC226FD" w14:textId="77777777" w:rsidR="00692D87" w:rsidRPr="00692D87" w:rsidRDefault="00692D87" w:rsidP="00692D87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C5E5DBF" w14:textId="77777777" w:rsidR="004F108D" w:rsidRPr="00197E22" w:rsidRDefault="00DE1E91" w:rsidP="00692D8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Zaključkom stavlja se izvan snage Zaključak</w:t>
      </w:r>
      <w:r w:rsidR="00197E22">
        <w:rPr>
          <w:rFonts w:ascii="Times New Roman" w:hAnsi="Times New Roman" w:cs="Times New Roman"/>
          <w:sz w:val="24"/>
          <w:szCs w:val="24"/>
          <w:lang w:val="hr-HR"/>
        </w:rPr>
        <w:t xml:space="preserve"> Vlade Republike Hrvatske,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8217A">
        <w:rPr>
          <w:rFonts w:ascii="Times New Roman" w:hAnsi="Times New Roman" w:cs="Times New Roman"/>
          <w:sz w:val="24"/>
          <w:szCs w:val="24"/>
          <w:lang w:val="hr-HR"/>
        </w:rPr>
        <w:t>KLASA: 018-02/07-01/04 i URBROJ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>: 5030106-07-1</w:t>
      </w:r>
      <w:r w:rsidR="0013144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0D3AF8">
        <w:rPr>
          <w:rFonts w:ascii="Times New Roman" w:hAnsi="Times New Roman" w:cs="Times New Roman"/>
          <w:sz w:val="24"/>
          <w:szCs w:val="24"/>
          <w:lang w:val="hr-HR"/>
        </w:rPr>
        <w:t xml:space="preserve"> od 04. svibnja</w:t>
      </w:r>
      <w:r w:rsidR="00197E22" w:rsidRPr="00197E22">
        <w:rPr>
          <w:rFonts w:ascii="Times New Roman" w:hAnsi="Times New Roman" w:cs="Times New Roman"/>
          <w:sz w:val="24"/>
          <w:szCs w:val="24"/>
          <w:lang w:val="hr-HR"/>
        </w:rPr>
        <w:t xml:space="preserve"> 2007. </w:t>
      </w:r>
    </w:p>
    <w:p w14:paraId="7B3F5E2C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90CAC81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642A7B6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28923C" w14:textId="77777777" w:rsidR="004F108D" w:rsidRPr="00F70498" w:rsidRDefault="00CF3CE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1D7EEC94" w14:textId="77777777" w:rsidR="004F108D" w:rsidRPr="00F70498" w:rsidRDefault="00CF3CEB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2946A902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6CE70E5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14:paraId="08CDB964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74DEDA5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3A2B53F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41017B6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14:paraId="286A9B8D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DE4292" w14:textId="77777777"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sc.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14:paraId="15ACA66B" w14:textId="77777777" w:rsidR="00BB079D" w:rsidRDefault="00BB079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79265F" w14:textId="77777777" w:rsidR="00BB079D" w:rsidRDefault="00BB079D" w:rsidP="00BB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11C1D9A4" w14:textId="77777777" w:rsidR="00BB079D" w:rsidRDefault="00BB079D" w:rsidP="00BB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54C714DC" w14:textId="77777777" w:rsidR="00BB079D" w:rsidRDefault="00BB079D" w:rsidP="00BB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7478232C" w14:textId="77777777" w:rsidR="00BB079D" w:rsidRDefault="00BB079D" w:rsidP="00BB0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14:paraId="3FEA345D" w14:textId="77777777" w:rsidR="00692D87" w:rsidRDefault="00692D87">
      <w:pP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br w:type="page"/>
      </w:r>
    </w:p>
    <w:p w14:paraId="16E7A47C" w14:textId="77777777" w:rsidR="00BB079D" w:rsidRPr="00692D87" w:rsidRDefault="00BB079D" w:rsidP="00BB0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692D87">
        <w:rPr>
          <w:rFonts w:ascii="Times New Roman" w:eastAsia="Times New Roman" w:hAnsi="Times New Roman" w:cs="Times New Roman"/>
          <w:sz w:val="24"/>
          <w:szCs w:val="20"/>
          <w:lang w:eastAsia="hr-HR"/>
        </w:rPr>
        <w:lastRenderedPageBreak/>
        <w:t>OBRAZLOŽENJE</w:t>
      </w:r>
    </w:p>
    <w:p w14:paraId="4F9DF493" w14:textId="77777777" w:rsidR="00BB079D" w:rsidRPr="008C679F" w:rsidRDefault="00BB079D" w:rsidP="00BB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9BC88D6" w14:textId="77777777" w:rsidR="00BB079D" w:rsidRDefault="00BB079D" w:rsidP="00BB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8C679F">
        <w:rPr>
          <w:rFonts w:ascii="Times New Roman" w:eastAsia="Times New Roman" w:hAnsi="Times New Roman" w:cs="Times New Roman"/>
          <w:sz w:val="24"/>
          <w:szCs w:val="20"/>
          <w:lang w:eastAsia="hr-HR"/>
        </w:rPr>
        <w:t>S ciljem jačanja suradnje s državama članicama Ujedinjenih</w:t>
      </w:r>
      <w:r w:rsidR="00692D8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naroda, Republika Hrvatska je </w:t>
      </w:r>
      <w:r w:rsidRPr="008C679F">
        <w:rPr>
          <w:rFonts w:ascii="Times New Roman" w:eastAsia="Times New Roman" w:hAnsi="Times New Roman" w:cs="Times New Roman"/>
          <w:sz w:val="24"/>
          <w:szCs w:val="20"/>
          <w:lang w:eastAsia="hr-HR"/>
        </w:rPr>
        <w:t>nekoliko puta pokretala inicijativu o uspostavi diplomatskih odnosa sa zemljama s kojima ti odnosi još nisu uspostavljeni. Interes za uspostavu diplomatskih odnosa s Tuvaluom Republika Hrvatska iskazuje od 2007. godi</w:t>
      </w:r>
      <w:r w:rsidR="00692D8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ne. Vlada Republike Hrvatske je </w:t>
      </w:r>
      <w:r w:rsidRPr="008C679F">
        <w:rPr>
          <w:rFonts w:ascii="Times New Roman" w:eastAsia="Times New Roman" w:hAnsi="Times New Roman" w:cs="Times New Roman"/>
          <w:sz w:val="24"/>
          <w:szCs w:val="20"/>
          <w:lang w:eastAsia="hr-HR"/>
        </w:rPr>
        <w:t>4. svibnja 2007. donijela Zaključak kojim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se daje suglasnost za uspostavom</w:t>
      </w:r>
      <w:r w:rsidRPr="008C679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diplomatskih odnosa između Republike Hrvatske i Tuvalua, potpisivanjem zajedničkog priopćenja. Stalna misija Tuvalua pri Ujedinjenim narodima u New Yorku i</w:t>
      </w:r>
      <w:r w:rsidR="00692D87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zrazila je notom CROT/58/11 od </w:t>
      </w:r>
      <w:r w:rsidRPr="008C679F">
        <w:rPr>
          <w:rFonts w:ascii="Times New Roman" w:eastAsia="Times New Roman" w:hAnsi="Times New Roman" w:cs="Times New Roman"/>
          <w:sz w:val="24"/>
          <w:szCs w:val="20"/>
          <w:lang w:eastAsia="hr-HR"/>
        </w:rPr>
        <w:t>4. svibnja 2011., želju za uspostavom diplomatskih odnosa s Republikom Hrvatskom.</w:t>
      </w:r>
      <w:r w:rsidRPr="008C679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DA66FD" w14:textId="77777777" w:rsidR="00BB079D" w:rsidRPr="008C679F" w:rsidRDefault="00BB079D" w:rsidP="00BB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ADCB74" w14:textId="77777777" w:rsidR="00692D87" w:rsidRDefault="00BB079D" w:rsidP="00BB079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E1D37">
        <w:rPr>
          <w:rFonts w:ascii="Times New Roman" w:eastAsia="Times New Roman" w:hAnsi="Times New Roman" w:cs="Times New Roman"/>
          <w:sz w:val="24"/>
          <w:szCs w:val="20"/>
        </w:rPr>
        <w:t>Uspostava diplomatskih odnosa i daljnji razvoj suradnje s državama članicama Ujedinjenih naroda od primarnog je značaja za Republiku Hrvatsku radi jačanja njezinog položaja u međunarodnoj zajednici.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7630F49" w14:textId="77777777" w:rsidR="00692D87" w:rsidRDefault="00692D87" w:rsidP="00BB079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E4E3DD0" w14:textId="77777777" w:rsidR="00BB079D" w:rsidRDefault="00BB079D" w:rsidP="00BB079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8C679F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Budući da diplomatski odnosi s Tuvaluom do sada nisu uspostavljeni, a kako ne postoje političke zapreke za uspostavom diplomatskih odnosa između dvije zemlje, Ministarstvo vanjskih i europskih poslova podržava uspostavu diplomatskih odnosa između Republike Hrvatske i Tuvalua putem Stalne misije RH pri Ujedinjenim narodima u New Yorku, potpisivanjem Zajedničkog priopćenja o uspostavi diplomatskih odnosa te da se za njegovo potpisivanje opunomoći stalni predstavnik RH pri Ujedinjenim narodima u New Yorku. </w:t>
      </w:r>
    </w:p>
    <w:p w14:paraId="6AA60351" w14:textId="77777777" w:rsidR="00BB079D" w:rsidRDefault="00BB079D" w:rsidP="00BB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7DDA2173" w14:textId="77777777" w:rsidR="00BB079D" w:rsidRPr="00FE1D37" w:rsidRDefault="00BB079D" w:rsidP="00BB079D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34422F9D" w14:textId="77777777" w:rsidR="00BB079D" w:rsidRPr="008C679F" w:rsidRDefault="00BB079D" w:rsidP="00BB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6A29772B" w14:textId="77777777" w:rsidR="00BB079D" w:rsidRPr="008C679F" w:rsidRDefault="00BB079D" w:rsidP="00BB0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14:paraId="53CDA45B" w14:textId="77777777" w:rsidR="00BB079D" w:rsidRDefault="00BB079D" w:rsidP="00BB079D"/>
    <w:p w14:paraId="13271AF1" w14:textId="77777777" w:rsidR="00BB079D" w:rsidRPr="00BB079D" w:rsidRDefault="00BB079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BB079D" w:rsidRPr="00BB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D3AF8"/>
    <w:rsid w:val="00124092"/>
    <w:rsid w:val="0013144B"/>
    <w:rsid w:val="00197E22"/>
    <w:rsid w:val="001B4AB3"/>
    <w:rsid w:val="001C4143"/>
    <w:rsid w:val="001F6622"/>
    <w:rsid w:val="0040096F"/>
    <w:rsid w:val="004F108D"/>
    <w:rsid w:val="005C031E"/>
    <w:rsid w:val="005E3FD7"/>
    <w:rsid w:val="00692D87"/>
    <w:rsid w:val="0078217A"/>
    <w:rsid w:val="00824DA1"/>
    <w:rsid w:val="00926B13"/>
    <w:rsid w:val="00BB079D"/>
    <w:rsid w:val="00CE3C2B"/>
    <w:rsid w:val="00CE75A9"/>
    <w:rsid w:val="00CF3CEB"/>
    <w:rsid w:val="00D91153"/>
    <w:rsid w:val="00DE1E91"/>
    <w:rsid w:val="00DE2B23"/>
    <w:rsid w:val="00E03AD8"/>
    <w:rsid w:val="00E71271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E0D2"/>
  <w15:docId w15:val="{E4878F34-A70E-4056-BDB0-90C984F7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table" w:styleId="TableGrid">
    <w:name w:val="Table Grid"/>
    <w:basedOn w:val="TableNormal"/>
    <w:rsid w:val="00692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10</cp:revision>
  <dcterms:created xsi:type="dcterms:W3CDTF">2020-10-16T10:37:00Z</dcterms:created>
  <dcterms:modified xsi:type="dcterms:W3CDTF">2020-10-21T14:49:00Z</dcterms:modified>
</cp:coreProperties>
</file>