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CE480" w14:textId="77777777" w:rsidR="00C92DD0" w:rsidRPr="00800462" w:rsidRDefault="00C92DD0" w:rsidP="00C92DD0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3CACE4C5" wp14:editId="3CACE4C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3CACE481" w14:textId="77777777" w:rsidR="00C92DD0" w:rsidRPr="00800462" w:rsidRDefault="00C92DD0" w:rsidP="00C92DD0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CACE482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E483" w14:textId="2024A63F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860CB5">
        <w:rPr>
          <w:rFonts w:ascii="Times New Roman" w:hAnsi="Times New Roman" w:cs="Times New Roman"/>
          <w:sz w:val="24"/>
          <w:szCs w:val="24"/>
        </w:rPr>
        <w:t xml:space="preserve">29. listopada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</w:p>
    <w:p w14:paraId="3CACE484" w14:textId="77777777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ACE485" w14:textId="77777777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ACE486" w14:textId="77777777" w:rsidR="00C92DD0" w:rsidRPr="00800462" w:rsidRDefault="00C92DD0" w:rsidP="00C92DD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ACE487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92DD0" w:rsidRPr="00C92DD0" w14:paraId="3CACE48A" w14:textId="77777777" w:rsidTr="002A4AA9">
        <w:tc>
          <w:tcPr>
            <w:tcW w:w="1951" w:type="dxa"/>
          </w:tcPr>
          <w:p w14:paraId="3CACE488" w14:textId="77777777" w:rsidR="00C92DD0" w:rsidRPr="00C92DD0" w:rsidRDefault="00C92DD0" w:rsidP="002A4AA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D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C92D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CACE489" w14:textId="77777777" w:rsidR="00C92DD0" w:rsidRPr="00C92DD0" w:rsidRDefault="00030A60" w:rsidP="002A4A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Središnji državni ured za razvoj digitalnog društva</w:t>
            </w:r>
          </w:p>
        </w:tc>
      </w:tr>
    </w:tbl>
    <w:p w14:paraId="3CACE48B" w14:textId="77777777" w:rsidR="00C92DD0" w:rsidRPr="00C92DD0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  <w:r w:rsidRPr="00C92D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C92DD0" w:rsidRPr="00C92DD0" w14:paraId="3CACE48E" w14:textId="77777777" w:rsidTr="002A4AA9">
        <w:tc>
          <w:tcPr>
            <w:tcW w:w="1951" w:type="dxa"/>
          </w:tcPr>
          <w:p w14:paraId="3CACE48C" w14:textId="77777777" w:rsidR="00C92DD0" w:rsidRPr="00C92DD0" w:rsidRDefault="00C92DD0" w:rsidP="002A4AA9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2D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92D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CACE48D" w14:textId="45AD4EFE" w:rsidR="00C92DD0" w:rsidRPr="00C92DD0" w:rsidRDefault="005E0457" w:rsidP="002A4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Odluke o davanju prethodne suglasnosti za sklapanje</w:t>
            </w:r>
            <w:r w:rsidR="00CD1A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E04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Sporazuma o obavljanju poslova operativnog vođenja sustava Osobnog korisničkog pretinca unutar sustava e-Građani</w:t>
            </w:r>
          </w:p>
        </w:tc>
      </w:tr>
    </w:tbl>
    <w:p w14:paraId="3CACE48F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CACE490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E491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E492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E493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E494" w14:textId="77777777" w:rsidR="00C92DD0" w:rsidRPr="00800462" w:rsidRDefault="00C92DD0" w:rsidP="00C92D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CE495" w14:textId="77777777" w:rsidR="00C92DD0" w:rsidRDefault="00C92DD0" w:rsidP="00C92DD0">
      <w:pPr>
        <w:pStyle w:val="Header"/>
      </w:pPr>
    </w:p>
    <w:p w14:paraId="3CACE496" w14:textId="77777777" w:rsidR="00C92DD0" w:rsidRDefault="00C92DD0" w:rsidP="00C92DD0"/>
    <w:p w14:paraId="3CACE497" w14:textId="77777777" w:rsidR="00C92DD0" w:rsidRDefault="00C92DD0" w:rsidP="00C92DD0">
      <w:pPr>
        <w:pStyle w:val="Footer"/>
      </w:pPr>
    </w:p>
    <w:p w14:paraId="3CACE498" w14:textId="77777777" w:rsidR="00C92DD0" w:rsidRDefault="00C92DD0" w:rsidP="00C92DD0"/>
    <w:p w14:paraId="3CACE499" w14:textId="24BC43F0" w:rsidR="00C92DD0" w:rsidRPr="00773038" w:rsidRDefault="00C92DD0" w:rsidP="00C92DD0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</w:t>
      </w:r>
      <w:r w:rsidR="00CD1AA3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</w:t>
      </w: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3CACE49A" w14:textId="77777777" w:rsidR="00C92DD0" w:rsidRDefault="00C92DD0" w:rsidP="00C92DD0">
      <w:pPr>
        <w:rPr>
          <w:rFonts w:ascii="Times New Roman" w:hAnsi="Times New Roman" w:cs="Times New Roman"/>
          <w:sz w:val="24"/>
        </w:rPr>
      </w:pPr>
    </w:p>
    <w:p w14:paraId="3CACE49B" w14:textId="77777777" w:rsidR="00C92DD0" w:rsidRDefault="00C92DD0" w:rsidP="00C92DD0">
      <w:pPr>
        <w:rPr>
          <w:rFonts w:ascii="Times New Roman" w:hAnsi="Times New Roman" w:cs="Times New Roman"/>
          <w:sz w:val="24"/>
        </w:rPr>
      </w:pPr>
    </w:p>
    <w:p w14:paraId="3CACE49C" w14:textId="77777777" w:rsidR="005F7EB8" w:rsidRPr="005C4223" w:rsidRDefault="005C4223" w:rsidP="005C4223">
      <w:pPr>
        <w:jc w:val="right"/>
        <w:rPr>
          <w:rFonts w:ascii="Times New Roman" w:hAnsi="Times New Roman" w:cs="Times New Roman"/>
          <w:sz w:val="24"/>
        </w:rPr>
      </w:pPr>
      <w:r w:rsidRPr="005C4223">
        <w:rPr>
          <w:rFonts w:ascii="Times New Roman" w:hAnsi="Times New Roman" w:cs="Times New Roman"/>
          <w:sz w:val="24"/>
        </w:rPr>
        <w:t>PRIJEDLOG</w:t>
      </w:r>
    </w:p>
    <w:p w14:paraId="3CACE49E" w14:textId="77777777" w:rsidR="005E0457" w:rsidRPr="005E0457" w:rsidRDefault="005E0457" w:rsidP="005E0457">
      <w:pPr>
        <w:autoSpaceDE w:val="0"/>
        <w:autoSpaceDN w:val="0"/>
        <w:adjustRightInd w:val="0"/>
        <w:spacing w:before="80" w:after="8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t>VLADA REPUBLIKE HRVATSKE</w:t>
      </w:r>
    </w:p>
    <w:p w14:paraId="3CACE49F" w14:textId="77777777" w:rsidR="005E0457" w:rsidRPr="005E0457" w:rsidRDefault="005E0457" w:rsidP="005E04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ACE4A0" w14:textId="77777777" w:rsidR="005E0457" w:rsidRPr="005E0457" w:rsidRDefault="005E0457" w:rsidP="005E04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ACE4A1" w14:textId="77777777" w:rsidR="005E0457" w:rsidRPr="005E0457" w:rsidRDefault="005E0457" w:rsidP="005E04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57">
        <w:rPr>
          <w:rFonts w:ascii="Times New Roman" w:eastAsia="Calibri" w:hAnsi="Times New Roman" w:cs="Times New Roman"/>
          <w:sz w:val="24"/>
          <w:szCs w:val="24"/>
        </w:rPr>
        <w:t>Na temelju članka 31. stavka 2. Zako</w:t>
      </w:r>
      <w:r w:rsidR="000377D6">
        <w:rPr>
          <w:rFonts w:ascii="Times New Roman" w:eastAsia="Calibri" w:hAnsi="Times New Roman" w:cs="Times New Roman"/>
          <w:sz w:val="24"/>
          <w:szCs w:val="24"/>
        </w:rPr>
        <w:t>na o Vladi Republike Hrvatske („Narodne novine“</w:t>
      </w:r>
      <w:r w:rsidRPr="005E0457">
        <w:rPr>
          <w:rFonts w:ascii="Times New Roman" w:eastAsia="Calibri" w:hAnsi="Times New Roman" w:cs="Times New Roman"/>
          <w:sz w:val="24"/>
          <w:szCs w:val="24"/>
        </w:rPr>
        <w:t xml:space="preserve">, broj 150/11, 119/14, 93/16 i 116/18) i članka 2. točke 2. </w:t>
      </w:r>
      <w:r w:rsidRPr="005E0457">
        <w:rPr>
          <w:rFonts w:ascii="Times New Roman" w:eastAsia="Calibri" w:hAnsi="Times New Roman" w:cs="Times New Roman"/>
          <w:szCs w:val="24"/>
        </w:rPr>
        <w:t xml:space="preserve">Uredbe o organizacijskim i tehničkim standardima za povezivanje na državnu informacijsku infrastrukturu </w:t>
      </w:r>
      <w:r w:rsidR="000377D6">
        <w:rPr>
          <w:rFonts w:ascii="Times New Roman" w:eastAsia="Calibri" w:hAnsi="Times New Roman" w:cs="Times New Roman"/>
          <w:sz w:val="24"/>
          <w:szCs w:val="24"/>
        </w:rPr>
        <w:t>(„</w:t>
      </w:r>
      <w:r w:rsidRPr="005E0457">
        <w:rPr>
          <w:rFonts w:ascii="Times New Roman" w:eastAsia="Calibri" w:hAnsi="Times New Roman" w:cs="Times New Roman"/>
          <w:sz w:val="24"/>
          <w:szCs w:val="24"/>
        </w:rPr>
        <w:t>Narod</w:t>
      </w:r>
      <w:r w:rsidR="000377D6">
        <w:rPr>
          <w:rFonts w:ascii="Times New Roman" w:eastAsia="Calibri" w:hAnsi="Times New Roman" w:cs="Times New Roman"/>
          <w:sz w:val="24"/>
          <w:szCs w:val="24"/>
        </w:rPr>
        <w:t>ne novine“</w:t>
      </w:r>
      <w:r w:rsidRPr="005E0457">
        <w:rPr>
          <w:rFonts w:ascii="Times New Roman" w:eastAsia="Calibri" w:hAnsi="Times New Roman" w:cs="Times New Roman"/>
          <w:sz w:val="24"/>
          <w:szCs w:val="24"/>
        </w:rPr>
        <w:t>, broj 60/17), Vlada Republike Hrvatske je na sjednici održanoj ___________ godine donijela</w:t>
      </w:r>
      <w:r w:rsidR="003064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ACE4A2" w14:textId="77777777" w:rsidR="005E0457" w:rsidRPr="005E0457" w:rsidRDefault="005E0457" w:rsidP="005E0457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ACE4A3" w14:textId="77777777" w:rsidR="005E0457" w:rsidRPr="005E0457" w:rsidRDefault="005E0457" w:rsidP="005E0457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3CACE4A4" w14:textId="77777777" w:rsidR="005E0457" w:rsidRPr="005E0457" w:rsidRDefault="005E0457" w:rsidP="00B0651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t>o davanju prethodne suglasnosti za sklapanje</w:t>
      </w:r>
    </w:p>
    <w:p w14:paraId="5146659C" w14:textId="77777777" w:rsidR="001E096C" w:rsidRDefault="005E0457" w:rsidP="001E096C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t>Sporazuma o obavljanju poslova operativnog</w:t>
      </w:r>
      <w:r w:rsidR="001E096C">
        <w:rPr>
          <w:rFonts w:ascii="Times New Roman" w:eastAsia="Calibri" w:hAnsi="Times New Roman" w:cs="Times New Roman"/>
          <w:b/>
          <w:sz w:val="24"/>
          <w:szCs w:val="24"/>
        </w:rPr>
        <w:t xml:space="preserve"> vođenja</w:t>
      </w:r>
    </w:p>
    <w:p w14:paraId="3CACE4A6" w14:textId="14B4F8DA" w:rsidR="005E0457" w:rsidRPr="005E0457" w:rsidRDefault="005E0457" w:rsidP="001E096C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t>sustava Osobnog korisničkog pretinca</w:t>
      </w:r>
    </w:p>
    <w:p w14:paraId="3CACE4A7" w14:textId="77777777" w:rsidR="005E0457" w:rsidRDefault="005E0457" w:rsidP="00B0651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t>unutar sustava e-Građani</w:t>
      </w:r>
    </w:p>
    <w:p w14:paraId="3CACE4A8" w14:textId="77777777" w:rsidR="00E37EF2" w:rsidRDefault="00E37EF2" w:rsidP="00B0651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F02E7" w14:textId="77777777" w:rsidR="000704E4" w:rsidRDefault="000704E4" w:rsidP="000704E4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08C5B9D1" w14:textId="212B8EA0" w:rsidR="005A2093" w:rsidRDefault="000704E4" w:rsidP="000704E4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57">
        <w:rPr>
          <w:rFonts w:ascii="Times New Roman" w:eastAsia="Calibri" w:hAnsi="Times New Roman" w:cs="Times New Roman"/>
          <w:sz w:val="24"/>
          <w:szCs w:val="24"/>
        </w:rPr>
        <w:t xml:space="preserve">Daje se prethodna suglasnost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Središnjem državnom uredu za razvoj digitalnog društva </w:t>
      </w:r>
      <w:r w:rsidRPr="005E0457">
        <w:rPr>
          <w:rFonts w:ascii="Times New Roman" w:eastAsia="Calibri" w:hAnsi="Times New Roman" w:cs="Times New Roman"/>
          <w:sz w:val="24"/>
          <w:szCs w:val="24"/>
        </w:rPr>
        <w:t xml:space="preserve">za sklapanje Sporazuma o obavljanju poslova operativnog vođenja sustava Osobnog korisničkog pretinca unutar sustava e-Građani </w:t>
      </w:r>
      <w:r w:rsidR="002470C8">
        <w:rPr>
          <w:rFonts w:ascii="Times New Roman" w:eastAsia="Calibri" w:hAnsi="Times New Roman" w:cs="Times New Roman"/>
          <w:sz w:val="24"/>
          <w:szCs w:val="24"/>
        </w:rPr>
        <w:t xml:space="preserve">za razdoblje </w:t>
      </w:r>
      <w:r w:rsidR="005A2093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5A2093" w:rsidRPr="000D627C">
        <w:rPr>
          <w:rFonts w:ascii="Times New Roman" w:eastAsia="Calibri" w:hAnsi="Times New Roman" w:cs="Times New Roman"/>
          <w:sz w:val="24"/>
          <w:szCs w:val="24"/>
        </w:rPr>
        <w:t>1.</w:t>
      </w:r>
      <w:r w:rsidR="005A2093">
        <w:rPr>
          <w:rFonts w:ascii="Times New Roman" w:eastAsia="Calibri" w:hAnsi="Times New Roman" w:cs="Times New Roman"/>
          <w:sz w:val="24"/>
          <w:szCs w:val="24"/>
        </w:rPr>
        <w:t xml:space="preserve"> studenog </w:t>
      </w:r>
      <w:r w:rsidR="005A2093" w:rsidRPr="000D627C">
        <w:rPr>
          <w:rFonts w:ascii="Times New Roman" w:eastAsia="Calibri" w:hAnsi="Times New Roman" w:cs="Times New Roman"/>
          <w:sz w:val="24"/>
          <w:szCs w:val="24"/>
        </w:rPr>
        <w:t>2020. do 31.</w:t>
      </w:r>
      <w:r w:rsidR="005A2093">
        <w:rPr>
          <w:rFonts w:ascii="Times New Roman" w:eastAsia="Calibri" w:hAnsi="Times New Roman" w:cs="Times New Roman"/>
          <w:sz w:val="24"/>
          <w:szCs w:val="24"/>
        </w:rPr>
        <w:t xml:space="preserve"> prosinca </w:t>
      </w:r>
      <w:r w:rsidR="005A2093" w:rsidRPr="000D627C">
        <w:rPr>
          <w:rFonts w:ascii="Times New Roman" w:eastAsia="Calibri" w:hAnsi="Times New Roman" w:cs="Times New Roman"/>
          <w:sz w:val="24"/>
          <w:szCs w:val="24"/>
        </w:rPr>
        <w:t>2021. godine</w:t>
      </w:r>
      <w:r w:rsidR="005A2093" w:rsidRPr="008174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0457">
        <w:rPr>
          <w:rFonts w:ascii="Times New Roman" w:eastAsia="Calibri" w:hAnsi="Times New Roman" w:cs="Times New Roman"/>
          <w:sz w:val="24"/>
          <w:szCs w:val="24"/>
        </w:rPr>
        <w:t>s Agencijom za podršku informacijskim sustavima i info</w:t>
      </w:r>
      <w:r w:rsidR="002470C8">
        <w:rPr>
          <w:rFonts w:ascii="Times New Roman" w:eastAsia="Calibri" w:hAnsi="Times New Roman" w:cs="Times New Roman"/>
          <w:sz w:val="24"/>
          <w:szCs w:val="24"/>
        </w:rPr>
        <w:t>rmacijskim tehnologijama</w:t>
      </w:r>
      <w:r w:rsidR="005A2093">
        <w:rPr>
          <w:rFonts w:ascii="Times New Roman" w:eastAsia="Calibri" w:hAnsi="Times New Roman" w:cs="Times New Roman"/>
          <w:sz w:val="24"/>
          <w:szCs w:val="24"/>
        </w:rPr>
        <w:t xml:space="preserve"> u tekstu koji je Vladi Republike Hrvatske dostavio </w:t>
      </w:r>
      <w:r w:rsidR="005A2093" w:rsidRPr="006B235C">
        <w:rPr>
          <w:rFonts w:ascii="Times New Roman" w:eastAsia="Calibri" w:hAnsi="Times New Roman" w:cs="Times New Roman"/>
          <w:sz w:val="24"/>
          <w:szCs w:val="24"/>
        </w:rPr>
        <w:t>Središnji državni ured za razvoj digitalnog društva</w:t>
      </w:r>
      <w:r w:rsidR="00CD1AA3">
        <w:rPr>
          <w:rFonts w:ascii="Times New Roman" w:eastAsia="Calibri" w:hAnsi="Times New Roman" w:cs="Times New Roman"/>
          <w:sz w:val="24"/>
          <w:szCs w:val="24"/>
        </w:rPr>
        <w:t xml:space="preserve"> aktom </w:t>
      </w:r>
      <w:r w:rsidR="0086738E" w:rsidRPr="004D50D5">
        <w:rPr>
          <w:rFonts w:ascii="Times New Roman" w:eastAsia="Calibri" w:hAnsi="Times New Roman" w:cs="Times New Roman"/>
          <w:sz w:val="24"/>
          <w:szCs w:val="24"/>
        </w:rPr>
        <w:t xml:space="preserve">KLASA: 650-01/20-01/19, URBROJ: </w:t>
      </w:r>
      <w:r w:rsidR="0086738E">
        <w:rPr>
          <w:rFonts w:ascii="Times New Roman" w:eastAsia="Calibri" w:hAnsi="Times New Roman" w:cs="Times New Roman"/>
          <w:sz w:val="24"/>
          <w:szCs w:val="24"/>
        </w:rPr>
        <w:t>520-01/4-20-08, od 22. listopada 2020.</w:t>
      </w:r>
      <w:r w:rsidR="0086738E">
        <w:rPr>
          <w:rFonts w:ascii="Times New Roman" w:eastAsia="Calibri" w:hAnsi="Times New Roman" w:cs="Times New Roman"/>
          <w:sz w:val="24"/>
          <w:szCs w:val="24"/>
        </w:rPr>
        <w:t xml:space="preserve"> godine.</w:t>
      </w:r>
      <w:bookmarkStart w:id="0" w:name="_GoBack"/>
      <w:bookmarkEnd w:id="0"/>
    </w:p>
    <w:p w14:paraId="3CACE4AF" w14:textId="7A84214A" w:rsidR="005E0457" w:rsidRPr="005E0457" w:rsidRDefault="00844704" w:rsidP="0084470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64435CFB" w14:textId="3D5A9003" w:rsidR="001748BD" w:rsidRDefault="008A12C2" w:rsidP="001748BD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746">
        <w:rPr>
          <w:rFonts w:ascii="Times New Roman" w:eastAsia="Calibri" w:hAnsi="Times New Roman" w:cs="Times New Roman"/>
          <w:sz w:val="24"/>
          <w:szCs w:val="24"/>
        </w:rPr>
        <w:t xml:space="preserve">Sredstva za provedbu Sporazuma iz točke I. ove Odluke u 2020. godini osigurana su u Državnom proračunu Republike Hrvatske za 2020. godinu i projekcijama za 2021. i 2022. godinu na Aktivnosti A830019 Uspostava </w:t>
      </w:r>
      <w:r w:rsidRPr="00916746">
        <w:rPr>
          <w:rFonts w:ascii="Times New Roman" w:eastAsia="Calibri" w:hAnsi="Times New Roman" w:cs="Times New Roman"/>
          <w:sz w:val="24"/>
          <w:szCs w:val="24"/>
        </w:rPr>
        <w:lastRenderedPageBreak/>
        <w:t>i održavanje usluge e–Građani. Središnji državni ured za razvoj digitalnog društva obvezuje se potrebna sredstva za 2021. godinu planirati u okviru svog financijskog plana za 2021. godinu i projekcija za 2022. i 2023. godinu.</w:t>
      </w:r>
    </w:p>
    <w:p w14:paraId="3CACE4B1" w14:textId="7E77E64F" w:rsidR="00844704" w:rsidRPr="001748BD" w:rsidRDefault="0095131D" w:rsidP="001748BD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4704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844704" w:rsidRPr="0084470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CACE4B2" w14:textId="77777777" w:rsidR="005E0457" w:rsidRDefault="005E0457" w:rsidP="005E04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57">
        <w:rPr>
          <w:rFonts w:ascii="Times New Roman" w:eastAsia="Calibri" w:hAnsi="Times New Roman" w:cs="Times New Roman"/>
          <w:sz w:val="24"/>
          <w:szCs w:val="24"/>
        </w:rPr>
        <w:t>Ova Odluka stupa na snagu danom donošenja.</w:t>
      </w:r>
    </w:p>
    <w:p w14:paraId="640E449B" w14:textId="77777777" w:rsidR="000704E4" w:rsidRPr="005E0457" w:rsidRDefault="000704E4" w:rsidP="005E0457">
      <w:pPr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ACE4B3" w14:textId="53B80010" w:rsidR="005E0457" w:rsidRPr="005E0457" w:rsidRDefault="005E0457" w:rsidP="005E0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sz w:val="24"/>
          <w:szCs w:val="24"/>
        </w:rPr>
        <w:t>KLASA:</w:t>
      </w:r>
      <w:r w:rsidR="00CD1AA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CACE4B4" w14:textId="3E2DCE47" w:rsidR="00F06371" w:rsidRPr="005E0457" w:rsidRDefault="005E0457" w:rsidP="005E0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57">
        <w:rPr>
          <w:rFonts w:ascii="Times New Roman" w:eastAsia="Calibri" w:hAnsi="Times New Roman" w:cs="Times New Roman"/>
          <w:sz w:val="24"/>
          <w:szCs w:val="24"/>
        </w:rPr>
        <w:t>URBROJ:</w:t>
      </w:r>
      <w:r w:rsidR="00CD1AA3">
        <w:rPr>
          <w:rFonts w:ascii="Times New Roman" w:eastAsia="Calibri" w:hAnsi="Times New Roman" w:cs="Times New Roman"/>
          <w:sz w:val="24"/>
          <w:szCs w:val="24"/>
        </w:rPr>
        <w:tab/>
      </w:r>
    </w:p>
    <w:p w14:paraId="41391A44" w14:textId="77777777" w:rsidR="000704E4" w:rsidRDefault="000704E4" w:rsidP="005E0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CE4B5" w14:textId="2685E2C6" w:rsidR="004B1D87" w:rsidRDefault="005E0457" w:rsidP="005E0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sz w:val="24"/>
          <w:szCs w:val="24"/>
        </w:rPr>
        <w:t>Zagreb,</w:t>
      </w:r>
      <w:r w:rsidRPr="005E04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CACE4B7" w14:textId="7E4F5FD8" w:rsidR="004B1D87" w:rsidRDefault="004B1D87" w:rsidP="000B77F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87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14:paraId="3CACE4B8" w14:textId="77777777" w:rsidR="004B1D87" w:rsidRPr="004B1D87" w:rsidRDefault="004B1D87" w:rsidP="000B77F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8F3D52" w14:textId="77777777" w:rsidR="00CD1AA3" w:rsidRDefault="004B1D87" w:rsidP="000B77FA">
      <w:pPr>
        <w:autoSpaceDE w:val="0"/>
        <w:autoSpaceDN w:val="0"/>
        <w:adjustRightInd w:val="0"/>
        <w:spacing w:after="480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1D87">
        <w:rPr>
          <w:rFonts w:ascii="Times New Roman" w:eastAsia="Calibri" w:hAnsi="Times New Roman" w:cs="Times New Roman"/>
          <w:b/>
          <w:sz w:val="24"/>
          <w:szCs w:val="24"/>
        </w:rPr>
        <w:t>mr.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B1D87">
        <w:rPr>
          <w:rFonts w:ascii="Times New Roman" w:eastAsia="Calibri" w:hAnsi="Times New Roman" w:cs="Times New Roman"/>
          <w:b/>
          <w:sz w:val="24"/>
          <w:szCs w:val="24"/>
        </w:rPr>
        <w:t>sc. Andrej Plenković</w:t>
      </w:r>
    </w:p>
    <w:p w14:paraId="3CACE4B9" w14:textId="79598996" w:rsidR="005E0457" w:rsidRDefault="005E0457" w:rsidP="00CD1AA3">
      <w:pPr>
        <w:autoSpaceDE w:val="0"/>
        <w:autoSpaceDN w:val="0"/>
        <w:adjustRightInd w:val="0"/>
        <w:spacing w:after="4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E0457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5E04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14:paraId="3CACE4BB" w14:textId="107B40AD" w:rsidR="0025666D" w:rsidRDefault="0025666D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Točkom VI. </w:t>
      </w:r>
      <w:r w:rsidRPr="00E37EF2">
        <w:rPr>
          <w:rFonts w:ascii="Times New Roman" w:eastAsia="Calibri" w:hAnsi="Times New Roman" w:cs="Times New Roman"/>
          <w:sz w:val="24"/>
          <w:szCs w:val="24"/>
        </w:rPr>
        <w:t>Odluk</w:t>
      </w:r>
      <w:r>
        <w:rPr>
          <w:rFonts w:ascii="Times New Roman" w:eastAsia="Calibri" w:hAnsi="Times New Roman" w:cs="Times New Roman"/>
          <w:sz w:val="24"/>
          <w:szCs w:val="24"/>
        </w:rPr>
        <w:t>e Vlade Republike Hrvatske</w:t>
      </w:r>
      <w:r w:rsidRPr="00E37EF2">
        <w:rPr>
          <w:rFonts w:ascii="Times New Roman" w:eastAsia="Calibri" w:hAnsi="Times New Roman" w:cs="Times New Roman"/>
          <w:sz w:val="24"/>
          <w:szCs w:val="24"/>
        </w:rPr>
        <w:t xml:space="preserve"> o pokretanju</w:t>
      </w:r>
      <w:r w:rsidRPr="001E09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projekta e-Građani („Narodne novine“, broj 52/2013) posao uspostave i operativnog vođenja Sustava osobnog korisničkog pretinca, koji predstavlja realizaciju pristupa osobnim informacijama koje javni sektor </w:t>
      </w:r>
      <w:r w:rsidR="001E096C">
        <w:rPr>
          <w:rFonts w:ascii="Times New Roman" w:eastAsia="Calibri" w:hAnsi="Times New Roman" w:cs="Times New Roman"/>
          <w:sz w:val="24"/>
          <w:szCs w:val="24"/>
        </w:rPr>
        <w:t>želi uputiti građanima, povjeren j</w:t>
      </w:r>
      <w:r>
        <w:rPr>
          <w:rFonts w:ascii="Times New Roman" w:eastAsia="Calibri" w:hAnsi="Times New Roman" w:cs="Times New Roman"/>
          <w:sz w:val="24"/>
          <w:szCs w:val="24"/>
        </w:rPr>
        <w:t>e Agenciji za podršku informacijskim sustavima i informacijskim tehnologijama.</w:t>
      </w:r>
    </w:p>
    <w:p w14:paraId="79F84CB1" w14:textId="45A3299F" w:rsidR="00A5711C" w:rsidRDefault="00A5711C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FC0">
        <w:rPr>
          <w:rFonts w:ascii="Times New Roman" w:eastAsia="Calibri" w:hAnsi="Times New Roman" w:cs="Times New Roman"/>
          <w:sz w:val="24"/>
          <w:szCs w:val="24"/>
        </w:rPr>
        <w:t>S obzirom da Odluka o pokretanju Projekta e-Građani ("Narodne novine" broj 52/13.,31/14. i 44/16.) više nije na snazi, sve ovlasti i odgovornosti sada su uređene Zakonom o državnoj informacijskoj infrastrukturi ("Narodne novine" broj 92/14.) i Uredbom o organizacijskim i tehničkim standardima za povezivanje na državnu informacijsku infrastrukturu („Narodne novine" broj 60/17.).</w:t>
      </w:r>
    </w:p>
    <w:p w14:paraId="3CACE4BC" w14:textId="77777777" w:rsidR="005E0457" w:rsidRDefault="005E0457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87">
        <w:rPr>
          <w:rFonts w:ascii="Times New Roman" w:eastAsia="Calibri" w:hAnsi="Times New Roman" w:cs="Times New Roman"/>
          <w:sz w:val="24"/>
          <w:szCs w:val="24"/>
        </w:rPr>
        <w:t>Zakon</w:t>
      </w:r>
      <w:r w:rsidR="00B200A0">
        <w:rPr>
          <w:rFonts w:ascii="Times New Roman" w:eastAsia="Calibri" w:hAnsi="Times New Roman" w:cs="Times New Roman"/>
          <w:sz w:val="24"/>
          <w:szCs w:val="24"/>
        </w:rPr>
        <w:t>om</w:t>
      </w:r>
      <w:r w:rsidRPr="004B1D87">
        <w:rPr>
          <w:rFonts w:ascii="Times New Roman" w:eastAsia="Calibri" w:hAnsi="Times New Roman" w:cs="Times New Roman"/>
          <w:sz w:val="24"/>
          <w:szCs w:val="24"/>
        </w:rPr>
        <w:t xml:space="preserve"> o državnoj informacijskoj infrastrukturi („Narodne novine“, broj 92/2014.), definira </w:t>
      </w:r>
      <w:r w:rsidR="00B200A0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4B1D87">
        <w:rPr>
          <w:rFonts w:ascii="Times New Roman" w:eastAsia="Calibri" w:hAnsi="Times New Roman" w:cs="Times New Roman"/>
          <w:sz w:val="24"/>
          <w:szCs w:val="24"/>
        </w:rPr>
        <w:t>sustav Osobnog korisničkog pretinca kao dio sustava e-Građani, odnosno državne informacijske infrastrukture.</w:t>
      </w:r>
    </w:p>
    <w:p w14:paraId="3CACE4BD" w14:textId="77777777" w:rsidR="003064D6" w:rsidRDefault="0013155B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87">
        <w:rPr>
          <w:rFonts w:ascii="Times New Roman" w:eastAsia="Calibri" w:hAnsi="Times New Roman" w:cs="Times New Roman"/>
          <w:sz w:val="24"/>
          <w:szCs w:val="24"/>
        </w:rPr>
        <w:t>Odredbom</w:t>
      </w:r>
      <w:r w:rsidR="003064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D87">
        <w:rPr>
          <w:rFonts w:ascii="Times New Roman" w:eastAsia="Calibri" w:hAnsi="Times New Roman" w:cs="Times New Roman"/>
          <w:sz w:val="24"/>
          <w:szCs w:val="24"/>
        </w:rPr>
        <w:t>članka</w:t>
      </w:r>
      <w:r w:rsidR="005E0457" w:rsidRPr="004B1D87">
        <w:rPr>
          <w:rFonts w:ascii="Times New Roman" w:eastAsia="Calibri" w:hAnsi="Times New Roman" w:cs="Times New Roman"/>
          <w:sz w:val="24"/>
          <w:szCs w:val="24"/>
        </w:rPr>
        <w:t xml:space="preserve"> 2. točk</w:t>
      </w:r>
      <w:r w:rsidRPr="004B1D87">
        <w:rPr>
          <w:rFonts w:ascii="Times New Roman" w:eastAsia="Calibri" w:hAnsi="Times New Roman" w:cs="Times New Roman"/>
          <w:sz w:val="24"/>
          <w:szCs w:val="24"/>
        </w:rPr>
        <w:t>e</w:t>
      </w:r>
      <w:r w:rsidR="005E0457" w:rsidRPr="004B1D87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r w:rsidRPr="004B1D87">
        <w:rPr>
          <w:rFonts w:ascii="Times New Roman" w:eastAsia="Calibri" w:hAnsi="Times New Roman" w:cs="Times New Roman"/>
          <w:sz w:val="24"/>
          <w:szCs w:val="24"/>
        </w:rPr>
        <w:t xml:space="preserve">Uredbe o organizacijskim i tehničkim standardima za povezivanje na državnu informacijsku infrastrukturu </w:t>
      </w:r>
      <w:r w:rsidR="005E0457" w:rsidRPr="004B1D87">
        <w:rPr>
          <w:rFonts w:ascii="Times New Roman" w:eastAsia="Calibri" w:hAnsi="Times New Roman" w:cs="Times New Roman"/>
          <w:sz w:val="24"/>
          <w:szCs w:val="24"/>
        </w:rPr>
        <w:t>propisano je da su pružatelji usluga pravne osobe koje temeljem</w:t>
      </w:r>
      <w:r w:rsidRPr="004B1D87">
        <w:rPr>
          <w:rFonts w:ascii="Times New Roman" w:eastAsia="Calibri" w:hAnsi="Times New Roman" w:cs="Times New Roman"/>
          <w:sz w:val="24"/>
          <w:szCs w:val="24"/>
        </w:rPr>
        <w:t xml:space="preserve"> spomenute</w:t>
      </w:r>
      <w:r w:rsidR="005E0457" w:rsidRPr="004B1D87">
        <w:rPr>
          <w:rFonts w:ascii="Times New Roman" w:eastAsia="Calibri" w:hAnsi="Times New Roman" w:cs="Times New Roman"/>
          <w:sz w:val="24"/>
          <w:szCs w:val="24"/>
        </w:rPr>
        <w:t xml:space="preserve"> Uredbe određuje Vlad</w:t>
      </w:r>
      <w:r w:rsidR="00030A60" w:rsidRPr="004B1D87">
        <w:rPr>
          <w:rFonts w:ascii="Times New Roman" w:eastAsia="Calibri" w:hAnsi="Times New Roman" w:cs="Times New Roman"/>
          <w:sz w:val="24"/>
          <w:szCs w:val="24"/>
        </w:rPr>
        <w:t>a Republike Hrvatske.</w:t>
      </w:r>
      <w:r w:rsidR="00555519" w:rsidRPr="00555519">
        <w:rPr>
          <w:rFonts w:ascii="Calibri" w:hAnsi="Calibri" w:cs="Calibri"/>
          <w:color w:val="666666"/>
          <w:sz w:val="21"/>
          <w:szCs w:val="21"/>
        </w:rPr>
        <w:t xml:space="preserve"> </w:t>
      </w:r>
      <w:r w:rsidR="00555519" w:rsidRPr="00555519">
        <w:rPr>
          <w:rFonts w:ascii="Times New Roman" w:eastAsia="Calibri" w:hAnsi="Times New Roman" w:cs="Times New Roman"/>
          <w:sz w:val="24"/>
          <w:szCs w:val="24"/>
        </w:rPr>
        <w:t>Pružatelji usluga pružaju stručnu, t</w:t>
      </w:r>
      <w:r w:rsidR="00555519">
        <w:rPr>
          <w:rFonts w:ascii="Times New Roman" w:eastAsia="Calibri" w:hAnsi="Times New Roman" w:cs="Times New Roman"/>
          <w:sz w:val="24"/>
          <w:szCs w:val="24"/>
        </w:rPr>
        <w:t>ehničku i operativnu podršku Centru dijeljenih usluga.</w:t>
      </w:r>
      <w:r w:rsidR="003E1A13" w:rsidRPr="004B1D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5519">
        <w:rPr>
          <w:rFonts w:ascii="Times New Roman" w:eastAsia="Calibri" w:hAnsi="Times New Roman" w:cs="Times New Roman"/>
          <w:sz w:val="24"/>
          <w:szCs w:val="24"/>
        </w:rPr>
        <w:t>P</w:t>
      </w:r>
      <w:r w:rsidR="003E1A13" w:rsidRPr="004B1D87">
        <w:rPr>
          <w:rFonts w:ascii="Times New Roman" w:eastAsia="Calibri" w:hAnsi="Times New Roman" w:cs="Times New Roman"/>
          <w:sz w:val="24"/>
          <w:szCs w:val="24"/>
        </w:rPr>
        <w:t xml:space="preserve">oslovni odnos između središnjeg tijela državne uprave nadležnog za poslove e-Hrvatske i pružatelja usluga regulira </w:t>
      </w:r>
      <w:r w:rsidR="00F53C10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E1A13" w:rsidRPr="004B1D87">
        <w:rPr>
          <w:rFonts w:ascii="Times New Roman" w:eastAsia="Calibri" w:hAnsi="Times New Roman" w:cs="Times New Roman"/>
          <w:sz w:val="24"/>
          <w:szCs w:val="24"/>
        </w:rPr>
        <w:t xml:space="preserve">posebnim Sporazumom, uz prethodnu suglasnost Vlade Republike Hrvatske. </w:t>
      </w:r>
    </w:p>
    <w:p w14:paraId="3CACE4BE" w14:textId="77777777" w:rsidR="004A490C" w:rsidRPr="004B1D87" w:rsidRDefault="00B27633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87">
        <w:rPr>
          <w:rFonts w:ascii="Times New Roman" w:eastAsia="Calibri" w:hAnsi="Times New Roman" w:cs="Times New Roman"/>
          <w:sz w:val="24"/>
          <w:szCs w:val="24"/>
        </w:rPr>
        <w:t>Stupanjem na snagu Zakona o ustrojstvu i djelokrugu tijela državne uprave (</w:t>
      </w:r>
      <w:r w:rsidR="004B1D87">
        <w:rPr>
          <w:rFonts w:ascii="Times New Roman" w:eastAsia="Calibri" w:hAnsi="Times New Roman" w:cs="Times New Roman"/>
          <w:sz w:val="24"/>
          <w:szCs w:val="24"/>
        </w:rPr>
        <w:t>„</w:t>
      </w:r>
      <w:r w:rsidRPr="004B1D87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4B1D87">
        <w:rPr>
          <w:rFonts w:ascii="Times New Roman" w:eastAsia="Calibri" w:hAnsi="Times New Roman" w:cs="Times New Roman"/>
          <w:sz w:val="24"/>
          <w:szCs w:val="24"/>
        </w:rPr>
        <w:t>“</w:t>
      </w:r>
      <w:r w:rsidRPr="004B1D87">
        <w:rPr>
          <w:rFonts w:ascii="Times New Roman" w:eastAsia="Calibri" w:hAnsi="Times New Roman" w:cs="Times New Roman"/>
          <w:sz w:val="24"/>
          <w:szCs w:val="24"/>
        </w:rPr>
        <w:t xml:space="preserve">, broj 85/20) poslovi </w:t>
      </w:r>
      <w:r w:rsidR="00555519">
        <w:rPr>
          <w:rFonts w:ascii="Times New Roman" w:eastAsia="Calibri" w:hAnsi="Times New Roman" w:cs="Times New Roman"/>
          <w:sz w:val="24"/>
          <w:szCs w:val="24"/>
        </w:rPr>
        <w:t xml:space="preserve">iz nadležnosti Ministarstva uprave kao tijela </w:t>
      </w:r>
      <w:r w:rsidR="00F53C10">
        <w:rPr>
          <w:rFonts w:ascii="Times New Roman" w:eastAsia="Calibri" w:hAnsi="Times New Roman" w:cs="Times New Roman"/>
          <w:sz w:val="24"/>
          <w:szCs w:val="24"/>
        </w:rPr>
        <w:t xml:space="preserve">državne uprave </w:t>
      </w:r>
      <w:r w:rsidR="00555519">
        <w:rPr>
          <w:rFonts w:ascii="Times New Roman" w:eastAsia="Calibri" w:hAnsi="Times New Roman" w:cs="Times New Roman"/>
          <w:sz w:val="24"/>
          <w:szCs w:val="24"/>
        </w:rPr>
        <w:t xml:space="preserve">nadležnog za </w:t>
      </w:r>
      <w:r w:rsidR="003064D6">
        <w:rPr>
          <w:rFonts w:ascii="Times New Roman" w:eastAsia="Calibri" w:hAnsi="Times New Roman" w:cs="Times New Roman"/>
          <w:sz w:val="24"/>
          <w:szCs w:val="24"/>
        </w:rPr>
        <w:t>p</w:t>
      </w:r>
      <w:r w:rsidR="00555519">
        <w:rPr>
          <w:rFonts w:ascii="Times New Roman" w:eastAsia="Calibri" w:hAnsi="Times New Roman" w:cs="Times New Roman"/>
          <w:sz w:val="24"/>
          <w:szCs w:val="24"/>
        </w:rPr>
        <w:t xml:space="preserve">oslove </w:t>
      </w:r>
      <w:r w:rsidRPr="004B1D87">
        <w:rPr>
          <w:rFonts w:ascii="Times New Roman" w:eastAsia="Calibri" w:hAnsi="Times New Roman" w:cs="Times New Roman"/>
          <w:sz w:val="24"/>
          <w:szCs w:val="24"/>
        </w:rPr>
        <w:t>e-Hrvatske</w:t>
      </w:r>
      <w:r w:rsidR="003E1A13" w:rsidRPr="004B1D87">
        <w:rPr>
          <w:rFonts w:ascii="Times New Roman" w:eastAsia="Calibri" w:hAnsi="Times New Roman" w:cs="Times New Roman"/>
          <w:sz w:val="24"/>
          <w:szCs w:val="24"/>
        </w:rPr>
        <w:t xml:space="preserve"> prelaze </w:t>
      </w:r>
      <w:r w:rsidRPr="004B1D87">
        <w:rPr>
          <w:rFonts w:ascii="Times New Roman" w:eastAsia="Calibri" w:hAnsi="Times New Roman" w:cs="Times New Roman"/>
          <w:sz w:val="24"/>
          <w:szCs w:val="24"/>
        </w:rPr>
        <w:t>u nadležnost Središnjeg državnog ureda za razvoj digitalnog društva.</w:t>
      </w:r>
    </w:p>
    <w:p w14:paraId="13647BF9" w14:textId="77777777" w:rsidR="00525F0D" w:rsidRDefault="008A12C2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746">
        <w:rPr>
          <w:rFonts w:ascii="Times New Roman" w:eastAsia="Calibri" w:hAnsi="Times New Roman" w:cs="Times New Roman"/>
          <w:sz w:val="24"/>
          <w:szCs w:val="24"/>
        </w:rPr>
        <w:t>Sredstva za provedbu Sporazuma iz točke I. ove Odluke u 2020. godini osigurana su u Državnom proračunu Republike Hrvatske za 2020. godinu i projekcijama za 2021. i 2022. godinu na Aktivnosti A830019 Uspostava i održavanje usluge e–Građani. Središnji državni ured za razvoj digitalnog društva obvezuje se potrebna sredstva za 2021. godinu planirati u okviru svog financijskog plana za 2021. godinu i projekcija za 2022. i 2023. godinu.</w:t>
      </w:r>
    </w:p>
    <w:p w14:paraId="3CACE4C0" w14:textId="10F4B9AE" w:rsidR="005E0457" w:rsidRPr="004B1D87" w:rsidRDefault="005E0457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87">
        <w:rPr>
          <w:rFonts w:ascii="Times New Roman" w:eastAsia="Calibri" w:hAnsi="Times New Roman" w:cs="Times New Roman"/>
          <w:sz w:val="24"/>
          <w:szCs w:val="24"/>
        </w:rPr>
        <w:t xml:space="preserve">Financijska sredstva potrebna za podmirenje troškova koji za Državni proračun proizlaze iz predmetnog Sporazuma navedena su u Obrascu </w:t>
      </w:r>
      <w:r w:rsidR="00AA56AA" w:rsidRPr="004B1D87">
        <w:rPr>
          <w:rFonts w:ascii="Times New Roman" w:eastAsia="Calibri" w:hAnsi="Times New Roman" w:cs="Times New Roman"/>
          <w:sz w:val="24"/>
          <w:szCs w:val="24"/>
        </w:rPr>
        <w:t>standardne metodologije za procjenu fiskalnog učinka (PFU)</w:t>
      </w:r>
      <w:r w:rsidR="001B04D7" w:rsidRPr="004B1D87">
        <w:rPr>
          <w:rFonts w:ascii="Times New Roman" w:eastAsia="Calibri" w:hAnsi="Times New Roman" w:cs="Times New Roman"/>
          <w:sz w:val="24"/>
          <w:szCs w:val="24"/>
        </w:rPr>
        <w:t>.</w:t>
      </w:r>
      <w:r w:rsidR="00CD1A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ACE4C4" w14:textId="25AB3E34" w:rsidR="00B259BF" w:rsidRPr="001E096C" w:rsidRDefault="00757D6D" w:rsidP="00D74A6A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D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Slijedom </w:t>
      </w:r>
      <w:r w:rsidR="00A537A6" w:rsidRPr="004B1D87">
        <w:rPr>
          <w:rFonts w:ascii="Times New Roman" w:eastAsia="Calibri" w:hAnsi="Times New Roman" w:cs="Times New Roman"/>
          <w:sz w:val="24"/>
          <w:szCs w:val="24"/>
        </w:rPr>
        <w:t xml:space="preserve">navedenog, </w:t>
      </w:r>
      <w:r w:rsidRPr="004B1D87">
        <w:rPr>
          <w:rFonts w:ascii="Times New Roman" w:eastAsia="Calibri" w:hAnsi="Times New Roman" w:cs="Times New Roman"/>
          <w:sz w:val="24"/>
          <w:szCs w:val="24"/>
        </w:rPr>
        <w:t xml:space="preserve">Vlada </w:t>
      </w:r>
      <w:r w:rsidR="00B200A0">
        <w:rPr>
          <w:rFonts w:ascii="Times New Roman" w:eastAsia="Calibri" w:hAnsi="Times New Roman" w:cs="Times New Roman"/>
          <w:sz w:val="24"/>
          <w:szCs w:val="24"/>
        </w:rPr>
        <w:t>Republike Hrvatske donijela je O</w:t>
      </w:r>
      <w:r w:rsidRPr="004B1D87">
        <w:rPr>
          <w:rFonts w:ascii="Times New Roman" w:eastAsia="Calibri" w:hAnsi="Times New Roman" w:cs="Times New Roman"/>
          <w:sz w:val="24"/>
          <w:szCs w:val="24"/>
        </w:rPr>
        <w:t>dluku o davanju prethodne suglasnosti za sklapanje Sporazuma o obavljanju poslova operativnog vođenja sustava Osobnog korisničkog pretinca unutar sustava e-Građani</w:t>
      </w:r>
      <w:r w:rsidR="00A537A6" w:rsidRPr="004B1D87">
        <w:rPr>
          <w:rFonts w:ascii="Times New Roman" w:eastAsia="Calibri" w:hAnsi="Times New Roman" w:cs="Times New Roman"/>
          <w:sz w:val="24"/>
          <w:szCs w:val="24"/>
        </w:rPr>
        <w:t xml:space="preserve"> Središnje</w:t>
      </w:r>
      <w:r w:rsidR="003064D6">
        <w:rPr>
          <w:rFonts w:ascii="Times New Roman" w:eastAsia="Calibri" w:hAnsi="Times New Roman" w:cs="Times New Roman"/>
          <w:sz w:val="24"/>
          <w:szCs w:val="24"/>
        </w:rPr>
        <w:t>m</w:t>
      </w:r>
      <w:r w:rsidR="00A537A6" w:rsidRPr="004B1D87">
        <w:rPr>
          <w:rFonts w:ascii="Times New Roman" w:eastAsia="Calibri" w:hAnsi="Times New Roman" w:cs="Times New Roman"/>
          <w:sz w:val="24"/>
          <w:szCs w:val="24"/>
        </w:rPr>
        <w:t xml:space="preserve"> državno</w:t>
      </w:r>
      <w:r w:rsidR="003064D6">
        <w:rPr>
          <w:rFonts w:ascii="Times New Roman" w:eastAsia="Calibri" w:hAnsi="Times New Roman" w:cs="Times New Roman"/>
          <w:sz w:val="24"/>
          <w:szCs w:val="24"/>
        </w:rPr>
        <w:t>m</w:t>
      </w:r>
      <w:r w:rsidR="00A537A6" w:rsidRPr="004B1D87">
        <w:rPr>
          <w:rFonts w:ascii="Times New Roman" w:eastAsia="Calibri" w:hAnsi="Times New Roman" w:cs="Times New Roman"/>
          <w:sz w:val="24"/>
          <w:szCs w:val="24"/>
        </w:rPr>
        <w:t xml:space="preserve"> ured</w:t>
      </w:r>
      <w:r w:rsidR="00812404">
        <w:rPr>
          <w:rFonts w:ascii="Times New Roman" w:eastAsia="Calibri" w:hAnsi="Times New Roman" w:cs="Times New Roman"/>
          <w:sz w:val="24"/>
          <w:szCs w:val="24"/>
        </w:rPr>
        <w:t>u</w:t>
      </w:r>
      <w:r w:rsidR="003064D6">
        <w:rPr>
          <w:rFonts w:ascii="Times New Roman" w:eastAsia="Calibri" w:hAnsi="Times New Roman" w:cs="Times New Roman"/>
          <w:sz w:val="24"/>
          <w:szCs w:val="24"/>
        </w:rPr>
        <w:t xml:space="preserve"> za razvoj digitalnog društva s Agencijom</w:t>
      </w:r>
      <w:r w:rsidR="00AA43B8" w:rsidRPr="004B1D87">
        <w:rPr>
          <w:rFonts w:ascii="Times New Roman" w:eastAsia="Calibri" w:hAnsi="Times New Roman" w:cs="Times New Roman"/>
          <w:sz w:val="24"/>
          <w:szCs w:val="24"/>
        </w:rPr>
        <w:t xml:space="preserve"> za podršku informacijskim sustavima i informacijskim tehnologijama d.o.o.</w:t>
      </w:r>
    </w:p>
    <w:sectPr w:rsidR="00B259BF" w:rsidRPr="001E096C" w:rsidSect="00CD1AA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D7C"/>
    <w:multiLevelType w:val="multilevel"/>
    <w:tmpl w:val="47D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6335D"/>
    <w:multiLevelType w:val="hybridMultilevel"/>
    <w:tmpl w:val="72E07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1975"/>
    <w:multiLevelType w:val="hybridMultilevel"/>
    <w:tmpl w:val="0A1C45C2"/>
    <w:lvl w:ilvl="0" w:tplc="311A43F8">
      <w:start w:val="1"/>
      <w:numFmt w:val="decimal"/>
      <w:pStyle w:val="NumberedList"/>
      <w:lvlText w:val="%1."/>
      <w:lvlJc w:val="left"/>
      <w:pPr>
        <w:ind w:left="1361" w:hanging="340"/>
      </w:pPr>
      <w:rPr>
        <w:rFonts w:hint="default"/>
      </w:rPr>
    </w:lvl>
    <w:lvl w:ilvl="1" w:tplc="D08ACE40">
      <w:start w:val="1"/>
      <w:numFmt w:val="lowerLetter"/>
      <w:lvlText w:val="%2."/>
      <w:lvlJc w:val="left"/>
      <w:pPr>
        <w:tabs>
          <w:tab w:val="num" w:pos="340"/>
        </w:tabs>
        <w:ind w:left="1701" w:hanging="340"/>
      </w:pPr>
      <w:rPr>
        <w:rFonts w:hint="default"/>
      </w:rPr>
    </w:lvl>
    <w:lvl w:ilvl="2" w:tplc="5C104A16">
      <w:start w:val="1"/>
      <w:numFmt w:val="lowerRoman"/>
      <w:lvlText w:val="%3."/>
      <w:lvlJc w:val="right"/>
      <w:pPr>
        <w:ind w:left="2041" w:hanging="227"/>
      </w:pPr>
      <w:rPr>
        <w:rFonts w:hint="default"/>
      </w:rPr>
    </w:lvl>
    <w:lvl w:ilvl="3" w:tplc="1D6C3F34">
      <w:start w:val="1"/>
      <w:numFmt w:val="lowerLetter"/>
      <w:lvlText w:val="%4)"/>
      <w:lvlJc w:val="left"/>
      <w:pPr>
        <w:tabs>
          <w:tab w:val="num" w:pos="340"/>
        </w:tabs>
        <w:ind w:left="2381" w:hanging="340"/>
      </w:pPr>
      <w:rPr>
        <w:rFonts w:hint="default"/>
      </w:rPr>
    </w:lvl>
    <w:lvl w:ilvl="4" w:tplc="E28834E8">
      <w:start w:val="1"/>
      <w:numFmt w:val="decimal"/>
      <w:lvlText w:val="%5)"/>
      <w:lvlJc w:val="left"/>
      <w:pPr>
        <w:tabs>
          <w:tab w:val="num" w:pos="340"/>
        </w:tabs>
        <w:ind w:left="2722" w:hanging="341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3AFD2CCE"/>
    <w:multiLevelType w:val="hybridMultilevel"/>
    <w:tmpl w:val="0A748966"/>
    <w:lvl w:ilvl="0" w:tplc="356CEA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37FA"/>
    <w:multiLevelType w:val="multilevel"/>
    <w:tmpl w:val="90684D9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91D204A"/>
    <w:multiLevelType w:val="hybridMultilevel"/>
    <w:tmpl w:val="12B62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73DE"/>
    <w:multiLevelType w:val="hybridMultilevel"/>
    <w:tmpl w:val="20CCB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25311"/>
    <w:multiLevelType w:val="hybridMultilevel"/>
    <w:tmpl w:val="EF5AF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0FFC"/>
    <w:multiLevelType w:val="hybridMultilevel"/>
    <w:tmpl w:val="C458E84A"/>
    <w:lvl w:ilvl="0" w:tplc="356CEA9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27D3E"/>
    <w:multiLevelType w:val="hybridMultilevel"/>
    <w:tmpl w:val="75083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5E8B"/>
    <w:multiLevelType w:val="hybridMultilevel"/>
    <w:tmpl w:val="5F8C02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15713"/>
    <w:multiLevelType w:val="hybridMultilevel"/>
    <w:tmpl w:val="7680B1CC"/>
    <w:lvl w:ilvl="0" w:tplc="4F6A0A8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23"/>
    <w:rsid w:val="0001711A"/>
    <w:rsid w:val="00030A60"/>
    <w:rsid w:val="000377D6"/>
    <w:rsid w:val="000704E4"/>
    <w:rsid w:val="00085BF3"/>
    <w:rsid w:val="000B77FA"/>
    <w:rsid w:val="000C5466"/>
    <w:rsid w:val="000D69C3"/>
    <w:rsid w:val="000E665D"/>
    <w:rsid w:val="000F77A6"/>
    <w:rsid w:val="00116CBE"/>
    <w:rsid w:val="00125660"/>
    <w:rsid w:val="0013155B"/>
    <w:rsid w:val="001748BD"/>
    <w:rsid w:val="00181ABE"/>
    <w:rsid w:val="0018792D"/>
    <w:rsid w:val="00193B22"/>
    <w:rsid w:val="001A4362"/>
    <w:rsid w:val="001B04D7"/>
    <w:rsid w:val="001C346C"/>
    <w:rsid w:val="001D4F46"/>
    <w:rsid w:val="001D5CEC"/>
    <w:rsid w:val="001E096C"/>
    <w:rsid w:val="001E42DD"/>
    <w:rsid w:val="001F631E"/>
    <w:rsid w:val="00201A22"/>
    <w:rsid w:val="00207101"/>
    <w:rsid w:val="0021456A"/>
    <w:rsid w:val="002268E0"/>
    <w:rsid w:val="00245978"/>
    <w:rsid w:val="002470C8"/>
    <w:rsid w:val="00251AA3"/>
    <w:rsid w:val="0025666D"/>
    <w:rsid w:val="00277686"/>
    <w:rsid w:val="00293A5D"/>
    <w:rsid w:val="0029645D"/>
    <w:rsid w:val="002C683F"/>
    <w:rsid w:val="002F2D5C"/>
    <w:rsid w:val="002F4684"/>
    <w:rsid w:val="003064D6"/>
    <w:rsid w:val="00331AE0"/>
    <w:rsid w:val="00336D15"/>
    <w:rsid w:val="0033717A"/>
    <w:rsid w:val="0038187B"/>
    <w:rsid w:val="003B2E7F"/>
    <w:rsid w:val="003E1A13"/>
    <w:rsid w:val="00400F0B"/>
    <w:rsid w:val="00445697"/>
    <w:rsid w:val="00454E0A"/>
    <w:rsid w:val="00461695"/>
    <w:rsid w:val="00463F7E"/>
    <w:rsid w:val="00495B49"/>
    <w:rsid w:val="004962AE"/>
    <w:rsid w:val="004A1169"/>
    <w:rsid w:val="004A490C"/>
    <w:rsid w:val="004A6CA4"/>
    <w:rsid w:val="004A6E6D"/>
    <w:rsid w:val="004B1D87"/>
    <w:rsid w:val="004C4201"/>
    <w:rsid w:val="004D2CBA"/>
    <w:rsid w:val="004E5156"/>
    <w:rsid w:val="004F6DB3"/>
    <w:rsid w:val="0050518B"/>
    <w:rsid w:val="00521BB1"/>
    <w:rsid w:val="00525F0D"/>
    <w:rsid w:val="005526F5"/>
    <w:rsid w:val="00555519"/>
    <w:rsid w:val="00585EAD"/>
    <w:rsid w:val="005A2093"/>
    <w:rsid w:val="005A6747"/>
    <w:rsid w:val="005C4223"/>
    <w:rsid w:val="005C6DCB"/>
    <w:rsid w:val="005D6522"/>
    <w:rsid w:val="005D73A2"/>
    <w:rsid w:val="005E0457"/>
    <w:rsid w:val="005E20F3"/>
    <w:rsid w:val="005F22AD"/>
    <w:rsid w:val="005F4911"/>
    <w:rsid w:val="005F7EB8"/>
    <w:rsid w:val="00623545"/>
    <w:rsid w:val="006541E9"/>
    <w:rsid w:val="00695ECC"/>
    <w:rsid w:val="006B68C1"/>
    <w:rsid w:val="006C41C7"/>
    <w:rsid w:val="006D0DD0"/>
    <w:rsid w:val="006D29A3"/>
    <w:rsid w:val="006E3985"/>
    <w:rsid w:val="006E5673"/>
    <w:rsid w:val="006E78DC"/>
    <w:rsid w:val="006F14A0"/>
    <w:rsid w:val="006F2271"/>
    <w:rsid w:val="007171F3"/>
    <w:rsid w:val="007501B1"/>
    <w:rsid w:val="00753942"/>
    <w:rsid w:val="00757724"/>
    <w:rsid w:val="00757D6D"/>
    <w:rsid w:val="00794D90"/>
    <w:rsid w:val="007A3436"/>
    <w:rsid w:val="007A53A1"/>
    <w:rsid w:val="007A5F7F"/>
    <w:rsid w:val="007E682E"/>
    <w:rsid w:val="007F5364"/>
    <w:rsid w:val="00802638"/>
    <w:rsid w:val="00805980"/>
    <w:rsid w:val="00807747"/>
    <w:rsid w:val="00812404"/>
    <w:rsid w:val="008162ED"/>
    <w:rsid w:val="00844704"/>
    <w:rsid w:val="00860CB5"/>
    <w:rsid w:val="0086738E"/>
    <w:rsid w:val="00871CD9"/>
    <w:rsid w:val="00873F22"/>
    <w:rsid w:val="008A12C2"/>
    <w:rsid w:val="008F3F1C"/>
    <w:rsid w:val="00907E03"/>
    <w:rsid w:val="00935E72"/>
    <w:rsid w:val="0095131D"/>
    <w:rsid w:val="00962A6D"/>
    <w:rsid w:val="00973017"/>
    <w:rsid w:val="009907D9"/>
    <w:rsid w:val="00992DFF"/>
    <w:rsid w:val="009C7B2D"/>
    <w:rsid w:val="009F05F4"/>
    <w:rsid w:val="00A537A6"/>
    <w:rsid w:val="00A5711C"/>
    <w:rsid w:val="00A60263"/>
    <w:rsid w:val="00A62E50"/>
    <w:rsid w:val="00A769D7"/>
    <w:rsid w:val="00A808B2"/>
    <w:rsid w:val="00A870F6"/>
    <w:rsid w:val="00AA43B8"/>
    <w:rsid w:val="00AA56AA"/>
    <w:rsid w:val="00AC7407"/>
    <w:rsid w:val="00AD1E07"/>
    <w:rsid w:val="00AE4357"/>
    <w:rsid w:val="00AF1C6D"/>
    <w:rsid w:val="00B04FE5"/>
    <w:rsid w:val="00B0651A"/>
    <w:rsid w:val="00B200A0"/>
    <w:rsid w:val="00B259BF"/>
    <w:rsid w:val="00B27633"/>
    <w:rsid w:val="00B4005A"/>
    <w:rsid w:val="00B91081"/>
    <w:rsid w:val="00BB1901"/>
    <w:rsid w:val="00C147B2"/>
    <w:rsid w:val="00C218B6"/>
    <w:rsid w:val="00C21E48"/>
    <w:rsid w:val="00C22B4A"/>
    <w:rsid w:val="00C30EB7"/>
    <w:rsid w:val="00C41921"/>
    <w:rsid w:val="00C902F7"/>
    <w:rsid w:val="00C92DD0"/>
    <w:rsid w:val="00CA0AD1"/>
    <w:rsid w:val="00CB4483"/>
    <w:rsid w:val="00CB5F71"/>
    <w:rsid w:val="00CB6F70"/>
    <w:rsid w:val="00CD1AA3"/>
    <w:rsid w:val="00CD4461"/>
    <w:rsid w:val="00CE168A"/>
    <w:rsid w:val="00CF54C1"/>
    <w:rsid w:val="00D04F49"/>
    <w:rsid w:val="00D0719C"/>
    <w:rsid w:val="00D2289F"/>
    <w:rsid w:val="00D35F21"/>
    <w:rsid w:val="00D40290"/>
    <w:rsid w:val="00D432CB"/>
    <w:rsid w:val="00D453AA"/>
    <w:rsid w:val="00D7087F"/>
    <w:rsid w:val="00D74A6A"/>
    <w:rsid w:val="00D75885"/>
    <w:rsid w:val="00DE0204"/>
    <w:rsid w:val="00DE547F"/>
    <w:rsid w:val="00DF1C90"/>
    <w:rsid w:val="00E01450"/>
    <w:rsid w:val="00E119FB"/>
    <w:rsid w:val="00E14C93"/>
    <w:rsid w:val="00E2703D"/>
    <w:rsid w:val="00E37EF2"/>
    <w:rsid w:val="00E848D1"/>
    <w:rsid w:val="00E90563"/>
    <w:rsid w:val="00EC4837"/>
    <w:rsid w:val="00ED52A8"/>
    <w:rsid w:val="00EE2C9F"/>
    <w:rsid w:val="00EF4AE0"/>
    <w:rsid w:val="00EF6EDF"/>
    <w:rsid w:val="00F04D54"/>
    <w:rsid w:val="00F06371"/>
    <w:rsid w:val="00F40994"/>
    <w:rsid w:val="00F4169C"/>
    <w:rsid w:val="00F53C10"/>
    <w:rsid w:val="00F652D1"/>
    <w:rsid w:val="00FA3E64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480"/>
  <w15:docId w15:val="{9DF28275-3D5E-4BC6-BB78-743E1548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C9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DF1C90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1C90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DF1C9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DF1C9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1C9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1C9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F1C9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1C90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2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,List Paragraph nowy,References,Numbered List Paragraph,Odlomak popisa1"/>
    <w:basedOn w:val="Normal"/>
    <w:link w:val="ListParagraphChar"/>
    <w:uiPriority w:val="34"/>
    <w:qFormat/>
    <w:rsid w:val="006D2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ListParagraphChar">
    <w:name w:val="List Paragraph Char"/>
    <w:aliases w:val="Bullets Char,List Paragraph nowy Char,References Char,Numbered List Paragraph Char,Odlomak popisa1 Char"/>
    <w:link w:val="ListParagraph"/>
    <w:uiPriority w:val="34"/>
    <w:locked/>
    <w:rsid w:val="006D29A3"/>
  </w:style>
  <w:style w:type="character" w:styleId="Hyperlink">
    <w:name w:val="Hyperlink"/>
    <w:uiPriority w:val="99"/>
    <w:unhideWhenUsed/>
    <w:rsid w:val="00116C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1C9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F1C90"/>
    <w:rPr>
      <w:rFonts w:ascii="Times New Roman" w:eastAsia="Times New Roman" w:hAnsi="Times New Roman" w:cs="Times New Roman"/>
      <w:b/>
      <w:bCs/>
      <w:sz w:val="28"/>
      <w:szCs w:val="3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F1C9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DF1C90"/>
    <w:rPr>
      <w:rFonts w:ascii="Calibri" w:eastAsia="Times New Roman" w:hAnsi="Calibri" w:cs="Times New Roman"/>
      <w:b/>
      <w:bCs/>
      <w:sz w:val="24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F1C9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DF1C90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DF1C90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DF1C9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DF1C90"/>
    <w:rPr>
      <w:rFonts w:ascii="Cambria" w:eastAsia="Times New Roman" w:hAnsi="Cambria" w:cs="Times New Roman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DF1C90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DF1C90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1C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C90"/>
    <w:rPr>
      <w:rFonts w:ascii="Times New Roman" w:eastAsia="Calibri" w:hAnsi="Times New Roman" w:cs="Times New Roman"/>
      <w:sz w:val="20"/>
      <w:szCs w:val="20"/>
      <w:lang w:eastAsia="hr-HR"/>
    </w:rPr>
  </w:style>
  <w:style w:type="character" w:styleId="FootnoteReference">
    <w:name w:val="footnote reference"/>
    <w:uiPriority w:val="99"/>
    <w:semiHidden/>
    <w:unhideWhenUsed/>
    <w:rsid w:val="00DF1C90"/>
    <w:rPr>
      <w:vertAlign w:val="superscript"/>
    </w:rPr>
  </w:style>
  <w:style w:type="paragraph" w:customStyle="1" w:styleId="t-9-8">
    <w:name w:val="t-9-8"/>
    <w:basedOn w:val="Normal"/>
    <w:rsid w:val="00DF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efault">
    <w:name w:val="Default"/>
    <w:rsid w:val="00DF1C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customStyle="1" w:styleId="Obojanipopis-Isticanje11">
    <w:name w:val="Obojani popis - Isticanje 11"/>
    <w:basedOn w:val="Normal"/>
    <w:uiPriority w:val="99"/>
    <w:qFormat/>
    <w:rsid w:val="00DF1C90"/>
    <w:pPr>
      <w:ind w:left="720"/>
      <w:contextualSpacing/>
    </w:pPr>
    <w:rPr>
      <w:rFonts w:ascii="Calibri" w:eastAsia="SimSun" w:hAnsi="Calibri" w:cs="Times New Roman"/>
      <w:lang w:eastAsia="hr-HR"/>
    </w:rPr>
  </w:style>
  <w:style w:type="character" w:customStyle="1" w:styleId="hps">
    <w:name w:val="hps"/>
    <w:qFormat/>
    <w:rsid w:val="00DF1C90"/>
  </w:style>
  <w:style w:type="paragraph" w:styleId="Header">
    <w:name w:val="header"/>
    <w:basedOn w:val="Normal"/>
    <w:link w:val="HeaderChar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F1C90"/>
  </w:style>
  <w:style w:type="paragraph" w:styleId="Footer">
    <w:name w:val="footer"/>
    <w:basedOn w:val="Normal"/>
    <w:link w:val="FooterChar"/>
    <w:uiPriority w:val="99"/>
    <w:unhideWhenUsed/>
    <w:rsid w:val="00DF1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90"/>
  </w:style>
  <w:style w:type="paragraph" w:styleId="CommentText">
    <w:name w:val="annotation text"/>
    <w:basedOn w:val="Normal"/>
    <w:link w:val="CommentTextChar"/>
    <w:uiPriority w:val="99"/>
    <w:semiHidden/>
    <w:unhideWhenUsed/>
    <w:rsid w:val="00DF1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C90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C90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C9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1C9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F1C90"/>
    <w:rPr>
      <w:i/>
      <w:iCs/>
    </w:rPr>
  </w:style>
  <w:style w:type="character" w:styleId="Strong">
    <w:name w:val="Strong"/>
    <w:basedOn w:val="DefaultParagraphFont"/>
    <w:uiPriority w:val="22"/>
    <w:qFormat/>
    <w:rsid w:val="00DF1C90"/>
    <w:rPr>
      <w:b/>
      <w:bCs/>
    </w:rPr>
  </w:style>
  <w:style w:type="paragraph" w:customStyle="1" w:styleId="NumberedList">
    <w:name w:val="Numbered List"/>
    <w:basedOn w:val="ListParagraph"/>
    <w:uiPriority w:val="5"/>
    <w:qFormat/>
    <w:rsid w:val="0029645D"/>
    <w:pPr>
      <w:numPr>
        <w:numId w:val="4"/>
      </w:numPr>
      <w:spacing w:after="120" w:line="240" w:lineRule="auto"/>
      <w:ind w:right="680"/>
      <w:jc w:val="both"/>
    </w:pPr>
    <w:rPr>
      <w:rFonts w:ascii="Times New Roman" w:eastAsia="SimSun" w:hAnsi="Times New Roman" w:cs="Times New Roman"/>
      <w:szCs w:val="20"/>
      <w:lang w:val="en-GB"/>
    </w:rPr>
  </w:style>
  <w:style w:type="table" w:styleId="TableGrid">
    <w:name w:val="Table Grid"/>
    <w:basedOn w:val="TableNormal"/>
    <w:rsid w:val="0029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45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29645D"/>
    <w:pPr>
      <w:tabs>
        <w:tab w:val="left" w:pos="426"/>
        <w:tab w:val="right" w:leader="dot" w:pos="9062"/>
      </w:tabs>
      <w:spacing w:after="100"/>
    </w:pPr>
  </w:style>
  <w:style w:type="paragraph" w:styleId="NoSpacing">
    <w:name w:val="No Spacing"/>
    <w:uiPriority w:val="1"/>
    <w:qFormat/>
    <w:rsid w:val="004B1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60A49F2D4B4BAA1797793246D0D1" ma:contentTypeVersion="0" ma:contentTypeDescription="Create a new document." ma:contentTypeScope="" ma:versionID="1189cd7bc95898c76ac221b1df989f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287B-91A3-4CE9-918D-44967B673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C858E-5722-480D-9066-92F52B1257C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AA1785-F825-4EEF-8CC8-CAEA9173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A277E0-09E4-43DC-927F-D17719F2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Ivana Marinković</cp:lastModifiedBy>
  <cp:revision>6</cp:revision>
  <cp:lastPrinted>2020-09-24T12:26:00Z</cp:lastPrinted>
  <dcterms:created xsi:type="dcterms:W3CDTF">2020-10-23T12:54:00Z</dcterms:created>
  <dcterms:modified xsi:type="dcterms:W3CDTF">2020-10-28T08:33:00Z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0x010100D66E60A49F2D4B4BAA1797793246D0D1</vt:lpwstr>
  </property>
</Properties>
</file>