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5D2796">
        <w:t xml:space="preserve">Zagreb, </w:t>
      </w:r>
      <w:r w:rsidR="00AA4477">
        <w:t>5</w:t>
      </w:r>
      <w:r w:rsidRPr="005D2796">
        <w:t xml:space="preserve">. </w:t>
      </w:r>
      <w:r w:rsidR="00AA4477">
        <w:t>ožujka</w:t>
      </w:r>
      <w:r w:rsidRPr="005D2796">
        <w:t xml:space="preserve"> 20</w:t>
      </w:r>
      <w:r w:rsidR="00AA4477">
        <w:t>20</w:t>
      </w:r>
      <w:r w:rsidRPr="005D2796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D2796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350D9" w:rsidTr="005D2796">
        <w:tc>
          <w:tcPr>
            <w:tcW w:w="1951" w:type="dxa"/>
          </w:tcPr>
          <w:p w:rsidR="000350D9" w:rsidRPr="00B01D24" w:rsidRDefault="000350D9" w:rsidP="000350D9">
            <w:pPr>
              <w:spacing w:line="360" w:lineRule="auto"/>
              <w:jc w:val="right"/>
            </w:pPr>
            <w:r w:rsidRPr="00B01D24">
              <w:rPr>
                <w:b/>
                <w:smallCaps/>
              </w:rPr>
              <w:t>Predmet</w:t>
            </w:r>
            <w:r w:rsidRPr="00B01D24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5D2796" w:rsidP="00AA4477">
            <w:pPr>
              <w:spacing w:line="360" w:lineRule="auto"/>
            </w:pPr>
            <w:r w:rsidRPr="00B01D24">
              <w:rPr>
                <w:rFonts w:eastAsia="Calibri"/>
              </w:rPr>
              <w:t xml:space="preserve">Prijedlog zaključka </w:t>
            </w:r>
            <w:r w:rsidR="00AA4477">
              <w:rPr>
                <w:rFonts w:eastAsia="Calibri"/>
              </w:rPr>
              <w:t xml:space="preserve">u vezi s </w:t>
            </w:r>
            <w:r w:rsidR="00AA4477" w:rsidRPr="00CA26E7">
              <w:t>Memorandum</w:t>
            </w:r>
            <w:r w:rsidR="00AA4477">
              <w:t>om</w:t>
            </w:r>
            <w:r w:rsidR="00AA4477" w:rsidRPr="00CA26E7">
              <w:t xml:space="preserve"> o partnerstvu vezanom uz Nacionalne frankofonske inicijative i Frankofonske inicijative institucija (2019. – 2022.)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5D2796" w:rsidRDefault="005D2796" w:rsidP="00CE78D1">
      <w:pPr>
        <w:sectPr w:rsidR="005D2796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5D2796" w:rsidRDefault="005D2796" w:rsidP="005D2796">
      <w:pPr>
        <w:rPr>
          <w:sz w:val="28"/>
          <w:szCs w:val="28"/>
        </w:rPr>
      </w:pPr>
    </w:p>
    <w:p w:rsidR="005D2796" w:rsidRPr="005D2796" w:rsidRDefault="005D2796" w:rsidP="005D2796">
      <w:pPr>
        <w:jc w:val="right"/>
        <w:rPr>
          <w:i/>
        </w:rPr>
      </w:pPr>
      <w:r w:rsidRPr="005D2796">
        <w:rPr>
          <w:i/>
        </w:rPr>
        <w:t>PRIJEDLOG</w:t>
      </w:r>
    </w:p>
    <w:p w:rsidR="005D2796" w:rsidRDefault="005D2796" w:rsidP="005D2796"/>
    <w:p w:rsidR="005D2796" w:rsidRDefault="005D2796" w:rsidP="005D2796"/>
    <w:p w:rsidR="005D2796" w:rsidRDefault="005D2796" w:rsidP="005D2796"/>
    <w:p w:rsidR="005D2796" w:rsidRDefault="005D2796" w:rsidP="005D2796">
      <w:pPr>
        <w:jc w:val="both"/>
      </w:pPr>
      <w:r>
        <w:tab/>
      </w:r>
      <w:r w:rsidR="00AA4477" w:rsidRPr="0001315C">
        <w:t>Na temelju članka 20. Zakona o sklapanju i izvršavanju međunarodnih ugovora (Narodne novine</w:t>
      </w:r>
      <w:r w:rsidR="00AA4477">
        <w:t>,</w:t>
      </w:r>
      <w:r w:rsidR="00AA4477" w:rsidRPr="0001315C">
        <w:t xml:space="preserve"> br</w:t>
      </w:r>
      <w:r w:rsidR="00AA4477">
        <w:t>oj</w:t>
      </w:r>
      <w:r w:rsidR="00AA4477" w:rsidRPr="0001315C">
        <w:t xml:space="preserve"> 28/96)</w:t>
      </w:r>
      <w:r>
        <w:t>, Vlada Republike Hrvatske je na s</w:t>
      </w:r>
      <w:r w:rsidR="00AA4477">
        <w:t>jednici održanoj ___________ 2020</w:t>
      </w:r>
      <w:r>
        <w:t>. godine donijela</w:t>
      </w:r>
    </w:p>
    <w:p w:rsidR="005D2796" w:rsidRDefault="005D2796" w:rsidP="005D2796"/>
    <w:p w:rsidR="00CF5153" w:rsidRDefault="00CF5153" w:rsidP="00CF5153"/>
    <w:p w:rsidR="00CF5153" w:rsidRDefault="00CF5153" w:rsidP="00CF5153"/>
    <w:p w:rsidR="0036702F" w:rsidRDefault="0036702F" w:rsidP="00CF5153"/>
    <w:p w:rsidR="0036702F" w:rsidRDefault="0036702F" w:rsidP="00CF5153"/>
    <w:p w:rsidR="00CF5153" w:rsidRPr="005D2796" w:rsidRDefault="00CF5153" w:rsidP="00CF5153">
      <w:pPr>
        <w:jc w:val="center"/>
        <w:rPr>
          <w:b/>
        </w:rPr>
      </w:pPr>
      <w:r w:rsidRPr="005D2796">
        <w:rPr>
          <w:b/>
        </w:rPr>
        <w:t>Z A K L J U Č A K</w:t>
      </w:r>
    </w:p>
    <w:p w:rsidR="00CF5153" w:rsidRDefault="00CF5153" w:rsidP="00CF5153">
      <w:pPr>
        <w:jc w:val="center"/>
      </w:pPr>
    </w:p>
    <w:p w:rsidR="00CF5153" w:rsidRDefault="00CF5153" w:rsidP="00CF5153">
      <w:pPr>
        <w:jc w:val="center"/>
      </w:pPr>
    </w:p>
    <w:p w:rsidR="00CF5153" w:rsidRDefault="00CF5153" w:rsidP="00CF5153"/>
    <w:p w:rsidR="00CF5153" w:rsidRDefault="00CF5153" w:rsidP="00CF5153"/>
    <w:p w:rsidR="0036702F" w:rsidRDefault="0036702F" w:rsidP="00CF5153"/>
    <w:p w:rsidR="0036702F" w:rsidRDefault="0036702F" w:rsidP="00CF5153"/>
    <w:p w:rsidR="00CF5153" w:rsidRDefault="00AA4477" w:rsidP="00AA4477">
      <w:pPr>
        <w:pStyle w:val="ListParagraph"/>
        <w:ind w:left="0" w:firstLine="851"/>
        <w:jc w:val="both"/>
      </w:pPr>
      <w:r w:rsidRPr="001635C3">
        <w:t xml:space="preserve">Vlada Republike Hrvatske je </w:t>
      </w:r>
      <w:r w:rsidRPr="000F3936">
        <w:t xml:space="preserve">upoznata s </w:t>
      </w:r>
      <w:r w:rsidRPr="00CA26E7">
        <w:t>Memorandum</w:t>
      </w:r>
      <w:r>
        <w:t>om</w:t>
      </w:r>
      <w:r w:rsidRPr="00CA26E7">
        <w:t xml:space="preserve"> o partnerstvu vezanom uz Nacionalne frankofonske inicijative i Frankofonske inicijative institucija (2019. – 2022.)</w:t>
      </w:r>
      <w:r w:rsidRPr="000F3936">
        <w:t xml:space="preserve">, potpisanim </w:t>
      </w:r>
      <w:r w:rsidRPr="00CA26E7">
        <w:t>u Parizu 20. prosinca 2019.</w:t>
      </w:r>
      <w:r w:rsidRPr="000F3936">
        <w:t xml:space="preserve"> godine, u tekstu koji je Vladi Republike</w:t>
      </w:r>
      <w:r w:rsidRPr="00E5741A">
        <w:t xml:space="preserve"> Hrvatske dostavilo Ministarstvo vanjskih i europskih poslova aktom, klase:</w:t>
      </w:r>
      <w:r w:rsidRPr="004F4760">
        <w:t xml:space="preserve"> </w:t>
      </w:r>
      <w:r>
        <w:t>018-05/20-93/1</w:t>
      </w:r>
      <w:r w:rsidRPr="00E5741A">
        <w:t xml:space="preserve">, </w:t>
      </w:r>
      <w:proofErr w:type="spellStart"/>
      <w:r w:rsidRPr="00E5741A">
        <w:t>urbroja</w:t>
      </w:r>
      <w:proofErr w:type="spellEnd"/>
      <w:r w:rsidRPr="00E5741A">
        <w:t xml:space="preserve">: </w:t>
      </w:r>
      <w:r w:rsidRPr="0029085E">
        <w:t>521-</w:t>
      </w:r>
      <w:r>
        <w:t>III</w:t>
      </w:r>
      <w:r w:rsidRPr="0029085E">
        <w:t>-0</w:t>
      </w:r>
      <w:r>
        <w:t>2-02</w:t>
      </w:r>
      <w:r w:rsidRPr="00112769">
        <w:t>/0</w:t>
      </w:r>
      <w:r>
        <w:t>2</w:t>
      </w:r>
      <w:r w:rsidRPr="00112769">
        <w:t>-</w:t>
      </w:r>
      <w:r>
        <w:t>20</w:t>
      </w:r>
      <w:r w:rsidRPr="00112769">
        <w:t>-</w:t>
      </w:r>
      <w:r>
        <w:t xml:space="preserve">4, </w:t>
      </w:r>
      <w:r w:rsidRPr="00E5741A">
        <w:t xml:space="preserve">od </w:t>
      </w:r>
      <w:r>
        <w:t>10. veljače 2020.</w:t>
      </w:r>
      <w:r w:rsidRPr="00E5741A">
        <w:t xml:space="preserve"> godine.</w:t>
      </w:r>
    </w:p>
    <w:p w:rsidR="00CF5153" w:rsidRDefault="00CF5153" w:rsidP="00CF5153">
      <w:pPr>
        <w:ind w:firstLine="851"/>
        <w:jc w:val="both"/>
        <w:rPr>
          <w:rFonts w:eastAsia="Calibri"/>
        </w:rPr>
      </w:pPr>
    </w:p>
    <w:p w:rsidR="00CF5153" w:rsidRDefault="00CF5153" w:rsidP="00CF5153">
      <w:pPr>
        <w:jc w:val="both"/>
        <w:rPr>
          <w:rFonts w:eastAsia="Calibri"/>
        </w:rPr>
      </w:pPr>
    </w:p>
    <w:p w:rsidR="00CF5153" w:rsidRDefault="00CF5153" w:rsidP="00CF5153">
      <w:pPr>
        <w:jc w:val="both"/>
      </w:pPr>
    </w:p>
    <w:p w:rsidR="0036702F" w:rsidRDefault="0036702F" w:rsidP="00CF5153">
      <w:pPr>
        <w:jc w:val="both"/>
      </w:pPr>
    </w:p>
    <w:p w:rsidR="00CF5153" w:rsidRDefault="00CF5153" w:rsidP="00CF5153">
      <w:pPr>
        <w:jc w:val="both"/>
      </w:pPr>
      <w:r>
        <w:t>Klasa:</w:t>
      </w:r>
    </w:p>
    <w:p w:rsidR="00CF5153" w:rsidRDefault="00CF5153" w:rsidP="00CF5153">
      <w:pPr>
        <w:jc w:val="both"/>
      </w:pPr>
      <w:proofErr w:type="spellStart"/>
      <w:r>
        <w:t>Urbroj</w:t>
      </w:r>
      <w:proofErr w:type="spellEnd"/>
      <w:r>
        <w:t>:</w:t>
      </w:r>
    </w:p>
    <w:p w:rsidR="00CF5153" w:rsidRDefault="00CF5153" w:rsidP="00CF5153">
      <w:pPr>
        <w:jc w:val="both"/>
      </w:pPr>
    </w:p>
    <w:p w:rsidR="00CF5153" w:rsidRDefault="00CF5153" w:rsidP="00CF5153">
      <w:pPr>
        <w:jc w:val="both"/>
      </w:pPr>
      <w:r>
        <w:t>Zagreb, ___________ 20</w:t>
      </w:r>
      <w:r w:rsidR="00AA4477">
        <w:t>20</w:t>
      </w:r>
      <w:r>
        <w:t>.</w:t>
      </w:r>
    </w:p>
    <w:p w:rsidR="00CF5153" w:rsidRDefault="00CF5153" w:rsidP="00CF5153">
      <w:pPr>
        <w:jc w:val="both"/>
      </w:pPr>
    </w:p>
    <w:p w:rsidR="00CF5153" w:rsidRPr="00B31243" w:rsidRDefault="00CF5153" w:rsidP="00CF5153">
      <w:pPr>
        <w:jc w:val="both"/>
      </w:pPr>
    </w:p>
    <w:p w:rsidR="00CF5153" w:rsidRDefault="00CF5153" w:rsidP="00CF5153">
      <w:pPr>
        <w:tabs>
          <w:tab w:val="center" w:pos="6840"/>
        </w:tabs>
        <w:jc w:val="both"/>
      </w:pPr>
      <w:r w:rsidRPr="00B31243">
        <w:tab/>
        <w:t xml:space="preserve">             </w:t>
      </w:r>
      <w:r>
        <w:t xml:space="preserve"> </w:t>
      </w:r>
    </w:p>
    <w:p w:rsidR="00CF5153" w:rsidRPr="00B31243" w:rsidRDefault="00CF5153" w:rsidP="00CF5153">
      <w:pPr>
        <w:tabs>
          <w:tab w:val="center" w:pos="6840"/>
        </w:tabs>
        <w:jc w:val="both"/>
      </w:pPr>
      <w:r>
        <w:t xml:space="preserve">                                                                                                             </w:t>
      </w:r>
      <w:r w:rsidRPr="00B31243">
        <w:t>PREDSJEDNIK</w:t>
      </w:r>
    </w:p>
    <w:p w:rsidR="00CF5153" w:rsidRPr="00B31243" w:rsidRDefault="00CF5153" w:rsidP="00CF5153">
      <w:pPr>
        <w:tabs>
          <w:tab w:val="center" w:pos="6840"/>
        </w:tabs>
        <w:jc w:val="both"/>
      </w:pPr>
    </w:p>
    <w:p w:rsidR="00CF5153" w:rsidRPr="00B3124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  <w:r w:rsidRPr="00B31243">
        <w:tab/>
        <w:t xml:space="preserve">             </w:t>
      </w:r>
      <w:r>
        <w:t xml:space="preserve">   </w:t>
      </w:r>
      <w:r w:rsidRPr="00B31243">
        <w:t xml:space="preserve">mr. </w:t>
      </w:r>
      <w:proofErr w:type="spellStart"/>
      <w:r w:rsidRPr="00B31243">
        <w:t>sc</w:t>
      </w:r>
      <w:proofErr w:type="spellEnd"/>
      <w:r w:rsidRPr="00B31243">
        <w:t>. Andrej Plenković</w:t>
      </w: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CF5153" w:rsidRDefault="00CF5153" w:rsidP="00CF5153">
      <w:pPr>
        <w:tabs>
          <w:tab w:val="center" w:pos="6840"/>
        </w:tabs>
        <w:jc w:val="both"/>
      </w:pPr>
    </w:p>
    <w:p w:rsidR="00AA4477" w:rsidRDefault="00AA4477">
      <w:pPr>
        <w:rPr>
          <w:rFonts w:eastAsia="Calibri"/>
          <w:b/>
          <w:lang w:eastAsia="en-US"/>
        </w:rPr>
      </w:pPr>
      <w:bookmarkStart w:id="0" w:name="_GoBack"/>
      <w:bookmarkEnd w:id="0"/>
    </w:p>
    <w:sectPr w:rsidR="00AA4477" w:rsidSect="005D2796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75" w:rsidRDefault="008D4575" w:rsidP="0011560A">
      <w:r>
        <w:separator/>
      </w:r>
    </w:p>
  </w:endnote>
  <w:endnote w:type="continuationSeparator" w:id="0">
    <w:p w:rsidR="008D4575" w:rsidRDefault="008D4575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75" w:rsidRDefault="008D4575" w:rsidP="0011560A">
      <w:r>
        <w:separator/>
      </w:r>
    </w:p>
  </w:footnote>
  <w:footnote w:type="continuationSeparator" w:id="0">
    <w:p w:rsidR="008D4575" w:rsidRDefault="008D4575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79C"/>
    <w:multiLevelType w:val="hybridMultilevel"/>
    <w:tmpl w:val="C70EF5AA"/>
    <w:lvl w:ilvl="0" w:tplc="7E0E58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79F8"/>
    <w:rsid w:val="00220956"/>
    <w:rsid w:val="0023763F"/>
    <w:rsid w:val="00273791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464CF"/>
    <w:rsid w:val="00351357"/>
    <w:rsid w:val="0036702F"/>
    <w:rsid w:val="00381F04"/>
    <w:rsid w:val="0038426B"/>
    <w:rsid w:val="003929F5"/>
    <w:rsid w:val="003A2F05"/>
    <w:rsid w:val="003C09D8"/>
    <w:rsid w:val="003D47D1"/>
    <w:rsid w:val="003F5623"/>
    <w:rsid w:val="004039BD"/>
    <w:rsid w:val="00412D56"/>
    <w:rsid w:val="00440D6D"/>
    <w:rsid w:val="00442367"/>
    <w:rsid w:val="00461188"/>
    <w:rsid w:val="004A776B"/>
    <w:rsid w:val="004C1375"/>
    <w:rsid w:val="004C1D1A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D2796"/>
    <w:rsid w:val="005E7CAB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1403D"/>
    <w:rsid w:val="00726165"/>
    <w:rsid w:val="00731AC4"/>
    <w:rsid w:val="00752578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C0768"/>
    <w:rsid w:val="008C1D0A"/>
    <w:rsid w:val="008D1E25"/>
    <w:rsid w:val="008D4575"/>
    <w:rsid w:val="008F0DD4"/>
    <w:rsid w:val="0090200F"/>
    <w:rsid w:val="009047E4"/>
    <w:rsid w:val="009126B3"/>
    <w:rsid w:val="009152C4"/>
    <w:rsid w:val="0095079B"/>
    <w:rsid w:val="00953BA1"/>
    <w:rsid w:val="00954D08"/>
    <w:rsid w:val="00987055"/>
    <w:rsid w:val="009930CA"/>
    <w:rsid w:val="009C33E1"/>
    <w:rsid w:val="009C7815"/>
    <w:rsid w:val="009D4A6B"/>
    <w:rsid w:val="009D6ADB"/>
    <w:rsid w:val="00A15F08"/>
    <w:rsid w:val="00A175E9"/>
    <w:rsid w:val="00A21819"/>
    <w:rsid w:val="00A2747B"/>
    <w:rsid w:val="00A45CF4"/>
    <w:rsid w:val="00A52A71"/>
    <w:rsid w:val="00A573DC"/>
    <w:rsid w:val="00A6339A"/>
    <w:rsid w:val="00A725A4"/>
    <w:rsid w:val="00A83290"/>
    <w:rsid w:val="00AA4477"/>
    <w:rsid w:val="00AC438C"/>
    <w:rsid w:val="00AD2F06"/>
    <w:rsid w:val="00AD4D7C"/>
    <w:rsid w:val="00AE59DF"/>
    <w:rsid w:val="00B01D24"/>
    <w:rsid w:val="00B42E00"/>
    <w:rsid w:val="00B462AB"/>
    <w:rsid w:val="00B57187"/>
    <w:rsid w:val="00B706F8"/>
    <w:rsid w:val="00B908C2"/>
    <w:rsid w:val="00BA28CD"/>
    <w:rsid w:val="00BA72BF"/>
    <w:rsid w:val="00C337A4"/>
    <w:rsid w:val="00C44327"/>
    <w:rsid w:val="00C969CC"/>
    <w:rsid w:val="00CA4F84"/>
    <w:rsid w:val="00CD1639"/>
    <w:rsid w:val="00CD3EFA"/>
    <w:rsid w:val="00CE3D00"/>
    <w:rsid w:val="00CE78D1"/>
    <w:rsid w:val="00CF5153"/>
    <w:rsid w:val="00CF7BB4"/>
    <w:rsid w:val="00CF7EEC"/>
    <w:rsid w:val="00D07290"/>
    <w:rsid w:val="00D1127C"/>
    <w:rsid w:val="00D14240"/>
    <w:rsid w:val="00D1614C"/>
    <w:rsid w:val="00D528E9"/>
    <w:rsid w:val="00D62C4D"/>
    <w:rsid w:val="00D8016C"/>
    <w:rsid w:val="00D92A3D"/>
    <w:rsid w:val="00DB0A6B"/>
    <w:rsid w:val="00DB28EB"/>
    <w:rsid w:val="00DB6366"/>
    <w:rsid w:val="00E25569"/>
    <w:rsid w:val="00E601A2"/>
    <w:rsid w:val="00E77198"/>
    <w:rsid w:val="00E83E23"/>
    <w:rsid w:val="00EA3AD1"/>
    <w:rsid w:val="00EB1248"/>
    <w:rsid w:val="00EC08EF"/>
    <w:rsid w:val="00ED236E"/>
    <w:rsid w:val="00EE03CA"/>
    <w:rsid w:val="00EE7199"/>
    <w:rsid w:val="00F01956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CC7E6"/>
  <w15:docId w15:val="{9AF60103-31D9-496A-9C7D-5A3C8FEA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D279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2796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D27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F5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1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2629C-2C7D-4287-B579-D7264A4D8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Ivana Marinković</cp:lastModifiedBy>
  <cp:revision>22</cp:revision>
  <cp:lastPrinted>2019-01-21T11:06:00Z</cp:lastPrinted>
  <dcterms:created xsi:type="dcterms:W3CDTF">2019-01-21T10:27:00Z</dcterms:created>
  <dcterms:modified xsi:type="dcterms:W3CDTF">2020-02-26T10:44:00Z</dcterms:modified>
</cp:coreProperties>
</file>