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D440D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31B8B0E" wp14:editId="22B25AD9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DF87F10" w14:textId="77777777" w:rsidR="00BA155B" w:rsidRPr="00BA155B" w:rsidRDefault="00BA155B" w:rsidP="00BA155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712F6891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CB8846" w14:textId="1BDB8AC8" w:rsidR="00BA155B" w:rsidRPr="00BA155B" w:rsidRDefault="00BA155B" w:rsidP="00BA155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B2FE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2020.</w:t>
      </w:r>
    </w:p>
    <w:p w14:paraId="1537BA2D" w14:textId="77777777" w:rsidR="00BA155B" w:rsidRPr="00BA155B" w:rsidRDefault="00BA155B" w:rsidP="00BA15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3D1A7D8" w14:textId="77777777" w:rsidR="00BA155B" w:rsidRPr="00BA155B" w:rsidRDefault="00BA155B" w:rsidP="00BA155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155B" w:rsidRPr="00BA155B" w:rsidSect="00E45691">
          <w:footerReference w:type="default" r:id="rId7"/>
          <w:footerReference w:type="first" r:id="rId8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BA155B" w:rsidRPr="00BA155B" w14:paraId="5DDD10BF" w14:textId="77777777" w:rsidTr="00814DC3">
        <w:tc>
          <w:tcPr>
            <w:tcW w:w="1951" w:type="dxa"/>
            <w:shd w:val="clear" w:color="auto" w:fill="auto"/>
          </w:tcPr>
          <w:p w14:paraId="7D20E627" w14:textId="77777777" w:rsidR="00BA155B" w:rsidRPr="00BA155B" w:rsidRDefault="00BA155B" w:rsidP="00BA15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155B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BA1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22A5A74" w14:textId="77777777" w:rsidR="00BA155B" w:rsidRPr="00BA155B" w:rsidRDefault="00BA155B" w:rsidP="00BA155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15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vanjskih i europskih poslova, Ministarstvo za demografiju, obitelj, mlade i socijalnu politiku i Ministarstvo znanosti i obrazovanja</w:t>
            </w:r>
          </w:p>
        </w:tc>
      </w:tr>
    </w:tbl>
    <w:p w14:paraId="04D84BED" w14:textId="77777777" w:rsidR="00BA155B" w:rsidRPr="00BA155B" w:rsidRDefault="00BA155B" w:rsidP="00BA15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8E58315" w14:textId="77777777" w:rsidR="00BA155B" w:rsidRPr="00BA155B" w:rsidRDefault="00BA155B" w:rsidP="00BA155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155B" w:rsidRPr="00BA155B" w:rsidSect="008541FF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BA155B" w:rsidRPr="00BA155B" w14:paraId="3D3F9634" w14:textId="77777777" w:rsidTr="00814DC3">
        <w:tc>
          <w:tcPr>
            <w:tcW w:w="1951" w:type="dxa"/>
            <w:shd w:val="clear" w:color="auto" w:fill="auto"/>
          </w:tcPr>
          <w:p w14:paraId="17E2C17B" w14:textId="77777777" w:rsidR="00BA155B" w:rsidRPr="00BA155B" w:rsidRDefault="00BA155B" w:rsidP="00BA15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155B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BA1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125411B" w14:textId="6510796E" w:rsidR="00BA155B" w:rsidRPr="00BA155B" w:rsidRDefault="00BA155B" w:rsidP="005347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15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za prihvaćanje pokroviteljstva Vlade Republike Hrvatske nad održavanjem „30. Nacionalnog zasjedanja Europskog parlamenta mladih Hrvatske u Dubrovniku – Dubrovnik 2020.“ (Dubrovnik, 11. do 15. ožujka 2020. godine)   </w:t>
            </w:r>
          </w:p>
        </w:tc>
      </w:tr>
    </w:tbl>
    <w:p w14:paraId="4B722A39" w14:textId="77777777" w:rsidR="00BA155B" w:rsidRPr="00BA155B" w:rsidRDefault="00BA155B" w:rsidP="00BA155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5CAA4AB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1C3DC3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7A559B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32E735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DCDC88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05260C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916FA0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744217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A155B" w:rsidRPr="00BA155B" w:rsidSect="008541FF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C1834A9" w14:textId="77777777" w:rsidR="00BA155B" w:rsidRPr="00BA155B" w:rsidRDefault="00BA155B" w:rsidP="00BA1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07A91C1A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A7C9B7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F25B22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9EDF52" w14:textId="77777777" w:rsidR="00BA155B" w:rsidRPr="00BA155B" w:rsidRDefault="00BA155B" w:rsidP="00BA155B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(Narodne novine, br. 150/11, 119/14, 93/16 i 116/18) i točaka II. i III. Odluke o kriterijima i postupku za prihvaćanje pokroviteljstva Vlade Republike Hrvatske (Narodne novine, broj 44/16), Vlada Republike Hrvatske je na sjednici održanoj __________ 2020. godine donijela</w:t>
      </w:r>
    </w:p>
    <w:p w14:paraId="0DEA40EE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9B2EA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E1ADA6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CF8FD9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CE49CF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 J U Č A K</w:t>
      </w:r>
    </w:p>
    <w:p w14:paraId="03F232BD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913A66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7A4EAB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28DA73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514FEF" w14:textId="0663900F" w:rsidR="00BA155B" w:rsidRPr="00BA155B" w:rsidRDefault="00BA155B" w:rsidP="00BA15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</w:t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Vlada Republike Hrvatske prihvaća pokroviteljstvo nad održavanjem „30. Nacionalnog zasjedanja Europskog parlamenta mladih Hrvatske u Dubrovniku – Dubrovnik 2020.“ (Dubrovnik, </w:t>
      </w:r>
      <w:bookmarkStart w:id="0" w:name="_GoBack"/>
      <w:bookmarkEnd w:id="0"/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>11. do 15. ožujka 2020. godine)</w:t>
      </w:r>
      <w:r w:rsidR="008D7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sukladno </w:t>
      </w:r>
      <w:r w:rsidR="0075364B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zamolbi Europskog parlamenta mladih Hrvatske</w:t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6745BB7" w14:textId="77777777" w:rsidR="00BA155B" w:rsidRPr="00BA155B" w:rsidRDefault="00BA155B" w:rsidP="00BA15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EF57CB" w14:textId="77777777" w:rsidR="00BA155B" w:rsidRPr="00BA155B" w:rsidRDefault="00BA155B" w:rsidP="00BA15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</w:t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Prihvaćanjem pokroviteljstva Vlada Republike Hrvatske ne preuzima nikakve financijske obveze.</w:t>
      </w:r>
    </w:p>
    <w:p w14:paraId="3107D832" w14:textId="77777777" w:rsidR="00BA155B" w:rsidRPr="00BA155B" w:rsidRDefault="00BA155B" w:rsidP="00B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FDBAA7" w14:textId="77777777" w:rsidR="00BA155B" w:rsidRPr="00BA155B" w:rsidRDefault="00BA155B" w:rsidP="00B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EE4CE4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08B7D2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80C9D4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9CBC25A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8EBC598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083C53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EFF0966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1898AD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A5D9D2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A2373C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2DF2DC" w14:textId="77777777" w:rsidR="00BA155B" w:rsidRPr="00BA155B" w:rsidRDefault="00BA155B" w:rsidP="00BA15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A915A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5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PREDSJEDNIK </w:t>
      </w:r>
    </w:p>
    <w:p w14:paraId="713702B6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6FE8DD" w14:textId="77777777" w:rsidR="00BA155B" w:rsidRPr="00BA155B" w:rsidRDefault="00BA155B" w:rsidP="00BA15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E456416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5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mr. sc. Andrej Plenković</w:t>
      </w:r>
    </w:p>
    <w:p w14:paraId="771D9F38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7211AB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1C9D5F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CE0D97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EC5005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C69473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39E84D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91BAB9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B5227F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F9536E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026F04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69ADF1" w14:textId="77777777" w:rsidR="00BA155B" w:rsidRPr="00BA155B" w:rsidRDefault="00BA155B" w:rsidP="00BA155B">
      <w:pPr>
        <w:tabs>
          <w:tab w:val="center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42C6F4" w14:textId="77777777" w:rsidR="00BA155B" w:rsidRPr="00BA155B" w:rsidRDefault="00BA155B" w:rsidP="00B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4AD72E4B" w14:textId="77777777" w:rsid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17E12B" w14:textId="77777777" w:rsidR="00CE6627" w:rsidRPr="00BA155B" w:rsidRDefault="00CE6627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25F400" w14:textId="77777777" w:rsidR="00BA155B" w:rsidRPr="00BA155B" w:rsidRDefault="00BA155B" w:rsidP="00B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>Ovogodišnje, 30. Nacionalno zasjedanja Europskog parlamenta mladih Hrvatske održat će se u Dubrovniku od 11. do 15. ožujka 2020. godine.</w:t>
      </w:r>
    </w:p>
    <w:p w14:paraId="7A0EABD7" w14:textId="77777777" w:rsidR="00BA155B" w:rsidRPr="00BA155B" w:rsidRDefault="00BA155B" w:rsidP="00B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E36373" w14:textId="77777777" w:rsidR="00BA155B" w:rsidRDefault="00BC1D10" w:rsidP="00B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1D10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Europski parlament mladih Hrvatske nacionalni je ogranak Europskog parlamenta mladih, organizacije koja djeluje u četrdeset europskih zemalja, a čine ga srednjoškolci i studenti, koji u svom radu kroz odbore potiču mlade na aktivno sudjelovanje u društvu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6AEE7E" w14:textId="77777777" w:rsidR="00BC1D10" w:rsidRPr="00BA155B" w:rsidRDefault="00BC1D10" w:rsidP="00B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4C4F10" w14:textId="47C6D988" w:rsidR="00BA155B" w:rsidRPr="00BA155B" w:rsidRDefault="00BA155B" w:rsidP="00B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>30. Nacionalno zasjedanj</w:t>
      </w:r>
      <w:r w:rsidR="002D4DD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Europskog parlamenta mladih Hrvatske uključit će 120 mladih iz Hrvatske i ostalih zainteresiranih članica Europskog parlamenta mladih. Nakon sudjelovanja na Nacionalnom zasjedanju, šesnaest najistaknutijih sudionika bit će odabrani kako bi </w:t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predstavljali Republiku Hrvatsku na tri nadolazeća međunarodna zasjedanja. </w:t>
      </w:r>
    </w:p>
    <w:p w14:paraId="4081D2E2" w14:textId="77777777" w:rsidR="00BA155B" w:rsidRPr="00BA155B" w:rsidRDefault="00BA155B" w:rsidP="00B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83F92C" w14:textId="77777777" w:rsidR="00BA155B" w:rsidRPr="00BA155B" w:rsidRDefault="00BA155B" w:rsidP="00B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se radi o 30-tom, jubilarnom, zasjedanju Europskog parlamenta mladih Hrvatske, koje se održava u vrijeme kada Republika Hrvatska predsjeda Vijećem Europske unije, predlaže se da Vlada Republike Hrvatske bude pokrovitelj ovoga događa</w:t>
      </w:r>
      <w:r w:rsidR="00CE6627">
        <w:rPr>
          <w:rFonts w:ascii="Times New Roman" w:eastAsia="Times New Roman" w:hAnsi="Times New Roman" w:cs="Times New Roman"/>
          <w:sz w:val="24"/>
          <w:szCs w:val="24"/>
          <w:lang w:eastAsia="hr-HR"/>
        </w:rPr>
        <w:t>nj</w:t>
      </w: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a. </w:t>
      </w:r>
    </w:p>
    <w:p w14:paraId="14FAFB5B" w14:textId="77777777" w:rsidR="00BA155B" w:rsidRPr="00BA155B" w:rsidRDefault="00BA155B" w:rsidP="00B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899AE3" w14:textId="77777777" w:rsidR="00BA155B" w:rsidRPr="00BA155B" w:rsidRDefault="00BA155B" w:rsidP="00B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55B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Prihvaćanjem pokroviteljstva Vlada Republike Hrvatske ne preuzima nikakve financijske obveze.</w:t>
      </w:r>
    </w:p>
    <w:p w14:paraId="6907E595" w14:textId="77777777" w:rsidR="00BA155B" w:rsidRPr="00BA155B" w:rsidRDefault="00BA155B" w:rsidP="00B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FF6D5A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1308EF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4AA0BF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05BD1D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34F9F1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658EC9" w14:textId="77777777" w:rsidR="00BA155B" w:rsidRPr="00BA155B" w:rsidRDefault="00BA155B" w:rsidP="00BA155B">
      <w:pPr>
        <w:spacing w:after="0" w:line="240" w:lineRule="auto"/>
        <w:jc w:val="both"/>
        <w:rPr>
          <w:rFonts w:ascii="Times New Roman" w:eastAsia="Times New Roman" w:hAnsi="Times New Roman" w:cs="Arial"/>
          <w:i/>
          <w:sz w:val="18"/>
          <w:szCs w:val="24"/>
          <w:lang w:eastAsia="hr-HR"/>
        </w:rPr>
      </w:pPr>
    </w:p>
    <w:p w14:paraId="30236ECA" w14:textId="77777777" w:rsidR="00BA155B" w:rsidRPr="00BA155B" w:rsidRDefault="00BA155B" w:rsidP="00BA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5E16F2" w14:textId="77777777" w:rsidR="00B17CC2" w:rsidRDefault="0053472D"/>
    <w:sectPr w:rsidR="00B17CC2" w:rsidSect="00151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E58B7" w14:textId="77777777" w:rsidR="00641129" w:rsidRDefault="00641129">
      <w:pPr>
        <w:spacing w:after="0" w:line="240" w:lineRule="auto"/>
      </w:pPr>
      <w:r>
        <w:separator/>
      </w:r>
    </w:p>
  </w:endnote>
  <w:endnote w:type="continuationSeparator" w:id="0">
    <w:p w14:paraId="2A4E27D8" w14:textId="77777777" w:rsidR="00641129" w:rsidRDefault="0064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9C06" w14:textId="77777777" w:rsidR="00BA155B" w:rsidRPr="008541FF" w:rsidRDefault="00BA155B" w:rsidP="008541F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8541FF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055B" w14:textId="77777777" w:rsidR="00BA155B" w:rsidRPr="0052192D" w:rsidRDefault="00BA155B" w:rsidP="0052192D">
    <w:pPr>
      <w:pBdr>
        <w:top w:val="single" w:sz="4" w:space="1" w:color="404040"/>
      </w:pBdr>
      <w:tabs>
        <w:tab w:val="center" w:pos="4536"/>
        <w:tab w:val="right" w:pos="9072"/>
      </w:tabs>
      <w:jc w:val="center"/>
      <w:rPr>
        <w:color w:val="404040"/>
        <w:spacing w:val="20"/>
        <w:sz w:val="20"/>
      </w:rPr>
    </w:pPr>
    <w:r w:rsidRPr="0052192D">
      <w:rPr>
        <w:color w:val="404040"/>
        <w:spacing w:val="20"/>
        <w:sz w:val="20"/>
      </w:rPr>
      <w:t>Banski dvori | Trg Sv. Marka 2  | 10000 Zagreb | tel. 01 4569 222 | vlada.gov.hr</w:t>
    </w:r>
  </w:p>
  <w:p w14:paraId="1D265D2F" w14:textId="77777777" w:rsidR="00BA155B" w:rsidRDefault="00BA1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3830" w14:textId="77777777" w:rsidR="00E272C7" w:rsidRDefault="005347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86A66" w14:textId="77777777" w:rsidR="009A0F9D" w:rsidRDefault="0053472D" w:rsidP="009A0F9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3303C" w14:textId="77777777" w:rsidR="00E272C7" w:rsidRDefault="00534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E6CA7" w14:textId="77777777" w:rsidR="00641129" w:rsidRDefault="00641129">
      <w:pPr>
        <w:spacing w:after="0" w:line="240" w:lineRule="auto"/>
      </w:pPr>
      <w:r>
        <w:separator/>
      </w:r>
    </w:p>
  </w:footnote>
  <w:footnote w:type="continuationSeparator" w:id="0">
    <w:p w14:paraId="6D6B0A12" w14:textId="77777777" w:rsidR="00641129" w:rsidRDefault="0064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0B4D" w14:textId="77777777" w:rsidR="00E272C7" w:rsidRDefault="00534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636CA" w14:textId="77777777" w:rsidR="00E272C7" w:rsidRDefault="005347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A73B" w14:textId="77777777" w:rsidR="00E272C7" w:rsidRDefault="00534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5B"/>
    <w:rsid w:val="000B4FC0"/>
    <w:rsid w:val="002D4DD7"/>
    <w:rsid w:val="00353AFF"/>
    <w:rsid w:val="0053472D"/>
    <w:rsid w:val="005B2FEF"/>
    <w:rsid w:val="00641129"/>
    <w:rsid w:val="0075364B"/>
    <w:rsid w:val="008D7363"/>
    <w:rsid w:val="00BA155B"/>
    <w:rsid w:val="00BC1D10"/>
    <w:rsid w:val="00C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C2F7"/>
  <w15:chartTrackingRefBased/>
  <w15:docId w15:val="{00114078-F426-49B0-863B-2A3321B4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5B"/>
  </w:style>
  <w:style w:type="paragraph" w:styleId="Footer">
    <w:name w:val="footer"/>
    <w:basedOn w:val="Normal"/>
    <w:link w:val="FooterChar"/>
    <w:uiPriority w:val="99"/>
    <w:semiHidden/>
    <w:unhideWhenUsed/>
    <w:rsid w:val="00BA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Tatalović</dc:creator>
  <cp:keywords/>
  <dc:description/>
  <cp:lastModifiedBy>Marina Tatalović</cp:lastModifiedBy>
  <cp:revision>7</cp:revision>
  <dcterms:created xsi:type="dcterms:W3CDTF">2020-02-26T07:39:00Z</dcterms:created>
  <dcterms:modified xsi:type="dcterms:W3CDTF">2020-03-03T08:48:00Z</dcterms:modified>
</cp:coreProperties>
</file>