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6ABB5" w14:textId="77777777" w:rsidR="00B74868" w:rsidRPr="00B74868" w:rsidRDefault="00B74868" w:rsidP="00B74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86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5284219" wp14:editId="2B97FE2B">
            <wp:extent cx="504825" cy="685800"/>
            <wp:effectExtent l="0" t="0" r="9525" b="0"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5FC59" w14:textId="77777777" w:rsidR="00B74868" w:rsidRPr="00B74868" w:rsidRDefault="00B74868" w:rsidP="00B74868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868">
        <w:rPr>
          <w:rFonts w:ascii="Times New Roman" w:eastAsia="Times New Roman" w:hAnsi="Times New Roman" w:cs="Times New Roman"/>
          <w:sz w:val="28"/>
          <w:szCs w:val="28"/>
        </w:rPr>
        <w:t>VLADA REPUBLIKE HRVATSKE</w:t>
      </w:r>
    </w:p>
    <w:p w14:paraId="143EA1A6" w14:textId="77777777" w:rsidR="00B74868" w:rsidRPr="00B74868" w:rsidRDefault="00B74868" w:rsidP="00B7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C2370" w14:textId="77777777" w:rsidR="00B74868" w:rsidRPr="00B74868" w:rsidRDefault="00B74868" w:rsidP="00B74868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8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4868">
        <w:rPr>
          <w:rFonts w:ascii="Times New Roman" w:eastAsia="Times New Roman" w:hAnsi="Times New Roman" w:cs="Times New Roman"/>
          <w:sz w:val="24"/>
          <w:szCs w:val="24"/>
        </w:rPr>
        <w:t>Zagreb,</w:t>
      </w:r>
      <w:r w:rsidR="004C6F1E">
        <w:rPr>
          <w:rFonts w:ascii="Times New Roman" w:eastAsia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</w:rPr>
        <w:t>prosin</w:t>
      </w:r>
      <w:r w:rsidR="00AA4C0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B74868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4F785A20" w14:textId="77777777" w:rsidR="000B5D6C" w:rsidRPr="00B74868" w:rsidRDefault="000B5D6C" w:rsidP="000B5D6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660AE" w14:textId="77777777" w:rsidR="00B74868" w:rsidRPr="00B74868" w:rsidRDefault="00B74868" w:rsidP="00B74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7D1FE" w14:textId="77777777" w:rsidR="00B74868" w:rsidRPr="00B74868" w:rsidRDefault="00B74868" w:rsidP="00B74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868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B748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4868">
        <w:rPr>
          <w:rFonts w:ascii="Times New Roman" w:eastAsia="Times New Roman" w:hAnsi="Times New Roman" w:cs="Times New Roman"/>
          <w:sz w:val="24"/>
          <w:szCs w:val="24"/>
        </w:rPr>
        <w:t>Ministarstvo gospodarstva i održivog razvoja</w:t>
      </w:r>
    </w:p>
    <w:p w14:paraId="221FF4DC" w14:textId="77777777" w:rsidR="00B74868" w:rsidRPr="00B74868" w:rsidRDefault="00B74868" w:rsidP="00B7486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0171DD" w14:textId="77777777" w:rsidR="00B74868" w:rsidRPr="00B74868" w:rsidRDefault="00B74868" w:rsidP="00B74868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A123D" w14:textId="77777777" w:rsidR="00B74868" w:rsidRPr="000B5D6C" w:rsidRDefault="000B5D6C" w:rsidP="000B5D6C">
      <w:pPr>
        <w:spacing w:after="0" w:line="276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74868" w:rsidRPr="000B5D6C">
        <w:rPr>
          <w:rFonts w:ascii="Times New Roman" w:eastAsia="Times New Roman" w:hAnsi="Times New Roman" w:cs="Times New Roman"/>
          <w:sz w:val="24"/>
          <w:szCs w:val="24"/>
        </w:rPr>
        <w:t>Prijedlog od</w:t>
      </w:r>
      <w:r w:rsidR="00C70E9F" w:rsidRPr="000B5D6C">
        <w:rPr>
          <w:rFonts w:ascii="Times New Roman" w:eastAsia="Times New Roman" w:hAnsi="Times New Roman" w:cs="Times New Roman"/>
          <w:sz w:val="24"/>
          <w:szCs w:val="24"/>
        </w:rPr>
        <w:t xml:space="preserve">luke o davanju suglasnosti </w:t>
      </w:r>
      <w:r w:rsidR="00B74868" w:rsidRPr="000B5D6C">
        <w:rPr>
          <w:rFonts w:ascii="Times New Roman" w:eastAsia="Times New Roman" w:hAnsi="Times New Roman" w:cs="Times New Roman"/>
          <w:sz w:val="24"/>
          <w:szCs w:val="24"/>
        </w:rPr>
        <w:t>na Odluku Upravnog odbora Fonda za zaštitu okoliša i energetsku učinkovitost za sklapanje ugovora o prijenosu prava vlasništva spremnika za odvojeno prikupljanje komunalnog otpada bez naknade</w:t>
      </w:r>
    </w:p>
    <w:p w14:paraId="271A77AB" w14:textId="77777777" w:rsidR="00B74868" w:rsidRPr="00B74868" w:rsidRDefault="00B74868" w:rsidP="00B7486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D95DE" w14:textId="77777777" w:rsidR="00B74868" w:rsidRPr="00B74868" w:rsidRDefault="00B74868" w:rsidP="00B74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1B28B6" w14:textId="77777777" w:rsidR="00B74868" w:rsidRPr="00B74868" w:rsidRDefault="00B74868" w:rsidP="00B74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F59766" w14:textId="77777777" w:rsidR="00B74868" w:rsidRPr="00B74868" w:rsidRDefault="00B74868" w:rsidP="00B74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BDF042" w14:textId="77777777" w:rsidR="00B74868" w:rsidRPr="00B74868" w:rsidRDefault="00B74868" w:rsidP="00B74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B6E366" w14:textId="77777777" w:rsidR="00B74868" w:rsidRPr="00B74868" w:rsidRDefault="00B74868" w:rsidP="00B74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3EAE92" w14:textId="77777777" w:rsidR="00B74868" w:rsidRPr="00B74868" w:rsidRDefault="00B74868" w:rsidP="00B74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C142B" w14:textId="77777777" w:rsidR="00B74868" w:rsidRPr="00B74868" w:rsidRDefault="00B74868" w:rsidP="00B74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E9C7F" w14:textId="77777777" w:rsidR="00B74868" w:rsidRPr="00B74868" w:rsidRDefault="00B74868" w:rsidP="00B74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A69D09" w14:textId="77777777" w:rsidR="00B74868" w:rsidRPr="00B74868" w:rsidRDefault="00B74868" w:rsidP="00B74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E3477F" w14:textId="77777777" w:rsidR="00B74868" w:rsidRPr="00B74868" w:rsidRDefault="00B74868" w:rsidP="00B74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ABC2F" w14:textId="77777777" w:rsidR="00B74868" w:rsidRDefault="00B74868" w:rsidP="00B7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24A63" w14:textId="77777777" w:rsidR="004C6F1E" w:rsidRDefault="004C6F1E" w:rsidP="00B7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CA6C8" w14:textId="77777777" w:rsidR="004C6F1E" w:rsidRDefault="004C6F1E" w:rsidP="00B7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73960" w14:textId="77777777" w:rsidR="004C6F1E" w:rsidRDefault="004C6F1E" w:rsidP="00B7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0CEF2" w14:textId="77777777" w:rsidR="004C6F1E" w:rsidRDefault="004C6F1E" w:rsidP="00B7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00729" w14:textId="77777777" w:rsidR="004C6F1E" w:rsidRDefault="004C6F1E" w:rsidP="00B7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F8371" w14:textId="77777777" w:rsidR="004C6F1E" w:rsidRDefault="004C6F1E" w:rsidP="00B7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24DD6" w14:textId="77777777" w:rsidR="004C6F1E" w:rsidRDefault="004C6F1E" w:rsidP="00B7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0BEAC" w14:textId="77777777" w:rsidR="004C6F1E" w:rsidRDefault="004C6F1E" w:rsidP="00B7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F7B3D" w14:textId="77777777" w:rsidR="004C6F1E" w:rsidRPr="00B74868" w:rsidRDefault="004C6F1E" w:rsidP="00B7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7BA30" w14:textId="77777777" w:rsidR="00B74868" w:rsidRPr="00B74868" w:rsidRDefault="00B74868" w:rsidP="00B74868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B74868">
        <w:rPr>
          <w:rFonts w:ascii="Times New Roman" w:eastAsia="Times New Roman" w:hAnsi="Times New Roman" w:cs="Times New Roman"/>
          <w:color w:val="404040"/>
          <w:spacing w:val="20"/>
        </w:rPr>
        <w:t>Banski dvori | Trg Sv. Marka 2  | 10000 Zagreb | tel. 01 4569 222 | vlada.gov.hr</w:t>
      </w:r>
    </w:p>
    <w:p w14:paraId="78FE93E8" w14:textId="77777777" w:rsidR="00ED485D" w:rsidRPr="004C6F1E" w:rsidRDefault="00ED485D" w:rsidP="004C6F1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97D2EA1" w14:textId="77777777" w:rsidR="00ED485D" w:rsidRPr="004C6F1E" w:rsidRDefault="00ED485D" w:rsidP="004C6F1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272C05D" w14:textId="77777777" w:rsidR="00B74868" w:rsidRPr="004C6F1E" w:rsidRDefault="00B74868" w:rsidP="004C6F1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74A7C82" w14:textId="77777777" w:rsidR="00B74868" w:rsidRPr="004C6F1E" w:rsidRDefault="00B74868" w:rsidP="004C6F1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F97876D" w14:textId="77777777" w:rsidR="00B74868" w:rsidRDefault="00B74868" w:rsidP="004C6F1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33358B4" w14:textId="77777777" w:rsidR="004C6F1E" w:rsidRPr="004C6F1E" w:rsidRDefault="004C6F1E" w:rsidP="004C6F1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3DEF831" w14:textId="045FAC8D" w:rsidR="00ED485D" w:rsidRPr="00161554" w:rsidRDefault="00ED485D" w:rsidP="004C6F1E">
      <w:pPr>
        <w:spacing w:after="0" w:line="240" w:lineRule="auto"/>
        <w:ind w:firstLine="141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Na temelju članka 31. stavka 2. Zakona o Vladi Republike Hrvatske (Narodne novine</w:t>
      </w:r>
      <w:r w:rsidR="004C6F1E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br. 150/11, 119/14, 93/16 i 116/18), </w:t>
      </w:r>
      <w:r w:rsidR="00C037C4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a u vezi s člankom 22. stavkom 1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. Zakona o Fondu za zaštitu okoliša i energetsku učinkovitost (Narodne novine</w:t>
      </w:r>
      <w:r w:rsidR="004C6F1E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br. 107/03 i 144/12) i člank</w:t>
      </w:r>
      <w:r w:rsidR="00C037C4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om 15.a stavkom 1. podstavkom 1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Statuta Fonda za zaštitu okoliša i energetsku učinkovitost </w:t>
      </w:r>
      <w:bookmarkStart w:id="0" w:name="_GoBack"/>
      <w:bookmarkEnd w:id="0"/>
      <w:r w:rsidRPr="0016155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(Narodne novine</w:t>
      </w:r>
      <w:r w:rsidR="004C6F1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,</w:t>
      </w:r>
      <w:r w:rsidRPr="0016155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</w:t>
      </w:r>
      <w:r w:rsidR="004C6F1E" w:rsidRPr="0016155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br</w:t>
      </w:r>
      <w:r w:rsidR="004C6F1E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.</w:t>
      </w:r>
      <w:r w:rsidR="004C6F1E" w:rsidRPr="0016155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</w:t>
      </w:r>
      <w:r w:rsidRPr="0016155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193/03, 73/04, 116/08, 101/09, 118/11, 67/13, 70/14 i 155/14 – pročišćeni tekst)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Vlada Republike Hrvatske je na sjednici održanoj </w:t>
      </w:r>
      <w:r w:rsidR="004C6F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42125">
        <w:rPr>
          <w:rFonts w:ascii="Times New Roman" w:eastAsia="SimSun" w:hAnsi="Times New Roman" w:cs="Times New Roman"/>
          <w:sz w:val="24"/>
          <w:szCs w:val="24"/>
          <w:lang w:eastAsia="zh-CN"/>
        </w:rPr>
        <w:t>___________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2020. donijela</w:t>
      </w:r>
    </w:p>
    <w:p w14:paraId="6BE41A95" w14:textId="77777777" w:rsidR="00ED485D" w:rsidRPr="00161554" w:rsidRDefault="00ED485D" w:rsidP="004C6F1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8DCBB78" w14:textId="77777777" w:rsidR="00ED485D" w:rsidRPr="00161554" w:rsidRDefault="00ED485D" w:rsidP="004C6F1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710AF74" w14:textId="77777777" w:rsidR="00ED485D" w:rsidRPr="00161554" w:rsidRDefault="00ED485D" w:rsidP="005A1CF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6155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 D L U K U</w:t>
      </w:r>
    </w:p>
    <w:p w14:paraId="1627CC36" w14:textId="77777777" w:rsidR="00746BFC" w:rsidRDefault="00746BFC" w:rsidP="005A1CF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FD1E9A5" w14:textId="77777777" w:rsidR="00FB53D8" w:rsidRPr="00161554" w:rsidRDefault="00ED485D" w:rsidP="005A1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155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 davanju suglasnosti na Odluk</w:t>
      </w:r>
      <w:r w:rsidR="00FB53D8" w:rsidRPr="0016155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</w:t>
      </w:r>
      <w:r w:rsidRPr="0016155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Upravnog odbora Fonda za zaštitu okoliša i energetsku učinkovitost za sklapanje ugovora </w:t>
      </w:r>
      <w:r w:rsidRPr="00161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FB53D8" w:rsidRPr="00161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prijenosu prava vlasništva spremnika za odvojeno prikupljanje komunalnog otpada bez naknade</w:t>
      </w:r>
    </w:p>
    <w:p w14:paraId="02FD10FF" w14:textId="77777777" w:rsidR="00FB53D8" w:rsidRDefault="00FB53D8" w:rsidP="005A1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81C700" w14:textId="77777777" w:rsidR="00743345" w:rsidRPr="00161554" w:rsidRDefault="00743345" w:rsidP="00B62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BC25F8" w14:textId="77777777" w:rsidR="005B5E8F" w:rsidRPr="00746BFC" w:rsidRDefault="00F57EAE" w:rsidP="00B62DD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46BF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I.</w:t>
      </w:r>
    </w:p>
    <w:p w14:paraId="0F0952D8" w14:textId="77777777" w:rsidR="005B5E8F" w:rsidRPr="00161554" w:rsidRDefault="005B5E8F" w:rsidP="00B62DD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3BBE156" w14:textId="77777777" w:rsidR="00B5630D" w:rsidRPr="00161554" w:rsidRDefault="00FB53D8" w:rsidP="00B62DDB">
      <w:pPr>
        <w:spacing w:after="0" w:line="240" w:lineRule="auto"/>
        <w:ind w:right="-35" w:firstLine="141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Daje se suglasnost na </w:t>
      </w:r>
      <w:r w:rsidR="00ED485D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Odluku Upravnog odbora Fonda za zaštitu okoliša i energetsku učinkovitost</w:t>
      </w:r>
      <w:r w:rsidR="00746BF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ED485D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KLASA: </w:t>
      </w:r>
      <w:r w:rsidR="0093326E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024-04/20-03/13</w:t>
      </w:r>
      <w:r w:rsidR="00ED485D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URBROJ: </w:t>
      </w:r>
      <w:r w:rsidR="0093326E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563-01/69-20-4</w:t>
      </w:r>
      <w:r w:rsidR="00746BFC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ED485D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od </w:t>
      </w:r>
      <w:r w:rsidR="0093326E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29. listopada </w:t>
      </w:r>
      <w:r w:rsidR="00ED485D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2020. godine, za sklapanje</w:t>
      </w:r>
      <w:r w:rsidR="00B5630D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="00ED485D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09C09B47" w14:textId="77777777" w:rsidR="00B62DDB" w:rsidRDefault="00B62DDB" w:rsidP="00B62DDB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11B029" w14:textId="77777777" w:rsidR="00B5630D" w:rsidRPr="00B62DDB" w:rsidRDefault="00B5630D" w:rsidP="00B62DDB">
      <w:pPr>
        <w:spacing w:after="0" w:line="240" w:lineRule="auto"/>
        <w:ind w:right="-3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ugovora </w:t>
      </w:r>
      <w:r w:rsidRPr="00161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prijenosu prava vlasništva spremnika za odvojeno </w:t>
      </w:r>
      <w:r w:rsidRPr="00B62D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prikupljanje komunalnog otpada bez naknade </w:t>
      </w:r>
      <w:r w:rsidR="00034086" w:rsidRPr="00B62DDB">
        <w:rPr>
          <w:rFonts w:ascii="Times New Roman" w:hAnsi="Times New Roman" w:cs="Times New Roman"/>
          <w:iCs/>
          <w:sz w:val="24"/>
          <w:szCs w:val="24"/>
        </w:rPr>
        <w:t>za Grupu 2: Kontejneri (polietilen visoke gustoće „HDPE“) za odvojeno prikupljanje otpada</w:t>
      </w:r>
      <w:r w:rsidR="00442125" w:rsidRPr="00B62D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7EFB" w:rsidRPr="00B62DDB">
        <w:rPr>
          <w:rFonts w:ascii="Times New Roman" w:eastAsia="Times New Roman" w:hAnsi="Times New Roman" w:cs="Times New Roman"/>
          <w:sz w:val="24"/>
          <w:szCs w:val="24"/>
          <w:lang w:eastAsia="hr-HR"/>
        </w:rPr>
        <w:t>između Fonda za zaštitu okoliša i energetsku učinkovitost i Grada Zagreba,</w:t>
      </w:r>
      <w:r w:rsidR="00FB53D8" w:rsidRPr="00B62D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7EFB" w:rsidRPr="00B62DDB">
        <w:rPr>
          <w:rFonts w:ascii="Times New Roman" w:hAnsi="Times New Roman" w:cs="Times New Roman"/>
          <w:iCs/>
          <w:sz w:val="24"/>
          <w:szCs w:val="24"/>
        </w:rPr>
        <w:t xml:space="preserve">čija vrijednost </w:t>
      </w:r>
      <w:r w:rsidRPr="00B62DDB">
        <w:rPr>
          <w:rFonts w:ascii="Times New Roman" w:hAnsi="Times New Roman" w:cs="Times New Roman"/>
          <w:iCs/>
          <w:sz w:val="24"/>
          <w:szCs w:val="24"/>
        </w:rPr>
        <w:t xml:space="preserve">iznosi </w:t>
      </w:r>
      <w:r w:rsidR="00147DB9" w:rsidRPr="00B62DDB">
        <w:rPr>
          <w:rFonts w:ascii="Times New Roman" w:hAnsi="Times New Roman" w:cs="Times New Roman"/>
          <w:iCs/>
          <w:sz w:val="24"/>
          <w:szCs w:val="24"/>
        </w:rPr>
        <w:t xml:space="preserve">ukupno </w:t>
      </w:r>
      <w:r w:rsidRPr="00B62DDB">
        <w:rPr>
          <w:rFonts w:ascii="Times New Roman" w:hAnsi="Times New Roman" w:cs="Times New Roman"/>
          <w:iCs/>
          <w:sz w:val="24"/>
          <w:szCs w:val="24"/>
        </w:rPr>
        <w:t>19.480.624,74 kuna</w:t>
      </w:r>
    </w:p>
    <w:p w14:paraId="6A9FE5AA" w14:textId="77777777" w:rsidR="00B62DDB" w:rsidRDefault="00B62DDB" w:rsidP="00B62DDB">
      <w:pPr>
        <w:spacing w:after="0" w:line="240" w:lineRule="auto"/>
        <w:ind w:right="-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33AA39F" w14:textId="77777777" w:rsidR="00B5630D" w:rsidRPr="00161554" w:rsidRDefault="00B5630D" w:rsidP="00B62DDB">
      <w:pPr>
        <w:spacing w:after="0" w:line="240" w:lineRule="auto"/>
        <w:ind w:right="-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2DDB">
        <w:rPr>
          <w:rFonts w:ascii="Times New Roman" w:hAnsi="Times New Roman" w:cs="Times New Roman"/>
          <w:iCs/>
          <w:sz w:val="24"/>
          <w:szCs w:val="24"/>
        </w:rPr>
        <w:lastRenderedPageBreak/>
        <w:t>b)</w:t>
      </w:r>
      <w:r w:rsidR="00FB53D8" w:rsidRPr="00B62D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2D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ugovora </w:t>
      </w:r>
      <w:r w:rsidRPr="00B62DDB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prijenosu prava vlasništva spremnika za odvojeno prikupljanje komunalnog</w:t>
      </w:r>
      <w:r w:rsidRPr="00161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otpada bez naknade </w:t>
      </w:r>
      <w:r w:rsidR="00034086" w:rsidRPr="00161554">
        <w:rPr>
          <w:rFonts w:ascii="Times New Roman" w:hAnsi="Times New Roman" w:cs="Times New Roman"/>
          <w:iCs/>
          <w:sz w:val="24"/>
          <w:szCs w:val="24"/>
        </w:rPr>
        <w:t>za Grupu 5: Zvona (poliesterski laminat ili jednakovrijedno) za odvojeno prikupljanje otpada</w:t>
      </w:r>
      <w:r w:rsidR="00442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7EFB" w:rsidRPr="00161554">
        <w:rPr>
          <w:rFonts w:ascii="Times New Roman" w:eastAsia="Times New Roman" w:hAnsi="Times New Roman" w:cs="Times New Roman"/>
          <w:sz w:val="24"/>
          <w:szCs w:val="24"/>
          <w:lang w:eastAsia="hr-HR"/>
        </w:rPr>
        <w:t>između Fonda za zaštitu okoliša i energetsku učinkovitost i Grada</w:t>
      </w:r>
      <w:r w:rsidR="00034086" w:rsidRPr="00161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Zagreba,</w:t>
      </w:r>
      <w:r w:rsidR="00DA7EFB" w:rsidRPr="00161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7EFB" w:rsidRPr="00161554">
        <w:rPr>
          <w:rFonts w:ascii="Times New Roman" w:hAnsi="Times New Roman" w:cs="Times New Roman"/>
          <w:iCs/>
          <w:sz w:val="24"/>
          <w:szCs w:val="24"/>
        </w:rPr>
        <w:t xml:space="preserve">čija vrijednost </w:t>
      </w:r>
      <w:r w:rsidRPr="00161554">
        <w:rPr>
          <w:rFonts w:ascii="Times New Roman" w:hAnsi="Times New Roman" w:cs="Times New Roman"/>
          <w:iCs/>
          <w:sz w:val="24"/>
          <w:szCs w:val="24"/>
        </w:rPr>
        <w:t xml:space="preserve">iznosi </w:t>
      </w:r>
      <w:r w:rsidR="009104DB" w:rsidRPr="00161554">
        <w:rPr>
          <w:rFonts w:ascii="Times New Roman" w:hAnsi="Times New Roman" w:cs="Times New Roman"/>
          <w:iCs/>
          <w:sz w:val="24"/>
          <w:szCs w:val="24"/>
        </w:rPr>
        <w:t xml:space="preserve">ukupno </w:t>
      </w:r>
      <w:r w:rsidRPr="00161554">
        <w:rPr>
          <w:rFonts w:ascii="Times New Roman" w:hAnsi="Times New Roman" w:cs="Times New Roman"/>
          <w:iCs/>
          <w:sz w:val="24"/>
          <w:szCs w:val="24"/>
        </w:rPr>
        <w:t xml:space="preserve">34.462.500,00 kuna. </w:t>
      </w:r>
    </w:p>
    <w:p w14:paraId="4BA3BDB6" w14:textId="77777777" w:rsidR="00743345" w:rsidRDefault="00743345" w:rsidP="00B62DDB">
      <w:pPr>
        <w:spacing w:after="0" w:line="240" w:lineRule="auto"/>
        <w:ind w:right="-3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3B1DCBC" w14:textId="77777777" w:rsidR="00B5630D" w:rsidRPr="00746BFC" w:rsidRDefault="00442125" w:rsidP="00B62DDB">
      <w:pPr>
        <w:spacing w:after="0" w:line="240" w:lineRule="auto"/>
        <w:ind w:right="-3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46BFC">
        <w:rPr>
          <w:rFonts w:ascii="Times New Roman" w:hAnsi="Times New Roman" w:cs="Times New Roman"/>
          <w:b/>
          <w:iCs/>
          <w:sz w:val="24"/>
          <w:szCs w:val="24"/>
        </w:rPr>
        <w:t>II.</w:t>
      </w:r>
    </w:p>
    <w:p w14:paraId="396E0E89" w14:textId="77777777" w:rsidR="00743345" w:rsidRDefault="00743345" w:rsidP="00B62DDB">
      <w:pPr>
        <w:spacing w:after="0" w:line="240" w:lineRule="auto"/>
        <w:ind w:right="-3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E30695F" w14:textId="77777777" w:rsidR="00ED485D" w:rsidRPr="00161554" w:rsidRDefault="00ED485D" w:rsidP="00B62DDB">
      <w:pPr>
        <w:spacing w:after="0" w:line="240" w:lineRule="auto"/>
        <w:ind w:left="708" w:right="-34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Ova Odluka stupa na snagu danom donošenja.</w:t>
      </w:r>
    </w:p>
    <w:p w14:paraId="324745EB" w14:textId="77777777" w:rsidR="00ED485D" w:rsidRDefault="00ED485D" w:rsidP="00B62DD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3520B21" w14:textId="77777777" w:rsidR="00B62DDB" w:rsidRPr="00161554" w:rsidRDefault="00B62DDB" w:rsidP="00B62DD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81EB1F" w14:textId="77777777" w:rsidR="00ED485D" w:rsidRPr="00161554" w:rsidRDefault="00746BFC" w:rsidP="00B62DD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KLASA:</w:t>
      </w:r>
      <w:r w:rsidR="00ED485D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6C25E118" w14:textId="77777777" w:rsidR="00ED485D" w:rsidRPr="00161554" w:rsidRDefault="00746BFC" w:rsidP="00B62DD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URBROJ: </w:t>
      </w:r>
    </w:p>
    <w:p w14:paraId="043957F3" w14:textId="77777777" w:rsidR="00ED485D" w:rsidRPr="00161554" w:rsidRDefault="00ED485D" w:rsidP="00B62DD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6EFAD11" w14:textId="77777777" w:rsidR="00ED485D" w:rsidRDefault="00ED485D" w:rsidP="005A1C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Zagreb,        2020. </w:t>
      </w:r>
    </w:p>
    <w:p w14:paraId="53CF29F6" w14:textId="77777777" w:rsidR="00746BFC" w:rsidRDefault="00746BFC" w:rsidP="005A1C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D899277" w14:textId="77777777" w:rsidR="00B62DDB" w:rsidRPr="00161554" w:rsidRDefault="00B62DDB" w:rsidP="005A1C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1C4BFBD" w14:textId="77777777" w:rsidR="00ED485D" w:rsidRPr="00161554" w:rsidRDefault="00ED485D" w:rsidP="005A1C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PREDSJEDNIK</w:t>
      </w:r>
    </w:p>
    <w:p w14:paraId="63FC8DB3" w14:textId="77777777" w:rsidR="00746BFC" w:rsidRDefault="00746BFC" w:rsidP="005A1C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AD4F646" w14:textId="77777777" w:rsidR="00746BFC" w:rsidRDefault="00746BFC" w:rsidP="005A1C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6F8CB00" w14:textId="77777777" w:rsidR="00ED485D" w:rsidRPr="00161554" w:rsidRDefault="00ED485D" w:rsidP="005A1C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mr.sc. Andrej Plenković</w:t>
      </w:r>
    </w:p>
    <w:p w14:paraId="11908450" w14:textId="77777777" w:rsidR="00ED485D" w:rsidRPr="00161554" w:rsidRDefault="00ED485D" w:rsidP="005A1CF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030A536" w14:textId="77777777" w:rsidR="00161554" w:rsidRDefault="00161554" w:rsidP="0074334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53EF2A5" w14:textId="77777777" w:rsidR="00ED485D" w:rsidRPr="00161554" w:rsidRDefault="00ED485D" w:rsidP="005A1CF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 b r a z l o ž e nj e </w:t>
      </w:r>
    </w:p>
    <w:p w14:paraId="2AEF5851" w14:textId="77777777" w:rsidR="00ED485D" w:rsidRPr="00161554" w:rsidRDefault="00ED485D" w:rsidP="005A1C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B1BF3FE" w14:textId="77777777" w:rsidR="00ED485D" w:rsidRPr="00161554" w:rsidRDefault="00ED485D" w:rsidP="005A1C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Ministarstvo zaštite okoliša i energetike (u daljnjem tekstu: MZOE)</w:t>
      </w:r>
      <w:r w:rsidR="00327594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, sada Ministarstvo gospodarstva i održivog razvoja,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objavilo je ograničeni Poziv na dostavu projektnog prijedloga N</w:t>
      </w:r>
      <w:r w:rsidRPr="00161554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 xml:space="preserve">abava spremnika za odvojeno prikupljanje komunalnog otpada 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u sklopu Operativnog programa Konkurentnost i kohezija 2014.-2020., Specifični cilj 6i1 – Smanjena količina otpada koji se odlaže na odlagališta</w:t>
      </w:r>
      <w:r w:rsidRPr="00161554" w:rsidDel="003B12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(šifra poziva: KK.06.3.1.09), koji je upućen Fondu za zaštitu okoliša i energetsku učinkovitost (u daljnjem tekstu: Fond), kao</w:t>
      </w:r>
      <w:r w:rsidRPr="0016155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jedinom prihvatljivom prijavitelju, sukladno</w:t>
      </w:r>
      <w:r w:rsidRPr="0016155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Odluci o određivanju Fonda jedinim prihvatljivim Prijaviteljem na Ograničeni poziv za nabavu spremnika za odvojeno </w:t>
      </w:r>
      <w:r w:rsidRPr="00161554">
        <w:rPr>
          <w:rFonts w:ascii="Times New Roman" w:eastAsia="SimSun" w:hAnsi="Times New Roman" w:cs="Times New Roman"/>
          <w:sz w:val="24"/>
          <w:szCs w:val="24"/>
        </w:rPr>
        <w:t>prikupljanje otpada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(KLASA: 351-01/18-01/31, URBROJ: 517-06-3-2-18-1) od 16. siječnja 2018. godine, Odluci o izmjeni citirane Odluke (KLASA: 351-01/18-01/31, URBROJ: 517-03-2-2-18-3) od 28. rujna 2018. godine i Odluci o dopuni citirane Odluke (KLASA: 351-01/18-01/31, URBROJ: 517-0</w:t>
      </w:r>
      <w:r w:rsidR="00306D28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306D28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-2-18-5) od 5. listopada 2018. godine. </w:t>
      </w:r>
    </w:p>
    <w:p w14:paraId="3A6C2593" w14:textId="77777777" w:rsidR="00ED485D" w:rsidRPr="00161554" w:rsidRDefault="00ED485D" w:rsidP="005A1CF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Fond je, u cilju pripreme projektnog prijedloga, objavio Javni poziv za iskaz interesa za nabavu spremnika za odvojeno prikupljanje otpada (KLASA: 351-01/17-01/69, URBROJ: 563-03-1/237-18-51) od 05. travnja 2018. godine, Izmjenu i dopunu Javnog poziva (KLASA: 351-01/17-01/69, URBROJ: 563-03-1/60-18-164) od 10. svibnja 2018. godine i 2. Izmjenu i dopunu Javnog poziva (KLASA: 351-01/17-01/69, URBROJ: 563-03-1/60-18-200) od 23. svibnja 2018. godine, te je sa svim JLS koje su iskazale interes za nabavu spremnika, sklopio Ugovore o nabavi spremnika za odvojeno prikupljanje otpada, kojima su između ostalog, JLS iskazale suglasnost 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da Fond, sukladno podacima iz dostavljenih ovjerenih rekapitulacija, izvrši prijavu projekta nabave spremnika na ograničeni Poziv MZOE.</w:t>
      </w:r>
    </w:p>
    <w:p w14:paraId="61EA4B1F" w14:textId="77777777" w:rsidR="00ED485D" w:rsidRPr="00161554" w:rsidRDefault="00ED485D" w:rsidP="005A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Na temelju objedinjenih podataka iz dostavljenih ovjerenih rekapitulacija svih JLS koje su iskazale interes za nabavu spremnika, te uzimajući u obzir sve sklopljene ugovore s JLS i naknadno dostavljene izjave JLS vezano uz izmijenjene rekapitulacije, Fond je izvršio prijavu projektnog prijedloga na ograničeni Poziv MZOE, te je po provedenom postupku MZOE donijelo Odluku o financiranju (KLASA: 351-01/18-36/05, URBROJ: 517-09-1-2-1-19-19) od 08. siječnja 2019. godine, sukladno kojoj su Fondu odobrena sredstva iz Kohezijskog fonda za sufinanciranje prihvatljivih troškova projekta Nabave spremnika za odvojeno prikupljanje komunalnog otpada u maksimalnom iznosu od 315.037.031,77 kuna. Na temelju citirane Odluke, a po pribavljenoj Odluci Upravnog odbora Fonda (KLASA: 024-04/19-03/1, URBROJ: 563-01/69-19-3) od 23. siječnja 2019. godine i Odluke Vlade Republike Hrvatske (KLASA: 022-03/19-04/60, URBROJ: 50301-25/05-19-2) od 14. veljače 2019. godine, između Fonda u svojstvu korisnika sredstava, MZOE, u svojstvu Posredničkog tijela razine 1 (PT1) i Fonda, u svojstvu Posredničkog tijela razine 2 (PT2), sklopljen je Ugovor o </w:t>
      </w:r>
      <w:r w:rsidRPr="00161554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dodjeli bespovratnih sredstava za projekte koji se financiraju iz EU fondova u financijskom razdoblju 2014.-2020. za projekt Nabava spremnika za odvojeno prikupljanje komunalnog otpada (referentni broj: K.K. 06.3.1.09.0001</w:t>
      </w:r>
      <w:r w:rsidRPr="00161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Pr="00161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(KLASA: 351-01/17-01/69, URBROJ: 563-03-1/182-19-271) od 14. veljače 2019. godine (u daljnjem tekstu: Ugovor o dodjeli bespovratnih sredstava), sukladno kojem su ugovorne strane regulirale međusobna prava i obveze.</w:t>
      </w:r>
    </w:p>
    <w:p w14:paraId="7450D27A" w14:textId="77777777" w:rsidR="005B5E8F" w:rsidRPr="00161554" w:rsidRDefault="00ED485D" w:rsidP="005A1CF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Po provedenom postupku javne nabave velike vrijednosti za nabavu spremnika za odvojeno prikupljanje komunalnog otpada Evidencijski broj nabave E-VV-1</w:t>
      </w:r>
      <w:r w:rsidR="00B43973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/201</w:t>
      </w:r>
      <w:r w:rsidR="00B43973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</w:t>
      </w: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/R4 Fond je donio</w:t>
      </w:r>
      <w:r w:rsidR="005B5E8F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14:paraId="5BA799F0" w14:textId="77777777" w:rsidR="004F4366" w:rsidRPr="00161554" w:rsidRDefault="00CB48F7" w:rsidP="005A1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</w:t>
      </w:r>
      <w:r w:rsidR="005B5E8F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 </w:t>
      </w:r>
      <w:r w:rsidR="00AA29B8" w:rsidRPr="00161554">
        <w:rPr>
          <w:rFonts w:ascii="Times New Roman" w:hAnsi="Times New Roman" w:cs="Times New Roman"/>
          <w:sz w:val="24"/>
          <w:szCs w:val="24"/>
        </w:rPr>
        <w:t>Odluku o odabiru (KLASA: 406-07/18-03/7, URBROJ: 563-10/83-19-124) od 16. srpnja 2019. godine, temeljem koje</w:t>
      </w:r>
      <w:r w:rsidR="00596B33" w:rsidRPr="00161554">
        <w:rPr>
          <w:rFonts w:ascii="Times New Roman" w:hAnsi="Times New Roman" w:cs="Times New Roman"/>
          <w:sz w:val="24"/>
          <w:szCs w:val="24"/>
        </w:rPr>
        <w:t xml:space="preserve"> je</w:t>
      </w:r>
      <w:r w:rsidR="004F4366" w:rsidRPr="00161554">
        <w:rPr>
          <w:rFonts w:ascii="Times New Roman" w:hAnsi="Times New Roman" w:cs="Times New Roman"/>
          <w:sz w:val="24"/>
          <w:szCs w:val="24"/>
        </w:rPr>
        <w:t xml:space="preserve">, po prethodno pribavljenoj suglasnost Vlade Republike Hrvatske, </w:t>
      </w:r>
      <w:r w:rsidR="00AA29B8" w:rsidRPr="00161554">
        <w:rPr>
          <w:rFonts w:ascii="Times New Roman" w:hAnsi="Times New Roman" w:cs="Times New Roman"/>
          <w:sz w:val="24"/>
          <w:szCs w:val="24"/>
        </w:rPr>
        <w:t xml:space="preserve">sklopljen </w:t>
      </w:r>
      <w:r w:rsidR="00AA29B8" w:rsidRPr="00161554">
        <w:rPr>
          <w:rFonts w:ascii="Times New Roman" w:hAnsi="Times New Roman" w:cs="Times New Roman"/>
          <w:iCs/>
          <w:sz w:val="24"/>
          <w:szCs w:val="24"/>
        </w:rPr>
        <w:t xml:space="preserve">Ugovor br. 2019/004827 o nabavi spremnika za odvojeno prikupljanje komunalnog otpada za Grupu 2: Kontejneri (polietilen visoke gustoće „HDPE“) za odvojeno prikupljanje otpada (KLASA: 351-01/19-01/15, URBROJ: 563-02-2/206-19-7) od 27. prosinca 2019. godine, između Fonda i </w:t>
      </w:r>
      <w:r w:rsidR="00AA29B8" w:rsidRPr="00161554">
        <w:rPr>
          <w:rFonts w:ascii="Times New Roman" w:hAnsi="Times New Roman" w:cs="Times New Roman"/>
          <w:sz w:val="24"/>
          <w:szCs w:val="24"/>
        </w:rPr>
        <w:t>zajednice ponuditelja 1. član: Eol-ekos d.o.o., Rijeka, Ivana Milčetića 6</w:t>
      </w:r>
      <w:r w:rsidR="000B0D23" w:rsidRPr="00161554">
        <w:rPr>
          <w:rFonts w:ascii="Times New Roman" w:hAnsi="Times New Roman" w:cs="Times New Roman"/>
          <w:sz w:val="24"/>
          <w:szCs w:val="24"/>
        </w:rPr>
        <w:t xml:space="preserve"> (</w:t>
      </w:r>
      <w:r w:rsidR="00AA29B8" w:rsidRPr="00161554">
        <w:rPr>
          <w:rFonts w:ascii="Times New Roman" w:hAnsi="Times New Roman" w:cs="Times New Roman"/>
          <w:sz w:val="24"/>
          <w:szCs w:val="24"/>
        </w:rPr>
        <w:t>OIB: 95915932567</w:t>
      </w:r>
      <w:r w:rsidR="000B0D23" w:rsidRPr="00161554">
        <w:rPr>
          <w:rFonts w:ascii="Times New Roman" w:hAnsi="Times New Roman" w:cs="Times New Roman"/>
          <w:sz w:val="24"/>
          <w:szCs w:val="24"/>
        </w:rPr>
        <w:t>)</w:t>
      </w:r>
      <w:r w:rsidR="00AA29B8" w:rsidRPr="00161554">
        <w:rPr>
          <w:rFonts w:ascii="Times New Roman" w:hAnsi="Times New Roman" w:cs="Times New Roman"/>
          <w:sz w:val="24"/>
          <w:szCs w:val="24"/>
        </w:rPr>
        <w:t xml:space="preserve"> i 2. član: MNG Plastik-Gogić d.o.o., Inđija, Kral</w:t>
      </w:r>
      <w:r w:rsidR="000B0D23" w:rsidRPr="00161554">
        <w:rPr>
          <w:rFonts w:ascii="Times New Roman" w:hAnsi="Times New Roman" w:cs="Times New Roman"/>
          <w:sz w:val="24"/>
          <w:szCs w:val="24"/>
        </w:rPr>
        <w:t>ja Petra I bb, Republika Srbija</w:t>
      </w:r>
      <w:r w:rsidR="00AA29B8" w:rsidRPr="00161554">
        <w:rPr>
          <w:rFonts w:ascii="Times New Roman" w:hAnsi="Times New Roman" w:cs="Times New Roman"/>
          <w:sz w:val="24"/>
          <w:szCs w:val="24"/>
        </w:rPr>
        <w:t xml:space="preserve"> </w:t>
      </w:r>
      <w:r w:rsidR="000B0D23" w:rsidRPr="00161554">
        <w:rPr>
          <w:rFonts w:ascii="Times New Roman" w:hAnsi="Times New Roman" w:cs="Times New Roman"/>
          <w:sz w:val="24"/>
          <w:szCs w:val="24"/>
        </w:rPr>
        <w:t>(</w:t>
      </w:r>
      <w:r w:rsidR="00AA29B8" w:rsidRPr="00161554">
        <w:rPr>
          <w:rFonts w:ascii="Times New Roman" w:hAnsi="Times New Roman" w:cs="Times New Roman"/>
          <w:sz w:val="24"/>
          <w:szCs w:val="24"/>
        </w:rPr>
        <w:t>porezni broj: 101612478</w:t>
      </w:r>
      <w:r w:rsidR="000B0D23" w:rsidRPr="00161554">
        <w:rPr>
          <w:rFonts w:ascii="Times New Roman" w:hAnsi="Times New Roman" w:cs="Times New Roman"/>
          <w:sz w:val="24"/>
          <w:szCs w:val="24"/>
        </w:rPr>
        <w:t>)</w:t>
      </w:r>
      <w:r w:rsidR="004F4366" w:rsidRPr="00161554">
        <w:rPr>
          <w:rFonts w:ascii="Times New Roman" w:hAnsi="Times New Roman" w:cs="Times New Roman"/>
          <w:sz w:val="24"/>
          <w:szCs w:val="24"/>
        </w:rPr>
        <w:t>.</w:t>
      </w:r>
    </w:p>
    <w:p w14:paraId="47C983B3" w14:textId="77777777" w:rsidR="00AA29B8" w:rsidRPr="00161554" w:rsidRDefault="00CB48F7" w:rsidP="005A1CFB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615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9B8" w:rsidRPr="00161554">
        <w:rPr>
          <w:rFonts w:ascii="Times New Roman" w:hAnsi="Times New Roman" w:cs="Times New Roman"/>
          <w:sz w:val="24"/>
          <w:szCs w:val="24"/>
        </w:rPr>
        <w:t>2. Odluku o odabiru (KLASA: 406-07/18-03/7, URBROJ: 563-10/83-19-127) od 16. srpnja 2019. godine, temeljem koje je</w:t>
      </w:r>
      <w:r w:rsidR="008C46AD" w:rsidRPr="00161554">
        <w:rPr>
          <w:rFonts w:ascii="Times New Roman" w:hAnsi="Times New Roman" w:cs="Times New Roman"/>
          <w:sz w:val="24"/>
          <w:szCs w:val="24"/>
        </w:rPr>
        <w:t>, po prethodno pribavljenoj suglasnosti Vlade Republike Hrvatske,</w:t>
      </w:r>
      <w:r w:rsidR="00AA29B8" w:rsidRPr="00161554">
        <w:rPr>
          <w:rFonts w:ascii="Times New Roman" w:hAnsi="Times New Roman" w:cs="Times New Roman"/>
          <w:sz w:val="24"/>
          <w:szCs w:val="24"/>
        </w:rPr>
        <w:t xml:space="preserve"> sklopljen </w:t>
      </w:r>
      <w:r w:rsidR="00AA29B8" w:rsidRPr="00161554">
        <w:rPr>
          <w:rFonts w:ascii="Times New Roman" w:hAnsi="Times New Roman" w:cs="Times New Roman"/>
          <w:iCs/>
          <w:sz w:val="24"/>
          <w:szCs w:val="24"/>
        </w:rPr>
        <w:t>Ugovor br. 2019/004829 o nabavi spremnika za odvojeno prikupljanje komunalnog otpada za Grupu 5: Zvona (poliesterski laminat ili jednakovrijedno) za odvojeno prikupljanje otpada (KLASA: 351-01/19-01/17, URBROJ: 563-02-2/206-19-6) od 23. prosinca 2019. godine, između Fonda i trgovačkog društva Gradatin d.o.o</w:t>
      </w:r>
      <w:r w:rsidR="00631D2E" w:rsidRPr="00161554">
        <w:rPr>
          <w:rFonts w:ascii="Times New Roman" w:hAnsi="Times New Roman" w:cs="Times New Roman"/>
          <w:iCs/>
          <w:sz w:val="24"/>
          <w:szCs w:val="24"/>
        </w:rPr>
        <w:t>.</w:t>
      </w:r>
      <w:r w:rsidR="000B0D23" w:rsidRPr="00161554">
        <w:rPr>
          <w:rFonts w:ascii="Times New Roman" w:hAnsi="Times New Roman" w:cs="Times New Roman"/>
          <w:iCs/>
          <w:sz w:val="24"/>
          <w:szCs w:val="24"/>
        </w:rPr>
        <w:t>, Livadarski put 19, 10360 Sesvete</w:t>
      </w:r>
      <w:r w:rsidR="00631D2E" w:rsidRPr="00161554">
        <w:rPr>
          <w:rFonts w:ascii="Times New Roman" w:hAnsi="Times New Roman" w:cs="Times New Roman"/>
          <w:iCs/>
          <w:sz w:val="24"/>
          <w:szCs w:val="24"/>
        </w:rPr>
        <w:t xml:space="preserve"> (OIB: 79147056526).</w:t>
      </w:r>
    </w:p>
    <w:p w14:paraId="18CE3901" w14:textId="77777777" w:rsidR="000F2D0A" w:rsidRPr="00161554" w:rsidRDefault="00B762BB" w:rsidP="005A1CFB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</w:t>
      </w:r>
      <w:r w:rsidR="000B0D23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Temeljem sklopljenih ugovora o javnoj nabavi, isporučitelji su isporučili, a Grad Zagreb je preuzeo  spremnike za odvojeno prikupljanje </w:t>
      </w:r>
      <w:r w:rsidR="005C0E01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komunalnog </w:t>
      </w: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otpada iz Grupe 2. - </w:t>
      </w:r>
      <w:r w:rsidRPr="00161554">
        <w:rPr>
          <w:rFonts w:ascii="Times New Roman" w:hAnsi="Times New Roman" w:cs="Times New Roman"/>
          <w:iCs/>
          <w:sz w:val="24"/>
          <w:szCs w:val="24"/>
        </w:rPr>
        <w:t>Kontejneri (polietilen visoke gustoće „HDPE“)</w:t>
      </w:r>
      <w:r w:rsidR="002F140A" w:rsidRPr="00161554">
        <w:rPr>
          <w:rFonts w:ascii="Times New Roman" w:hAnsi="Times New Roman" w:cs="Times New Roman"/>
          <w:iCs/>
          <w:sz w:val="24"/>
          <w:szCs w:val="24"/>
        </w:rPr>
        <w:t>,</w:t>
      </w:r>
      <w:r w:rsidRPr="001615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ukupne vrijednosti 19.480.624,74 kuna, te spremnike za odvojeno prikupljanje </w:t>
      </w:r>
      <w:r w:rsidR="005C0E01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komunalnog </w:t>
      </w: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otpada iz </w:t>
      </w: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 xml:space="preserve">Grupe 5. - </w:t>
      </w:r>
      <w:r w:rsidRPr="00161554">
        <w:rPr>
          <w:rFonts w:ascii="Times New Roman" w:hAnsi="Times New Roman" w:cs="Times New Roman"/>
          <w:iCs/>
          <w:sz w:val="24"/>
          <w:szCs w:val="24"/>
        </w:rPr>
        <w:t>Zvona (poliesterski laminat ili jednakovrijedno) za odvojeno prikupljanje otpada,</w:t>
      </w: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ukupne vrijednosti 34.462.500,00 kuna. </w:t>
      </w:r>
      <w:r w:rsidR="00C037C4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Naveden</w:t>
      </w:r>
      <w:r w:rsidR="001C2B52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e</w:t>
      </w:r>
      <w:r w:rsidR="00C037C4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spremni</w:t>
      </w:r>
      <w:r w:rsidR="001C2B52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ke</w:t>
      </w:r>
      <w:r w:rsidR="006E5EC0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Fond je</w:t>
      </w:r>
      <w:r w:rsidR="00B5630D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isporučitelju pla</w:t>
      </w:r>
      <w:r w:rsidR="006E5EC0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tio</w:t>
      </w:r>
      <w:r w:rsidR="00B5630D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u cijelosti</w:t>
      </w:r>
      <w:r w:rsidR="006E5EC0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na način da je </w:t>
      </w:r>
      <w:r w:rsidR="00B5630D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85% </w:t>
      </w:r>
      <w:r w:rsidR="006E5EC0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iznosa osigurao</w:t>
      </w: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iz EU Kohezijskog fonda, a 15%</w:t>
      </w:r>
      <w:r w:rsidR="006E5EC0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iznosa iz</w:t>
      </w: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sredstava JL</w:t>
      </w:r>
      <w:r w:rsidR="00C037C4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S.</w:t>
      </w:r>
    </w:p>
    <w:p w14:paraId="3A6DA013" w14:textId="77777777" w:rsidR="005A1CFB" w:rsidRPr="00161554" w:rsidRDefault="006A5F83" w:rsidP="005A1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Na temelju članka 9. stavka 1. u svezi s člankom 22 stavkom </w:t>
      </w:r>
      <w:r w:rsidR="005C0E01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</w:t>
      </w: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Zakona o Fondu za zaštitu okoliša i energetsku učinkovitost te članka 15.a stavka 1. podstavka 1., a u svezi s člankom 22. stavkom 3. Statuta Fonda za zaštitu okoliša i energetsku učinkovitost Upravni odbor Fonda </w:t>
      </w:r>
      <w:r w:rsidR="009C5A9D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je </w:t>
      </w: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donio Odluku </w:t>
      </w:r>
      <w:r w:rsidR="00451003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(KLASA: 024-04/20-03/13, URBROJ: 563-01/69-20-4) od 29. listopada 2020. godine</w:t>
      </w: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kojom se daje suglasnost </w:t>
      </w:r>
      <w:r w:rsidR="005A1CFB" w:rsidRPr="00161554">
        <w:rPr>
          <w:rFonts w:ascii="Times New Roman" w:hAnsi="Times New Roman" w:cs="Times New Roman"/>
          <w:iCs/>
          <w:sz w:val="24"/>
          <w:szCs w:val="24"/>
        </w:rPr>
        <w:t>Andrei Bartolić, dipl.iur., tajnici Fonda za zaštitu okoliša i energetsku učinkovitost, ovlaštenoj temeljem Specijalne punomoći ovjerene od strane Javne bilježnice Lucije Popov, broj: OV-5628/2018 od 25. svibnja 2018. godine i Specijalne punomoći ovjerene od strane Javne bilježnice Lucije Popov, broj: OV-5808/2019 od 15. srpnja 2019. godine</w:t>
      </w:r>
      <w:r w:rsidR="005A1CFB" w:rsidRPr="00161554">
        <w:rPr>
          <w:rFonts w:ascii="Times New Roman" w:hAnsi="Times New Roman" w:cs="Times New Roman"/>
          <w:sz w:val="24"/>
          <w:szCs w:val="24"/>
        </w:rPr>
        <w:t xml:space="preserve">, da po stupanju na snagu </w:t>
      </w:r>
      <w:r w:rsidR="005C0E01" w:rsidRPr="00161554">
        <w:rPr>
          <w:rFonts w:ascii="Times New Roman" w:hAnsi="Times New Roman" w:cs="Times New Roman"/>
          <w:sz w:val="24"/>
          <w:szCs w:val="24"/>
        </w:rPr>
        <w:t>navedene</w:t>
      </w:r>
      <w:r w:rsidR="005A1CFB" w:rsidRPr="00161554">
        <w:rPr>
          <w:rFonts w:ascii="Times New Roman" w:hAnsi="Times New Roman" w:cs="Times New Roman"/>
          <w:sz w:val="24"/>
          <w:szCs w:val="24"/>
        </w:rPr>
        <w:t xml:space="preserve"> Odluke, s GRADOM ZAGREBOM sklopi: </w:t>
      </w:r>
    </w:p>
    <w:p w14:paraId="1AA2C209" w14:textId="77777777" w:rsidR="005A1CFB" w:rsidRPr="00161554" w:rsidRDefault="005A1CFB" w:rsidP="005A1CFB">
      <w:pPr>
        <w:spacing w:after="0" w:line="240" w:lineRule="auto"/>
        <w:ind w:right="-3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554">
        <w:rPr>
          <w:rFonts w:ascii="Times New Roman" w:hAnsi="Times New Roman" w:cs="Times New Roman"/>
          <w:iCs/>
          <w:sz w:val="24"/>
          <w:szCs w:val="24"/>
        </w:rPr>
        <w:t>a)</w:t>
      </w:r>
      <w:r w:rsidRPr="00161554">
        <w:rPr>
          <w:rFonts w:ascii="Times New Roman" w:hAnsi="Times New Roman" w:cs="Times New Roman"/>
          <w:sz w:val="24"/>
          <w:szCs w:val="24"/>
        </w:rPr>
        <w:t xml:space="preserve"> ugovor o prijenosu prava vlasništva spremnika za odvojeno prikupljanje komunalnog otpada</w:t>
      </w:r>
      <w:r w:rsidRPr="00161554">
        <w:rPr>
          <w:rFonts w:ascii="Times New Roman" w:hAnsi="Times New Roman" w:cs="Times New Roman"/>
          <w:iCs/>
          <w:sz w:val="24"/>
          <w:szCs w:val="24"/>
        </w:rPr>
        <w:t xml:space="preserve"> navedenih u Prilogu 1. </w:t>
      </w:r>
      <w:r w:rsidR="00596B33" w:rsidRPr="00161554">
        <w:rPr>
          <w:rFonts w:ascii="Times New Roman" w:hAnsi="Times New Roman" w:cs="Times New Roman"/>
          <w:iCs/>
          <w:sz w:val="24"/>
          <w:szCs w:val="24"/>
        </w:rPr>
        <w:t>navedene</w:t>
      </w:r>
      <w:r w:rsidRPr="00161554">
        <w:rPr>
          <w:rFonts w:ascii="Times New Roman" w:hAnsi="Times New Roman" w:cs="Times New Roman"/>
          <w:iCs/>
          <w:sz w:val="24"/>
          <w:szCs w:val="24"/>
        </w:rPr>
        <w:t xml:space="preserve"> Odluke bez naknade,</w:t>
      </w:r>
      <w:r w:rsidRPr="0016155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61554">
        <w:rPr>
          <w:rFonts w:ascii="Times New Roman" w:hAnsi="Times New Roman" w:cs="Times New Roman"/>
          <w:iCs/>
          <w:sz w:val="24"/>
          <w:szCs w:val="24"/>
        </w:rPr>
        <w:t xml:space="preserve">nabavljenih </w:t>
      </w:r>
      <w:r w:rsidRPr="00161554">
        <w:rPr>
          <w:rFonts w:ascii="Times New Roman" w:hAnsi="Times New Roman" w:cs="Times New Roman"/>
          <w:sz w:val="24"/>
          <w:szCs w:val="24"/>
        </w:rPr>
        <w:t xml:space="preserve">po provedenom postupku javne nabave temeljem Odluke o odabiru (KLASA: 406-07/18-03/7, URBROJ: 563-10/83-19-124) od 16. srpnja 2019. godine i </w:t>
      </w:r>
      <w:r w:rsidRPr="00161554">
        <w:rPr>
          <w:rFonts w:ascii="Times New Roman" w:hAnsi="Times New Roman" w:cs="Times New Roman"/>
          <w:iCs/>
          <w:sz w:val="24"/>
          <w:szCs w:val="24"/>
        </w:rPr>
        <w:t xml:space="preserve">Ugovora br. 2019/004827 o nabavi spremnika za odvojeno prikupljanje komunalnog otpada za Grupu 2: Kontejneri (polietilen visoke gustoće „HDPE“) za odvojeno prikupljanje otpada (KLASA: 351-01/19-01/15, URBROJ: 563-02-2/206-19-7) od 27. prosinca 2019. godine, sklopljenog između Fonda i </w:t>
      </w:r>
      <w:r w:rsidRPr="00161554">
        <w:rPr>
          <w:rFonts w:ascii="Times New Roman" w:hAnsi="Times New Roman" w:cs="Times New Roman"/>
          <w:sz w:val="24"/>
          <w:szCs w:val="24"/>
        </w:rPr>
        <w:t>zajednice ponuditelja 1. član: Eol-ekos d.o.o., Rijeka, Ivana Milčetića 6, OIB: 95915932567 i 2. član: MNG Plastik-Gogić d.o.o., Inđija, Kralja Petra I bb, Republika Srbija, porezni broj: 101612478,</w:t>
      </w:r>
      <w:r w:rsidRPr="00161554">
        <w:rPr>
          <w:rFonts w:ascii="Times New Roman" w:hAnsi="Times New Roman" w:cs="Times New Roman"/>
          <w:iCs/>
          <w:sz w:val="24"/>
          <w:szCs w:val="24"/>
        </w:rPr>
        <w:t xml:space="preserve"> čija vrijednost sukladno računima trgovačkog društva </w:t>
      </w:r>
      <w:r w:rsidRPr="00161554">
        <w:rPr>
          <w:rFonts w:ascii="Times New Roman" w:hAnsi="Times New Roman" w:cs="Times New Roman"/>
          <w:sz w:val="24"/>
          <w:szCs w:val="24"/>
        </w:rPr>
        <w:t xml:space="preserve">Eol-ekos d.o.o. </w:t>
      </w:r>
      <w:r w:rsidRPr="00161554">
        <w:rPr>
          <w:rFonts w:ascii="Times New Roman" w:hAnsi="Times New Roman" w:cs="Times New Roman"/>
          <w:iCs/>
          <w:sz w:val="24"/>
          <w:szCs w:val="24"/>
        </w:rPr>
        <w:t xml:space="preserve">broj 224/1/7 od 31. srpnja 2020. godine i broj 225/1/7 – odobrenje od 31. srpnja 2020. godine, iznosi </w:t>
      </w:r>
      <w:r w:rsidR="005C0E01" w:rsidRPr="00161554">
        <w:rPr>
          <w:rFonts w:ascii="Times New Roman" w:hAnsi="Times New Roman" w:cs="Times New Roman"/>
          <w:iCs/>
          <w:sz w:val="24"/>
          <w:szCs w:val="24"/>
        </w:rPr>
        <w:t xml:space="preserve">ukupno </w:t>
      </w:r>
      <w:r w:rsidRPr="00161554">
        <w:rPr>
          <w:rFonts w:ascii="Times New Roman" w:hAnsi="Times New Roman" w:cs="Times New Roman"/>
          <w:iCs/>
          <w:sz w:val="24"/>
          <w:szCs w:val="24"/>
        </w:rPr>
        <w:t xml:space="preserve">19.480.624,74 kuna i b) </w:t>
      </w:r>
      <w:r w:rsidRPr="00161554">
        <w:rPr>
          <w:rFonts w:ascii="Times New Roman" w:hAnsi="Times New Roman" w:cs="Times New Roman"/>
          <w:sz w:val="24"/>
          <w:szCs w:val="24"/>
        </w:rPr>
        <w:t>ugovor o prijenosu prava vlasništva spremnika za odvojeno prikupljanje komunalnog otpada</w:t>
      </w:r>
      <w:r w:rsidRPr="00161554">
        <w:rPr>
          <w:rFonts w:ascii="Times New Roman" w:hAnsi="Times New Roman" w:cs="Times New Roman"/>
          <w:iCs/>
          <w:sz w:val="24"/>
          <w:szCs w:val="24"/>
        </w:rPr>
        <w:t xml:space="preserve"> navedenih u Prilogu 2. </w:t>
      </w:r>
      <w:r w:rsidR="00A35EEF" w:rsidRPr="00161554">
        <w:rPr>
          <w:rFonts w:ascii="Times New Roman" w:hAnsi="Times New Roman" w:cs="Times New Roman"/>
          <w:iCs/>
          <w:sz w:val="24"/>
          <w:szCs w:val="24"/>
        </w:rPr>
        <w:t>navedene</w:t>
      </w:r>
      <w:r w:rsidRPr="00161554">
        <w:rPr>
          <w:rFonts w:ascii="Times New Roman" w:hAnsi="Times New Roman" w:cs="Times New Roman"/>
          <w:iCs/>
          <w:sz w:val="24"/>
          <w:szCs w:val="24"/>
        </w:rPr>
        <w:t xml:space="preserve"> Odluke bez naknade, nabavljenih </w:t>
      </w:r>
      <w:r w:rsidRPr="00161554">
        <w:rPr>
          <w:rFonts w:ascii="Times New Roman" w:hAnsi="Times New Roman" w:cs="Times New Roman"/>
          <w:sz w:val="24"/>
          <w:szCs w:val="24"/>
        </w:rPr>
        <w:t xml:space="preserve">po provedenom postupku javne nabave temeljem Odluke o odabiru (KLASA: 406-07/18-03/7, URBROJ: 563-10/83-19-127) od 16. srpnja 2019. godine i </w:t>
      </w:r>
      <w:r w:rsidRPr="00161554">
        <w:rPr>
          <w:rFonts w:ascii="Times New Roman" w:hAnsi="Times New Roman" w:cs="Times New Roman"/>
          <w:iCs/>
          <w:sz w:val="24"/>
          <w:szCs w:val="24"/>
        </w:rPr>
        <w:t xml:space="preserve">Ugovora br. 2019/004829 o nabavi spremnika za odvojeno prikupljanje komunalnog otpada za Grupu 5: Zvona (poliesterski laminat ili jednakovrijedno) za odvojeno prikupljanje otpada (KLASA: 351-01/19-01/17, URBROJ: 563-02-2/206-19-6) od 23. prosinca 2019. godine, sklopljenog između Fonda i trgovačkog društva Gradatin d.o.o., </w:t>
      </w:r>
      <w:r w:rsidR="008B434A" w:rsidRPr="00161554">
        <w:rPr>
          <w:rFonts w:ascii="Times New Roman" w:hAnsi="Times New Roman" w:cs="Times New Roman"/>
          <w:iCs/>
          <w:sz w:val="24"/>
          <w:szCs w:val="24"/>
        </w:rPr>
        <w:t xml:space="preserve">Livadarski put 19, 10360 Sesvete (OIB: 79147056526),  </w:t>
      </w:r>
      <w:r w:rsidRPr="00161554">
        <w:rPr>
          <w:rFonts w:ascii="Times New Roman" w:hAnsi="Times New Roman" w:cs="Times New Roman"/>
          <w:iCs/>
          <w:sz w:val="24"/>
          <w:szCs w:val="24"/>
        </w:rPr>
        <w:t xml:space="preserve">čija vrijednost sukladno računima trgovačkog društva Gradatin d.o.o. broj 256-1-100 od 28. veljače 2020. godine, broj 285-1-100 od 13. ožujka 2020. godine, broj 389-1-100 od 30. travnja 2020. godine, broj 500-1-100 od 29. svibnja 2020. godine i broj 657-1-100 od 22. srpnja 2020. godine, iznosi </w:t>
      </w:r>
      <w:r w:rsidR="005C0E01" w:rsidRPr="00161554">
        <w:rPr>
          <w:rFonts w:ascii="Times New Roman" w:hAnsi="Times New Roman" w:cs="Times New Roman"/>
          <w:iCs/>
          <w:sz w:val="24"/>
          <w:szCs w:val="24"/>
        </w:rPr>
        <w:t xml:space="preserve">ukupno </w:t>
      </w:r>
      <w:r w:rsidRPr="00161554">
        <w:rPr>
          <w:rFonts w:ascii="Times New Roman" w:hAnsi="Times New Roman" w:cs="Times New Roman"/>
          <w:iCs/>
          <w:sz w:val="24"/>
          <w:szCs w:val="24"/>
        </w:rPr>
        <w:t xml:space="preserve">34.462.500,00 kuna. </w:t>
      </w:r>
    </w:p>
    <w:p w14:paraId="70FA9188" w14:textId="77777777" w:rsidR="009D1ECB" w:rsidRPr="00161554" w:rsidRDefault="000F2D0A" w:rsidP="005A1CFB">
      <w:pPr>
        <w:spacing w:after="0" w:line="240" w:lineRule="auto"/>
        <w:ind w:right="-3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</w:t>
      </w:r>
      <w:r w:rsidR="00ED485D" w:rsidRPr="001615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</w:t>
      </w:r>
      <w:r w:rsidR="00ED485D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Odredbom članka 22. stavka </w:t>
      </w:r>
      <w:r w:rsidR="009D1ECB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D485D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. Zakona o Fondu za zaštitu okoliša i energetsku učinkovitost, propisano je da Fond ne može bez suglasnosti Vlade Republike H</w:t>
      </w:r>
      <w:r w:rsidR="009D1ECB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rvatske, odnosno tijela koje ona</w:t>
      </w:r>
      <w:r w:rsidR="00ED485D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odredi, </w:t>
      </w:r>
      <w:r w:rsidR="009D1ECB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steći, opteretiti ili otuđiti nekretninu i drugu imovinu čija je vrijednost veća od vrijednosti utvrđene statutom Fonda, </w:t>
      </w:r>
      <w:r w:rsidR="00B762BB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dok je odredbom</w:t>
      </w:r>
      <w:r w:rsidR="00ED485D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članka 15.</w:t>
      </w:r>
      <w:r w:rsidR="000E512A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</w:t>
      </w:r>
      <w:r w:rsidR="00ED485D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stavk</w:t>
      </w:r>
      <w:r w:rsidR="00F03CD8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ED485D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1. podstavk</w:t>
      </w:r>
      <w:r w:rsidR="00F03CD8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ED485D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D1ECB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D485D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Statuta Fonda za zaštitu okoliša i energetsku </w:t>
      </w:r>
      <w:r w:rsidR="00ED485D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učinkovitost propisano da Upravni odbor odlučuje uz suglasnost Vlade Republike Hrvatske o </w:t>
      </w:r>
      <w:r w:rsidR="009D1ECB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stjecanju, opterećenju ili otuđenju nekretnina ili druge imovine čija pojedinačna vrijednost prelazi sveukupan iznos od 10.000.000,00 kuna.</w:t>
      </w:r>
    </w:p>
    <w:p w14:paraId="57AE0C6F" w14:textId="77777777" w:rsidR="00ED485D" w:rsidRPr="00161554" w:rsidRDefault="00ED485D" w:rsidP="00161554">
      <w:pPr>
        <w:spacing w:after="0" w:line="240" w:lineRule="auto"/>
        <w:ind w:right="13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Slijedom navedenog, Vlada Republike Hrvatske, temeljem članka 31. stavka 2. Zakona o Vladi Republike Hrvatske („Narodne novine“ broj 150/11, 119/14, 93/16 i 116/18), ovom </w:t>
      </w:r>
      <w:r w:rsidR="005C0E01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se 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Odlukom daje suglasnost na Odluk</w:t>
      </w:r>
      <w:r w:rsidR="005C0E01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u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Upravnog odbora Fonda od </w:t>
      </w:r>
      <w:r w:rsidR="00451003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>29. listopada</w:t>
      </w:r>
      <w:r w:rsidR="00D64AB4"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2020. </w:t>
      </w:r>
    </w:p>
    <w:p w14:paraId="4B1FEC3E" w14:textId="77777777" w:rsidR="00ED485D" w:rsidRPr="00161554" w:rsidRDefault="00ED485D" w:rsidP="006A5F83">
      <w:pPr>
        <w:tabs>
          <w:tab w:val="left" w:pos="613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15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</w:p>
    <w:p w14:paraId="22B6F246" w14:textId="77777777" w:rsidR="00ED485D" w:rsidRPr="00161554" w:rsidRDefault="00ED485D" w:rsidP="006A5F8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F79228C" w14:textId="77777777" w:rsidR="00FE18C5" w:rsidRPr="00161554" w:rsidRDefault="000403C5" w:rsidP="006A5F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18C5" w:rsidRPr="00161554" w:rsidSect="002B07B6">
      <w:footerReference w:type="even" r:id="rId9"/>
      <w:footerReference w:type="default" r:id="rId10"/>
      <w:footerReference w:type="first" r:id="rId11"/>
      <w:pgSz w:w="11906" w:h="16838"/>
      <w:pgMar w:top="107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AF9B8" w14:textId="77777777" w:rsidR="00CE7C75" w:rsidRDefault="00CE7C75">
      <w:pPr>
        <w:spacing w:after="0" w:line="240" w:lineRule="auto"/>
      </w:pPr>
      <w:r>
        <w:separator/>
      </w:r>
    </w:p>
  </w:endnote>
  <w:endnote w:type="continuationSeparator" w:id="0">
    <w:p w14:paraId="62AAF1A4" w14:textId="77777777" w:rsidR="00CE7C75" w:rsidRDefault="00CE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E25E1" w14:textId="77777777" w:rsidR="00C400B3" w:rsidRPr="00C470E1" w:rsidRDefault="00C470E1" w:rsidP="00C470E1">
    <w:pPr>
      <w:pStyle w:val="Footer"/>
      <w:jc w:val="right"/>
    </w:pPr>
    <w:r>
      <w:rPr>
        <w:rFonts w:ascii="Arial" w:hAnsi="Arial" w:cs="Arial"/>
        <w:b/>
      </w:rPr>
      <w:fldChar w:fldCharType="begin" w:fldLock="1"/>
    </w:r>
    <w:r>
      <w:rPr>
        <w:rFonts w:ascii="Arial" w:hAnsi="Arial" w:cs="Arial"/>
        <w:b/>
      </w:rPr>
      <w:instrText xml:space="preserve"> DOCPROPERTY bjFooterEvenPageDocProperty \* MERGEFORMAT </w:instrText>
    </w:r>
    <w:r>
      <w:rPr>
        <w:rFonts w:ascii="Arial" w:hAnsi="Arial" w:cs="Arial"/>
        <w:b/>
      </w:rPr>
      <w:fldChar w:fldCharType="separate"/>
    </w:r>
    <w:r w:rsidRPr="00025FB0">
      <w:rPr>
        <w:i/>
        <w:color w:val="000000"/>
        <w:sz w:val="20"/>
        <w:szCs w:val="20"/>
      </w:rPr>
      <w:t>Stupanj klasifikacije:</w:t>
    </w:r>
    <w:r w:rsidRPr="00025FB0">
      <w:rPr>
        <w:color w:val="000000"/>
        <w:sz w:val="20"/>
        <w:szCs w:val="20"/>
      </w:rPr>
      <w:t xml:space="preserve"> </w:t>
    </w:r>
    <w:r w:rsidRPr="00025FB0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6DBF" w14:textId="45AE8A0F" w:rsidR="0002069E" w:rsidRDefault="00ED485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403C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FB8A8" w14:textId="77777777" w:rsidR="00C400B3" w:rsidRPr="00C470E1" w:rsidRDefault="00C470E1" w:rsidP="00C470E1">
    <w:pPr>
      <w:pStyle w:val="Footer"/>
      <w:jc w:val="right"/>
    </w:pPr>
    <w:r>
      <w:rPr>
        <w:rFonts w:ascii="Arial" w:hAnsi="Arial" w:cs="Arial"/>
        <w:b/>
      </w:rPr>
      <w:fldChar w:fldCharType="begin" w:fldLock="1"/>
    </w:r>
    <w:r>
      <w:rPr>
        <w:rFonts w:ascii="Arial" w:hAnsi="Arial" w:cs="Arial"/>
        <w:b/>
      </w:rPr>
      <w:instrText xml:space="preserve"> DOCPROPERTY bjFooterFirstPageDocProperty \* MERGEFORMAT </w:instrText>
    </w:r>
    <w:r>
      <w:rPr>
        <w:rFonts w:ascii="Arial" w:hAnsi="Arial" w:cs="Arial"/>
        <w:b/>
      </w:rPr>
      <w:fldChar w:fldCharType="separate"/>
    </w:r>
    <w:r w:rsidRPr="00025FB0">
      <w:rPr>
        <w:i/>
        <w:color w:val="000000"/>
        <w:sz w:val="20"/>
        <w:szCs w:val="20"/>
      </w:rPr>
      <w:t>Stupanj klasifikacije:</w:t>
    </w:r>
    <w:r w:rsidRPr="00025FB0">
      <w:rPr>
        <w:color w:val="000000"/>
        <w:sz w:val="20"/>
        <w:szCs w:val="20"/>
      </w:rPr>
      <w:t xml:space="preserve"> </w:t>
    </w:r>
    <w:r w:rsidRPr="00025FB0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BEC10" w14:textId="77777777" w:rsidR="00CE7C75" w:rsidRDefault="00CE7C75">
      <w:pPr>
        <w:spacing w:after="0" w:line="240" w:lineRule="auto"/>
      </w:pPr>
      <w:r>
        <w:separator/>
      </w:r>
    </w:p>
  </w:footnote>
  <w:footnote w:type="continuationSeparator" w:id="0">
    <w:p w14:paraId="514BCBEC" w14:textId="77777777" w:rsidR="00CE7C75" w:rsidRDefault="00CE7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1BEB"/>
    <w:multiLevelType w:val="hybridMultilevel"/>
    <w:tmpl w:val="4AB0C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66CB0"/>
    <w:multiLevelType w:val="hybridMultilevel"/>
    <w:tmpl w:val="8BB8A0C8"/>
    <w:lvl w:ilvl="0" w:tplc="8E643A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BA"/>
    <w:rsid w:val="00030EDF"/>
    <w:rsid w:val="00034086"/>
    <w:rsid w:val="000403C5"/>
    <w:rsid w:val="000B096E"/>
    <w:rsid w:val="000B0D23"/>
    <w:rsid w:val="000B5D6C"/>
    <w:rsid w:val="000E512A"/>
    <w:rsid w:val="000F2D0A"/>
    <w:rsid w:val="00147DB9"/>
    <w:rsid w:val="00155DCD"/>
    <w:rsid w:val="00161554"/>
    <w:rsid w:val="00162405"/>
    <w:rsid w:val="001C2B52"/>
    <w:rsid w:val="001F7E28"/>
    <w:rsid w:val="00220F49"/>
    <w:rsid w:val="00237CB0"/>
    <w:rsid w:val="002A31BF"/>
    <w:rsid w:val="002E28E5"/>
    <w:rsid w:val="002E6A98"/>
    <w:rsid w:val="002F140A"/>
    <w:rsid w:val="00306D28"/>
    <w:rsid w:val="00327594"/>
    <w:rsid w:val="003603D1"/>
    <w:rsid w:val="003713D6"/>
    <w:rsid w:val="003861BA"/>
    <w:rsid w:val="003C2C77"/>
    <w:rsid w:val="003E38EF"/>
    <w:rsid w:val="003F2FE8"/>
    <w:rsid w:val="00442125"/>
    <w:rsid w:val="00451003"/>
    <w:rsid w:val="004654EC"/>
    <w:rsid w:val="004C6F1E"/>
    <w:rsid w:val="004F4366"/>
    <w:rsid w:val="00593E0C"/>
    <w:rsid w:val="00596B33"/>
    <w:rsid w:val="005A1CFB"/>
    <w:rsid w:val="005B5E8F"/>
    <w:rsid w:val="005C0E01"/>
    <w:rsid w:val="00631D2E"/>
    <w:rsid w:val="006A3508"/>
    <w:rsid w:val="006A5F83"/>
    <w:rsid w:val="006D66BF"/>
    <w:rsid w:val="006E5EC0"/>
    <w:rsid w:val="006E72B1"/>
    <w:rsid w:val="00743345"/>
    <w:rsid w:val="00746BFC"/>
    <w:rsid w:val="00773774"/>
    <w:rsid w:val="00793482"/>
    <w:rsid w:val="007D5BD2"/>
    <w:rsid w:val="007F3382"/>
    <w:rsid w:val="008B434A"/>
    <w:rsid w:val="008C46AD"/>
    <w:rsid w:val="008D08D8"/>
    <w:rsid w:val="009104DB"/>
    <w:rsid w:val="009112BE"/>
    <w:rsid w:val="00917CBB"/>
    <w:rsid w:val="0093326E"/>
    <w:rsid w:val="00996B8E"/>
    <w:rsid w:val="009C5A9D"/>
    <w:rsid w:val="009D1D46"/>
    <w:rsid w:val="009D1ECB"/>
    <w:rsid w:val="00A14320"/>
    <w:rsid w:val="00A35EEF"/>
    <w:rsid w:val="00A55BA9"/>
    <w:rsid w:val="00AA29B8"/>
    <w:rsid w:val="00AA4C08"/>
    <w:rsid w:val="00AC45A4"/>
    <w:rsid w:val="00B43973"/>
    <w:rsid w:val="00B5630D"/>
    <w:rsid w:val="00B62DDB"/>
    <w:rsid w:val="00B74868"/>
    <w:rsid w:val="00B762BB"/>
    <w:rsid w:val="00B96A75"/>
    <w:rsid w:val="00C037C4"/>
    <w:rsid w:val="00C2011A"/>
    <w:rsid w:val="00C470E1"/>
    <w:rsid w:val="00C56FF6"/>
    <w:rsid w:val="00C70E9F"/>
    <w:rsid w:val="00CB48F7"/>
    <w:rsid w:val="00CE7C75"/>
    <w:rsid w:val="00D26D67"/>
    <w:rsid w:val="00D64AB4"/>
    <w:rsid w:val="00DA1EA0"/>
    <w:rsid w:val="00DA7EFB"/>
    <w:rsid w:val="00E7121B"/>
    <w:rsid w:val="00E9478F"/>
    <w:rsid w:val="00EA4E96"/>
    <w:rsid w:val="00EB61B8"/>
    <w:rsid w:val="00ED485D"/>
    <w:rsid w:val="00F03CD8"/>
    <w:rsid w:val="00F57EAE"/>
    <w:rsid w:val="00F7623B"/>
    <w:rsid w:val="00F8046C"/>
    <w:rsid w:val="00F91952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0DC78"/>
  <w15:chartTrackingRefBased/>
  <w15:docId w15:val="{25C16A2E-E2F6-4F96-B705-DCA15A93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485D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ED48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D485D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D48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B5E8F"/>
    <w:pPr>
      <w:ind w:left="720"/>
      <w:contextualSpacing/>
    </w:pPr>
  </w:style>
  <w:style w:type="paragraph" w:styleId="NoSpacing">
    <w:name w:val="No Spacing"/>
    <w:uiPriority w:val="1"/>
    <w:qFormat/>
    <w:rsid w:val="007D5B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3959E532-6B15-4A47-8D02-4F18743FF4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1721</Words>
  <Characters>9815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Fond za zastitu okolisa i energetsku ucinkovitost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Bašljan</dc:creator>
  <cp:keywords/>
  <dc:description/>
  <cp:lastModifiedBy>Sunčica Marini</cp:lastModifiedBy>
  <cp:revision>9</cp:revision>
  <cp:lastPrinted>2020-12-17T13:19:00Z</cp:lastPrinted>
  <dcterms:created xsi:type="dcterms:W3CDTF">2020-12-15T08:03:00Z</dcterms:created>
  <dcterms:modified xsi:type="dcterms:W3CDTF">2020-12-18T13:35:00Z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5023f31a-2054-44d1-83f1-d50375b88a6c</vt:lpwstr>
  </property>
  <property fmtid="{D5CDD505-2E9C-101B-9397-08002B2CF9AE}" pid="3" name="bjSaver">
    <vt:lpwstr>v/0x+lOXHj0B9GLjBjXJ7WSV/I4GIZuF</vt:lpwstr>
  </property>
  <property fmtid="{D5CDD505-2E9C-101B-9397-08002B2CF9AE}" pid="4" name="bjDocumentSecurityLabel">
    <vt:lpwstr>SLUŽBENO</vt:lpwstr>
  </property>
  <property fmtid="{D5CDD505-2E9C-101B-9397-08002B2CF9AE}" pid="5" name="bjClsUserRVM">
    <vt:lpwstr>[]</vt:lpwstr>
  </property>
  <property fmtid="{D5CDD505-2E9C-101B-9397-08002B2CF9AE}" pid="6" name="bjFooterBothDocProperty">
    <vt:lpwstr>Stupanj klasifikacije: SLUŽBENO</vt:lpwstr>
  </property>
  <property fmtid="{D5CDD505-2E9C-101B-9397-08002B2CF9AE}" pid="7" name="bjFooterFirstPageDocProperty">
    <vt:lpwstr>Stupanj klasifikacije: SLUŽBENO</vt:lpwstr>
  </property>
  <property fmtid="{D5CDD505-2E9C-101B-9397-08002B2CF9AE}" pid="8" name="bjFooterEvenPageDocProperty">
    <vt:lpwstr>Stupanj klasifikacije: SLUŽBENO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10" name="bjDocumentLabelXML-0">
    <vt:lpwstr>ames.com/2008/01/sie/internal/label"&gt;&lt;element uid="dd526fa4-5442-4e7e-8d1e-b4e8d72336dc" value="" /&gt;&lt;/sisl&gt;</vt:lpwstr>
  </property>
</Properties>
</file>