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6B56E8" w:rsidRDefault="008F0DD4" w:rsidP="0023763F">
      <w:pPr>
        <w:jc w:val="center"/>
      </w:pPr>
      <w:bookmarkStart w:id="0" w:name="_GoBack"/>
      <w:bookmarkEnd w:id="0"/>
      <w:r w:rsidRPr="006B56E8"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6B56E8">
        <w:fldChar w:fldCharType="begin"/>
      </w:r>
      <w:r w:rsidR="00CD3EFA" w:rsidRPr="006B56E8">
        <w:instrText xml:space="preserve"> INCLUDEPICTURE "http://www.inet.hr/~box/images/grb-rh.gif" \* MERGEFORMATINET </w:instrText>
      </w:r>
      <w:r w:rsidR="00CD3EFA" w:rsidRPr="006B56E8">
        <w:fldChar w:fldCharType="end"/>
      </w:r>
    </w:p>
    <w:p w:rsidR="00CD3EFA" w:rsidRPr="006B56E8" w:rsidRDefault="003A2F05" w:rsidP="0023763F">
      <w:pPr>
        <w:spacing w:before="60" w:after="1680"/>
        <w:jc w:val="center"/>
      </w:pPr>
      <w:r w:rsidRPr="006B56E8">
        <w:t>VLADA REPUBLIKE HRVATSKE</w:t>
      </w:r>
    </w:p>
    <w:p w:rsidR="00CD3EFA" w:rsidRPr="006B56E8" w:rsidRDefault="00CD3EFA"/>
    <w:p w:rsidR="00C337A4" w:rsidRPr="006B56E8" w:rsidRDefault="00C337A4" w:rsidP="0023763F">
      <w:pPr>
        <w:spacing w:after="2400"/>
        <w:jc w:val="right"/>
      </w:pPr>
      <w:r w:rsidRPr="006B56E8">
        <w:t xml:space="preserve">Zagreb, </w:t>
      </w:r>
      <w:r w:rsidR="00A94F05" w:rsidRPr="006B56E8">
        <w:softHyphen/>
      </w:r>
      <w:r w:rsidR="00A94F05" w:rsidRPr="006B56E8">
        <w:softHyphen/>
      </w:r>
      <w:r w:rsidR="00A94F05" w:rsidRPr="006B56E8">
        <w:softHyphen/>
      </w:r>
      <w:r w:rsidR="00CD0421" w:rsidRPr="006B56E8">
        <w:t>30. prosinca</w:t>
      </w:r>
      <w:r w:rsidR="002C0005" w:rsidRPr="006B56E8">
        <w:t xml:space="preserve"> </w:t>
      </w:r>
      <w:r w:rsidR="008D39C8" w:rsidRPr="006B56E8">
        <w:t>2020</w:t>
      </w:r>
      <w:r w:rsidRPr="006B56E8">
        <w:t>.</w:t>
      </w:r>
    </w:p>
    <w:p w:rsidR="000350D9" w:rsidRPr="006B56E8" w:rsidRDefault="000350D9" w:rsidP="000350D9">
      <w:pPr>
        <w:spacing w:line="360" w:lineRule="auto"/>
      </w:pPr>
      <w:r w:rsidRPr="006B56E8">
        <w:t>__________________________________________________________________________</w:t>
      </w:r>
    </w:p>
    <w:p w:rsidR="000350D9" w:rsidRPr="006B56E8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6B56E8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RPr="006B56E8" w:rsidTr="000350D9">
        <w:tc>
          <w:tcPr>
            <w:tcW w:w="1951" w:type="dxa"/>
          </w:tcPr>
          <w:p w:rsidR="000350D9" w:rsidRPr="006B56E8" w:rsidRDefault="000350D9" w:rsidP="000350D9">
            <w:pPr>
              <w:spacing w:line="360" w:lineRule="auto"/>
              <w:jc w:val="right"/>
            </w:pPr>
            <w:r w:rsidRPr="006B56E8">
              <w:rPr>
                <w:b/>
                <w:smallCaps/>
              </w:rPr>
              <w:t>Predlagatelj</w:t>
            </w:r>
            <w:r w:rsidRPr="006B56E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Pr="006B56E8" w:rsidRDefault="00D83A7D" w:rsidP="005508BB">
            <w:pPr>
              <w:spacing w:line="360" w:lineRule="auto"/>
            </w:pPr>
            <w:r w:rsidRPr="006B56E8">
              <w:t>Ministarstvo kulture</w:t>
            </w:r>
            <w:r w:rsidR="00A94F05" w:rsidRPr="006B56E8">
              <w:t xml:space="preserve"> i medija</w:t>
            </w:r>
          </w:p>
        </w:tc>
      </w:tr>
    </w:tbl>
    <w:p w:rsidR="000350D9" w:rsidRPr="006B56E8" w:rsidRDefault="000350D9" w:rsidP="000350D9">
      <w:pPr>
        <w:spacing w:line="360" w:lineRule="auto"/>
      </w:pPr>
      <w:r w:rsidRPr="006B56E8">
        <w:t>__________________________________________________________________________</w:t>
      </w:r>
    </w:p>
    <w:p w:rsidR="000350D9" w:rsidRPr="006B56E8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6B56E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RPr="006B56E8" w:rsidTr="000350D9">
        <w:tc>
          <w:tcPr>
            <w:tcW w:w="1951" w:type="dxa"/>
          </w:tcPr>
          <w:p w:rsidR="000350D9" w:rsidRPr="006B56E8" w:rsidRDefault="000350D9" w:rsidP="000350D9">
            <w:pPr>
              <w:spacing w:line="360" w:lineRule="auto"/>
              <w:jc w:val="right"/>
            </w:pPr>
            <w:r w:rsidRPr="006B56E8">
              <w:rPr>
                <w:b/>
                <w:smallCaps/>
              </w:rPr>
              <w:t>Predmet</w:t>
            </w:r>
            <w:r w:rsidRPr="006B56E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Pr="006B56E8" w:rsidRDefault="005508BB" w:rsidP="006F292B">
            <w:pPr>
              <w:spacing w:line="360" w:lineRule="auto"/>
            </w:pPr>
            <w:r w:rsidRPr="006B56E8">
              <w:t xml:space="preserve">Prijedlog </w:t>
            </w:r>
            <w:r w:rsidR="005B0479" w:rsidRPr="006B56E8">
              <w:t xml:space="preserve">odluke o proglašenju 2021. godine </w:t>
            </w:r>
            <w:r w:rsidR="006B56E8" w:rsidRPr="006B56E8">
              <w:t>"</w:t>
            </w:r>
            <w:r w:rsidR="005B0479" w:rsidRPr="006B56E8">
              <w:t>Godinom čitanja</w:t>
            </w:r>
            <w:r w:rsidR="006B56E8" w:rsidRPr="006B56E8">
              <w:t>"</w:t>
            </w:r>
            <w:r w:rsidR="005B0479" w:rsidRPr="006B56E8">
              <w:t xml:space="preserve"> </w:t>
            </w:r>
            <w:r w:rsidR="006B56E8" w:rsidRPr="006B56E8">
              <w:t>u Republici Hrv</w:t>
            </w:r>
            <w:r w:rsidR="006F292B">
              <w:t>at</w:t>
            </w:r>
            <w:r w:rsidR="006B56E8" w:rsidRPr="006B56E8">
              <w:t>skoj</w:t>
            </w:r>
          </w:p>
        </w:tc>
      </w:tr>
    </w:tbl>
    <w:p w:rsidR="000350D9" w:rsidRPr="006B56E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6B56E8">
        <w:t>__________________________________________________________________________</w:t>
      </w:r>
    </w:p>
    <w:p w:rsidR="00CE78D1" w:rsidRPr="006B56E8" w:rsidRDefault="00CE78D1" w:rsidP="008F0DD4"/>
    <w:p w:rsidR="00CE78D1" w:rsidRPr="006B56E8" w:rsidRDefault="00CE78D1" w:rsidP="00CE78D1"/>
    <w:p w:rsidR="00CE78D1" w:rsidRPr="006B56E8" w:rsidRDefault="00CE78D1" w:rsidP="00CE78D1"/>
    <w:p w:rsidR="00CE78D1" w:rsidRPr="006B56E8" w:rsidRDefault="00CE78D1" w:rsidP="00CE78D1"/>
    <w:p w:rsidR="00CE78D1" w:rsidRPr="006B56E8" w:rsidRDefault="00CE78D1" w:rsidP="00CE78D1"/>
    <w:p w:rsidR="00CE78D1" w:rsidRPr="006B56E8" w:rsidRDefault="00CE78D1" w:rsidP="00CE78D1"/>
    <w:p w:rsidR="00CE78D1" w:rsidRPr="006B56E8" w:rsidRDefault="00CE78D1" w:rsidP="00CE78D1"/>
    <w:p w:rsidR="00EC1041" w:rsidRPr="006B56E8" w:rsidRDefault="00EC1041" w:rsidP="00CE78D1">
      <w:pPr>
        <w:sectPr w:rsidR="00EC1041" w:rsidRPr="006B56E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A94F05" w:rsidRPr="006B56E8" w:rsidRDefault="00A94F05" w:rsidP="00CD0421">
      <w:pPr>
        <w:jc w:val="right"/>
        <w:rPr>
          <w:b/>
          <w:bCs/>
          <w:kern w:val="36"/>
        </w:rPr>
      </w:pPr>
      <w:r w:rsidRPr="006B56E8">
        <w:rPr>
          <w:b/>
          <w:bCs/>
          <w:kern w:val="36"/>
        </w:rPr>
        <w:lastRenderedPageBreak/>
        <w:t>Prijedlog</w:t>
      </w:r>
    </w:p>
    <w:p w:rsidR="00CD0421" w:rsidRPr="006B56E8" w:rsidRDefault="00CD0421" w:rsidP="00895079">
      <w:pPr>
        <w:jc w:val="center"/>
      </w:pPr>
    </w:p>
    <w:p w:rsidR="00CD0421" w:rsidRPr="006B56E8" w:rsidRDefault="00CD0421" w:rsidP="00CD0421">
      <w:pPr>
        <w:jc w:val="both"/>
      </w:pPr>
    </w:p>
    <w:p w:rsidR="00CD0421" w:rsidRPr="006B56E8" w:rsidRDefault="00CD0421" w:rsidP="00CD0421">
      <w:pPr>
        <w:jc w:val="both"/>
      </w:pPr>
    </w:p>
    <w:p w:rsidR="00CD0421" w:rsidRPr="006B56E8" w:rsidRDefault="00CD0421" w:rsidP="00CD0421">
      <w:pPr>
        <w:jc w:val="both"/>
      </w:pPr>
    </w:p>
    <w:p w:rsidR="00A94F05" w:rsidRPr="006B56E8" w:rsidRDefault="00CD0421" w:rsidP="00CD0421">
      <w:pPr>
        <w:jc w:val="both"/>
      </w:pPr>
      <w:r w:rsidRPr="006B56E8">
        <w:tab/>
      </w:r>
      <w:r w:rsidRPr="006B56E8">
        <w:tab/>
      </w:r>
      <w:r w:rsidR="00A94F05" w:rsidRPr="006B56E8">
        <w:t xml:space="preserve">Na </w:t>
      </w:r>
      <w:r w:rsidR="00A94F05" w:rsidRPr="006B56E8">
        <w:rPr>
          <w:rFonts w:eastAsia="Calibri"/>
          <w:lang w:eastAsia="en-US"/>
        </w:rPr>
        <w:t>temelju članka 31. stavka 2. Zakona o Vladi Republike Hrvatske (Narodne novine</w:t>
      </w:r>
      <w:r w:rsidRPr="006B56E8">
        <w:rPr>
          <w:rFonts w:eastAsia="Calibri"/>
          <w:lang w:eastAsia="en-US"/>
        </w:rPr>
        <w:t>,</w:t>
      </w:r>
      <w:r w:rsidR="00A94F05" w:rsidRPr="006B56E8">
        <w:rPr>
          <w:rFonts w:eastAsia="Calibri"/>
          <w:lang w:eastAsia="en-US"/>
        </w:rPr>
        <w:t xml:space="preserve"> br.  150/11, 119/14, 93/16</w:t>
      </w:r>
      <w:r w:rsidRPr="006B56E8">
        <w:rPr>
          <w:rFonts w:eastAsia="Calibri"/>
          <w:lang w:eastAsia="en-US"/>
        </w:rPr>
        <w:t xml:space="preserve"> i</w:t>
      </w:r>
      <w:r w:rsidR="00A94F05" w:rsidRPr="006B56E8">
        <w:rPr>
          <w:rFonts w:eastAsia="Calibri"/>
          <w:lang w:eastAsia="en-US"/>
        </w:rPr>
        <w:t xml:space="preserve"> 116/18), a </w:t>
      </w:r>
      <w:r w:rsidRPr="006B56E8">
        <w:rPr>
          <w:rFonts w:eastAsia="Calibri"/>
          <w:lang w:eastAsia="en-US"/>
        </w:rPr>
        <w:t>u vezi s</w:t>
      </w:r>
      <w:r w:rsidR="00A94F05" w:rsidRPr="006B56E8">
        <w:rPr>
          <w:rFonts w:eastAsia="Calibri"/>
          <w:lang w:eastAsia="en-US"/>
        </w:rPr>
        <w:t xml:space="preserve"> Nacionaln</w:t>
      </w:r>
      <w:r w:rsidRPr="006B56E8">
        <w:rPr>
          <w:rFonts w:eastAsia="Calibri"/>
          <w:lang w:eastAsia="en-US"/>
        </w:rPr>
        <w:t>om</w:t>
      </w:r>
      <w:r w:rsidR="00A94F05" w:rsidRPr="006B56E8">
        <w:rPr>
          <w:rFonts w:eastAsia="Calibri"/>
          <w:lang w:eastAsia="en-US"/>
        </w:rPr>
        <w:t xml:space="preserve"> strategij</w:t>
      </w:r>
      <w:r w:rsidRPr="006B56E8">
        <w:rPr>
          <w:rFonts w:eastAsia="Calibri"/>
          <w:lang w:eastAsia="en-US"/>
        </w:rPr>
        <w:t>om</w:t>
      </w:r>
      <w:r w:rsidR="00A94F05" w:rsidRPr="006B56E8">
        <w:rPr>
          <w:rFonts w:eastAsia="Calibri"/>
          <w:lang w:eastAsia="en-US"/>
        </w:rPr>
        <w:t xml:space="preserve"> poticanja čitanja za razdoblje od 2017. do 2020. godine, </w:t>
      </w:r>
      <w:r w:rsidRPr="006B56E8">
        <w:rPr>
          <w:rFonts w:eastAsia="Calibri"/>
          <w:lang w:eastAsia="en-US"/>
        </w:rPr>
        <w:t xml:space="preserve">koju je Vlada Republike Hrvatske donijela Odlukom, KLASA: 022-03/17-04/373, URBROJ: 50301-27/25-17-5, od 2. studenoga 2017., </w:t>
      </w:r>
      <w:r w:rsidR="00A94F05" w:rsidRPr="006B56E8">
        <w:rPr>
          <w:rFonts w:eastAsia="Calibri"/>
          <w:lang w:eastAsia="en-US"/>
        </w:rPr>
        <w:t xml:space="preserve">Vlada Republike Hrvatske </w:t>
      </w:r>
      <w:r w:rsidRPr="006B56E8">
        <w:rPr>
          <w:rFonts w:eastAsia="Calibri"/>
          <w:lang w:eastAsia="en-US"/>
        </w:rPr>
        <w:t xml:space="preserve">je </w:t>
      </w:r>
      <w:r w:rsidR="00A94F05" w:rsidRPr="006B56E8">
        <w:rPr>
          <w:rFonts w:eastAsia="Calibri"/>
          <w:lang w:eastAsia="en-US"/>
        </w:rPr>
        <w:t>na sjednici održanoj ________________</w:t>
      </w:r>
      <w:r w:rsidRPr="006B56E8">
        <w:rPr>
          <w:rFonts w:eastAsia="Calibri"/>
          <w:lang w:eastAsia="en-US"/>
        </w:rPr>
        <w:t xml:space="preserve"> 2020. donijela</w:t>
      </w:r>
    </w:p>
    <w:p w:rsidR="00A94F05" w:rsidRPr="006B56E8" w:rsidRDefault="00A94F05" w:rsidP="006B56E8">
      <w:pPr>
        <w:jc w:val="center"/>
        <w:rPr>
          <w:b/>
        </w:rPr>
      </w:pPr>
    </w:p>
    <w:p w:rsidR="006B56E8" w:rsidRPr="006B56E8" w:rsidRDefault="006B56E8" w:rsidP="006B56E8">
      <w:pPr>
        <w:jc w:val="center"/>
        <w:rPr>
          <w:b/>
        </w:rPr>
      </w:pPr>
    </w:p>
    <w:p w:rsidR="00A94F05" w:rsidRPr="006B56E8" w:rsidRDefault="00A94F05" w:rsidP="006B56E8">
      <w:pPr>
        <w:jc w:val="center"/>
        <w:outlineLvl w:val="1"/>
        <w:rPr>
          <w:b/>
          <w:bCs/>
        </w:rPr>
      </w:pPr>
      <w:r w:rsidRPr="006B56E8">
        <w:rPr>
          <w:b/>
          <w:bCs/>
        </w:rPr>
        <w:t>O</w:t>
      </w:r>
      <w:r w:rsidR="00CD0421" w:rsidRPr="006B56E8">
        <w:rPr>
          <w:b/>
          <w:bCs/>
        </w:rPr>
        <w:t xml:space="preserve"> </w:t>
      </w:r>
      <w:r w:rsidRPr="006B56E8">
        <w:rPr>
          <w:b/>
          <w:bCs/>
        </w:rPr>
        <w:t>D</w:t>
      </w:r>
      <w:r w:rsidR="00CD0421" w:rsidRPr="006B56E8">
        <w:rPr>
          <w:b/>
          <w:bCs/>
        </w:rPr>
        <w:t xml:space="preserve"> </w:t>
      </w:r>
      <w:r w:rsidRPr="006B56E8">
        <w:rPr>
          <w:b/>
          <w:bCs/>
        </w:rPr>
        <w:t>L</w:t>
      </w:r>
      <w:r w:rsidR="00CD0421" w:rsidRPr="006B56E8">
        <w:rPr>
          <w:b/>
          <w:bCs/>
        </w:rPr>
        <w:t xml:space="preserve"> </w:t>
      </w:r>
      <w:r w:rsidRPr="006B56E8">
        <w:rPr>
          <w:b/>
          <w:bCs/>
        </w:rPr>
        <w:t>U</w:t>
      </w:r>
      <w:r w:rsidR="00CD0421" w:rsidRPr="006B56E8">
        <w:rPr>
          <w:b/>
          <w:bCs/>
        </w:rPr>
        <w:t xml:space="preserve"> </w:t>
      </w:r>
      <w:r w:rsidRPr="006B56E8">
        <w:rPr>
          <w:b/>
          <w:bCs/>
        </w:rPr>
        <w:t>K</w:t>
      </w:r>
      <w:r w:rsidR="00CD0421" w:rsidRPr="006B56E8">
        <w:rPr>
          <w:b/>
          <w:bCs/>
        </w:rPr>
        <w:t xml:space="preserve"> </w:t>
      </w:r>
      <w:r w:rsidRPr="006B56E8">
        <w:rPr>
          <w:b/>
          <w:bCs/>
        </w:rPr>
        <w:t>U</w:t>
      </w:r>
    </w:p>
    <w:p w:rsidR="00CD0421" w:rsidRPr="006B56E8" w:rsidRDefault="00CD0421" w:rsidP="006B56E8">
      <w:pPr>
        <w:jc w:val="center"/>
        <w:outlineLvl w:val="1"/>
        <w:rPr>
          <w:b/>
        </w:rPr>
      </w:pPr>
    </w:p>
    <w:p w:rsidR="00A94F05" w:rsidRPr="006B56E8" w:rsidRDefault="006B56E8" w:rsidP="006B56E8">
      <w:pPr>
        <w:jc w:val="center"/>
        <w:outlineLvl w:val="2"/>
        <w:rPr>
          <w:b/>
          <w:bCs/>
        </w:rPr>
      </w:pPr>
      <w:r w:rsidRPr="006B56E8">
        <w:rPr>
          <w:b/>
          <w:bCs/>
        </w:rPr>
        <w:t>o proglašenju 2021. godine "Godinom čitanja" u Republici Hrvatskoj</w:t>
      </w:r>
    </w:p>
    <w:p w:rsidR="00CD0421" w:rsidRPr="006B56E8" w:rsidRDefault="00CD0421" w:rsidP="006B56E8">
      <w:pPr>
        <w:jc w:val="center"/>
        <w:outlineLvl w:val="2"/>
        <w:rPr>
          <w:b/>
          <w:bCs/>
        </w:rPr>
      </w:pPr>
    </w:p>
    <w:p w:rsidR="006B56E8" w:rsidRPr="006B56E8" w:rsidRDefault="006B56E8" w:rsidP="006B56E8">
      <w:pPr>
        <w:jc w:val="center"/>
        <w:outlineLvl w:val="2"/>
        <w:rPr>
          <w:b/>
          <w:bCs/>
        </w:rPr>
      </w:pPr>
    </w:p>
    <w:p w:rsidR="00A94F05" w:rsidRPr="006B56E8" w:rsidRDefault="00A94F05" w:rsidP="006B56E8">
      <w:pPr>
        <w:jc w:val="center"/>
        <w:rPr>
          <w:b/>
        </w:rPr>
      </w:pPr>
      <w:r w:rsidRPr="006B56E8">
        <w:rPr>
          <w:b/>
        </w:rPr>
        <w:t>I.</w:t>
      </w:r>
    </w:p>
    <w:p w:rsidR="006B56E8" w:rsidRPr="006B56E8" w:rsidRDefault="006B56E8" w:rsidP="006B56E8">
      <w:pPr>
        <w:jc w:val="center"/>
        <w:rPr>
          <w:b/>
        </w:rPr>
      </w:pPr>
    </w:p>
    <w:p w:rsidR="00A94F05" w:rsidRPr="006B56E8" w:rsidRDefault="006B56E8" w:rsidP="006B56E8">
      <w:pPr>
        <w:jc w:val="both"/>
      </w:pPr>
      <w:r w:rsidRPr="006B56E8">
        <w:tab/>
      </w:r>
      <w:r w:rsidRPr="006B56E8">
        <w:tab/>
      </w:r>
      <w:r w:rsidR="00A94F05" w:rsidRPr="006B56E8">
        <w:t xml:space="preserve">Godina 2021. proglašava se </w:t>
      </w:r>
      <w:r w:rsidRPr="006B56E8">
        <w:t>"Godinom čitanja"</w:t>
      </w:r>
      <w:r w:rsidR="00A94F05" w:rsidRPr="006B56E8">
        <w:t xml:space="preserve"> u Republici Hrvatskoj. </w:t>
      </w:r>
    </w:p>
    <w:p w:rsidR="006B56E8" w:rsidRPr="006B56E8" w:rsidRDefault="006B56E8" w:rsidP="00CD0421">
      <w:pPr>
        <w:jc w:val="center"/>
        <w:rPr>
          <w:b/>
        </w:rPr>
      </w:pPr>
    </w:p>
    <w:p w:rsidR="00A94F05" w:rsidRPr="006B56E8" w:rsidRDefault="00F64DB3" w:rsidP="00CD0421">
      <w:pPr>
        <w:jc w:val="center"/>
        <w:rPr>
          <w:b/>
        </w:rPr>
      </w:pPr>
      <w:r w:rsidRPr="006B56E8">
        <w:rPr>
          <w:b/>
        </w:rPr>
        <w:t>II</w:t>
      </w:r>
      <w:r w:rsidR="00A94F05" w:rsidRPr="006B56E8">
        <w:rPr>
          <w:b/>
        </w:rPr>
        <w:t>.</w:t>
      </w:r>
    </w:p>
    <w:p w:rsidR="006B56E8" w:rsidRPr="006B56E8" w:rsidRDefault="006B56E8" w:rsidP="00CD0421">
      <w:pPr>
        <w:jc w:val="center"/>
        <w:rPr>
          <w:b/>
        </w:rPr>
      </w:pPr>
    </w:p>
    <w:p w:rsidR="00A94F05" w:rsidRPr="006B56E8" w:rsidRDefault="006B56E8" w:rsidP="00CD0421">
      <w:pPr>
        <w:jc w:val="both"/>
      </w:pPr>
      <w:r w:rsidRPr="006B56E8">
        <w:tab/>
      </w:r>
      <w:r w:rsidRPr="006B56E8">
        <w:tab/>
      </w:r>
      <w:r w:rsidR="00A94F05" w:rsidRPr="006B56E8">
        <w:t>Zadužuje se Ministarstvo kulture i medija, u suradnji s Ministarstvom znanosti i obrazovanja</w:t>
      </w:r>
      <w:r w:rsidRPr="006B56E8">
        <w:t>,</w:t>
      </w:r>
      <w:r w:rsidR="00A94F05" w:rsidRPr="006B56E8">
        <w:t xml:space="preserve"> za operativnu provedbu programa kojima će</w:t>
      </w:r>
      <w:r w:rsidR="00F64DB3" w:rsidRPr="006B56E8">
        <w:t xml:space="preserve"> se obilježiti </w:t>
      </w:r>
      <w:r w:rsidRPr="006B56E8">
        <w:t>"Godina čitanja"</w:t>
      </w:r>
      <w:r w:rsidR="00F64DB3" w:rsidRPr="006B56E8">
        <w:t xml:space="preserve"> i postupka za prihvaćanje pokroviteljstva pojedinih programa.</w:t>
      </w:r>
    </w:p>
    <w:p w:rsidR="006B56E8" w:rsidRPr="006B56E8" w:rsidRDefault="006B56E8" w:rsidP="00CD0421">
      <w:pPr>
        <w:jc w:val="center"/>
        <w:rPr>
          <w:b/>
        </w:rPr>
      </w:pPr>
    </w:p>
    <w:p w:rsidR="00A94F05" w:rsidRPr="006B56E8" w:rsidRDefault="00F64DB3" w:rsidP="00CD0421">
      <w:pPr>
        <w:jc w:val="center"/>
        <w:rPr>
          <w:b/>
        </w:rPr>
      </w:pPr>
      <w:r w:rsidRPr="006B56E8">
        <w:rPr>
          <w:b/>
        </w:rPr>
        <w:t>III</w:t>
      </w:r>
      <w:r w:rsidR="00A94F05" w:rsidRPr="006B56E8">
        <w:rPr>
          <w:b/>
        </w:rPr>
        <w:t>.</w:t>
      </w:r>
    </w:p>
    <w:p w:rsidR="006B56E8" w:rsidRPr="006B56E8" w:rsidRDefault="006B56E8" w:rsidP="00CD0421">
      <w:pPr>
        <w:jc w:val="center"/>
        <w:rPr>
          <w:b/>
        </w:rPr>
      </w:pPr>
    </w:p>
    <w:p w:rsidR="00342F8C" w:rsidRPr="006B56E8" w:rsidRDefault="006B56E8" w:rsidP="006B56E8">
      <w:pPr>
        <w:jc w:val="both"/>
      </w:pPr>
      <w:r w:rsidRPr="006B56E8">
        <w:tab/>
      </w:r>
      <w:r w:rsidRPr="006B56E8">
        <w:tab/>
      </w:r>
      <w:r w:rsidR="00342F8C" w:rsidRPr="006B56E8">
        <w:t xml:space="preserve">Sredstva za provedbu ove Odluke </w:t>
      </w:r>
      <w:r w:rsidRPr="006B56E8">
        <w:t>osigurana su u</w:t>
      </w:r>
      <w:r w:rsidR="00342F8C" w:rsidRPr="006B56E8">
        <w:t xml:space="preserve"> Državnom proračunu Republike Hrvatske</w:t>
      </w:r>
      <w:r w:rsidRPr="006B56E8">
        <w:t xml:space="preserve"> za 2021. godinu</w:t>
      </w:r>
      <w:r w:rsidR="00342F8C" w:rsidRPr="006B56E8">
        <w:t>, na razdjelu Ministarstva kulture i medija.</w:t>
      </w:r>
    </w:p>
    <w:p w:rsidR="006B56E8" w:rsidRPr="006B56E8" w:rsidRDefault="006B56E8" w:rsidP="006B56E8">
      <w:pPr>
        <w:jc w:val="center"/>
        <w:rPr>
          <w:b/>
        </w:rPr>
      </w:pPr>
    </w:p>
    <w:p w:rsidR="00342F8C" w:rsidRPr="006B56E8" w:rsidRDefault="00F64DB3" w:rsidP="006B56E8">
      <w:pPr>
        <w:jc w:val="center"/>
        <w:rPr>
          <w:b/>
        </w:rPr>
      </w:pPr>
      <w:r w:rsidRPr="006B56E8">
        <w:rPr>
          <w:b/>
        </w:rPr>
        <w:t>I</w:t>
      </w:r>
      <w:r w:rsidR="00342F8C" w:rsidRPr="006B56E8">
        <w:rPr>
          <w:b/>
        </w:rPr>
        <w:t>V.</w:t>
      </w:r>
    </w:p>
    <w:p w:rsidR="006B56E8" w:rsidRPr="006B56E8" w:rsidRDefault="006B56E8" w:rsidP="006B56E8">
      <w:pPr>
        <w:jc w:val="center"/>
        <w:rPr>
          <w:b/>
        </w:rPr>
      </w:pPr>
    </w:p>
    <w:p w:rsidR="00A94F05" w:rsidRPr="006B56E8" w:rsidRDefault="006B56E8" w:rsidP="006B56E8">
      <w:pPr>
        <w:jc w:val="both"/>
      </w:pPr>
      <w:r w:rsidRPr="006B56E8">
        <w:tab/>
      </w:r>
      <w:r w:rsidRPr="006B56E8">
        <w:tab/>
      </w:r>
      <w:r w:rsidR="00A94F05" w:rsidRPr="006B56E8">
        <w:t>Ova Odluka stupa na snagu danom donošenja</w:t>
      </w:r>
      <w:r w:rsidRPr="006B56E8">
        <w:t>, a</w:t>
      </w:r>
      <w:r w:rsidR="00437683" w:rsidRPr="006B56E8">
        <w:t xml:space="preserve"> objavit</w:t>
      </w:r>
      <w:r w:rsidR="00342F8C" w:rsidRPr="006B56E8">
        <w:t xml:space="preserve"> će se u Narodnim novinama</w:t>
      </w:r>
      <w:r>
        <w:t>.</w:t>
      </w:r>
    </w:p>
    <w:p w:rsidR="00A94F05" w:rsidRPr="006B56E8" w:rsidRDefault="00A94F05" w:rsidP="00CD0421">
      <w:pPr>
        <w:jc w:val="both"/>
      </w:pPr>
    </w:p>
    <w:p w:rsidR="006B56E8" w:rsidRPr="006B56E8" w:rsidRDefault="006B56E8" w:rsidP="00CD0421">
      <w:pPr>
        <w:jc w:val="both"/>
      </w:pPr>
    </w:p>
    <w:p w:rsidR="00A94F05" w:rsidRPr="006B56E8" w:rsidRDefault="00895079" w:rsidP="00CD0421">
      <w:pPr>
        <w:jc w:val="both"/>
      </w:pPr>
      <w:r w:rsidRPr="006B56E8">
        <w:t>KLASA:</w:t>
      </w:r>
    </w:p>
    <w:p w:rsidR="00A94F05" w:rsidRPr="006B56E8" w:rsidRDefault="00895079" w:rsidP="00CD0421">
      <w:pPr>
        <w:jc w:val="both"/>
      </w:pPr>
      <w:r w:rsidRPr="006B56E8">
        <w:t>URBROJ:</w:t>
      </w:r>
    </w:p>
    <w:p w:rsidR="006B56E8" w:rsidRPr="006B56E8" w:rsidRDefault="006B56E8" w:rsidP="00CD0421">
      <w:pPr>
        <w:jc w:val="both"/>
      </w:pPr>
    </w:p>
    <w:p w:rsidR="00A94F05" w:rsidRPr="006B56E8" w:rsidRDefault="00A94F05" w:rsidP="00CD0421">
      <w:pPr>
        <w:jc w:val="both"/>
      </w:pPr>
      <w:r w:rsidRPr="006B56E8">
        <w:t>Zagreb,</w:t>
      </w:r>
    </w:p>
    <w:p w:rsidR="00A94F05" w:rsidRDefault="00A94F05" w:rsidP="006B56E8">
      <w:pPr>
        <w:jc w:val="both"/>
        <w:rPr>
          <w:rFonts w:eastAsia="Calibri"/>
          <w:lang w:eastAsia="en-US"/>
        </w:rPr>
      </w:pPr>
    </w:p>
    <w:p w:rsidR="006B56E8" w:rsidRPr="006B56E8" w:rsidRDefault="006B56E8" w:rsidP="006B56E8">
      <w:pPr>
        <w:jc w:val="both"/>
        <w:rPr>
          <w:rFonts w:eastAsia="Calibri"/>
          <w:lang w:eastAsia="en-US"/>
        </w:rPr>
      </w:pPr>
    </w:p>
    <w:p w:rsidR="00A94F05" w:rsidRPr="006B56E8" w:rsidRDefault="006B56E8" w:rsidP="006B56E8">
      <w:pPr>
        <w:tabs>
          <w:tab w:val="center" w:pos="7371"/>
        </w:tabs>
        <w:jc w:val="both"/>
        <w:rPr>
          <w:rFonts w:eastAsia="Calibri"/>
          <w:lang w:eastAsia="en-US"/>
        </w:rPr>
      </w:pPr>
      <w:r w:rsidRPr="006B56E8">
        <w:rPr>
          <w:rFonts w:eastAsia="Calibri"/>
          <w:lang w:eastAsia="en-US"/>
        </w:rPr>
        <w:tab/>
      </w:r>
      <w:r w:rsidR="00A94F05" w:rsidRPr="006B56E8">
        <w:rPr>
          <w:rFonts w:eastAsia="Calibri"/>
          <w:lang w:eastAsia="en-US"/>
        </w:rPr>
        <w:t>PREDSJEDNIK</w:t>
      </w:r>
    </w:p>
    <w:p w:rsidR="006B56E8" w:rsidRPr="006B56E8" w:rsidRDefault="006B56E8" w:rsidP="006B56E8">
      <w:pPr>
        <w:tabs>
          <w:tab w:val="center" w:pos="7371"/>
        </w:tabs>
        <w:jc w:val="both"/>
        <w:rPr>
          <w:rFonts w:eastAsia="Calibri"/>
          <w:lang w:eastAsia="en-US"/>
        </w:rPr>
      </w:pPr>
    </w:p>
    <w:p w:rsidR="006B56E8" w:rsidRPr="006B56E8" w:rsidRDefault="006B56E8" w:rsidP="006B56E8">
      <w:pPr>
        <w:tabs>
          <w:tab w:val="center" w:pos="7371"/>
        </w:tabs>
        <w:jc w:val="both"/>
        <w:rPr>
          <w:rFonts w:eastAsia="Calibri"/>
          <w:lang w:eastAsia="en-US"/>
        </w:rPr>
      </w:pPr>
    </w:p>
    <w:p w:rsidR="00A94F05" w:rsidRPr="006B56E8" w:rsidRDefault="006B56E8" w:rsidP="006B56E8">
      <w:pPr>
        <w:tabs>
          <w:tab w:val="center" w:pos="7371"/>
        </w:tabs>
        <w:jc w:val="both"/>
        <w:rPr>
          <w:rFonts w:eastAsia="Calibri"/>
          <w:lang w:eastAsia="en-US"/>
        </w:rPr>
      </w:pPr>
      <w:r w:rsidRPr="006B56E8">
        <w:rPr>
          <w:rFonts w:eastAsia="Calibri"/>
          <w:lang w:eastAsia="en-US"/>
        </w:rPr>
        <w:tab/>
      </w:r>
      <w:r w:rsidR="00A94F05" w:rsidRPr="006B56E8">
        <w:rPr>
          <w:rFonts w:eastAsia="Calibri"/>
          <w:lang w:eastAsia="en-US"/>
        </w:rPr>
        <w:t>mr. sc. Andrej Plenković</w:t>
      </w:r>
    </w:p>
    <w:p w:rsidR="00895079" w:rsidRDefault="00895079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:rsidR="000B23AC" w:rsidRPr="006B56E8" w:rsidRDefault="000B23AC" w:rsidP="00CD0421">
      <w:pPr>
        <w:jc w:val="center"/>
        <w:rPr>
          <w:rFonts w:eastAsia="Calibri"/>
          <w:b/>
          <w:lang w:eastAsia="en-US"/>
        </w:rPr>
      </w:pPr>
    </w:p>
    <w:p w:rsidR="00A94F05" w:rsidRDefault="00A94F05" w:rsidP="00CD0421">
      <w:pPr>
        <w:jc w:val="center"/>
        <w:rPr>
          <w:rFonts w:eastAsia="Calibri"/>
          <w:b/>
          <w:lang w:eastAsia="en-US"/>
        </w:rPr>
      </w:pPr>
      <w:r w:rsidRPr="006B56E8">
        <w:rPr>
          <w:rFonts w:eastAsia="Calibri"/>
          <w:b/>
          <w:lang w:eastAsia="en-US"/>
        </w:rPr>
        <w:t>OBRAZLOŽENJE</w:t>
      </w:r>
    </w:p>
    <w:p w:rsidR="006B56E8" w:rsidRDefault="006B56E8" w:rsidP="00CD0421">
      <w:pPr>
        <w:jc w:val="center"/>
        <w:rPr>
          <w:rFonts w:eastAsia="Calibri"/>
          <w:b/>
          <w:lang w:eastAsia="en-US"/>
        </w:rPr>
      </w:pPr>
    </w:p>
    <w:p w:rsidR="006B56E8" w:rsidRPr="006B56E8" w:rsidRDefault="006B56E8" w:rsidP="00CD0421">
      <w:pPr>
        <w:jc w:val="center"/>
        <w:rPr>
          <w:rFonts w:eastAsia="Calibri"/>
          <w:b/>
          <w:lang w:eastAsia="en-US"/>
        </w:rPr>
      </w:pPr>
    </w:p>
    <w:p w:rsidR="00745EDD" w:rsidRDefault="00745EDD" w:rsidP="00CD0421">
      <w:pPr>
        <w:jc w:val="both"/>
      </w:pPr>
      <w:r w:rsidRPr="006B56E8">
        <w:t>Pad interesa za knjigu i čitanje, novi načini čitanja u digitalnom okruženju i nedostatna kompetencija pismenosti od svakog društva zahtijevaju da se sustavno i strateški bavi pitanjima kulture pismenosti. Pokazalo se prijeko potrebnim izraditi strateški dokument razvoja kulture čitanja i pismenosti koji će povezati i uskladiti djelovanje svih čimbenika u lancu – od autora, preko nakladnika do knjige i čitatelja.</w:t>
      </w:r>
    </w:p>
    <w:p w:rsidR="006B56E8" w:rsidRPr="006B56E8" w:rsidRDefault="006B56E8" w:rsidP="00CD0421">
      <w:pPr>
        <w:jc w:val="both"/>
      </w:pPr>
    </w:p>
    <w:p w:rsidR="00745EDD" w:rsidRDefault="00745EDD" w:rsidP="00CD0421">
      <w:pPr>
        <w:jc w:val="both"/>
      </w:pPr>
      <w:r w:rsidRPr="006B56E8">
        <w:t>Na sjednici Vlade, održanoj 2. studenog</w:t>
      </w:r>
      <w:r w:rsidR="006B56E8">
        <w:t>a</w:t>
      </w:r>
      <w:r w:rsidRPr="006B56E8">
        <w:t xml:space="preserve"> 2017. godine, usvojena je </w:t>
      </w:r>
      <w:r w:rsidRPr="006B56E8">
        <w:rPr>
          <w:i/>
        </w:rPr>
        <w:t>Nacionalna strategija poticanja čitanja</w:t>
      </w:r>
      <w:r w:rsidRPr="006B56E8">
        <w:t xml:space="preserve"> koja pridonosi razvoju kulture čitanja i omogućava što većem dijelu društva čitanje sa zadovoljstvom i razumijevanjem. </w:t>
      </w:r>
    </w:p>
    <w:p w:rsidR="006B56E8" w:rsidRPr="006B56E8" w:rsidRDefault="006B56E8" w:rsidP="00CD0421">
      <w:pPr>
        <w:jc w:val="both"/>
      </w:pPr>
    </w:p>
    <w:p w:rsidR="00745EDD" w:rsidRDefault="00745EDD" w:rsidP="00CD0421">
      <w:pPr>
        <w:jc w:val="both"/>
      </w:pPr>
      <w:r w:rsidRPr="006B56E8">
        <w:t>Mjere i aktivnosti iz Akcijskog plana Strategije kao što su program Rođeni za čitanje, natječaji za djecu i mlade,  istraživanje vezano za čitanje s Nacionalnim centrom za vanjsko vrednovanje obrazovanja, stručni skupovi za savjetnike Agencije za odgoj i obrazovanje i učitelje i nastavnike,  pr</w:t>
      </w:r>
      <w:r w:rsidR="006B56E8">
        <w:t>ovode se od njezinog donošenja.</w:t>
      </w:r>
    </w:p>
    <w:p w:rsidR="006B56E8" w:rsidRPr="006B56E8" w:rsidRDefault="006B56E8" w:rsidP="00CD0421">
      <w:pPr>
        <w:jc w:val="both"/>
      </w:pPr>
    </w:p>
    <w:p w:rsidR="00745EDD" w:rsidRDefault="00745EDD" w:rsidP="00CD0421">
      <w:pPr>
        <w:jc w:val="both"/>
      </w:pPr>
      <w:r w:rsidRPr="006B56E8">
        <w:t>Uslijed pandemije i smanjene mogućnosti organizacije i sudjelovanja u kulturnim događanjima, na dosada uobičajene načine, jedna od kulturnih djelatnosti koja bi u ovoj situaciji mogla priskrbiti više pozornosti</w:t>
      </w:r>
      <w:r w:rsidR="006B56E8">
        <w:t xml:space="preserve"> i vremena jest upravo čitanje.</w:t>
      </w:r>
    </w:p>
    <w:p w:rsidR="006B56E8" w:rsidRPr="006B56E8" w:rsidRDefault="006B56E8" w:rsidP="00CD0421">
      <w:pPr>
        <w:jc w:val="both"/>
      </w:pPr>
    </w:p>
    <w:p w:rsidR="00745EDD" w:rsidRDefault="00745EDD" w:rsidP="00CD0421">
      <w:pPr>
        <w:jc w:val="both"/>
      </w:pPr>
      <w:r w:rsidRPr="006B56E8">
        <w:t xml:space="preserve">Akcijskim planom Nacionalne strategije poticanja čitanja </w:t>
      </w:r>
      <w:r w:rsidR="007F1FD3">
        <w:t xml:space="preserve"> </w:t>
      </w:r>
      <w:r w:rsidR="00205602" w:rsidRPr="006B56E8">
        <w:t>za 2020. godinu</w:t>
      </w:r>
      <w:r w:rsidR="0002520C" w:rsidRPr="006B56E8">
        <w:t xml:space="preserve"> predviđena je priprema </w:t>
      </w:r>
      <w:r w:rsidR="00205602" w:rsidRPr="006B56E8">
        <w:t xml:space="preserve">i </w:t>
      </w:r>
      <w:r w:rsidR="0002520C" w:rsidRPr="006B56E8">
        <w:t>prog</w:t>
      </w:r>
      <w:r w:rsidR="00205602" w:rsidRPr="006B56E8">
        <w:t>lašenje</w:t>
      </w:r>
      <w:r w:rsidR="0002520C" w:rsidRPr="006B56E8">
        <w:t xml:space="preserve"> </w:t>
      </w:r>
      <w:r w:rsidR="006B56E8" w:rsidRPr="006B56E8">
        <w:t>"</w:t>
      </w:r>
      <w:r w:rsidR="0002520C" w:rsidRPr="006B56E8">
        <w:t>Godine čitanja</w:t>
      </w:r>
      <w:r w:rsidR="006B56E8" w:rsidRPr="006B56E8">
        <w:t>"</w:t>
      </w:r>
      <w:r w:rsidR="0002520C" w:rsidRPr="006B56E8">
        <w:t xml:space="preserve"> i posebno Dana čitanja (</w:t>
      </w:r>
      <w:r w:rsidR="00205602" w:rsidRPr="006B56E8">
        <w:t xml:space="preserve">mjera </w:t>
      </w:r>
      <w:r w:rsidR="0002520C" w:rsidRPr="006B56E8">
        <w:t xml:space="preserve">1.3.1. priprema koordinirane medijske kampanje - izraditi konceptualni i organizacijski okvir koji će povezati postojeće i osmisliti nove aktivnosti u jedinstvenu nacionalnu kampanju; </w:t>
      </w:r>
      <w:r w:rsidR="00205602" w:rsidRPr="006B56E8">
        <w:t xml:space="preserve">mjera </w:t>
      </w:r>
      <w:r w:rsidR="0002520C" w:rsidRPr="006B56E8">
        <w:t>1.3.2. proglasiti Godinu čitanja, osmisliti i organizirati dan(e) čitanja</w:t>
      </w:r>
      <w:r w:rsidR="00205602" w:rsidRPr="006B56E8">
        <w:t>).</w:t>
      </w:r>
    </w:p>
    <w:p w:rsidR="007F1FD3" w:rsidRPr="006B56E8" w:rsidRDefault="007F1FD3" w:rsidP="00CD0421">
      <w:pPr>
        <w:jc w:val="both"/>
      </w:pPr>
    </w:p>
    <w:p w:rsidR="00745EDD" w:rsidRDefault="00745EDD" w:rsidP="00CD0421">
      <w:pPr>
        <w:jc w:val="both"/>
      </w:pPr>
      <w:r w:rsidRPr="006B56E8">
        <w:t xml:space="preserve">Budući da je čitanje jedan od preduvjeta sudjelovanja u kulturi, ono izravno i neizravno utječe na poboljšanje ukupne kvalitete života pojedinca i društva što nam je u ovim iznimnim okolnostima prijeko potrebno. </w:t>
      </w:r>
    </w:p>
    <w:p w:rsidR="007F1FD3" w:rsidRPr="006B56E8" w:rsidRDefault="007F1FD3" w:rsidP="00CD0421">
      <w:pPr>
        <w:jc w:val="both"/>
      </w:pPr>
    </w:p>
    <w:p w:rsidR="00745EDD" w:rsidRDefault="00745EDD" w:rsidP="00CD0421">
      <w:pPr>
        <w:jc w:val="both"/>
      </w:pPr>
      <w:r w:rsidRPr="006B56E8">
        <w:t xml:space="preserve">Čitanje ima najmanje dvije dimenzije – intelektualnu (spoznajnu) i emocionalnu (doživljajnu) – ono ne unaprjeđuje samo razumijevanje i kritički pristup životu, pojedincu i zajednici već pridonosi i cjelovitom osobnom razvoju. Posebno nam je to važno za djecu, mlade i one najstarije koji su u ovoj situaciji posebno izolirani. Budući da se sklonost čitanju i predčitalačke vještine razvijaju od najranije dobi, osobito je važno posebnu pažnju posvetiti čitanju djeci i njihovu čitanju, prije svega zato što ono pozitivno utječe na njihov emocionalni razvoj i na njihove jezične i opće spoznajne sposobnosti − potiče pamćenje i maštu, poboljšava pažnju, produbljuje znanje, razvija emocionalnu osjetljivost, jača samopouzdanje, a jednako tako pomaže u stvaranju međugeneracijskih veza između djece i odraslih. Užitak u čitanju u tome ima neizostavnu ulogu i može itekako pomoći. </w:t>
      </w:r>
    </w:p>
    <w:p w:rsidR="007F1FD3" w:rsidRPr="006B56E8" w:rsidRDefault="007F1FD3" w:rsidP="00CD0421">
      <w:pPr>
        <w:jc w:val="both"/>
      </w:pPr>
    </w:p>
    <w:p w:rsidR="00745EDD" w:rsidRPr="006B56E8" w:rsidRDefault="00745EDD" w:rsidP="00CD0421">
      <w:pPr>
        <w:jc w:val="both"/>
      </w:pPr>
      <w:r w:rsidRPr="006B56E8">
        <w:t xml:space="preserve">Tijekom </w:t>
      </w:r>
      <w:r w:rsidR="006B56E8" w:rsidRPr="006B56E8">
        <w:t>"</w:t>
      </w:r>
      <w:r w:rsidRPr="006B56E8">
        <w:t>Godine čitanja</w:t>
      </w:r>
      <w:r w:rsidR="006B56E8" w:rsidRPr="006B56E8">
        <w:t>"</w:t>
      </w:r>
      <w:r w:rsidRPr="006B56E8">
        <w:t xml:space="preserve"> osmisli će se i provodit nove aktivnosti (dodijeliti nagrada za najbolju knjižaru, objaviti natječaj za najbolju video najavu knjige za učenike osnovnih i srednjih škola, proglasit će se </w:t>
      </w:r>
      <w:r w:rsidR="006B56E8" w:rsidRPr="006B56E8">
        <w:t>"</w:t>
      </w:r>
      <w:r w:rsidRPr="006B56E8">
        <w:t>ambasadori čitanja</w:t>
      </w:r>
      <w:r w:rsidR="006B56E8" w:rsidRPr="006B56E8">
        <w:t>"</w:t>
      </w:r>
      <w:r w:rsidRPr="006B56E8">
        <w:t xml:space="preserve">, organizirati međunarodna konferencija o čitanju, dodijeliti nagrada mladih za književnost, organizirati </w:t>
      </w:r>
      <w:r w:rsidR="006B56E8" w:rsidRPr="006B56E8">
        <w:t>"</w:t>
      </w:r>
      <w:r w:rsidRPr="006B56E8">
        <w:t>mala noćna čitanja</w:t>
      </w:r>
      <w:r w:rsidR="006B56E8" w:rsidRPr="006B56E8">
        <w:t>"</w:t>
      </w:r>
      <w:r w:rsidRPr="006B56E8">
        <w:t xml:space="preserve"> i dr.) koje će doprinijeti afirmaciji čitanja. Aktivnosti koje Ministarstvo kulture i medija i drugi dionici u kulturi redovno provode u cilju promocije knjige i čitanja, tijekom </w:t>
      </w:r>
      <w:r w:rsidR="006B56E8" w:rsidRPr="006B56E8">
        <w:t>"</w:t>
      </w:r>
      <w:r w:rsidRPr="006B56E8">
        <w:t>Godine čitanja</w:t>
      </w:r>
      <w:r w:rsidR="006B56E8" w:rsidRPr="006B56E8">
        <w:t>"</w:t>
      </w:r>
      <w:r w:rsidRPr="006B56E8">
        <w:t xml:space="preserve"> dobit će dodatnu vidljivost.</w:t>
      </w:r>
    </w:p>
    <w:p w:rsidR="00745EDD" w:rsidRDefault="00745EDD" w:rsidP="00CD0421">
      <w:pPr>
        <w:jc w:val="both"/>
      </w:pPr>
      <w:r w:rsidRPr="006B56E8">
        <w:lastRenderedPageBreak/>
        <w:t xml:space="preserve">U okviru Operativnog programa </w:t>
      </w:r>
      <w:r w:rsidR="006B56E8" w:rsidRPr="006B56E8">
        <w:t>"</w:t>
      </w:r>
      <w:r w:rsidRPr="006B56E8">
        <w:t>Učinkoviti ljudski potencijali 2014.-2020.</w:t>
      </w:r>
      <w:r w:rsidR="006B56E8" w:rsidRPr="006B56E8">
        <w:t>"</w:t>
      </w:r>
      <w:r w:rsidRPr="006B56E8">
        <w:t xml:space="preserve"> Ministarstvo kulture i medija objavit će Poziv na dostavu projektnih prijedloga </w:t>
      </w:r>
      <w:r w:rsidR="006B56E8" w:rsidRPr="006B56E8">
        <w:t>"</w:t>
      </w:r>
      <w:r w:rsidRPr="006B56E8">
        <w:t>Čitanjem do uključivog društva</w:t>
      </w:r>
      <w:r w:rsidR="006B56E8" w:rsidRPr="006B56E8">
        <w:t>"</w:t>
      </w:r>
      <w:r w:rsidRPr="006B56E8">
        <w:t xml:space="preserve"> ukupnog iznosa 41.000.000,00 </w:t>
      </w:r>
      <w:r w:rsidR="001A28A1" w:rsidRPr="006B56E8">
        <w:t>kuna</w:t>
      </w:r>
      <w:r w:rsidRPr="006B56E8">
        <w:t xml:space="preserve">. </w:t>
      </w:r>
    </w:p>
    <w:p w:rsidR="007F1FD3" w:rsidRPr="006B56E8" w:rsidRDefault="007F1FD3" w:rsidP="00CD0421">
      <w:pPr>
        <w:jc w:val="both"/>
      </w:pPr>
    </w:p>
    <w:p w:rsidR="00745EDD" w:rsidRDefault="00745EDD" w:rsidP="00CD0421">
      <w:pPr>
        <w:jc w:val="both"/>
      </w:pPr>
      <w:r w:rsidRPr="006B56E8">
        <w:t xml:space="preserve">Poziv predviđa pripremu i provedbu participativnih aktivnosti poticanja čitanja i razvoja čitalačkih kompetencija i aktivnosti podizanja javne svijesti o važnosti čitanja za osobni razvoj i društvenu integraciju, namijenjenih pripadnicima ranjivih skupina uključujući i one kojima je pristup knjizi umanjen. </w:t>
      </w:r>
    </w:p>
    <w:p w:rsidR="007F1FD3" w:rsidRPr="006B56E8" w:rsidRDefault="007F1FD3" w:rsidP="00CD0421">
      <w:pPr>
        <w:jc w:val="both"/>
      </w:pPr>
    </w:p>
    <w:p w:rsidR="00745EDD" w:rsidRDefault="00745EDD" w:rsidP="00CD0421">
      <w:r w:rsidRPr="006B56E8">
        <w:t xml:space="preserve">Vidljivost u medijskom prostoru osigurat ćemo i kontinuiranim praćenjem </w:t>
      </w:r>
      <w:r w:rsidR="006B56E8" w:rsidRPr="006B56E8">
        <w:t>"</w:t>
      </w:r>
      <w:r w:rsidRPr="006B56E8">
        <w:t>Godine čitanja</w:t>
      </w:r>
      <w:r w:rsidR="006B56E8" w:rsidRPr="006B56E8">
        <w:t>"</w:t>
      </w:r>
      <w:r w:rsidRPr="006B56E8">
        <w:t xml:space="preserve"> kroz različite medije i na društvenim mrežama. Sveobuhvatnost poticanja čitanja uključit će i segmente medijske pismenosti kao važne teme na nacionalnoj i europskoj razini.</w:t>
      </w:r>
    </w:p>
    <w:p w:rsidR="007F1FD3" w:rsidRPr="006B56E8" w:rsidRDefault="007F1FD3" w:rsidP="00CD0421"/>
    <w:p w:rsidR="00745EDD" w:rsidRDefault="00745EDD" w:rsidP="00CD0421">
      <w:pPr>
        <w:jc w:val="both"/>
      </w:pPr>
      <w:r w:rsidRPr="006B56E8">
        <w:t xml:space="preserve">Zašto nam je još čitanje važno? Identifikacijski modeli koji se javljaju u književnosti nude mogućnosti za uspješnije razumijevanje međuljudske komunikacije, bolje rješavanje konflikata ili potpunije shvaćanje onoga što nam u životu pomaže ili što nam prijeti. Čitanje povećava emotivnu inteligenciju i toleranciju i što je danas posebno važno, povećava razinu empatije i spremnosti da se pomogne drugom. Puno je različitih emocionalno-spoznajnih, stručnih i korisnih razloga za poticanje čitanje, ali jednako tako je važno čitanje koje razvija samosvijest, samopouzdanje i vrijednosti koje nisu uvijek mjerljive, vidljive, ali su dugoročno važne za kvalitetu života pojedinca i opće dobro zajednice. Upravo zato je 2021. godina pravi trenutak za proglašavanje </w:t>
      </w:r>
      <w:r w:rsidR="006B56E8" w:rsidRPr="006B56E8">
        <w:t>"</w:t>
      </w:r>
      <w:r w:rsidRPr="006B56E8">
        <w:t>Godine čitanja</w:t>
      </w:r>
      <w:r w:rsidR="006B56E8" w:rsidRPr="006B56E8">
        <w:t>"</w:t>
      </w:r>
      <w:r w:rsidRPr="006B56E8">
        <w:t xml:space="preserve"> u kojoj će cijela Hrvatska čitati zajedno.</w:t>
      </w:r>
    </w:p>
    <w:p w:rsidR="007F1FD3" w:rsidRPr="006B56E8" w:rsidRDefault="007F1FD3" w:rsidP="00CD0421">
      <w:pPr>
        <w:jc w:val="both"/>
      </w:pPr>
    </w:p>
    <w:p w:rsidR="00745EDD" w:rsidRDefault="00745EDD" w:rsidP="00CD0421">
      <w:pPr>
        <w:jc w:val="both"/>
      </w:pPr>
      <w:r w:rsidRPr="006B56E8">
        <w:t>Sredstva potrebna za realiziranje Godine čitanja osigurana su u Državnom proračunu Republike Hrvatske za 2021. godinu na razdjelima Ministarstva kulture i medija na aktivnosti A781002 KNJIŽEVNO IZDAVAŠTVO u iznosu od 3.000.000,00 kuna</w:t>
      </w:r>
      <w:r w:rsidR="001D73C6" w:rsidRPr="006B56E8">
        <w:t xml:space="preserve"> i na aktivnosti A785011 OPERATIVNI PROGRAM UČINKOVITI LJUDSKI POTENCIJALI u iznosu od 11.000.000,00 kuna za 2021. godinu.</w:t>
      </w:r>
    </w:p>
    <w:p w:rsidR="007F1FD3" w:rsidRPr="006B56E8" w:rsidRDefault="007F1FD3" w:rsidP="00CD0421">
      <w:pPr>
        <w:jc w:val="both"/>
      </w:pPr>
    </w:p>
    <w:p w:rsidR="00745EDD" w:rsidRPr="006B56E8" w:rsidRDefault="00745EDD" w:rsidP="00CD0421">
      <w:pPr>
        <w:jc w:val="both"/>
      </w:pPr>
      <w:r w:rsidRPr="006B56E8">
        <w:t xml:space="preserve">Jednako kao što čitanje doprinosi razvoju društva, tako i društvo treba omogućiti usvajanje i razvijanje čitateljskih navika i oblikovanje kompetentnih čitatelja. U tom smislu Nacionalna strategija poticanja čitanja Vlade RH-a promiče čitanje kao osobitu društvenu vrijednost. </w:t>
      </w:r>
    </w:p>
    <w:p w:rsidR="00745EDD" w:rsidRPr="006B56E8" w:rsidRDefault="00745EDD" w:rsidP="00CD0421">
      <w:pPr>
        <w:jc w:val="both"/>
        <w:rPr>
          <w:i/>
        </w:rPr>
      </w:pPr>
      <w:r w:rsidRPr="006B56E8">
        <w:rPr>
          <w:i/>
        </w:rPr>
        <w:t>Čitajmo da ne ostanemo bez riječi.</w:t>
      </w:r>
    </w:p>
    <w:p w:rsidR="000C27E4" w:rsidRPr="006B56E8" w:rsidRDefault="000C27E4" w:rsidP="00CD0421"/>
    <w:sectPr w:rsidR="000C27E4" w:rsidRPr="006B56E8" w:rsidSect="00C04B7B">
      <w:footerReference w:type="default" r:id="rId10"/>
      <w:pgSz w:w="11906" w:h="16838"/>
      <w:pgMar w:top="1417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601" w:rsidRDefault="00914601" w:rsidP="0011560A">
      <w:r>
        <w:separator/>
      </w:r>
    </w:p>
  </w:endnote>
  <w:endnote w:type="continuationSeparator" w:id="0">
    <w:p w:rsidR="00914601" w:rsidRDefault="00914601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601" w:rsidRDefault="00914601" w:rsidP="0011560A">
      <w:r>
        <w:separator/>
      </w:r>
    </w:p>
  </w:footnote>
  <w:footnote w:type="continuationSeparator" w:id="0">
    <w:p w:rsidR="00914601" w:rsidRDefault="00914601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41B6"/>
    <w:multiLevelType w:val="hybridMultilevel"/>
    <w:tmpl w:val="802A69BC"/>
    <w:lvl w:ilvl="0" w:tplc="458C8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2520C"/>
    <w:rsid w:val="000350D9"/>
    <w:rsid w:val="00053A65"/>
    <w:rsid w:val="00057310"/>
    <w:rsid w:val="00063520"/>
    <w:rsid w:val="0007470B"/>
    <w:rsid w:val="00075D96"/>
    <w:rsid w:val="0008420A"/>
    <w:rsid w:val="00086A6C"/>
    <w:rsid w:val="00090FAC"/>
    <w:rsid w:val="000A1D60"/>
    <w:rsid w:val="000A3A3B"/>
    <w:rsid w:val="000B23AC"/>
    <w:rsid w:val="000C27E4"/>
    <w:rsid w:val="000D1A50"/>
    <w:rsid w:val="000E0AD3"/>
    <w:rsid w:val="000E4E41"/>
    <w:rsid w:val="001015C6"/>
    <w:rsid w:val="00110E6C"/>
    <w:rsid w:val="0011560A"/>
    <w:rsid w:val="00135F1A"/>
    <w:rsid w:val="00146B79"/>
    <w:rsid w:val="00147DE9"/>
    <w:rsid w:val="00162B61"/>
    <w:rsid w:val="00170226"/>
    <w:rsid w:val="001741AA"/>
    <w:rsid w:val="001917B2"/>
    <w:rsid w:val="001A0820"/>
    <w:rsid w:val="001A13E7"/>
    <w:rsid w:val="001A28A1"/>
    <w:rsid w:val="001A309A"/>
    <w:rsid w:val="001B7A97"/>
    <w:rsid w:val="001C6E47"/>
    <w:rsid w:val="001D2F21"/>
    <w:rsid w:val="001D73C6"/>
    <w:rsid w:val="001E7218"/>
    <w:rsid w:val="00204064"/>
    <w:rsid w:val="00205602"/>
    <w:rsid w:val="002179F8"/>
    <w:rsid w:val="00220956"/>
    <w:rsid w:val="0023763F"/>
    <w:rsid w:val="00262599"/>
    <w:rsid w:val="002668C5"/>
    <w:rsid w:val="0028608D"/>
    <w:rsid w:val="0029163B"/>
    <w:rsid w:val="002A1D77"/>
    <w:rsid w:val="002A4D27"/>
    <w:rsid w:val="002B107A"/>
    <w:rsid w:val="002C0005"/>
    <w:rsid w:val="002D1256"/>
    <w:rsid w:val="002D2232"/>
    <w:rsid w:val="002D6C51"/>
    <w:rsid w:val="002D7C91"/>
    <w:rsid w:val="003033E4"/>
    <w:rsid w:val="00304232"/>
    <w:rsid w:val="00323C77"/>
    <w:rsid w:val="00336EE7"/>
    <w:rsid w:val="00342F8C"/>
    <w:rsid w:val="0034351C"/>
    <w:rsid w:val="00375B6D"/>
    <w:rsid w:val="00381F04"/>
    <w:rsid w:val="0038426B"/>
    <w:rsid w:val="003929F5"/>
    <w:rsid w:val="003A2F05"/>
    <w:rsid w:val="003C09D8"/>
    <w:rsid w:val="003C744F"/>
    <w:rsid w:val="003D47D1"/>
    <w:rsid w:val="003F5623"/>
    <w:rsid w:val="003F75B0"/>
    <w:rsid w:val="004039BD"/>
    <w:rsid w:val="00407707"/>
    <w:rsid w:val="00431D85"/>
    <w:rsid w:val="00437683"/>
    <w:rsid w:val="00440D6D"/>
    <w:rsid w:val="00442367"/>
    <w:rsid w:val="00461188"/>
    <w:rsid w:val="004A776B"/>
    <w:rsid w:val="004B5DE0"/>
    <w:rsid w:val="004C1375"/>
    <w:rsid w:val="004C5354"/>
    <w:rsid w:val="004E1300"/>
    <w:rsid w:val="004E4E34"/>
    <w:rsid w:val="00504248"/>
    <w:rsid w:val="005146D6"/>
    <w:rsid w:val="00535E09"/>
    <w:rsid w:val="0054369E"/>
    <w:rsid w:val="005508BB"/>
    <w:rsid w:val="00562C8C"/>
    <w:rsid w:val="0056365A"/>
    <w:rsid w:val="00565EE6"/>
    <w:rsid w:val="00571F6C"/>
    <w:rsid w:val="005861F2"/>
    <w:rsid w:val="005906BB"/>
    <w:rsid w:val="005B0479"/>
    <w:rsid w:val="005B3674"/>
    <w:rsid w:val="005C3A4C"/>
    <w:rsid w:val="005E7CAB"/>
    <w:rsid w:val="005F4727"/>
    <w:rsid w:val="00604FAA"/>
    <w:rsid w:val="00612D91"/>
    <w:rsid w:val="00633454"/>
    <w:rsid w:val="0064326D"/>
    <w:rsid w:val="00646A46"/>
    <w:rsid w:val="00652604"/>
    <w:rsid w:val="0066110E"/>
    <w:rsid w:val="00663238"/>
    <w:rsid w:val="00675B44"/>
    <w:rsid w:val="0068013E"/>
    <w:rsid w:val="0068772B"/>
    <w:rsid w:val="00693A4D"/>
    <w:rsid w:val="00694D87"/>
    <w:rsid w:val="006B56E8"/>
    <w:rsid w:val="006B7800"/>
    <w:rsid w:val="006C0CC3"/>
    <w:rsid w:val="006D2844"/>
    <w:rsid w:val="006D59CA"/>
    <w:rsid w:val="006E14A9"/>
    <w:rsid w:val="006E611E"/>
    <w:rsid w:val="006F292B"/>
    <w:rsid w:val="007010C7"/>
    <w:rsid w:val="00720AD3"/>
    <w:rsid w:val="00726165"/>
    <w:rsid w:val="00731AC4"/>
    <w:rsid w:val="00745EDD"/>
    <w:rsid w:val="007638D8"/>
    <w:rsid w:val="007640BF"/>
    <w:rsid w:val="00777CAA"/>
    <w:rsid w:val="0078648A"/>
    <w:rsid w:val="0079155E"/>
    <w:rsid w:val="007A1768"/>
    <w:rsid w:val="007A1881"/>
    <w:rsid w:val="007D60E4"/>
    <w:rsid w:val="007E3965"/>
    <w:rsid w:val="007F1FD3"/>
    <w:rsid w:val="00805942"/>
    <w:rsid w:val="0081021D"/>
    <w:rsid w:val="008137B5"/>
    <w:rsid w:val="00825682"/>
    <w:rsid w:val="00833808"/>
    <w:rsid w:val="008353A1"/>
    <w:rsid w:val="008365FD"/>
    <w:rsid w:val="00881BBB"/>
    <w:rsid w:val="0089283D"/>
    <w:rsid w:val="00895079"/>
    <w:rsid w:val="008C0768"/>
    <w:rsid w:val="008C1D0A"/>
    <w:rsid w:val="008D1E25"/>
    <w:rsid w:val="008D39C8"/>
    <w:rsid w:val="008F0DD4"/>
    <w:rsid w:val="008F199C"/>
    <w:rsid w:val="0090200F"/>
    <w:rsid w:val="009047E4"/>
    <w:rsid w:val="009126B3"/>
    <w:rsid w:val="00914601"/>
    <w:rsid w:val="009152C4"/>
    <w:rsid w:val="0095079B"/>
    <w:rsid w:val="009511BB"/>
    <w:rsid w:val="00953BA1"/>
    <w:rsid w:val="00954D08"/>
    <w:rsid w:val="009930CA"/>
    <w:rsid w:val="009C33E1"/>
    <w:rsid w:val="009C7815"/>
    <w:rsid w:val="009F1E39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94A2B"/>
    <w:rsid w:val="00A94F05"/>
    <w:rsid w:val="00AD2F06"/>
    <w:rsid w:val="00AD4D7C"/>
    <w:rsid w:val="00AE59DF"/>
    <w:rsid w:val="00B32BC5"/>
    <w:rsid w:val="00B42E00"/>
    <w:rsid w:val="00B462AB"/>
    <w:rsid w:val="00B57187"/>
    <w:rsid w:val="00B66A8A"/>
    <w:rsid w:val="00B706F8"/>
    <w:rsid w:val="00B908C2"/>
    <w:rsid w:val="00BA0116"/>
    <w:rsid w:val="00BA28CD"/>
    <w:rsid w:val="00BA70A4"/>
    <w:rsid w:val="00BA72BF"/>
    <w:rsid w:val="00BF2B76"/>
    <w:rsid w:val="00C04B7B"/>
    <w:rsid w:val="00C05C01"/>
    <w:rsid w:val="00C337A4"/>
    <w:rsid w:val="00C44327"/>
    <w:rsid w:val="00C66304"/>
    <w:rsid w:val="00C67C30"/>
    <w:rsid w:val="00C969CC"/>
    <w:rsid w:val="00CA4F84"/>
    <w:rsid w:val="00CB4BBF"/>
    <w:rsid w:val="00CD0421"/>
    <w:rsid w:val="00CD1639"/>
    <w:rsid w:val="00CD3EFA"/>
    <w:rsid w:val="00CE3D00"/>
    <w:rsid w:val="00CE78D1"/>
    <w:rsid w:val="00CF7BB4"/>
    <w:rsid w:val="00CF7EEC"/>
    <w:rsid w:val="00D0652F"/>
    <w:rsid w:val="00D07290"/>
    <w:rsid w:val="00D1127C"/>
    <w:rsid w:val="00D14240"/>
    <w:rsid w:val="00D1614C"/>
    <w:rsid w:val="00D62C4D"/>
    <w:rsid w:val="00D76C54"/>
    <w:rsid w:val="00D8016C"/>
    <w:rsid w:val="00D83A7D"/>
    <w:rsid w:val="00D8637C"/>
    <w:rsid w:val="00D92A3D"/>
    <w:rsid w:val="00DB0A6B"/>
    <w:rsid w:val="00DB28EB"/>
    <w:rsid w:val="00DB6366"/>
    <w:rsid w:val="00E13A38"/>
    <w:rsid w:val="00E25569"/>
    <w:rsid w:val="00E601A2"/>
    <w:rsid w:val="00E77198"/>
    <w:rsid w:val="00E83E23"/>
    <w:rsid w:val="00EA3AD1"/>
    <w:rsid w:val="00EB1248"/>
    <w:rsid w:val="00EC08EF"/>
    <w:rsid w:val="00EC1041"/>
    <w:rsid w:val="00ED236E"/>
    <w:rsid w:val="00ED41D2"/>
    <w:rsid w:val="00EE03CA"/>
    <w:rsid w:val="00EE7199"/>
    <w:rsid w:val="00F07F7C"/>
    <w:rsid w:val="00F3220D"/>
    <w:rsid w:val="00F64DB3"/>
    <w:rsid w:val="00F65A9B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18A45B-49A4-48DC-B35C-A9181566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08BB"/>
    <w:pPr>
      <w:spacing w:after="200" w:line="276" w:lineRule="auto"/>
      <w:ind w:left="720"/>
      <w:contextualSpacing/>
      <w:jc w:val="both"/>
    </w:pPr>
    <w:rPr>
      <w:rFonts w:eastAsiaTheme="minorEastAsia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508BB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498D2-E364-4E69-82F7-84572114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1087</Words>
  <Characters>6198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Martina Krajačić</cp:lastModifiedBy>
  <cp:revision>2</cp:revision>
  <cp:lastPrinted>2020-12-18T08:11:00Z</cp:lastPrinted>
  <dcterms:created xsi:type="dcterms:W3CDTF">2020-12-23T09:26:00Z</dcterms:created>
  <dcterms:modified xsi:type="dcterms:W3CDTF">2020-12-23T09:26:00Z</dcterms:modified>
</cp:coreProperties>
</file>