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7F50" w14:textId="77777777" w:rsidR="007242FD" w:rsidRPr="00800462" w:rsidRDefault="007242FD" w:rsidP="007242FD">
      <w:pPr>
        <w:jc w:val="center"/>
      </w:pPr>
      <w:r w:rsidRPr="00800462">
        <w:rPr>
          <w:noProof/>
        </w:rPr>
        <w:drawing>
          <wp:inline distT="0" distB="0" distL="0" distR="0" wp14:anchorId="1651F276" wp14:editId="60CF67B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FA40D75" w14:textId="77777777" w:rsidR="007242FD" w:rsidRPr="00800462" w:rsidRDefault="007242FD" w:rsidP="007242FD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03A522D7" w14:textId="77777777" w:rsidR="007242FD" w:rsidRPr="00800462" w:rsidRDefault="007242FD" w:rsidP="007242FD">
      <w:pPr>
        <w:jc w:val="both"/>
      </w:pPr>
    </w:p>
    <w:p w14:paraId="713643C8" w14:textId="34B092CE" w:rsidR="007242FD" w:rsidRPr="00800462" w:rsidRDefault="007242FD" w:rsidP="007242FD">
      <w:pPr>
        <w:jc w:val="right"/>
      </w:pPr>
      <w:r w:rsidRPr="00800462">
        <w:t xml:space="preserve">Zagreb, </w:t>
      </w:r>
      <w:r>
        <w:t xml:space="preserve">30. prosinca </w:t>
      </w:r>
      <w:r w:rsidRPr="00800462">
        <w:t>20</w:t>
      </w:r>
      <w:r>
        <w:t>20</w:t>
      </w:r>
      <w:r w:rsidRPr="00800462">
        <w:t>.</w:t>
      </w:r>
    </w:p>
    <w:p w14:paraId="49D339E8" w14:textId="77777777" w:rsidR="007242FD" w:rsidRPr="00800462" w:rsidRDefault="007242FD" w:rsidP="007242FD">
      <w:pPr>
        <w:jc w:val="right"/>
      </w:pPr>
    </w:p>
    <w:p w14:paraId="476142A3" w14:textId="77777777" w:rsidR="007242FD" w:rsidRDefault="007242FD" w:rsidP="007242FD">
      <w:pPr>
        <w:jc w:val="right"/>
      </w:pPr>
    </w:p>
    <w:p w14:paraId="79463A62" w14:textId="77777777" w:rsidR="007242FD" w:rsidRDefault="007242FD" w:rsidP="007242FD">
      <w:pPr>
        <w:jc w:val="right"/>
      </w:pPr>
    </w:p>
    <w:p w14:paraId="163AB345" w14:textId="77777777" w:rsidR="007242FD" w:rsidRDefault="007242FD" w:rsidP="007242FD">
      <w:pPr>
        <w:jc w:val="right"/>
      </w:pPr>
    </w:p>
    <w:p w14:paraId="64FC26AC" w14:textId="77777777" w:rsidR="007242FD" w:rsidRDefault="007242FD" w:rsidP="007242FD">
      <w:pPr>
        <w:jc w:val="right"/>
      </w:pPr>
    </w:p>
    <w:p w14:paraId="38646EB3" w14:textId="77777777" w:rsidR="007242FD" w:rsidRPr="00800462" w:rsidRDefault="007242FD" w:rsidP="007242FD">
      <w:pPr>
        <w:jc w:val="right"/>
      </w:pPr>
    </w:p>
    <w:p w14:paraId="7FF7972D" w14:textId="77777777" w:rsidR="007242FD" w:rsidRPr="00800462" w:rsidRDefault="007242FD" w:rsidP="007242FD">
      <w:pPr>
        <w:jc w:val="right"/>
      </w:pPr>
    </w:p>
    <w:p w14:paraId="586F847E" w14:textId="6115A327" w:rsidR="007242FD" w:rsidRPr="00800462" w:rsidRDefault="007242FD" w:rsidP="007242FD">
      <w:pPr>
        <w:jc w:val="both"/>
      </w:pPr>
      <w:r w:rsidRPr="00800462">
        <w:t>_________________________________________________________________</w:t>
      </w:r>
      <w:r>
        <w:t>__</w:t>
      </w:r>
      <w:r w:rsidRPr="00800462">
        <w:t>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7242FD" w:rsidRPr="00800462" w14:paraId="2A649F9B" w14:textId="77777777" w:rsidTr="0077659A">
        <w:tc>
          <w:tcPr>
            <w:tcW w:w="1951" w:type="dxa"/>
          </w:tcPr>
          <w:p w14:paraId="493ACC62" w14:textId="77777777" w:rsidR="007242FD" w:rsidRPr="00800462" w:rsidRDefault="007242FD" w:rsidP="0077659A">
            <w:pPr>
              <w:spacing w:line="360" w:lineRule="auto"/>
              <w:jc w:val="center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6FBFBA0B" w14:textId="145C9909" w:rsidR="007242FD" w:rsidRDefault="007242FD" w:rsidP="0077659A">
            <w:r>
              <w:t>Hrvatska vatrogasna zajednica</w:t>
            </w:r>
          </w:p>
          <w:p w14:paraId="29512E29" w14:textId="77777777" w:rsidR="007242FD" w:rsidRPr="00800462" w:rsidRDefault="007242FD" w:rsidP="0077659A"/>
        </w:tc>
      </w:tr>
    </w:tbl>
    <w:p w14:paraId="714BC670" w14:textId="2EB7F69B" w:rsidR="007242FD" w:rsidRPr="00800462" w:rsidRDefault="007242FD" w:rsidP="007242FD">
      <w:pPr>
        <w:jc w:val="both"/>
      </w:pPr>
      <w:r w:rsidRPr="00800462">
        <w:t>_________________________________________________________________________</w:t>
      </w:r>
      <w:r>
        <w:t>__</w:t>
      </w:r>
      <w:r w:rsidRPr="00800462"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7242FD" w:rsidRPr="00800462" w14:paraId="09992201" w14:textId="77777777" w:rsidTr="0077659A">
        <w:tc>
          <w:tcPr>
            <w:tcW w:w="1951" w:type="dxa"/>
          </w:tcPr>
          <w:p w14:paraId="03089B52" w14:textId="77777777" w:rsidR="007242FD" w:rsidRPr="00800462" w:rsidRDefault="007242FD" w:rsidP="0077659A">
            <w:pPr>
              <w:spacing w:line="360" w:lineRule="auto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1BDE9B75" w14:textId="4F2BEDFA" w:rsidR="007242FD" w:rsidRPr="007242FD" w:rsidRDefault="007242FD" w:rsidP="007242FD">
            <w:pPr>
              <w:ind w:right="-2"/>
              <w:jc w:val="both"/>
              <w:rPr>
                <w:rFonts w:cs="Times New Roman"/>
              </w:rPr>
            </w:pPr>
            <w:r w:rsidRPr="007242FD">
              <w:rPr>
                <w:rFonts w:eastAsia="Calibri"/>
              </w:rPr>
              <w:t xml:space="preserve">Prijedlog odluke </w:t>
            </w:r>
            <w:r w:rsidRPr="007242FD">
              <w:rPr>
                <w:rFonts w:cs="Times New Roman"/>
              </w:rPr>
              <w:t xml:space="preserve">o minimalnim financijskim standardima, kriterijima i mjerilima za financiranje rashoda javnih vatrogasnih postrojbi u 2021. </w:t>
            </w:r>
            <w:r w:rsidR="00417A8A">
              <w:rPr>
                <w:rFonts w:cs="Times New Roman"/>
              </w:rPr>
              <w:t>godini</w:t>
            </w:r>
          </w:p>
          <w:p w14:paraId="7C3B4A2A" w14:textId="77777777" w:rsidR="007242FD" w:rsidRPr="005F4945" w:rsidRDefault="007242FD" w:rsidP="0077659A">
            <w:pPr>
              <w:jc w:val="both"/>
              <w:rPr>
                <w:bCs/>
              </w:rPr>
            </w:pPr>
          </w:p>
        </w:tc>
      </w:tr>
    </w:tbl>
    <w:p w14:paraId="52BA2467" w14:textId="3CAC494A" w:rsidR="007242FD" w:rsidRPr="00800462" w:rsidRDefault="007242FD" w:rsidP="007242FD">
      <w:pPr>
        <w:jc w:val="both"/>
      </w:pPr>
      <w:r w:rsidRPr="00800462">
        <w:t>________________________________________________________________________</w:t>
      </w:r>
      <w:r>
        <w:t>__</w:t>
      </w:r>
      <w:r w:rsidRPr="00800462">
        <w:t>__</w:t>
      </w:r>
    </w:p>
    <w:p w14:paraId="4A136B6B" w14:textId="77777777" w:rsidR="007242FD" w:rsidRPr="00800462" w:rsidRDefault="007242FD" w:rsidP="007242FD">
      <w:pPr>
        <w:jc w:val="both"/>
      </w:pPr>
    </w:p>
    <w:p w14:paraId="660CC634" w14:textId="77777777" w:rsidR="007242FD" w:rsidRPr="00800462" w:rsidRDefault="007242FD" w:rsidP="007242FD">
      <w:pPr>
        <w:jc w:val="both"/>
      </w:pPr>
    </w:p>
    <w:p w14:paraId="131CAD08" w14:textId="77777777" w:rsidR="007242FD" w:rsidRPr="00800462" w:rsidRDefault="007242FD" w:rsidP="007242FD">
      <w:pPr>
        <w:jc w:val="both"/>
      </w:pPr>
    </w:p>
    <w:p w14:paraId="4E26D436" w14:textId="77777777" w:rsidR="007242FD" w:rsidRPr="00800462" w:rsidRDefault="007242FD" w:rsidP="007242FD">
      <w:pPr>
        <w:jc w:val="both"/>
      </w:pPr>
    </w:p>
    <w:p w14:paraId="42A80052" w14:textId="77777777" w:rsidR="007242FD" w:rsidRPr="00800462" w:rsidRDefault="007242FD" w:rsidP="007242FD">
      <w:pPr>
        <w:jc w:val="both"/>
      </w:pPr>
    </w:p>
    <w:p w14:paraId="4221286C" w14:textId="77777777" w:rsidR="007242FD" w:rsidRDefault="007242FD" w:rsidP="007242FD">
      <w:pPr>
        <w:pStyle w:val="Footer"/>
      </w:pPr>
    </w:p>
    <w:p w14:paraId="0D18A0E3" w14:textId="77777777" w:rsidR="007242FD" w:rsidRDefault="007242FD" w:rsidP="007242FD"/>
    <w:p w14:paraId="04E0DC4A" w14:textId="77777777" w:rsidR="007242FD" w:rsidRDefault="007242FD" w:rsidP="007242FD">
      <w:r>
        <w:tab/>
      </w:r>
    </w:p>
    <w:p w14:paraId="416FC2B9" w14:textId="77777777" w:rsidR="007242FD" w:rsidRDefault="007242FD" w:rsidP="007242FD"/>
    <w:p w14:paraId="778E03C0" w14:textId="77777777" w:rsidR="007242FD" w:rsidRDefault="007242FD" w:rsidP="007242FD"/>
    <w:p w14:paraId="1E32E712" w14:textId="77777777" w:rsidR="007242FD" w:rsidRDefault="007242FD" w:rsidP="007242FD"/>
    <w:p w14:paraId="21D75D01" w14:textId="77777777" w:rsidR="007242FD" w:rsidRDefault="007242FD" w:rsidP="007242FD"/>
    <w:p w14:paraId="5E17C36E" w14:textId="77777777" w:rsidR="007242FD" w:rsidRDefault="007242FD" w:rsidP="007242FD"/>
    <w:p w14:paraId="50B14B85" w14:textId="77777777" w:rsidR="007242FD" w:rsidRDefault="007242FD" w:rsidP="007242FD"/>
    <w:p w14:paraId="3CAB111F" w14:textId="77777777" w:rsidR="007242FD" w:rsidRDefault="007242FD" w:rsidP="007242FD"/>
    <w:p w14:paraId="09BCAA02" w14:textId="77777777" w:rsidR="007242FD" w:rsidRDefault="007242FD" w:rsidP="007242FD"/>
    <w:p w14:paraId="25D2B6BD" w14:textId="77777777" w:rsidR="007242FD" w:rsidRDefault="007242FD" w:rsidP="007242FD"/>
    <w:p w14:paraId="1FB94A5A" w14:textId="77777777" w:rsidR="007242FD" w:rsidRDefault="007242FD" w:rsidP="007242FD"/>
    <w:p w14:paraId="2266226F" w14:textId="77777777" w:rsidR="007242FD" w:rsidRDefault="007242FD" w:rsidP="007242FD"/>
    <w:p w14:paraId="4343B798" w14:textId="77777777" w:rsidR="007242FD" w:rsidRDefault="007242FD" w:rsidP="007242FD"/>
    <w:p w14:paraId="17E70FB3" w14:textId="27F3B170" w:rsidR="007242FD" w:rsidRPr="006647BE" w:rsidRDefault="00AA051C" w:rsidP="007242FD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</w:t>
      </w:r>
      <w:r w:rsidR="007242FD" w:rsidRPr="005222AE">
        <w:rPr>
          <w:color w:val="404040" w:themeColor="text1" w:themeTint="BF"/>
          <w:spacing w:val="20"/>
          <w:sz w:val="20"/>
        </w:rPr>
        <w:t>Banski dvori | Trg Sv. Marka 2</w:t>
      </w:r>
      <w:r>
        <w:rPr>
          <w:color w:val="404040" w:themeColor="text1" w:themeTint="BF"/>
          <w:spacing w:val="20"/>
          <w:sz w:val="20"/>
        </w:rPr>
        <w:t xml:space="preserve"> </w:t>
      </w:r>
      <w:r w:rsidR="007242FD" w:rsidRPr="005222AE">
        <w:rPr>
          <w:color w:val="404040" w:themeColor="text1" w:themeTint="BF"/>
          <w:spacing w:val="20"/>
          <w:sz w:val="20"/>
        </w:rPr>
        <w:t>| 10000 Zagreb | tel. 01 4569 222 | vlada.gov.hr</w:t>
      </w:r>
      <w:r w:rsidR="007242FD">
        <w:tab/>
      </w:r>
    </w:p>
    <w:p w14:paraId="2A2A8A07" w14:textId="77777777" w:rsidR="007242FD" w:rsidRDefault="007242FD" w:rsidP="000A7E59">
      <w:pPr>
        <w:ind w:firstLine="709"/>
        <w:jc w:val="both"/>
        <w:rPr>
          <w:rFonts w:cs="Times New Roman"/>
        </w:rPr>
      </w:pPr>
    </w:p>
    <w:p w14:paraId="146B0AAD" w14:textId="77777777" w:rsidR="007242FD" w:rsidRDefault="007242FD" w:rsidP="000A7E59">
      <w:pPr>
        <w:ind w:firstLine="709"/>
        <w:jc w:val="both"/>
        <w:rPr>
          <w:rFonts w:cs="Times New Roman"/>
        </w:rPr>
      </w:pPr>
    </w:p>
    <w:p w14:paraId="5D69C801" w14:textId="4A625FE0" w:rsidR="007242FD" w:rsidRPr="00B919DC" w:rsidRDefault="00B919DC" w:rsidP="000A7E59">
      <w:pPr>
        <w:ind w:firstLine="709"/>
        <w:jc w:val="both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919DC">
        <w:rPr>
          <w:rFonts w:cs="Times New Roman"/>
          <w:b/>
        </w:rPr>
        <w:t>PRIJEDLOG</w:t>
      </w:r>
      <w:r w:rsidRPr="00B919DC">
        <w:rPr>
          <w:rFonts w:cs="Times New Roman"/>
          <w:b/>
        </w:rPr>
        <w:tab/>
      </w:r>
    </w:p>
    <w:p w14:paraId="7DDBDC18" w14:textId="77777777" w:rsidR="00B919DC" w:rsidRDefault="00B919DC" w:rsidP="000A7E59">
      <w:pPr>
        <w:ind w:firstLine="709"/>
        <w:jc w:val="both"/>
        <w:rPr>
          <w:rFonts w:cs="Times New Roman"/>
        </w:rPr>
      </w:pPr>
    </w:p>
    <w:p w14:paraId="36AAA9BE" w14:textId="75834393" w:rsidR="00095123" w:rsidRPr="000A7E59" w:rsidRDefault="00091990" w:rsidP="000A7E59">
      <w:pPr>
        <w:ind w:firstLine="709"/>
        <w:jc w:val="both"/>
        <w:rPr>
          <w:rFonts w:cs="Times New Roman"/>
          <w:b/>
        </w:rPr>
      </w:pPr>
      <w:r w:rsidRPr="000A7E59">
        <w:rPr>
          <w:rFonts w:cs="Times New Roman"/>
        </w:rPr>
        <w:t xml:space="preserve">Na temelju članka 123. stavka 4. Zakona o vatrogastvu </w:t>
      </w:r>
      <w:r w:rsidR="00DA2132" w:rsidRPr="000A7E59">
        <w:rPr>
          <w:rFonts w:cs="Times New Roman"/>
        </w:rPr>
        <w:t>(Narodne novine, br</w:t>
      </w:r>
      <w:r w:rsidR="000A7E59">
        <w:rPr>
          <w:rFonts w:cs="Times New Roman"/>
        </w:rPr>
        <w:t>oj</w:t>
      </w:r>
      <w:r w:rsidR="00DA2132" w:rsidRPr="000A7E59">
        <w:rPr>
          <w:rFonts w:cs="Times New Roman"/>
        </w:rPr>
        <w:t xml:space="preserve"> 125/19)</w:t>
      </w:r>
      <w:r w:rsidR="00BD3E98" w:rsidRPr="000A7E59">
        <w:rPr>
          <w:rFonts w:cs="Times New Roman"/>
        </w:rPr>
        <w:t xml:space="preserve">, Vlada Republike Hrvatske </w:t>
      </w:r>
      <w:r w:rsidR="000A7E59">
        <w:rPr>
          <w:rFonts w:cs="Times New Roman"/>
        </w:rPr>
        <w:t xml:space="preserve">je </w:t>
      </w:r>
      <w:r w:rsidRPr="000A7E59">
        <w:rPr>
          <w:rFonts w:cs="Times New Roman"/>
        </w:rPr>
        <w:t>na sjednici održanoj ____________ 2020. donijela</w:t>
      </w:r>
      <w:r w:rsidR="00E77A2D" w:rsidRPr="000A7E59">
        <w:rPr>
          <w:rFonts w:cs="Times New Roman"/>
        </w:rPr>
        <w:t xml:space="preserve"> </w:t>
      </w:r>
    </w:p>
    <w:p w14:paraId="4C3EA129" w14:textId="77777777" w:rsidR="00095123" w:rsidRPr="000A7E59" w:rsidRDefault="00095123">
      <w:pPr>
        <w:jc w:val="center"/>
        <w:rPr>
          <w:rFonts w:cs="Times New Roman"/>
          <w:b/>
        </w:rPr>
      </w:pPr>
    </w:p>
    <w:p w14:paraId="19B97225" w14:textId="77777777" w:rsidR="00095123" w:rsidRPr="000A7E59" w:rsidRDefault="00095123">
      <w:pPr>
        <w:jc w:val="center"/>
        <w:rPr>
          <w:rFonts w:cs="Times New Roman"/>
          <w:b/>
        </w:rPr>
      </w:pPr>
    </w:p>
    <w:p w14:paraId="7A5CBD85" w14:textId="64D680BE" w:rsidR="00095123" w:rsidRDefault="00091990" w:rsidP="00992C80">
      <w:pPr>
        <w:jc w:val="center"/>
        <w:rPr>
          <w:rFonts w:cs="Times New Roman"/>
          <w:b/>
        </w:rPr>
      </w:pPr>
      <w:r w:rsidRPr="000A7E59">
        <w:rPr>
          <w:rFonts w:cs="Times New Roman"/>
          <w:b/>
        </w:rPr>
        <w:t>O D L U K U</w:t>
      </w:r>
    </w:p>
    <w:p w14:paraId="1415EDC4" w14:textId="77777777" w:rsidR="000A7E59" w:rsidRPr="000A7E59" w:rsidRDefault="000A7E59" w:rsidP="00992C80">
      <w:pPr>
        <w:jc w:val="center"/>
      </w:pPr>
    </w:p>
    <w:p w14:paraId="678B96DD" w14:textId="77777777" w:rsidR="000A7E59" w:rsidRDefault="00091990" w:rsidP="00992C80">
      <w:pPr>
        <w:ind w:right="-2"/>
        <w:jc w:val="center"/>
        <w:rPr>
          <w:rFonts w:cs="Times New Roman"/>
          <w:b/>
        </w:rPr>
      </w:pPr>
      <w:r w:rsidRPr="000A7E59">
        <w:rPr>
          <w:rFonts w:cs="Times New Roman"/>
          <w:b/>
        </w:rPr>
        <w:t xml:space="preserve">o minimalnim financijskim standardima, kriterijima i mjerilima </w:t>
      </w:r>
    </w:p>
    <w:p w14:paraId="52DF8D7A" w14:textId="3AE715D4" w:rsidR="00095123" w:rsidRPr="000A7E59" w:rsidRDefault="00091990" w:rsidP="00992C80">
      <w:pPr>
        <w:ind w:right="-2"/>
        <w:jc w:val="center"/>
        <w:rPr>
          <w:rFonts w:cs="Times New Roman"/>
          <w:b/>
        </w:rPr>
      </w:pPr>
      <w:r w:rsidRPr="000A7E59">
        <w:rPr>
          <w:rFonts w:cs="Times New Roman"/>
          <w:b/>
        </w:rPr>
        <w:t>za financiranje rashoda </w:t>
      </w:r>
      <w:r w:rsidR="00C14741" w:rsidRPr="000A7E59">
        <w:rPr>
          <w:rFonts w:cs="Times New Roman"/>
          <w:b/>
        </w:rPr>
        <w:t xml:space="preserve">javnih vatrogasnih postrojbi </w:t>
      </w:r>
      <w:r w:rsidRPr="000A7E59">
        <w:rPr>
          <w:rFonts w:cs="Times New Roman"/>
          <w:b/>
        </w:rPr>
        <w:t>u 2021.</w:t>
      </w:r>
      <w:r w:rsidR="00C14741" w:rsidRPr="000A7E59">
        <w:rPr>
          <w:rFonts w:cs="Times New Roman"/>
          <w:b/>
        </w:rPr>
        <w:t xml:space="preserve"> </w:t>
      </w:r>
      <w:r w:rsidR="00417A8A">
        <w:rPr>
          <w:rFonts w:cs="Times New Roman"/>
          <w:b/>
        </w:rPr>
        <w:t>godini</w:t>
      </w:r>
    </w:p>
    <w:p w14:paraId="018CE038" w14:textId="77777777" w:rsidR="00992C80" w:rsidRPr="000A7E59" w:rsidRDefault="00992C80" w:rsidP="00992C80">
      <w:pPr>
        <w:ind w:right="2258"/>
      </w:pPr>
    </w:p>
    <w:p w14:paraId="65436C64" w14:textId="77777777" w:rsidR="00095123" w:rsidRPr="000A7E59" w:rsidRDefault="00095123">
      <w:pPr>
        <w:ind w:left="1620" w:right="1692"/>
        <w:jc w:val="center"/>
        <w:rPr>
          <w:rFonts w:cs="Times New Roman"/>
          <w:b/>
        </w:rPr>
      </w:pPr>
    </w:p>
    <w:p w14:paraId="66A227D2" w14:textId="595016AE" w:rsidR="00095123" w:rsidRDefault="00091990">
      <w:pPr>
        <w:ind w:right="-7"/>
        <w:jc w:val="center"/>
        <w:rPr>
          <w:rFonts w:cs="Times New Roman"/>
          <w:b/>
        </w:rPr>
      </w:pPr>
      <w:r w:rsidRPr="000A7E59">
        <w:rPr>
          <w:rFonts w:cs="Times New Roman"/>
          <w:b/>
        </w:rPr>
        <w:t>I.</w:t>
      </w:r>
    </w:p>
    <w:p w14:paraId="70830606" w14:textId="77777777" w:rsidR="000A7E59" w:rsidRPr="000A7E59" w:rsidRDefault="000A7E59">
      <w:pPr>
        <w:ind w:right="-7"/>
        <w:jc w:val="center"/>
      </w:pPr>
    </w:p>
    <w:p w14:paraId="2C20B931" w14:textId="2C901DCB" w:rsidR="00095123" w:rsidRPr="000A7E59" w:rsidRDefault="00091990">
      <w:pPr>
        <w:pStyle w:val="t-98-20"/>
        <w:spacing w:beforeAutospacing="0" w:afterAutospacing="0"/>
        <w:ind w:firstLine="708"/>
        <w:jc w:val="both"/>
        <w:rPr>
          <w:rFonts w:asciiTheme="minorHAnsi" w:hAnsiTheme="minorHAnsi"/>
          <w:strike/>
        </w:rPr>
      </w:pPr>
      <w:r w:rsidRPr="000A7E59">
        <w:rPr>
          <w:spacing w:val="-4"/>
        </w:rPr>
        <w:t>Ovom Odlukom</w:t>
      </w:r>
      <w:r w:rsidRPr="000A7E59">
        <w:t xml:space="preserve"> o minimalnim financijskim standardima, kriterijima i mjerilima za financiranje rashoda</w:t>
      </w:r>
      <w:r w:rsidR="00AA051C">
        <w:t xml:space="preserve"> </w:t>
      </w:r>
      <w:r w:rsidRPr="000A7E59">
        <w:t xml:space="preserve">javnih vatrogasnih postrojbi </w:t>
      </w:r>
      <w:r w:rsidR="00E25257" w:rsidRPr="000A7E59">
        <w:t xml:space="preserve">u 2021. </w:t>
      </w:r>
      <w:r w:rsidRPr="000A7E59">
        <w:rPr>
          <w:spacing w:val="-4"/>
        </w:rPr>
        <w:t>(</w:t>
      </w:r>
      <w:r w:rsidR="000A7E59">
        <w:rPr>
          <w:spacing w:val="-4"/>
        </w:rPr>
        <w:t>u daljnjem tekstu:</w:t>
      </w:r>
      <w:r w:rsidRPr="000A7E59">
        <w:rPr>
          <w:spacing w:val="-4"/>
        </w:rPr>
        <w:t xml:space="preserve"> Odluka) utvrđuju se minimalni financijski standardi, </w:t>
      </w:r>
      <w:r w:rsidRPr="000A7E59">
        <w:t>kriteriji i mjerila za financiranje rashoda za zaposlene u javnim vatrogasnim postrojbama, materijalni rashodi za javne vatrogasne postrojbe i financijski rashodi za javne vatrogasne postrojbe.</w:t>
      </w:r>
    </w:p>
    <w:p w14:paraId="7E6D5241" w14:textId="77777777" w:rsidR="00095123" w:rsidRPr="000A7E59" w:rsidRDefault="00095123">
      <w:pPr>
        <w:ind w:right="72" w:firstLine="1080"/>
        <w:jc w:val="both"/>
        <w:rPr>
          <w:rFonts w:cs="Times New Roman"/>
        </w:rPr>
      </w:pPr>
    </w:p>
    <w:p w14:paraId="42F9966D" w14:textId="5A9B1484" w:rsidR="00095123" w:rsidRDefault="00091990">
      <w:pPr>
        <w:ind w:right="-7"/>
        <w:jc w:val="center"/>
        <w:rPr>
          <w:rFonts w:cs="Times New Roman"/>
          <w:b/>
        </w:rPr>
      </w:pPr>
      <w:r w:rsidRPr="000A7E59">
        <w:rPr>
          <w:rFonts w:cs="Times New Roman"/>
          <w:b/>
        </w:rPr>
        <w:t>II.</w:t>
      </w:r>
    </w:p>
    <w:p w14:paraId="0A6F044B" w14:textId="77777777" w:rsidR="000A7E59" w:rsidRPr="000A7E59" w:rsidRDefault="000A7E59">
      <w:pPr>
        <w:ind w:right="-7"/>
        <w:jc w:val="center"/>
      </w:pPr>
    </w:p>
    <w:p w14:paraId="7C0CB587" w14:textId="6913FFE8" w:rsidR="00095123" w:rsidRPr="000A7E59" w:rsidRDefault="00091990">
      <w:pPr>
        <w:ind w:firstLine="709"/>
        <w:jc w:val="both"/>
      </w:pPr>
      <w:r w:rsidRPr="000A7E59">
        <w:rPr>
          <w:rFonts w:cs="Times New Roman"/>
        </w:rPr>
        <w:t>Jedinice lokalne samouprave i Grad Zagreb koji su osnivači i suosnivači financiraju javnu vatrogasnu postrojbu</w:t>
      </w:r>
      <w:r w:rsidR="00AA051C">
        <w:rPr>
          <w:rFonts w:cs="Times New Roman"/>
        </w:rPr>
        <w:t xml:space="preserve"> </w:t>
      </w:r>
      <w:r w:rsidRPr="000A7E59">
        <w:rPr>
          <w:rFonts w:cs="Times New Roman"/>
        </w:rPr>
        <w:t>i osiguravaju sredstva za rashode za zaposlene te sredstva za materijalne i financijske rashode.</w:t>
      </w:r>
    </w:p>
    <w:p w14:paraId="34191627" w14:textId="77777777" w:rsidR="00095123" w:rsidRPr="000A7E59" w:rsidRDefault="00095123">
      <w:pPr>
        <w:ind w:right="72" w:firstLine="1080"/>
        <w:jc w:val="both"/>
        <w:rPr>
          <w:rFonts w:cs="Times New Roman"/>
        </w:rPr>
      </w:pPr>
    </w:p>
    <w:p w14:paraId="4173B46E" w14:textId="100D74AA" w:rsidR="00095123" w:rsidRDefault="00091990">
      <w:pPr>
        <w:ind w:right="-7"/>
        <w:jc w:val="center"/>
        <w:rPr>
          <w:rFonts w:cs="Times New Roman"/>
          <w:b/>
        </w:rPr>
      </w:pPr>
      <w:r w:rsidRPr="000A7E59">
        <w:rPr>
          <w:rFonts w:cs="Times New Roman"/>
          <w:b/>
        </w:rPr>
        <w:t>III.</w:t>
      </w:r>
    </w:p>
    <w:p w14:paraId="6F414AF0" w14:textId="77777777" w:rsidR="000A7E59" w:rsidRPr="000A7E59" w:rsidRDefault="000A7E59">
      <w:pPr>
        <w:ind w:right="-7"/>
        <w:jc w:val="center"/>
      </w:pPr>
    </w:p>
    <w:p w14:paraId="289F2450" w14:textId="248D3445" w:rsidR="00095123" w:rsidRPr="000A7E59" w:rsidRDefault="0047459E">
      <w:pPr>
        <w:ind w:firstLine="709"/>
        <w:jc w:val="both"/>
      </w:pPr>
      <w:r w:rsidRPr="000A7E59">
        <w:rPr>
          <w:rFonts w:cs="Times New Roman"/>
        </w:rPr>
        <w:t xml:space="preserve">Minimalni financijski standardi </w:t>
      </w:r>
      <w:r w:rsidR="00091990" w:rsidRPr="000A7E59">
        <w:rPr>
          <w:rFonts w:cs="Times New Roman"/>
        </w:rPr>
        <w:t xml:space="preserve">temelj su za planiranje pomoći osnivačima i suosnivačima javnih vatrogasnih postrojbi za decentraliziranu funkciju vatrogastva, a uz primjenu odgovarajućih indeksa u prethodnom razdoblju, a za 2021. iznose </w:t>
      </w:r>
      <w:r w:rsidR="00091990" w:rsidRPr="000A7E59">
        <w:rPr>
          <w:rFonts w:cs="Times New Roman"/>
          <w:bCs/>
          <w:iCs/>
        </w:rPr>
        <w:t>341.484.990</w:t>
      </w:r>
      <w:r w:rsidR="00091990" w:rsidRPr="000A7E59">
        <w:rPr>
          <w:rFonts w:cs="Times New Roman"/>
          <w:b/>
          <w:bCs/>
          <w:iCs/>
        </w:rPr>
        <w:t xml:space="preserve"> </w:t>
      </w:r>
      <w:r w:rsidR="00091990" w:rsidRPr="000A7E59">
        <w:rPr>
          <w:rFonts w:cs="Times New Roman"/>
        </w:rPr>
        <w:t>k</w:t>
      </w:r>
      <w:r w:rsidR="00244872" w:rsidRPr="000A7E59">
        <w:rPr>
          <w:rFonts w:cs="Times New Roman"/>
        </w:rPr>
        <w:t>u</w:t>
      </w:r>
      <w:r w:rsidR="00091990" w:rsidRPr="000A7E59">
        <w:rPr>
          <w:rFonts w:cs="Times New Roman"/>
        </w:rPr>
        <w:t>n</w:t>
      </w:r>
      <w:r w:rsidR="00244872" w:rsidRPr="000A7E59">
        <w:rPr>
          <w:rFonts w:cs="Times New Roman"/>
        </w:rPr>
        <w:t>a</w:t>
      </w:r>
      <w:r w:rsidR="00091990" w:rsidRPr="000A7E59">
        <w:rPr>
          <w:rFonts w:cs="Times New Roman"/>
        </w:rPr>
        <w:t>.</w:t>
      </w:r>
    </w:p>
    <w:p w14:paraId="03EE9356" w14:textId="77777777" w:rsidR="000A7E59" w:rsidRDefault="000A7E59">
      <w:pPr>
        <w:ind w:firstLine="709"/>
        <w:jc w:val="both"/>
        <w:rPr>
          <w:rFonts w:cs="Times New Roman"/>
        </w:rPr>
      </w:pPr>
    </w:p>
    <w:p w14:paraId="1B244DD6" w14:textId="5156A46C" w:rsidR="00095123" w:rsidRPr="000A7E59" w:rsidRDefault="00091990">
      <w:pPr>
        <w:ind w:firstLine="709"/>
        <w:jc w:val="both"/>
      </w:pPr>
      <w:r w:rsidRPr="000A7E59">
        <w:rPr>
          <w:rFonts w:cs="Times New Roman"/>
        </w:rPr>
        <w:t>Rashodi iz točke II. ove Odluke za zaposlene u javnim vatrogasnim postrojbama su:</w:t>
      </w:r>
    </w:p>
    <w:p w14:paraId="5ACAD4D8" w14:textId="77777777" w:rsidR="00095123" w:rsidRPr="000A7E59" w:rsidRDefault="00091990">
      <w:pPr>
        <w:numPr>
          <w:ilvl w:val="0"/>
          <w:numId w:val="1"/>
        </w:numPr>
        <w:tabs>
          <w:tab w:val="clear" w:pos="720"/>
        </w:tabs>
        <w:ind w:left="1418" w:hanging="284"/>
        <w:jc w:val="both"/>
      </w:pPr>
      <w:r w:rsidRPr="000A7E59">
        <w:rPr>
          <w:rFonts w:cs="Times New Roman"/>
        </w:rPr>
        <w:t>plaće</w:t>
      </w:r>
    </w:p>
    <w:p w14:paraId="325454F6" w14:textId="77777777" w:rsidR="00095123" w:rsidRPr="000A7E59" w:rsidRDefault="00091990">
      <w:pPr>
        <w:numPr>
          <w:ilvl w:val="0"/>
          <w:numId w:val="1"/>
        </w:numPr>
        <w:ind w:left="1418" w:hanging="284"/>
        <w:jc w:val="both"/>
      </w:pPr>
      <w:r w:rsidRPr="000A7E59">
        <w:rPr>
          <w:rFonts w:cs="Times New Roman"/>
        </w:rPr>
        <w:t>ostali rashodi za zaposlene</w:t>
      </w:r>
    </w:p>
    <w:p w14:paraId="684C29D2" w14:textId="77777777" w:rsidR="00095123" w:rsidRPr="000A7E59" w:rsidRDefault="00091990">
      <w:pPr>
        <w:numPr>
          <w:ilvl w:val="0"/>
          <w:numId w:val="1"/>
        </w:numPr>
        <w:tabs>
          <w:tab w:val="clear" w:pos="720"/>
        </w:tabs>
        <w:ind w:left="1418" w:hanging="284"/>
        <w:jc w:val="both"/>
      </w:pPr>
      <w:r w:rsidRPr="000A7E59">
        <w:rPr>
          <w:rFonts w:cs="Times New Roman"/>
        </w:rPr>
        <w:t>doprinosi na plaće.</w:t>
      </w:r>
    </w:p>
    <w:p w14:paraId="6EC2D3FD" w14:textId="77777777" w:rsidR="000A7E59" w:rsidRDefault="000A7E59">
      <w:pPr>
        <w:ind w:firstLine="709"/>
        <w:jc w:val="both"/>
        <w:rPr>
          <w:rFonts w:cs="Times New Roman"/>
        </w:rPr>
      </w:pPr>
    </w:p>
    <w:p w14:paraId="4CED4FEE" w14:textId="72818B1D" w:rsidR="00095123" w:rsidRPr="000A7E59" w:rsidRDefault="00091990">
      <w:pPr>
        <w:ind w:firstLine="709"/>
        <w:jc w:val="both"/>
      </w:pPr>
      <w:r w:rsidRPr="000A7E59">
        <w:rPr>
          <w:rFonts w:cs="Times New Roman"/>
        </w:rPr>
        <w:t>Materijalni rashodi iz točke II. ove Odluke za javne vatrogasne postrojbe su:</w:t>
      </w:r>
    </w:p>
    <w:p w14:paraId="472033DA" w14:textId="77777777" w:rsidR="00095123" w:rsidRPr="000A7E5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</w:pPr>
      <w:r w:rsidRPr="000A7E59">
        <w:rPr>
          <w:rFonts w:cs="Times New Roman"/>
        </w:rPr>
        <w:t>naknade troškova zaposlenima</w:t>
      </w:r>
    </w:p>
    <w:p w14:paraId="39721C98" w14:textId="77777777" w:rsidR="00095123" w:rsidRPr="000A7E5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</w:pPr>
      <w:r w:rsidRPr="000A7E59">
        <w:rPr>
          <w:rFonts w:cs="Times New Roman"/>
        </w:rPr>
        <w:t xml:space="preserve">rashodi za materijal i energiju </w:t>
      </w:r>
    </w:p>
    <w:p w14:paraId="69BFCA5C" w14:textId="77777777" w:rsidR="00095123" w:rsidRPr="000A7E5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</w:pPr>
      <w:r w:rsidRPr="000A7E59">
        <w:rPr>
          <w:rFonts w:cs="Times New Roman"/>
        </w:rPr>
        <w:t>rashodi za usluge (usluge telefona, pošte i prijevoza, tekućeg i investicijskog održavanja, promidžbe i informiranja, komunalne usluge, zakupnine i najamnine, obvezni i preventivni zdravstveni pregledi i računalne usluge)</w:t>
      </w:r>
    </w:p>
    <w:p w14:paraId="7DC30EC6" w14:textId="77777777" w:rsidR="00095123" w:rsidRPr="000A7E5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</w:pPr>
      <w:r w:rsidRPr="000A7E59">
        <w:rPr>
          <w:rFonts w:cs="Times New Roman"/>
        </w:rPr>
        <w:t>ostali nespomenuti rashodi – premije osiguranja.</w:t>
      </w:r>
    </w:p>
    <w:p w14:paraId="13B83C13" w14:textId="77777777" w:rsidR="000A7E59" w:rsidRDefault="000A7E59">
      <w:pPr>
        <w:ind w:firstLine="709"/>
        <w:jc w:val="both"/>
        <w:rPr>
          <w:rFonts w:cs="Times New Roman"/>
        </w:rPr>
      </w:pPr>
    </w:p>
    <w:p w14:paraId="3F1ABC96" w14:textId="60B4D0B9" w:rsidR="00095123" w:rsidRPr="000A7E59" w:rsidRDefault="00091990">
      <w:pPr>
        <w:ind w:firstLine="709"/>
        <w:jc w:val="both"/>
      </w:pPr>
      <w:r w:rsidRPr="000A7E59">
        <w:rPr>
          <w:rFonts w:cs="Times New Roman"/>
        </w:rPr>
        <w:t>Financijski rashodi iz točke II. ove Odluke za javne vatrogasne postrojbe su:</w:t>
      </w:r>
    </w:p>
    <w:p w14:paraId="7FC1ADAA" w14:textId="77777777" w:rsidR="00095123" w:rsidRPr="000A7E59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</w:pPr>
      <w:r w:rsidRPr="000A7E59">
        <w:rPr>
          <w:rFonts w:cs="Times New Roman"/>
        </w:rPr>
        <w:t>ostali financijski rashodi - bankarske usluge i usluge platnog prometa, zatezne kamate.</w:t>
      </w:r>
    </w:p>
    <w:p w14:paraId="44305788" w14:textId="6C1FA394" w:rsidR="00095123" w:rsidRDefault="00095123">
      <w:pPr>
        <w:ind w:right="7"/>
        <w:jc w:val="center"/>
        <w:rPr>
          <w:rFonts w:cs="Times New Roman"/>
        </w:rPr>
      </w:pPr>
    </w:p>
    <w:p w14:paraId="14D34AD2" w14:textId="1DAB92CE" w:rsidR="000A7E59" w:rsidRDefault="000A7E59">
      <w:pPr>
        <w:ind w:right="7"/>
        <w:jc w:val="center"/>
        <w:rPr>
          <w:rFonts w:cs="Times New Roman"/>
        </w:rPr>
      </w:pPr>
    </w:p>
    <w:p w14:paraId="5A2BA7ED" w14:textId="653F4E04" w:rsidR="000A7E59" w:rsidRDefault="000A7E59">
      <w:pPr>
        <w:ind w:right="7"/>
        <w:jc w:val="center"/>
        <w:rPr>
          <w:rFonts w:cs="Times New Roman"/>
        </w:rPr>
      </w:pPr>
    </w:p>
    <w:p w14:paraId="0D9AD127" w14:textId="6176B9A6" w:rsidR="00095123" w:rsidRDefault="00091990">
      <w:pPr>
        <w:ind w:right="7"/>
        <w:jc w:val="center"/>
        <w:rPr>
          <w:rFonts w:cs="Times New Roman"/>
          <w:b/>
        </w:rPr>
      </w:pPr>
      <w:r w:rsidRPr="000A7E59">
        <w:rPr>
          <w:rFonts w:cs="Times New Roman"/>
          <w:b/>
        </w:rPr>
        <w:t>IV.</w:t>
      </w:r>
    </w:p>
    <w:p w14:paraId="22BD0B8B" w14:textId="77777777" w:rsidR="000A7E59" w:rsidRPr="000A7E59" w:rsidRDefault="000A7E59">
      <w:pPr>
        <w:ind w:right="7"/>
        <w:jc w:val="center"/>
      </w:pPr>
    </w:p>
    <w:p w14:paraId="0756895B" w14:textId="02AA7C8C" w:rsidR="00095123" w:rsidRPr="000A7E59" w:rsidRDefault="00091990">
      <w:pPr>
        <w:ind w:firstLine="567"/>
        <w:jc w:val="both"/>
      </w:pPr>
      <w:r w:rsidRPr="000A7E59">
        <w:rPr>
          <w:rFonts w:cs="Times New Roman"/>
        </w:rPr>
        <w:t xml:space="preserve">Udio iznosa za rashode za plaće u odnosu na ukupni minimalni financijski standard može biti najviše 90/100, a udio za materijalne i financijske rashode mora biti </w:t>
      </w:r>
      <w:r w:rsidR="00115C92" w:rsidRPr="000A7E59">
        <w:rPr>
          <w:rFonts w:cs="Times New Roman"/>
        </w:rPr>
        <w:t>najmanje</w:t>
      </w:r>
      <w:r w:rsidRPr="000A7E59">
        <w:rPr>
          <w:rFonts w:cs="Times New Roman"/>
        </w:rPr>
        <w:t xml:space="preserve"> 10</w:t>
      </w:r>
      <w:r w:rsidR="0047459E" w:rsidRPr="000A7E59">
        <w:rPr>
          <w:rFonts w:cs="Times New Roman"/>
        </w:rPr>
        <w:t>/100</w:t>
      </w:r>
      <w:r w:rsidRPr="000A7E59">
        <w:rPr>
          <w:rFonts w:cs="Times New Roman"/>
        </w:rPr>
        <w:t xml:space="preserve"> pripadnog ukupnog minimalnog financijskog standarda utvrđenog u toč</w:t>
      </w:r>
      <w:r w:rsidR="007A7B11" w:rsidRPr="000A7E59">
        <w:rPr>
          <w:rFonts w:cs="Times New Roman"/>
        </w:rPr>
        <w:t>k</w:t>
      </w:r>
      <w:r w:rsidRPr="000A7E59">
        <w:rPr>
          <w:rFonts w:cs="Times New Roman"/>
        </w:rPr>
        <w:t>i V. ove Odluke</w:t>
      </w:r>
      <w:r w:rsidR="00115C92" w:rsidRPr="000A7E59">
        <w:rPr>
          <w:rFonts w:cs="Times New Roman"/>
        </w:rPr>
        <w:t>.</w:t>
      </w:r>
    </w:p>
    <w:p w14:paraId="1DE026C7" w14:textId="77777777" w:rsidR="00095123" w:rsidRPr="000A7E59" w:rsidRDefault="00095123">
      <w:pPr>
        <w:ind w:right="72" w:firstLine="1080"/>
        <w:jc w:val="both"/>
        <w:rPr>
          <w:rFonts w:cs="Times New Roman"/>
        </w:rPr>
      </w:pPr>
    </w:p>
    <w:p w14:paraId="14975C0B" w14:textId="35E8803D" w:rsidR="00095123" w:rsidRDefault="00091990">
      <w:pPr>
        <w:ind w:right="7"/>
        <w:jc w:val="center"/>
        <w:rPr>
          <w:rFonts w:cs="Times New Roman"/>
          <w:b/>
        </w:rPr>
      </w:pPr>
      <w:r w:rsidRPr="000A7E59">
        <w:rPr>
          <w:rFonts w:cs="Times New Roman"/>
          <w:b/>
        </w:rPr>
        <w:t>V.</w:t>
      </w:r>
    </w:p>
    <w:p w14:paraId="338C7C80" w14:textId="77777777" w:rsidR="000A7E59" w:rsidRPr="000A7E59" w:rsidRDefault="000A7E59">
      <w:pPr>
        <w:ind w:right="7"/>
        <w:jc w:val="center"/>
      </w:pPr>
    </w:p>
    <w:p w14:paraId="0DB2CBB2" w14:textId="29B5DCDA" w:rsidR="00095123" w:rsidRPr="000A7E59" w:rsidRDefault="00091990">
      <w:pPr>
        <w:ind w:firstLine="709"/>
        <w:jc w:val="both"/>
      </w:pPr>
      <w:r w:rsidRPr="000A7E59">
        <w:rPr>
          <w:rFonts w:cs="Times New Roman"/>
        </w:rPr>
        <w:t xml:space="preserve">Kriteriji i mjerila </w:t>
      </w:r>
      <w:r w:rsidR="00244872" w:rsidRPr="000A7E59">
        <w:rPr>
          <w:rFonts w:cs="Times New Roman"/>
        </w:rPr>
        <w:t>za utvrđivanje minimalnih financijskih standarda kao temelja za planiranje pomoći za decentraliziranu funkciju vatrogastva osnivačima i suosnivačima javnih vatrogasnih postrojbi u 2021. godini su</w:t>
      </w:r>
      <w:r w:rsidR="0047459E" w:rsidRPr="000A7E59">
        <w:rPr>
          <w:rFonts w:cs="Times New Roman"/>
          <w:spacing w:val="-4"/>
        </w:rPr>
        <w:t>:</w:t>
      </w:r>
    </w:p>
    <w:p w14:paraId="061742CE" w14:textId="2CCB7624" w:rsidR="00095123" w:rsidRPr="000A7E59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</w:pPr>
      <w:r w:rsidRPr="000A7E59">
        <w:rPr>
          <w:rFonts w:cs="Times New Roman"/>
        </w:rPr>
        <w:t>temeljna sredstva - fiksni dodatak, za 20/100 ukupnog iznosa</w:t>
      </w:r>
    </w:p>
    <w:p w14:paraId="456A9FCB" w14:textId="0F9D8F2C" w:rsidR="00095123" w:rsidRPr="000A7E59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jc w:val="both"/>
      </w:pPr>
      <w:r w:rsidRPr="000A7E59">
        <w:rPr>
          <w:rFonts w:cs="Times New Roman"/>
        </w:rPr>
        <w:t>klasifikacija javne vatrogasne postrojbe prema ugroženosti, sposobnosti i otpor</w:t>
      </w:r>
      <w:r w:rsidR="00115C92" w:rsidRPr="000A7E59">
        <w:rPr>
          <w:rFonts w:cs="Times New Roman"/>
        </w:rPr>
        <w:t>nosti, za 20/100 ukupnog iznosa</w:t>
      </w:r>
    </w:p>
    <w:p w14:paraId="2681091D" w14:textId="48848704" w:rsidR="00095123" w:rsidRPr="000A7E59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</w:pPr>
      <w:r w:rsidRPr="000A7E59">
        <w:rPr>
          <w:rFonts w:cs="Times New Roman"/>
        </w:rPr>
        <w:t>broj stanovnika na površini osnivača i suosnivača koju javna vatrogasna postrojba može dohvatiti u 15 minuta (izračunato prema podacima sustava ZEOS), za 25/100 ukupnog iznosa</w:t>
      </w:r>
    </w:p>
    <w:p w14:paraId="2E51EDE2" w14:textId="15C765E5" w:rsidR="00095123" w:rsidRPr="000A7E59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</w:pPr>
      <w:r w:rsidRPr="000A7E59">
        <w:rPr>
          <w:rFonts w:cs="Times New Roman"/>
        </w:rPr>
        <w:t>površina osnivača i suosnivača koju javna vatrogasna postrojba može dosegnuti</w:t>
      </w:r>
      <w:r w:rsidR="00AA051C">
        <w:rPr>
          <w:rFonts w:cs="Times New Roman"/>
        </w:rPr>
        <w:t xml:space="preserve"> </w:t>
      </w:r>
      <w:r w:rsidRPr="000A7E59">
        <w:rPr>
          <w:rFonts w:cs="Times New Roman"/>
        </w:rPr>
        <w:t xml:space="preserve">u 15 minuta (izračunato prema podacima sustava ZEOS), za 5/100 </w:t>
      </w:r>
      <w:r w:rsidR="00115C92" w:rsidRPr="000A7E59">
        <w:rPr>
          <w:rFonts w:cs="Times New Roman"/>
        </w:rPr>
        <w:t>ukupnog iznosa</w:t>
      </w:r>
      <w:r w:rsidRPr="000A7E59">
        <w:rPr>
          <w:rFonts w:cs="Times New Roman"/>
        </w:rPr>
        <w:t xml:space="preserve"> </w:t>
      </w:r>
    </w:p>
    <w:p w14:paraId="181FC7F4" w14:textId="6F8C2BFE" w:rsidR="00095123" w:rsidRPr="000A7E59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</w:pPr>
      <w:r w:rsidRPr="000A7E59">
        <w:rPr>
          <w:rFonts w:cs="Times New Roman"/>
        </w:rPr>
        <w:t>dosadašnji prosjek financiranja (od 2003. – 2020., a preračunato prema limitu za godinu iz Od</w:t>
      </w:r>
      <w:r w:rsidR="00115C92" w:rsidRPr="000A7E59">
        <w:rPr>
          <w:rFonts w:cs="Times New Roman"/>
        </w:rPr>
        <w:t>luke), za 25/100 ukupnog iznosa</w:t>
      </w:r>
    </w:p>
    <w:p w14:paraId="16468EBF" w14:textId="77777777" w:rsidR="00095123" w:rsidRPr="000A7E59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jc w:val="both"/>
      </w:pPr>
      <w:r w:rsidRPr="000A7E59">
        <w:rPr>
          <w:rFonts w:cs="Times New Roman"/>
        </w:rPr>
        <w:t>ostali rizici, dopunske aktivnosti po zapovijedi i korekcija za osobnu zaštitnu opremu, za 5/100 ukupnog iznosa.</w:t>
      </w:r>
    </w:p>
    <w:p w14:paraId="2BDEE438" w14:textId="77777777" w:rsidR="00095123" w:rsidRPr="000A7E59" w:rsidRDefault="00095123">
      <w:pPr>
        <w:ind w:right="72" w:firstLine="1080"/>
        <w:jc w:val="both"/>
        <w:rPr>
          <w:rFonts w:cs="Times New Roman"/>
        </w:rPr>
      </w:pPr>
    </w:p>
    <w:p w14:paraId="20E5FFFA" w14:textId="1565CE0A" w:rsidR="00095123" w:rsidRPr="000A7E59" w:rsidRDefault="00091990">
      <w:pPr>
        <w:ind w:firstLine="708"/>
        <w:jc w:val="both"/>
      </w:pPr>
      <w:r w:rsidRPr="000A7E59">
        <w:rPr>
          <w:rFonts w:cs="Times New Roman"/>
        </w:rPr>
        <w:t xml:space="preserve">Minimalni financijski standard za 2021. utvrđuje se u ukupnom iznosu od </w:t>
      </w:r>
      <w:r w:rsidRPr="000A7E59">
        <w:rPr>
          <w:rFonts w:cs="Times New Roman"/>
          <w:bCs/>
          <w:iCs/>
        </w:rPr>
        <w:t xml:space="preserve">341.484.990 </w:t>
      </w:r>
      <w:r w:rsidRPr="000A7E59">
        <w:rPr>
          <w:rFonts w:cs="Times New Roman"/>
        </w:rPr>
        <w:t>kuna kako slijedi:</w:t>
      </w:r>
    </w:p>
    <w:p w14:paraId="3299E62C" w14:textId="77777777" w:rsidR="00095123" w:rsidRDefault="00095123">
      <w:pPr>
        <w:ind w:firstLine="851"/>
        <w:jc w:val="both"/>
        <w:rPr>
          <w:rFonts w:cs="Times New Roman"/>
          <w:sz w:val="22"/>
          <w:szCs w:val="22"/>
        </w:rPr>
      </w:pPr>
    </w:p>
    <w:tbl>
      <w:tblPr>
        <w:tblW w:w="9281" w:type="dxa"/>
        <w:tblInd w:w="93" w:type="dxa"/>
        <w:tblLook w:val="04A0" w:firstRow="1" w:lastRow="0" w:firstColumn="1" w:lastColumn="0" w:noHBand="0" w:noVBand="1"/>
      </w:tblPr>
      <w:tblGrid>
        <w:gridCol w:w="634"/>
        <w:gridCol w:w="399"/>
        <w:gridCol w:w="2293"/>
        <w:gridCol w:w="2606"/>
        <w:gridCol w:w="1037"/>
        <w:gridCol w:w="1153"/>
        <w:gridCol w:w="1159"/>
      </w:tblGrid>
      <w:tr w:rsidR="00095123" w:rsidRPr="00A9541C" w14:paraId="31E3061A" w14:textId="77777777">
        <w:trPr>
          <w:trHeight w:val="600"/>
        </w:trPr>
        <w:tc>
          <w:tcPr>
            <w:tcW w:w="52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0358" w14:textId="77777777" w:rsidR="00095123" w:rsidRPr="00A9541C" w:rsidRDefault="00091990">
            <w:pPr>
              <w:jc w:val="center"/>
              <w:rPr>
                <w:sz w:val="16"/>
                <w:szCs w:val="16"/>
              </w:rPr>
            </w:pPr>
            <w:bookmarkStart w:id="0" w:name="RANGE!A1%3AG230"/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  <w:bookmarkEnd w:id="0"/>
          </w:p>
        </w:tc>
        <w:tc>
          <w:tcPr>
            <w:tcW w:w="400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2D3F" w14:textId="77777777" w:rsidR="00095123" w:rsidRPr="00A9541C" w:rsidRDefault="00091990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A168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OSNIVAČI I SUOSNIVAČI</w:t>
            </w:r>
          </w:p>
        </w:tc>
        <w:tc>
          <w:tcPr>
            <w:tcW w:w="265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CC40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JAVNA VATROGASNA POSTROJBA</w:t>
            </w:r>
          </w:p>
        </w:tc>
        <w:tc>
          <w:tcPr>
            <w:tcW w:w="1034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994D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Udio za suosnivače</w:t>
            </w:r>
          </w:p>
        </w:tc>
        <w:tc>
          <w:tcPr>
            <w:tcW w:w="1160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07F2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161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BB1D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color w:val="800000"/>
                <w:sz w:val="18"/>
                <w:szCs w:val="18"/>
              </w:rPr>
              <w:t>IZNOS ZA ŽUPANIJE</w:t>
            </w:r>
          </w:p>
        </w:tc>
      </w:tr>
      <w:tr w:rsidR="00095123" w:rsidRPr="00A9541C" w14:paraId="50BB465F" w14:textId="77777777">
        <w:trPr>
          <w:trHeight w:hRule="exact" w:val="216"/>
        </w:trPr>
        <w:tc>
          <w:tcPr>
            <w:tcW w:w="527" w:type="dxa"/>
            <w:shd w:val="clear" w:color="auto" w:fill="auto"/>
            <w:vAlign w:val="center"/>
          </w:tcPr>
          <w:p w14:paraId="6D6DE09E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B4F110D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34DD8BF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C80D3A1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543A2D3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ECA6299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53581A3" w14:textId="77777777" w:rsidR="00095123" w:rsidRPr="00A9541C" w:rsidRDefault="00095123">
            <w:pPr>
              <w:jc w:val="center"/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875D35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B87838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58CDA3C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GRAD ZAGREB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4115CB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91FAF2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F8E511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1CAB45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42.258.613</w:t>
            </w:r>
          </w:p>
        </w:tc>
      </w:tr>
      <w:tr w:rsidR="00095123" w:rsidRPr="00A9541C" w14:paraId="4636CBA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B3960A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33D114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8CB9B6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Zagreb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6152EA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ZAGREB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5ACC3D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FE302C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42.258.613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ED5731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5BE9616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3F3022E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4B8ED10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56B482B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FBC6CC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AA6730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E988254" w14:textId="77777777" w:rsidR="00095123" w:rsidRPr="00A9541C" w:rsidRDefault="0009512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BCCAABB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A25BE1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B908EC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73C2386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ZAGREBAČKA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CFA34E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5CCADB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831A5BE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3B0367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15.812.325</w:t>
            </w:r>
          </w:p>
        </w:tc>
      </w:tr>
      <w:tr w:rsidR="00095123" w:rsidRPr="00A9541C" w14:paraId="7CC6F57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4FAF3F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A6E22C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E38C9D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Zaprešić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3A3204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ZAPREŠIĆ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41A3D6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DB26AB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4.116.867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0B3CCD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9DBC49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7C4363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D5FCCC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F405D3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Samobor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345D0A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SAMOBOR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862EBF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60427C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3.176.267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8769FC3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9A49D2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F11E35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C4C796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CDAE9C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Velika Gorica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546F3A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VELIKA GORICA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DFCF88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CD602E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4.785.876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939CE1B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8033FD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B2DB59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39D16B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C7D135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Ivanić Grad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55AE40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IVANIĆ GRAD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AEB36C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CA0BC9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3.733.315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D6FE079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C2CCD35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5FB5430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7D8F2D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8E88AF3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3C27879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38A44C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A7CC58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FB3B4D3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4CC30F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DC939D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5BBC501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KRAPINSKO-ZAGORSKA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5A10C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442442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D3DB6A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394213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9.735.493</w:t>
            </w:r>
          </w:p>
        </w:tc>
      </w:tr>
      <w:tr w:rsidR="00095123" w:rsidRPr="00A9541C" w14:paraId="423E209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87EA3A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D58510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291EA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89035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ZAGORSKA JVP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7512BC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009DDC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7.435.511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58D8BEF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909266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475601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5F3B89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1FCF36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Zabok (8,96%)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011ECD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0,0896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AB7BFD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666.222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64826E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E3A0AD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F146B3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D61A5E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62633A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Klanjec (3,09%)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297A7F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0,0309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F14827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229.757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0DD8B6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935C9A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3BFCAA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FCF3B7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C2A392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Oroslavje (5,98%)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ADF41B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0,0598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1E809C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444.644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DCCE9E5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2E7FF5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F863F9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C41A27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D01EA8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Pregrada (6,85%)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D8EDAD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0,0685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C6F358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509.332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164CBB8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35E2AD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93AF6C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61B388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D53922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Zlatar (6,22%)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A1B454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0,0622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33D7D7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462.489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9036C4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9EA1C5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E9EC11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B63602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E6CCA9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Donja Stubica (5,67%)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EA466E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0,0567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40CB5A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421.593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6A10283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F6C887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54D99F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D1824D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24B42D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Bedekovčina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(8,11%)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C4F5AF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0,0811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B61860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603.020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609622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B1C0F9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1BC2F9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B79D51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BEFF5F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Budinščina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(2,67%)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FBD1C0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0,0267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E994C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198.528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FFCAA4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D16EA2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E8E485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37994C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A4CB2F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Desinić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(3,33%)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B7980B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0,0333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F4C036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247.603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22AC01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1A4D25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321807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749DB6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771C7A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Gornja Stubica (5,48%)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305C42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0,0548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F42447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407.466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C49433A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F24ADF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B25943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BB3E88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FED830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Hrašćina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(1,75%)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C9601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0,0175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79230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130.121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740E1D6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6C0749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D33247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E0BB32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1E43CE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Konjšćina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(3,90%)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C02299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0,0390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A014E8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289.985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F2DAFDC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13C252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044E33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DCDE7E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F46A63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Kraljevec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na Sutli (1,74%)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46289C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0,0174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34B96C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129.378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5E4AFE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4BB011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B6B127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5B0B81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7927E0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Krapinske Toplice (5,49%)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9F8C2A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0,0549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75170A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408.210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A5B1ED8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0429AF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52580D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ACB5A8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65D5C1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Kumrovec (1,77%)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6A1BC4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0,0177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5C11AA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131.609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C2771BA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A8E3B4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63F46D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48CF1B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E226E1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Marija Bistrica (6,32%)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9E7775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0,0632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FDA743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469.924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AAA1902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13E271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D847BD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90B72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0CF6CA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Stubičke Toplice (2,63%)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086E99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0,0263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2BC8A9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195.554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61EA8CA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FA8399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86DC7A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69099D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46AF2C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Sveti Križ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Začretje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(6,33%)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5F060B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0,0633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1BAE43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470.668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9D29B9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75D3C3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3B5224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6EFE26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BCCFAC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Tuhelj (2,09%)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1BEA0E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0,0209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9309A1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155.402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895013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BB6C8D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EDB19D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67B8D9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CF3F26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Veliko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Trgovišće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(4,99%)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A7791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0,0499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4DD441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371.032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78B07C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065438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E44C97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FF275F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3A5198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Zagorska Sela (1,14%)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FD0B60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0,0114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4E49CB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84.765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15CCE5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E7BBBF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7DCCDB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CCDA5D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8615EE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Zlatar Bistrica (2,71%)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A82F71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0,0271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D4D531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201.502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A7891BC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DD09D5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BE7482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2C6D97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1910B3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Mače (2,78%)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467E8D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0,0278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15B575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206.707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8339463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2B2016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7315FD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C365C0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C743BF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Krapina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2CABD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KRAPINA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6C9841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BDE360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2.299.982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6CBC78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9632C42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01EC760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777D6E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B7D861A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98E929A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D9ADAD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8CB1D9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33BD4E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37C033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CA5BC8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0D3DD3F2" w14:textId="243C4164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SISAČKO-MOSLAVAČKA</w:t>
            </w:r>
            <w:r w:rsidR="00AA051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A9541C">
              <w:rPr>
                <w:rFonts w:cs="Arial"/>
                <w:b/>
                <w:bCs/>
                <w:sz w:val="16"/>
                <w:szCs w:val="16"/>
              </w:rPr>
              <w:t>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7F8A30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8936BF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AA2629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2ADE02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15.304.512</w:t>
            </w:r>
          </w:p>
        </w:tc>
      </w:tr>
      <w:tr w:rsidR="00095123" w:rsidRPr="00A9541C" w14:paraId="6B6EFE8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7943BC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CC6499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E01E8D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Sisak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A4E68C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SISAK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D16910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5C79C1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6.174.731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BC7F5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070B2A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C2788E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3BB527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4569B0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Petrinja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987586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PETRINJA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8574BF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80A604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3.673.050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11D69C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260A27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E8311C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54CE57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20BE39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Kutina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D26FE2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KUTINA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BF035D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94F7C7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3.602.106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9677E3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D64426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044D34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B6AC2F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9C5FB4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Novska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B44ED0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NOVSKA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E467F3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18B07A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1.854.625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DB1144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95123" w:rsidRPr="00A9541C" w14:paraId="66383129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6A55773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BCB391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E5B2051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38F3BD56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9B3541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FAE245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6B4EEC2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C3C1F7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4C2E3F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13AF333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KARLOVAČKA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34BEA2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26347C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5C5035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21F0CD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10.627.370</w:t>
            </w:r>
          </w:p>
        </w:tc>
      </w:tr>
      <w:tr w:rsidR="00095123" w:rsidRPr="00A9541C" w14:paraId="5B17039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99115F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E05766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29D4CE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Karlovac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79C05D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KARLOVAČKA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798233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28B5A8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7.433.309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1CE8AC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16D86E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CF1DAC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561CD3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40BA70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Ogulin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E1399C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OGULIN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0FF1FC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673609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3.194.061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34CB94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0DC80FB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61DD342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263C5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BE4E2AB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36D87BAF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A0DBFF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C89527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B2CCDB5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E38ED4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64CEA2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1FBF091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VARAŽDINSKA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ECCC96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156DBD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C3CB12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F6419A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6.550.580</w:t>
            </w:r>
          </w:p>
        </w:tc>
      </w:tr>
      <w:tr w:rsidR="00095123" w:rsidRPr="00A9541C" w14:paraId="17B06055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8F31C1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18AC9F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47320E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Varaždin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FC2611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VARAŽDIN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F14608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BC8612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6.550.580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143F8E6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81EA769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646C490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939D16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A234A0A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6DC3182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86413D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259906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10641FF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30757A5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B091D7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47BC528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KOPRIVNIČKO-KRIŽEVAČKA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EB68E90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C87E069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3B8FB87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A964CA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11.559.509</w:t>
            </w:r>
          </w:p>
        </w:tc>
      </w:tr>
      <w:tr w:rsidR="00095123" w:rsidRPr="00A9541C" w14:paraId="2E1859E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BBA188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D4BC6B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F142D6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Koprivnica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41DD19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KOPRIVNICA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6FE17D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CE4B33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4.951.129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CBB723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09BC9D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73EC5A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E32128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1FDA3F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A888CF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ĐURĐEVAC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39546E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0CD33C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3.671.913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B49284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D0F078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39C36D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AEFE2B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FD96AC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Đurđevac (69,4%)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2E3696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0,6940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9507FD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2.548.308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044737C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81BB4A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49FC73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0A9772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04D9AB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Virje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(10,7%)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C344B9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0,1070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D45EC0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392.895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E7BA2A6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6FDE81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9EEA8F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3D5B37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853005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Kloštar Podravski (5,08%)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40420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332B4A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186.533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B4952E5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A5A971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5BCBBF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483491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B9711A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Kalinovac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(4,88%)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D8E076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0,0488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CBE76B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179.189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1DE5B2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B90EA4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0633D9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A3EF42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C29EA7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Molve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(4,05%)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F13BC3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0,0405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327F7D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148.712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F5C1B52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8B2B8E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179E18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BCD78D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4A2B66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Ferdinandovac (2,97%)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13CD6A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0,0297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604805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109.056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BC6D1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29644B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B6C637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830952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AD62F6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Podravske Sesvete (1,84%)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E6BFB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0,0184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55BC3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67.563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421DFD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182D75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9D69BC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92250A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47D9F3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Novo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Virje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(1,08%)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252CF5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0,0108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DE7F5F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39.657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6D416F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C4F743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38B8F2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C008D2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C333EB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Križevci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4FB06B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KRIŽEVCI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D3D98E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F1F005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2.936.467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35D45E6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0C3D208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5F2AAF9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39ED12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ECA9FD4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3E627FFA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3D46C5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74C38B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2299847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86993D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35D48A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1CB9476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BJELOVARSKO-BILOGORSKA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AF3E86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A273F3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EB0D04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032656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15.062.851</w:t>
            </w:r>
          </w:p>
        </w:tc>
      </w:tr>
      <w:tr w:rsidR="00095123" w:rsidRPr="00A9541C" w14:paraId="4212057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55A3E8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21DB88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93DEE9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Bjelovar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7F5CF0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BJELOVAR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C13E24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1DDD55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5.459.575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64DCF2F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CAE6C7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8691D7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39D548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BF714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C6A05F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DARUVAR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A73A5A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1A6D81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3.070.765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8BD2E85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787FAA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A8434B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CE7843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8C8C24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Daruvar (78%)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8D1AE0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0,7800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F0F128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2.395.197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0466471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009364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6A7839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37087D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F18BF6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Sirač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73293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0,0700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00B3D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214.954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A0013E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D9957B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C73163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627CAB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F99ACA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Končanica (5%)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580223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FAC376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153.538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CD6F59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C65773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EC5B1A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13C849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9B8896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Đulovac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77BEC6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828861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153.538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5AD821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206BF6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B9C3DC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3FB7E6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22CC6E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Dežanovac (5%)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AD6659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E03AF5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153.538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E698B03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385ECF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7EA30B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E5C4D0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602D56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5C10F6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GAREŠNICA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A77E2F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44AF8B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2.307.925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B338BC5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2FCF9F6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3DFB470" w14:textId="77777777" w:rsidR="00095123" w:rsidRPr="00A9541C" w:rsidRDefault="00095123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81A1330" w14:textId="77777777" w:rsidR="00095123" w:rsidRPr="00A9541C" w:rsidRDefault="00095123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B5F04D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Garešnica (88 %)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74A3F7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0,8800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671A65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2.030.974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1088B2A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18D1C8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B220CE7" w14:textId="77777777" w:rsidR="00095123" w:rsidRPr="00A9541C" w:rsidRDefault="00095123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455CA63" w14:textId="77777777" w:rsidR="00095123" w:rsidRPr="00A9541C" w:rsidRDefault="00095123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A423B5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Hercegovac (7 %)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EA55E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0,0700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DEFA4E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161.555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D967ED8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D8EE5E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D8B5A41" w14:textId="77777777" w:rsidR="00095123" w:rsidRPr="00A9541C" w:rsidRDefault="00095123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6123DE9" w14:textId="77777777" w:rsidR="00095123" w:rsidRPr="00A9541C" w:rsidRDefault="00095123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4DE0CB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Velika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Trnovitica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(5 %)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59B29C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C9F0BA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115.396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C8E6394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CEE729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E15BCA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2F363A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E42E9B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Čazma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80CE87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ČAZMA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23F3F6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F6F226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2.210.476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587FC7F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27434D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2B0197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8CE1D6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4A1E0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Grubišno Polje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6FD6D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GRUBIŠNO POLJE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191516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EEC430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2.014.110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8D3DA8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21032D0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3F1C830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3DBC31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0D74900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3E187F6F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CDD978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C0AAD1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0A0560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040476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27A364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3581C83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PRIMORSKO-GORANSKA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EE9DDA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CEA734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954D8B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70B86D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30.592.163</w:t>
            </w:r>
          </w:p>
        </w:tc>
      </w:tr>
      <w:tr w:rsidR="00095123" w:rsidRPr="00A9541C" w14:paraId="55745DF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CFF68A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D5F61E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3AD50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Rijeka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F0B0A5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RIJEKA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59795A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355D5E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16.327.533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EFCDB42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32721C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C4601F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4C6E2E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CFCC24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Mali Lošinj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7B5839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MALI LOŠINJ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9853C0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75B9C2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3.048.316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0832B76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83A110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F4806A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933ADA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E98AA4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Crikvenica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1C8D60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CRIKVENICA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0C8D1B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3234D1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2.133.265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C529C11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310A4F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6AC96C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622456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CEA30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Krk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151B03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KRK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5E30CC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26EB28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2.896.407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BC36BF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F04636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094615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767B58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ACDCB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29CCB1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OPATIJA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4285DE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BA7C00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4.212.501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D7FE86C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4D02F2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66757E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5A3930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F4B6AA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Opatija (57%)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B47419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0,5700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7ACFFA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2.401.126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D948F1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615849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1ACB5D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9C8E36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AC9C32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Matulji (23%)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4FEDD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0,2300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A63CF3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968.875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211F5F5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84C3F7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28C140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2E950E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BD140C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Lovran (14%)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5AFC99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0,1400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3D6A7B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589.750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CEDC286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E67A17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02B4ED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87D223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3967F1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Mošćenička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Draga (6%)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F96201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D592B6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252.750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0E2F89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F1F925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8A9CED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571A11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33DE12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Delnice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7F42B7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DELNICE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D33CC2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72B7A7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1.974.141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A05E498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ECDE03C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793E7F8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DB043F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E2C9C1F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306E240F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C6A224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EB1B49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68F00C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7CEAB95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B2062D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547DCF4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LIČKO-SENJSKA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9853DD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7A24EA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8B025B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8A407D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7.036.543</w:t>
            </w:r>
          </w:p>
        </w:tc>
      </w:tr>
      <w:tr w:rsidR="00095123" w:rsidRPr="00A9541C" w14:paraId="1809394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E996E7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F2F7DF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FFF8C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Gospić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5F866F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GOSPIĆ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92650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C3979F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2.997.064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40968E1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B8E17A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4E76C2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D2DDF3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3D8941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Plitvička jezera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6B6647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PLITVIČKA JEZERA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E39EE5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F79852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2.068.041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3F510B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350F38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52DB10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4EDAAF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CC4B9D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Senj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21B685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SENJ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07DD03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5A9407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1.971.438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91C074E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29D0294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239B8B1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133AD4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568C2270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5911F6C1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13442A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CEEA44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A2182A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1589F1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C78A21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2AEDFF6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VIROVITIČKO-PODRAVSKA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76CDA9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60B364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72D8CE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82FE0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5.611.733</w:t>
            </w:r>
          </w:p>
        </w:tc>
      </w:tr>
      <w:tr w:rsidR="00095123" w:rsidRPr="00A9541C" w14:paraId="7B95AA9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FDC574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30D066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5BC4FF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Virovitica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453FAA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VIROVITICA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4C3257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D822A4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2.968.046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59D38B8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EEA1D0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7BEEC4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27A3B7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48843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Slatina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70459F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SLATINA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CFB3BF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D38E65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2.643.687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AE8C569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9237434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2668146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1E4315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A46136D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5D640C3F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236C0F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99511F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6DF8CA6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E7C626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02DB5B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74A0607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POŽEŠKO-SLAVONSKA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7A1267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C4DBA3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CED83A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EE190C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5.297.591</w:t>
            </w:r>
          </w:p>
        </w:tc>
      </w:tr>
      <w:tr w:rsidR="00095123" w:rsidRPr="00A9541C" w14:paraId="39FF383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4D8257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3233A5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9815D0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Požega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2DB2F2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POŽEGA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DAC2ED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18E32A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2.701.319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739A86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B306C0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F1B541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674E6B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DC3F2D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1470AD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POŽEŠKO - SLAVONSKE ŽUPANIJE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D7724D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ECCD39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2.596.272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DE74B7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F239D3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BADBA7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2D814B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6A093D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Pleternica (30,00%)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7955732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0,30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E2E9DC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778.881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D674DE2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FDD6965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453E13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0F49DD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35892F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Kutjevo (10,00%)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680B786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B1703B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259.627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CF6B728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4F3C3F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C214F2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4E6C15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393302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Pakrac (15,00%)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30AACE9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3C5285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389.441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DA95A22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50E2BD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6B186A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38705F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DFD8E8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Lipik (10,00%)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2351C62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2BC2B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259.627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0D92286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660B54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BB3F98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278424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A92706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Velika (10,00%)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3EEF39D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A8B122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259.627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44501B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60C700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71679A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445928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C12E18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Brestovac (10,00%)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5B625FB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7FDE1D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259.627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CECFF4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3E7092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63177D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2CFEDD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DE33BE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Kaptol (5,00%)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217EB42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4D16FA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129.814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1B5BB81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F8B2B6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157B78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D276D2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C93989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Čaglin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1550830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CC0446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129.814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70E02B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8A5E8E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90CF11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08A2E6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02271C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Jakšić (5,00%)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34744CD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CB3C01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129.814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6DE4911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B501294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6FE54DB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AE4721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8F92D14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A431A80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B5C903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915878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9FC9E41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23FB403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9E5B85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XIII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0CDDD61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BRODSKO-POSAVSKA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56C280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149247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E087D0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6B0B42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9.384.309</w:t>
            </w:r>
          </w:p>
        </w:tc>
      </w:tr>
      <w:tr w:rsidR="00095123" w:rsidRPr="00A9541C" w14:paraId="2BDBBB1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8DC2D5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1C5346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577672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Slavonski Brod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0BCE49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SLAVONSKI BROD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99A28E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A21158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7.347.431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243533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F9F65E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7A5735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145BDF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95C13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Nova Gradiška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B231B7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NOVA GRADIŠKA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CE0DFE6" w14:textId="77777777" w:rsidR="00095123" w:rsidRPr="00A9541C" w:rsidRDefault="00095123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9FA3B3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2.036.878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FBEA3D0" w14:textId="77777777" w:rsidR="00095123" w:rsidRPr="00A9541C" w:rsidRDefault="00095123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095123" w:rsidRPr="00A9541C" w14:paraId="4DF08C5D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3115858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1B00C0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9CADBD5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6607269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D12260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C4A769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FB49622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CE61B8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045A8E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XIV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2B6E371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ZADARSKA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E44EAB0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4EC40A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678EA8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7CB4A1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25.382.964</w:t>
            </w:r>
          </w:p>
        </w:tc>
      </w:tr>
      <w:tr w:rsidR="00095123" w:rsidRPr="00A9541C" w14:paraId="31AD888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2BB460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57ABD5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BF301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1A4A8A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ZADAR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4E65DB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4A7047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14.082.985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663E74F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59FF34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95AAFA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7117DF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51B81C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Zadar (87,70%)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B4F20A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0,8770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5A3E98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12.350.778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C42B17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4FE506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444059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096564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279C4E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Poličnik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(5,20%)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482BDB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0,0520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6B4C98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732.315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0A3BFB5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9DEACE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B5FE9E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99D40F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0D2E1B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Zemunik Donji (2,40%)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2AA92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0,0240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0A7744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337.992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324124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82E887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E9CC63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F6D9FD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B9B111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Bibinje (4,70%)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6EA981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0,0470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0DA495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661.900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13C0F94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ABDB88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C36260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45EC55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2C5AE2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Biograd na Moru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4B6678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BIOGRAD NA MORU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4ADA43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480CDF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3.003.543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C6A07E5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67F249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B5BFE4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338078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786609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Benkovac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934A62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BENKOVAC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D6CE1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2ADB48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2.926.441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CF38D4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C2AC94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6ABD29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8BA5F2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0E1C19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Gračac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FCBECC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GRAČAC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D47A05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FDE9CA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3.571.326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A2C2F98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0D072C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077F08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4530EC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16B012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117D74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Pag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AA9F19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4A710C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1.798.669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83BFFC9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15E809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7D0DF7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319AC86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AFC77C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Cs/>
                <w:i/>
                <w:sz w:val="16"/>
                <w:szCs w:val="16"/>
              </w:rPr>
              <w:t>Grad Pag (60%)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8C0B1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19296F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0,6000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5FB5AC1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1.079.201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797B097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4450E0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1775A9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ADA84DA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5C279C0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Cs/>
                <w:i/>
                <w:sz w:val="16"/>
                <w:szCs w:val="16"/>
              </w:rPr>
              <w:t>Općina Kolan (20%)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69983B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A5E249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8AFC36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359.734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9E7FF96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5C9AEB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838425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156D47D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B2265B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Cs/>
                <w:i/>
                <w:sz w:val="16"/>
                <w:szCs w:val="16"/>
              </w:rPr>
              <w:t>Općina Povljana (20%)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1A456E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8A696E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9F75A8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359.734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157F11C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68228E2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2541744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B15DB8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0936B75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28E6827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C3E9BB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8E8F633" w14:textId="77777777" w:rsidR="00095123" w:rsidRPr="00A9541C" w:rsidRDefault="00095123">
            <w:pPr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C39F53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DB2109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A674C8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47EFBC7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OSJEČKO-BARANJSKA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31F2BB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DDD655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186CF7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BD10B7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18.417.244</w:t>
            </w:r>
          </w:p>
        </w:tc>
      </w:tr>
      <w:tr w:rsidR="00095123" w:rsidRPr="00A9541C" w14:paraId="282F960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333B02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0F9714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C7C8C7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Osijek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1255D8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JPVP OSIJEK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18151D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92D8A7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11.845.247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32687AB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D6F49F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49C05A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090BEF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FADC8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Beli Manastir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1EAF5D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BELI MANASTIR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DE722C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72E4A6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2.629.763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5E8C236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203FD16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17552F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CFD679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7CB24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Našice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ACF0E4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NAŠICE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4638925" w14:textId="77777777" w:rsidR="00095123" w:rsidRPr="00A9541C" w:rsidRDefault="00095123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99111A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2.248.579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D5E285F" w14:textId="77777777" w:rsidR="00095123" w:rsidRPr="00A9541C" w:rsidRDefault="00095123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095123" w:rsidRPr="00A9541C" w14:paraId="2612975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B503C4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026031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D50FD7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717B67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Cs/>
                <w:sz w:val="16"/>
                <w:szCs w:val="16"/>
              </w:rPr>
              <w:t>JVP ČEPIN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3BFA19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9A7C83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1.693.655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4B8F16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95123" w:rsidRPr="00A9541C" w14:paraId="4650D5A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245066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D1270E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783556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Čepin (70%)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470C67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0,7000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57B4A0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1.185.559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D2E2BA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7BDD01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62170F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BF6780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967CAB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Vuka (13%)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DD963A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0,1300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7D0602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220.175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00555E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AEE8EE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7E5EE2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AED70E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210628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Vladislavci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9A1638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0,1700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F744DF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287.921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DFFCB6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59C57F3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1CEC59D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23FF3A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5A7370B6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9B7D98D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D21AB1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FAEA73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A52CD56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EB3298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9E6DAE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58695AD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ŠIBENSKO-KNINSKA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CCDB78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B077BD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9266B8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1F7E90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15.428.062</w:t>
            </w:r>
          </w:p>
        </w:tc>
      </w:tr>
      <w:tr w:rsidR="00095123" w:rsidRPr="00A9541C" w14:paraId="23B5C91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A4CE92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39A219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085BB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Šibenik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AB2CFC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ŠIBENIK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8DAA2E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6A8FB1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7.870.793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BB5ACE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27C89B2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FF06EA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5D16A0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DCC62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Drniš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9AB014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DRNIŠ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05C568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1708E8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2.451.707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61892E7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435B6B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5F5357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B10A0D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7F85CE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Knin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E111E9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KNIN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1CED5A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6E64E5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3.179.256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C592D8F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969B36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BB0712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AF21F7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5ACFB1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Vodice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82A188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VODICE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1FC6F40" w14:textId="77777777" w:rsidR="00095123" w:rsidRPr="00A9541C" w:rsidRDefault="00095123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C44D38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1.926.306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7739D63" w14:textId="77777777" w:rsidR="00095123" w:rsidRPr="00A9541C" w:rsidRDefault="00095123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095123" w:rsidRPr="00A9541C" w14:paraId="71800050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271491D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B2AF47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9F23907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C827E4E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534827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A7D696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841059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5FA355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698FF8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468F279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VUKOVARSKO-SRIJEMSKA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CEDE3D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D4B1DE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5C6FC8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DD3EB6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11.885.750</w:t>
            </w:r>
          </w:p>
        </w:tc>
      </w:tr>
      <w:tr w:rsidR="00095123" w:rsidRPr="00A9541C" w14:paraId="4DF6625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ADC440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F2ADE6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339" w:type="dxa"/>
            <w:shd w:val="clear" w:color="auto" w:fill="auto"/>
          </w:tcPr>
          <w:p w14:paraId="5AA37DE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D22927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VINKOVCI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25A916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78863D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3.363.801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66B505A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B25624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0276EB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3CE0991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1251B8E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Vinkovci (88%)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430154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3AC384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0,8800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0F75C2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2.960.145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C97EB29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876883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4391F1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6A2CE3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4A48EC8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Andrijaševci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(12%)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AA634B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541CD4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0,1200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86D642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403.656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7A8F973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CDE884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654A53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852CC6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795A3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Vukovar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9861FE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VUKOVAR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81F44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984ECB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5.506.041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B7AB0D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2DBF65F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01E449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43AFF7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6668C0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Ilok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717040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ILOK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0209F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E45DE0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1.902.348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964092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EA3444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2B6D3C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AE72B1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16E161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Županja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7520AF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ŽUPANJA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17B1F1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B637C4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1.113.560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A3BD5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D93D8D0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287F9FA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31BA7A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6FC5691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991AD6C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4B703A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C138AA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4BA63D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E64B04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BF16A8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XVIII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07904AA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SPLITSKO-DALMATINSKA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58DD14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CA3338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BFC1FC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25CD50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30.865.295</w:t>
            </w:r>
          </w:p>
        </w:tc>
      </w:tr>
      <w:tr w:rsidR="00095123" w:rsidRPr="00A9541C" w14:paraId="7B1ACAD5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7CA711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C62A55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F6E478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Split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4BB247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SPLIT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A71DC7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D22A94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15.648.566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5C4D48B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3F4A46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DE454A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B8F52B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465397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Imotski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A5A047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IMOTSKI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A69FD3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F249C8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2.618.909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A957D4C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0873E3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B54BEF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D2DF91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7BADE6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Kaštela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6F1C09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KAŠTELA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37772F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883754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3.597.840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63814EA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DC1C65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F6A51F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CD855E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264C74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Makarska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F3DBD8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MAKARSKA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E9D53A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49F764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2.227.226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48858C1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407E72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DE2FCD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80A293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8DBA82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sz w:val="16"/>
                <w:szCs w:val="16"/>
              </w:rPr>
              <w:t>Podstrana</w:t>
            </w:r>
            <w:proofErr w:type="spellEnd"/>
          </w:p>
        </w:tc>
        <w:tc>
          <w:tcPr>
            <w:tcW w:w="2659" w:type="dxa"/>
            <w:shd w:val="clear" w:color="auto" w:fill="auto"/>
            <w:vAlign w:val="center"/>
          </w:tcPr>
          <w:p w14:paraId="1DCEA81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PODSTRANA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C13AF4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A39369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1.884.450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FEF8D2E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B7E961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E3B2A3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ECF6D8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6A99CF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Sinj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3F6E60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SINJ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1E2720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73D633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2.701.292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91310F7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DEEC6E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251D43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84626B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6489FF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Trogir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B2E6E6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TROGIR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F4E0F9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0B96AE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2.187.012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446DF3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95123" w:rsidRPr="00A9541C" w14:paraId="19619E1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C5272E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20EC49C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B99739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8F4E07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554297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8C6C9B0" w14:textId="77777777" w:rsidR="00095123" w:rsidRPr="00A9541C" w:rsidRDefault="00095123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D3445A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95123" w:rsidRPr="00A9541C" w14:paraId="2E6FBCF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0F9D00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XIX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1AAFC02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ISTARSKA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36B061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BD642A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5C6E7E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BAE1A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30.535.615</w:t>
            </w:r>
          </w:p>
        </w:tc>
      </w:tr>
      <w:tr w:rsidR="00095123" w:rsidRPr="00A9541C" w14:paraId="244A5A0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FB19F9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C43EC0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4C2744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2F48AC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PULA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7E031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F484AF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9.409.416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370AA8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360320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36D853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B9D007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1280C3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Pula - Pola (68,92%)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869167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0,6892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28F721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6.484.969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41922F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F98EC5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C6D1D5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10CC0F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154B74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Barban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(3,27%)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A08D57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0,0327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FF1536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307.688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81959DA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BA784B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8AEBD6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2A4504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4A7F73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Fažana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Fasana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(3,78%)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AC5351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0,0378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A92478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355.676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8CE412F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80909E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49A1AE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7069D8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3D72CA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Ližnjan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Lisignano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(3,45%)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0D9A56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0,0345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8AABE2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324.625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94E9DD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8F39D7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DCDDED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DEB154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E9D2F7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Marčana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(4,59%)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F3207A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0,0459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D5C3FF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431.892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0F170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455D2E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4ECDF5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E40987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F251BB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Medulin (6,88%)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DA50E3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0,0688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01EA8B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647.368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33C88B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6A46A9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B88125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34CFE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B18962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Svetvinčenat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(2,61%)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94529B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0,0261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D5E194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245.586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DFBF9A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8ECAD2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C9AA35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378EAB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0D14B7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Vodnjan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Dignano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(6,5%)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848FE0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0,0650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463EA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611.612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8DEDDB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5AD5A8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ABB1AFD" w14:textId="77777777" w:rsidR="00095123" w:rsidRPr="00A9541C" w:rsidRDefault="00095123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7073EB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BFEC8E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86E238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PAZIN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454E0B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73C64B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3.568.762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F11486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106B24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676E50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A3C29C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11BD65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Pazin (49,29%)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3FB9F8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0,4929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723CD8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1.759.043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3911CB2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8F1794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8F230E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4BB37C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9319B0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Cerovlje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(9,55%)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F16171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0,0955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D7FBCB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340.817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878AF7F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6556C8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2C5451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4F98AE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453B00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Gračišće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(7,66%)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99558D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0,0766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17DBE1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273.367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FF35D7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2928EB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631702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1A769D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E9464B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Lupoglav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(5,15%)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DE9049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0,0515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F61161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183.791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A98CA38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92E42F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B7A3AE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B31A44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A77154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Karojba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(7,73%)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577F91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0,0773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69BDF7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275.865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4D8B89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E660A2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ECBA37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54C0798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0CC1E7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Motovun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Montona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(5,78%)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1BAC48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0,0578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512597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206.275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BFE1B31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DADE31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BA074D3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5AEA9D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8B6086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Tinjan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(9,58%)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A6E125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0,0958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BC27E2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341.887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F6E833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371435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2ED2BF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FBD6BE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0E0E1A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Sveti Petar u Šumi (5,26%)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E3D4C4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0,0526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0A4621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187.717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D53D07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D6BC93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B313FD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B6AEFC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7D628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538FE6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POREČ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685765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91999D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3.777.192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62E6880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8C4D1C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B13579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013109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66F820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Poreč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Parenzo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(67,18%)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DC7AA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0,6718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B5AE56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2.537.517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920C225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7F8202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1B1361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675901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725738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Sveti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Lovreč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(1,49%)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2CD221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0,0149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2A07F8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56.280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483A7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F73F07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4F6741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DD0CD8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E6A9EB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Višnjan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Visignano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(2,61%)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B56F1E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0,0261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18AD93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98.585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6BC436F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08B92C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DDCB15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68D161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D95AAB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Kaštelir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-Labinci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Castelliere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-S.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Domenica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(1,36%)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1C28B4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0,0136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F657B4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51.370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33843B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E8BE35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58AFCD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0138DF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939205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Vižinada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Visinada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(1,44%)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F9B19A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0,0144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C34DAC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54.392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2BA423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00D16A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79C8D5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BE81B0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2629BA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Vrsar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Orsera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(13,50%)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BF994D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0,1350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0D06AD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509.921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69F159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68B907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129FC3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2BDF97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D180D2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Funtana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(5,70%)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EBCFFC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0,0570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3AD967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215.300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57221E8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C108CD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332984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7097EB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24FFE6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Tar-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Vabriga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Torre-Abrega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(6,72%)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1DFF59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0,0672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7DE37F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253.827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316C85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4CF606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1F903A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90D0F4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10F8A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72100D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ROVINJ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82A9CA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5C7F35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3.483.503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2CFB13F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DA2039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2B32BB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E9FD3A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488A4C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Rovinj - Rovigno (88,17%)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258B8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0,8817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067A1B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3.071.404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B32511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B29764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B70D95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34E2FB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988CB1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Bale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Valle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(2,1%)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FE4A5E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0,0210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1BE23C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73.154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66F695A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0AD4E0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0ABD17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A90BC1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D8CBF1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Kanfanar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(3,2%)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B8B64B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0,0320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DA3A36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111.472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9BFDDD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1D7547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39737BC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B42154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137AA9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Žminj (6,53%)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F988D0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0,0653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A66BFB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227.473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2D5096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8CBF2E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CCF559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913097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A603B3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8CC339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LABIN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CE367A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B0BE53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3.267.548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265DC9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FCAE9D1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333742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7FB878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78C43C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Labin (49,9%)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B11FAE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0,4990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BD3F55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1.630.507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D7800FF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B15A11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678ACB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E871F1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0C0355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Pićan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(8,2%)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8CBBDE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0,0820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B40F23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267.939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5997475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805802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7D1E17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9C3AAE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28173B5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Raša (15,9%)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B40BB4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0,1590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D5D421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519.540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DBC9DF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AA5B91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612F79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0B1535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DD80C3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Kršan (13,2%)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458CC3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0,1320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D9ED24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431.316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0F53958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BE4369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2BB66B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A5FC0B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670DE4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Sveta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Nedelja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(12,8%)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30D4E8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0,1280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8A2BA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418.246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FB91EEC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A68F97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D0F825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7083FF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28B947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FCB84F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BUZET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DB94C4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8B10BF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2.615.742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244B49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6616F99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8377B8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38A214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52BDF7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Buzet (80%)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F297C7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0,8000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59830E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2.092.594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A98E1B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513E9B3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A733D0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1F9F1F7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7CC46D3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Lanišće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69DD03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F487DC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523.148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B0D376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F7491C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7F94C1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1E92D4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97AE09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A07255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UMAG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F2FC68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6E0200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4.413.452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F399778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6B5F22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609B8E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06D9B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7DC42D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Umag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Umago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(51,4%)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7FCEC7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0,5140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D08CAE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2.268.514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55CDDC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39C237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D18164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01BF769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BEF71E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Novigrad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Cittanova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(16,58%)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BF08C7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0,1658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648C4B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731.750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0B0398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FE4123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780A9A1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9C69E8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3BD6F9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Grad Buje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Buie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(19,77%)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56F1B6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0,1977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27AD13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872.540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CB96852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5F1D33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B9BAEB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E8A30C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67EA9D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Grožnjan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Grisignana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(2,81%)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445C17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0,0281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1BECD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124.018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158C7B2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11A2056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941309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4F0CBA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4C14FC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Brtonigla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Verteneglio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(6,20%)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71E999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0,0620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BF6882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273.634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D1FB4A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A5516C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FB6DB4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506DA81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2F96B0B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Oprtalj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Portole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(3,24%)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58C594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0,0324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44A52F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142.996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25E64FD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EA11FC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D57941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3D9920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CC49FB7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E3002A7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2E28BFA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82097FD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5739829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1E50FC5C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64E038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59EABFF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DUBROVAČKO-NERETVANSKA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DD24F3A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836334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259B7A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6E8715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19.074.631</w:t>
            </w:r>
          </w:p>
        </w:tc>
      </w:tr>
      <w:tr w:rsidR="00095123" w:rsidRPr="00A9541C" w14:paraId="45AB143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3EE228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1AF450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F6CE1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Dubrovnik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64C3D7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DUBROVAČKI VATROGASCI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5DDEBAC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DA6F43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8.774.005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8F477F7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F1657F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F33B236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D48A3D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6C29AB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Konavle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B5507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KONAVLE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0DDC398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6A5858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2.094.012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70111D9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76BC09D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739B065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B30CA5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9D02A0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Dubrovačko primorje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1EA0DA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DUBROVAČKO PRIMORJE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B1AFD8A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57D553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1.963.268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43C41FA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01DD82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6D20D7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35A729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FEB73E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Ploče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6C97B3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PLOČE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A87FBB1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DCF7690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2.212.293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B04542B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5ED598B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3FA248A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5889D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5ACDEC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Grad Metković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3EBEE2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METKOVIĆ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D1B66C4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F4253E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2.108.972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E9AAC6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AD7AB5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35019B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2F66F2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12C21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Općina Mljet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1AD030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MLJET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55A54E6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577D33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1.922.081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0EEF91D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3EC604FA" w14:textId="77777777">
        <w:trPr>
          <w:trHeight w:hRule="exact" w:val="204"/>
        </w:trPr>
        <w:tc>
          <w:tcPr>
            <w:tcW w:w="527" w:type="dxa"/>
            <w:shd w:val="clear" w:color="auto" w:fill="auto"/>
            <w:vAlign w:val="center"/>
          </w:tcPr>
          <w:p w14:paraId="4ED538B1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4ECC374" w14:textId="77777777" w:rsidR="00095123" w:rsidRPr="00A9541C" w:rsidRDefault="00095123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A131B38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A082AA0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65842EC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30C28E2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4893514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41C09432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4DB9B3F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XXI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14:paraId="683955E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MEĐIMURSKA ŽUPANIJA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AA17CF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0433DB0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EA2407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18FB93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color w:val="800000"/>
                <w:sz w:val="16"/>
                <w:szCs w:val="16"/>
              </w:rPr>
              <w:t>5.061.837</w:t>
            </w:r>
          </w:p>
        </w:tc>
      </w:tr>
      <w:tr w:rsidR="00095123" w:rsidRPr="00A9541C" w14:paraId="62D84A6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402249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143B52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D89D817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C3396E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sz w:val="16"/>
                <w:szCs w:val="16"/>
              </w:rPr>
              <w:t>JVP ČAKOVEC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23251F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F7EAC5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b/>
                <w:bCs/>
                <w:color w:val="000000"/>
                <w:sz w:val="16"/>
                <w:szCs w:val="16"/>
              </w:rPr>
              <w:t>5.061.837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9A5A5D8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0D1321E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EAC144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A93027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4D1A5A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Grad Čakovec (56,64%)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79CCFA7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0,5664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7B2932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2.867.025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8C4483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AC7B37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209409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7FEA86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F8E89CC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Belica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(2,28%)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4A493AE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0,0228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665FAB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115.410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151662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6468EE0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A3CADE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4E8507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F6374A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Dekanovec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(0,97%)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557F87A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0,0097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8831EA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49.100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93BCD7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32268789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BE3DAD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F4FAED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EF4540A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Domašinec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(1,20%)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3E48D1D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0,0120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AA7B0AE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60.742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E31A8D3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4A6022F6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0B2A674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4C95786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B2FA11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Gornji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Mihaljevec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(0,98%)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1D44FC6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0,0098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A93C2A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49.606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A036B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772E95E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52A0358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7CF27D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138AAB8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Mala Subotica (3,22%)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75FA041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0,0322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7D0AB5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162.991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F1080E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01D391E7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13AAE2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3377D75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12D4DE4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Nedelišće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(13,08%)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0B60FFED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0,1308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346D34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662.088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F25379E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71B9AE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C90F4CE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00C4AEB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2A3002D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Orehovica (0,91%)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424A79E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0,0091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E33EF5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46.063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97275BC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29623CA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2912F93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7F0B17D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47D5ECD0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Podturen (3,96%)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74EAD0A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0,0396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F54C3B4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200.449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1E4D398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5638898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34E7F7B7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2170092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077DB9C2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Pribislavec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(2,36%)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7D4BFD5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0,0236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743302C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119.459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79BF71B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407C0B4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67C1B7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237764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64C27DC1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Selnica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(1,43%)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145F32C7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0,0143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32BB1B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72.384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E4DA6E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D59E43B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878B7B9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A2CF11F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92B25F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Strahoninec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(3,10%)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675BC67F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0,0310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6DAF391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156.917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8BEDE10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DC6664D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6C956BCB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B554C13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52543C29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Općina Sveti Juraj na bregu (3,94%)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0494C0C6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0,0394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9B4112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199.436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C038306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5B22686F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1F4F922F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AA7D25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233E29F4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Šenkovec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(4,65%)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22DC4C43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0,0465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86658EA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235.375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96DFA27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66F90BDE" w14:textId="77777777">
        <w:trPr>
          <w:trHeight w:val="204"/>
        </w:trPr>
        <w:tc>
          <w:tcPr>
            <w:tcW w:w="527" w:type="dxa"/>
            <w:shd w:val="clear" w:color="auto" w:fill="auto"/>
            <w:vAlign w:val="center"/>
          </w:tcPr>
          <w:p w14:paraId="520D41F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1A974A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14:paraId="3CEE1506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Općina </w:t>
            </w:r>
            <w:proofErr w:type="spellStart"/>
            <w:r w:rsidRPr="00A9541C">
              <w:rPr>
                <w:rFonts w:cs="Arial"/>
                <w:i/>
                <w:iCs/>
                <w:sz w:val="16"/>
                <w:szCs w:val="16"/>
              </w:rPr>
              <w:t>Vratišinec</w:t>
            </w:r>
            <w:proofErr w:type="spellEnd"/>
            <w:r w:rsidRPr="00A9541C">
              <w:rPr>
                <w:rFonts w:cs="Arial"/>
                <w:i/>
                <w:iCs/>
                <w:sz w:val="16"/>
                <w:szCs w:val="16"/>
              </w:rPr>
              <w:t xml:space="preserve"> (1,28%)</w:t>
            </w:r>
          </w:p>
        </w:tc>
        <w:tc>
          <w:tcPr>
            <w:tcW w:w="1034" w:type="dxa"/>
            <w:shd w:val="clear" w:color="auto" w:fill="auto"/>
            <w:vAlign w:val="bottom"/>
          </w:tcPr>
          <w:p w14:paraId="14A94A8B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0,0128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D9D7549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Calibri"/>
                <w:i/>
                <w:iCs/>
                <w:color w:val="000000"/>
                <w:sz w:val="16"/>
                <w:szCs w:val="16"/>
              </w:rPr>
              <w:t>64.792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CA95399" w14:textId="77777777" w:rsidR="00095123" w:rsidRPr="00A9541C" w:rsidRDefault="00095123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95123" w:rsidRPr="00A9541C" w14:paraId="2F5782DB" w14:textId="77777777">
        <w:trPr>
          <w:trHeight w:hRule="exact" w:val="216"/>
        </w:trPr>
        <w:tc>
          <w:tcPr>
            <w:tcW w:w="527" w:type="dxa"/>
            <w:shd w:val="clear" w:color="auto" w:fill="auto"/>
            <w:vAlign w:val="center"/>
          </w:tcPr>
          <w:p w14:paraId="7B492414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FFA0AB4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679638B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9ECC8A1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BD98926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36F6DA4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CE09B7" w14:textId="77777777" w:rsidR="00095123" w:rsidRPr="00A9541C" w:rsidRDefault="00095123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095123" w:rsidRPr="00A9541C" w14:paraId="22AB5217" w14:textId="77777777">
        <w:trPr>
          <w:trHeight w:val="339"/>
        </w:trPr>
        <w:tc>
          <w:tcPr>
            <w:tcW w:w="52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C913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BC9E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9D4A" w14:textId="77777777" w:rsidR="00095123" w:rsidRPr="00A9541C" w:rsidRDefault="00091990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i/>
                <w:iCs/>
                <w:sz w:val="16"/>
                <w:szCs w:val="16"/>
              </w:rPr>
              <w:t>SVEUKUPNO:</w:t>
            </w:r>
          </w:p>
        </w:tc>
        <w:tc>
          <w:tcPr>
            <w:tcW w:w="265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F9F3" w14:textId="77777777" w:rsidR="00095123" w:rsidRPr="00A9541C" w:rsidRDefault="00091990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B67F" w14:textId="77777777" w:rsidR="00095123" w:rsidRPr="00A9541C" w:rsidRDefault="0009199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EA18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i/>
                <w:iCs/>
                <w:sz w:val="16"/>
                <w:szCs w:val="16"/>
              </w:rPr>
              <w:t>341.484.990</w:t>
            </w:r>
          </w:p>
        </w:tc>
        <w:tc>
          <w:tcPr>
            <w:tcW w:w="1161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9142" w14:textId="77777777" w:rsidR="00095123" w:rsidRPr="00A9541C" w:rsidRDefault="0009199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i/>
                <w:iCs/>
                <w:color w:val="800000"/>
                <w:sz w:val="16"/>
                <w:szCs w:val="16"/>
              </w:rPr>
              <w:t>341.484.990</w:t>
            </w:r>
          </w:p>
        </w:tc>
      </w:tr>
    </w:tbl>
    <w:p w14:paraId="17870157" w14:textId="77777777" w:rsidR="008F1859" w:rsidRDefault="008F1859">
      <w:pPr>
        <w:ind w:right="7"/>
        <w:jc w:val="center"/>
        <w:rPr>
          <w:rFonts w:cs="Times New Roman"/>
          <w:b/>
          <w:sz w:val="22"/>
          <w:szCs w:val="22"/>
        </w:rPr>
      </w:pPr>
    </w:p>
    <w:p w14:paraId="3C72380E" w14:textId="5D846439" w:rsidR="00095123" w:rsidRPr="00AA051C" w:rsidRDefault="00091990">
      <w:pPr>
        <w:ind w:right="7"/>
        <w:jc w:val="center"/>
        <w:rPr>
          <w:rFonts w:cs="Times New Roman"/>
          <w:b/>
        </w:rPr>
      </w:pPr>
      <w:r w:rsidRPr="00AA051C">
        <w:rPr>
          <w:rFonts w:cs="Times New Roman"/>
          <w:b/>
        </w:rPr>
        <w:t>VI.</w:t>
      </w:r>
    </w:p>
    <w:p w14:paraId="3B05C13D" w14:textId="77777777" w:rsidR="000A7E59" w:rsidRPr="00AA051C" w:rsidRDefault="000A7E59">
      <w:pPr>
        <w:ind w:right="7"/>
        <w:jc w:val="center"/>
      </w:pPr>
    </w:p>
    <w:p w14:paraId="358AFA8F" w14:textId="6082658B" w:rsidR="00095123" w:rsidRPr="00AA051C" w:rsidRDefault="00091990">
      <w:pPr>
        <w:ind w:firstLine="709"/>
        <w:jc w:val="both"/>
      </w:pPr>
      <w:r w:rsidRPr="00AA051C">
        <w:rPr>
          <w:rFonts w:cs="Times New Roman"/>
        </w:rPr>
        <w:t xml:space="preserve">Minimalni financijski standardi </w:t>
      </w:r>
      <w:r w:rsidR="00D55A21" w:rsidRPr="00AA051C">
        <w:rPr>
          <w:rFonts w:cs="Times New Roman"/>
        </w:rPr>
        <w:t xml:space="preserve">za financiranje decentraliziranih funkcija javnih vatrogasnih postrojbi </w:t>
      </w:r>
      <w:r w:rsidRPr="00AA051C">
        <w:rPr>
          <w:rFonts w:cs="Times New Roman"/>
        </w:rPr>
        <w:t xml:space="preserve">iz točaka III. i V. ove Odluke, u visini od </w:t>
      </w:r>
      <w:r w:rsidRPr="00AA051C">
        <w:rPr>
          <w:rFonts w:cs="Times New Roman"/>
          <w:bCs/>
          <w:iCs/>
        </w:rPr>
        <w:t>341.484.990</w:t>
      </w:r>
      <w:r w:rsidRPr="00AA051C">
        <w:rPr>
          <w:rFonts w:cs="Times New Roman"/>
          <w:b/>
          <w:bCs/>
          <w:iCs/>
        </w:rPr>
        <w:t xml:space="preserve"> </w:t>
      </w:r>
      <w:r w:rsidRPr="00AA051C">
        <w:rPr>
          <w:rFonts w:cs="Times New Roman"/>
        </w:rPr>
        <w:t>kuna čine osnovicu za izračun pomoći izravnanja za decentralizirane funkc</w:t>
      </w:r>
      <w:r w:rsidR="00A9541C" w:rsidRPr="00AA051C">
        <w:rPr>
          <w:rFonts w:cs="Times New Roman"/>
        </w:rPr>
        <w:t>ije jedinica lokalne samouprave</w:t>
      </w:r>
      <w:r w:rsidRPr="00AA051C">
        <w:rPr>
          <w:rFonts w:cs="Times New Roman"/>
        </w:rPr>
        <w:t xml:space="preserve"> i Grada Zagreba u 2021. </w:t>
      </w:r>
    </w:p>
    <w:p w14:paraId="372F93B0" w14:textId="1BA83517" w:rsidR="00095123" w:rsidRPr="00AA051C" w:rsidRDefault="00095123" w:rsidP="00590B7F">
      <w:pPr>
        <w:ind w:right="7"/>
        <w:rPr>
          <w:rFonts w:cs="Times New Roman"/>
          <w:b/>
        </w:rPr>
      </w:pPr>
    </w:p>
    <w:p w14:paraId="374186ED" w14:textId="109BB2ED" w:rsidR="00095123" w:rsidRPr="00AA051C" w:rsidRDefault="00091990">
      <w:pPr>
        <w:ind w:right="7"/>
        <w:jc w:val="center"/>
        <w:rPr>
          <w:rFonts w:cs="Times New Roman"/>
          <w:b/>
        </w:rPr>
      </w:pPr>
      <w:r w:rsidRPr="00AA051C">
        <w:rPr>
          <w:rFonts w:cs="Times New Roman"/>
          <w:b/>
        </w:rPr>
        <w:t>VII.</w:t>
      </w:r>
    </w:p>
    <w:p w14:paraId="402BF8E0" w14:textId="77777777" w:rsidR="000A7E59" w:rsidRPr="00AA051C" w:rsidRDefault="000A7E59">
      <w:pPr>
        <w:ind w:right="7"/>
        <w:jc w:val="center"/>
      </w:pPr>
    </w:p>
    <w:p w14:paraId="67E21095" w14:textId="77777777" w:rsidR="00095123" w:rsidRPr="00AA051C" w:rsidRDefault="00091990">
      <w:pPr>
        <w:ind w:right="72" w:firstLine="708"/>
        <w:jc w:val="both"/>
      </w:pPr>
      <w:r w:rsidRPr="00AA051C">
        <w:rPr>
          <w:rFonts w:cs="Times New Roman"/>
        </w:rPr>
        <w:t>Prihode za financiranje decentraliziranih funkcija javnih vatrogasnih postrojbi osnivači i suosnivači javnih vatrogasnih postrojbi ostvaruju iz dodatnog udjela u porezu na dohodak po stopi od 1,0 %.</w:t>
      </w:r>
    </w:p>
    <w:p w14:paraId="5A3663DC" w14:textId="4A767F6D" w:rsidR="00095123" w:rsidRPr="00AA051C" w:rsidRDefault="00091990" w:rsidP="00405931">
      <w:pPr>
        <w:ind w:firstLine="708"/>
        <w:jc w:val="both"/>
      </w:pPr>
      <w:r w:rsidRPr="00AA051C">
        <w:rPr>
          <w:rFonts w:cs="Times New Roman"/>
        </w:rPr>
        <w:t>Ukoliko osnivači i suosnivači javnih vatrogasnih postrojbi iz dodatnog udjela u porezu na dohodak po stopi od 1,0 % ne osiguraju potrebna sredstva za financiranje rashoda decentraliziranih funkcija vatrogastva, razliku sredstava iz točke V. ove Odluke ostvaruju s pozicije pomoći izravnanja za decentralizirane funkcije iz Državnog proračuna Republike Hrvatske za 2021. godinu</w:t>
      </w:r>
      <w:r w:rsidR="00405931" w:rsidRPr="00AA051C">
        <w:rPr>
          <w:rFonts w:cs="Times New Roman"/>
        </w:rPr>
        <w:t xml:space="preserve">, </w:t>
      </w:r>
      <w:r w:rsidRPr="00AA051C">
        <w:rPr>
          <w:rFonts w:cs="Times New Roman"/>
        </w:rPr>
        <w:t xml:space="preserve">u financijskom planu Hrvatske vatrogasne zajednice na aktivnosti „Dodatna sredstva izravnanja za decentraliziranu funkciju vatrogastva“. </w:t>
      </w:r>
      <w:r w:rsidRPr="00AA051C">
        <w:rPr>
          <w:rFonts w:cs="Times New Roman"/>
        </w:rPr>
        <w:tab/>
      </w:r>
    </w:p>
    <w:p w14:paraId="73A1C683" w14:textId="03FB0D67" w:rsidR="00095123" w:rsidRPr="00AA051C" w:rsidRDefault="00091990">
      <w:pPr>
        <w:ind w:firstLine="708"/>
        <w:jc w:val="both"/>
      </w:pPr>
      <w:r w:rsidRPr="00AA051C">
        <w:rPr>
          <w:rFonts w:cs="Times New Roman"/>
        </w:rPr>
        <w:t>Ostvarivanje prihoda za izvršavanje decentralizirane funkcije vatrogastva prati Hrvatska vatrogasna zajednica na temelju mjesečnih izvještaja o ostvarenim prihodima iz dodatnog udjela u porezu na dohodak koje dostavlja Ministarstvo</w:t>
      </w:r>
      <w:r w:rsidR="00AA051C">
        <w:rPr>
          <w:rFonts w:cs="Times New Roman"/>
        </w:rPr>
        <w:t xml:space="preserve"> </w:t>
      </w:r>
      <w:r w:rsidRPr="00AA051C">
        <w:rPr>
          <w:rFonts w:cs="Times New Roman"/>
        </w:rPr>
        <w:t>financija, a kontrolu izvršavanja rashoda obavlja Hrvatska vatrogasna zajednica</w:t>
      </w:r>
      <w:r w:rsidR="00405931" w:rsidRPr="00AA051C">
        <w:rPr>
          <w:rFonts w:cs="Times New Roman"/>
        </w:rPr>
        <w:t>.</w:t>
      </w:r>
    </w:p>
    <w:p w14:paraId="20497665" w14:textId="77777777" w:rsidR="00095123" w:rsidRPr="00AA051C" w:rsidRDefault="00095123">
      <w:pPr>
        <w:ind w:firstLine="708"/>
        <w:jc w:val="both"/>
        <w:rPr>
          <w:rFonts w:cs="Times New Roman"/>
        </w:rPr>
      </w:pPr>
    </w:p>
    <w:p w14:paraId="3D4FBC43" w14:textId="54174CF8" w:rsidR="00095123" w:rsidRPr="00AA051C" w:rsidRDefault="00091990">
      <w:pPr>
        <w:ind w:right="7"/>
        <w:jc w:val="center"/>
        <w:rPr>
          <w:rFonts w:cs="Times New Roman"/>
          <w:b/>
        </w:rPr>
      </w:pPr>
      <w:r w:rsidRPr="00AA051C">
        <w:rPr>
          <w:rFonts w:cs="Times New Roman"/>
          <w:b/>
        </w:rPr>
        <w:t>VIII.</w:t>
      </w:r>
    </w:p>
    <w:p w14:paraId="1CF0AAF3" w14:textId="77777777" w:rsidR="000A7E59" w:rsidRPr="00AA051C" w:rsidRDefault="000A7E59">
      <w:pPr>
        <w:ind w:right="7"/>
        <w:jc w:val="center"/>
      </w:pPr>
    </w:p>
    <w:p w14:paraId="36F61954" w14:textId="38F2240E" w:rsidR="00095123" w:rsidRPr="00AA051C" w:rsidRDefault="00091990">
      <w:pPr>
        <w:ind w:firstLine="708"/>
        <w:jc w:val="both"/>
        <w:rPr>
          <w:rFonts w:cs="Times New Roman"/>
        </w:rPr>
      </w:pPr>
      <w:r w:rsidRPr="00AA051C">
        <w:rPr>
          <w:rFonts w:cs="Times New Roman"/>
        </w:rPr>
        <w:t xml:space="preserve">Osnivači i suosnivači javnih vatrogasnih postrojbi obvezni su sredstva iz točke VII. ove Odluke koristiti prema utvrđenoj namjeni. </w:t>
      </w:r>
    </w:p>
    <w:p w14:paraId="52146406" w14:textId="77777777" w:rsidR="008818D5" w:rsidRPr="00AA051C" w:rsidRDefault="008818D5">
      <w:pPr>
        <w:ind w:right="7"/>
        <w:jc w:val="center"/>
        <w:rPr>
          <w:rFonts w:cs="Times New Roman"/>
          <w:b/>
        </w:rPr>
      </w:pPr>
    </w:p>
    <w:p w14:paraId="35202E57" w14:textId="2EA235C2" w:rsidR="00095123" w:rsidRPr="00AA051C" w:rsidRDefault="00091990">
      <w:pPr>
        <w:ind w:right="7"/>
        <w:jc w:val="center"/>
        <w:rPr>
          <w:rFonts w:cs="Times New Roman"/>
          <w:b/>
        </w:rPr>
      </w:pPr>
      <w:r w:rsidRPr="00AA051C">
        <w:rPr>
          <w:rFonts w:cs="Times New Roman"/>
          <w:b/>
        </w:rPr>
        <w:t>IX.</w:t>
      </w:r>
    </w:p>
    <w:p w14:paraId="1FF51125" w14:textId="77777777" w:rsidR="000A7E59" w:rsidRPr="00AA051C" w:rsidRDefault="000A7E59">
      <w:pPr>
        <w:ind w:right="7"/>
        <w:jc w:val="center"/>
      </w:pPr>
    </w:p>
    <w:p w14:paraId="13D38EB6" w14:textId="4AAB8E93" w:rsidR="00095123" w:rsidRPr="00AA051C" w:rsidRDefault="00091990" w:rsidP="00405931">
      <w:pPr>
        <w:ind w:firstLine="708"/>
        <w:jc w:val="both"/>
        <w:rPr>
          <w:rFonts w:cs="Times New Roman"/>
        </w:rPr>
      </w:pPr>
      <w:r w:rsidRPr="00AA051C">
        <w:rPr>
          <w:rFonts w:cs="Times New Roman"/>
        </w:rPr>
        <w:t>Za slučaj kada više jedinica lokalne samouprave osniva zajedničku javnu vatrogasnu postrojbu, prihodi dodatnog udjela poreza na dohodak od 1,0 % uplaćuju se na račun proračuna jedinice lokalne samouprave s najvećim udjelom u sufinanciranju najkasnije do 15. u</w:t>
      </w:r>
      <w:r w:rsidR="00AA051C">
        <w:rPr>
          <w:rFonts w:cs="Times New Roman"/>
        </w:rPr>
        <w:t xml:space="preserve"> </w:t>
      </w:r>
      <w:r w:rsidRPr="00AA051C">
        <w:rPr>
          <w:rFonts w:cs="Times New Roman"/>
        </w:rPr>
        <w:t>mjesecu.</w:t>
      </w:r>
    </w:p>
    <w:p w14:paraId="3616A121" w14:textId="0EBA01E2" w:rsidR="00095123" w:rsidRPr="00AA051C" w:rsidRDefault="00091990">
      <w:pPr>
        <w:ind w:firstLine="708"/>
        <w:jc w:val="both"/>
      </w:pPr>
      <w:r w:rsidRPr="00AA051C">
        <w:rPr>
          <w:rFonts w:cs="Times New Roman"/>
          <w:spacing w:val="-2"/>
        </w:rPr>
        <w:t xml:space="preserve">Sredstva pomoći izravnanja za decentralizirane funkcije iz državnog proračuna </w:t>
      </w:r>
      <w:r w:rsidRPr="00AA051C">
        <w:rPr>
          <w:rFonts w:cs="Times New Roman"/>
          <w:spacing w:val="-4"/>
        </w:rPr>
        <w:t>Republike Hrvatske, do razine iz točke VII. stavka 2. ove Odluke doznačuju se jedinici lokalne samouprave</w:t>
      </w:r>
      <w:r w:rsidRPr="00AA051C">
        <w:rPr>
          <w:rFonts w:cs="Times New Roman"/>
        </w:rPr>
        <w:t xml:space="preserve"> s najvećim osnivačkim udjelom.</w:t>
      </w:r>
    </w:p>
    <w:p w14:paraId="1D302DA1" w14:textId="77777777" w:rsidR="00095123" w:rsidRPr="00AA051C" w:rsidRDefault="00095123">
      <w:pPr>
        <w:ind w:right="7"/>
        <w:jc w:val="center"/>
        <w:rPr>
          <w:rFonts w:cs="Times New Roman"/>
          <w:b/>
        </w:rPr>
      </w:pPr>
    </w:p>
    <w:p w14:paraId="289D4343" w14:textId="77777777" w:rsidR="00417A8A" w:rsidRDefault="00417A8A">
      <w:pPr>
        <w:ind w:right="7"/>
        <w:jc w:val="center"/>
        <w:rPr>
          <w:rFonts w:cs="Times New Roman"/>
          <w:b/>
        </w:rPr>
      </w:pPr>
    </w:p>
    <w:p w14:paraId="60D1170F" w14:textId="77777777" w:rsidR="00417A8A" w:rsidRDefault="00417A8A">
      <w:pPr>
        <w:ind w:right="7"/>
        <w:jc w:val="center"/>
        <w:rPr>
          <w:rFonts w:cs="Times New Roman"/>
          <w:b/>
        </w:rPr>
      </w:pPr>
    </w:p>
    <w:p w14:paraId="775F5A61" w14:textId="77777777" w:rsidR="00417A8A" w:rsidRDefault="00417A8A">
      <w:pPr>
        <w:ind w:right="7"/>
        <w:jc w:val="center"/>
        <w:rPr>
          <w:rFonts w:cs="Times New Roman"/>
          <w:b/>
        </w:rPr>
      </w:pPr>
    </w:p>
    <w:p w14:paraId="5C534DA2" w14:textId="4AAA03C4" w:rsidR="00095123" w:rsidRPr="00AA051C" w:rsidRDefault="00091990">
      <w:pPr>
        <w:ind w:right="7"/>
        <w:jc w:val="center"/>
        <w:rPr>
          <w:rFonts w:cs="Times New Roman"/>
          <w:b/>
        </w:rPr>
      </w:pPr>
      <w:bookmarkStart w:id="1" w:name="_GoBack"/>
      <w:bookmarkEnd w:id="1"/>
      <w:r w:rsidRPr="00AA051C">
        <w:rPr>
          <w:rFonts w:cs="Times New Roman"/>
          <w:b/>
        </w:rPr>
        <w:lastRenderedPageBreak/>
        <w:t>X.</w:t>
      </w:r>
    </w:p>
    <w:p w14:paraId="78355F79" w14:textId="77777777" w:rsidR="000A7E59" w:rsidRPr="00AA051C" w:rsidRDefault="000A7E59">
      <w:pPr>
        <w:ind w:right="7"/>
        <w:jc w:val="center"/>
      </w:pPr>
    </w:p>
    <w:p w14:paraId="6A8A8E22" w14:textId="2B9A464E" w:rsidR="00095123" w:rsidRPr="00AA051C" w:rsidRDefault="00091990" w:rsidP="00405931">
      <w:pPr>
        <w:ind w:firstLine="708"/>
        <w:jc w:val="both"/>
        <w:rPr>
          <w:rFonts w:cs="Times New Roman"/>
        </w:rPr>
      </w:pPr>
      <w:r w:rsidRPr="00AA051C">
        <w:rPr>
          <w:rFonts w:cs="Times New Roman"/>
        </w:rPr>
        <w:t>Jedinice lokalne samouprave i Grad Zagreb obvezni su u svojim proračunima posebno planirati sredstva za financiranje decentraliziranih funkcija za javne vatrogasne postrojbe.</w:t>
      </w:r>
    </w:p>
    <w:p w14:paraId="607BACD5" w14:textId="15F83CA1" w:rsidR="00095123" w:rsidRPr="00AA051C" w:rsidRDefault="00091990">
      <w:pPr>
        <w:pStyle w:val="T-98-2"/>
        <w:tabs>
          <w:tab w:val="left" w:pos="708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A051C">
        <w:rPr>
          <w:rFonts w:ascii="Times New Roman" w:hAnsi="Times New Roman"/>
          <w:sz w:val="24"/>
          <w:szCs w:val="24"/>
          <w:lang w:val="hr-HR"/>
        </w:rPr>
        <w:tab/>
        <w:t>Jedinice lokalne samouprave i Grad Zagreb</w:t>
      </w:r>
      <w:r w:rsidR="00405931" w:rsidRPr="00AA051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A051C">
        <w:rPr>
          <w:rFonts w:ascii="Times New Roman" w:hAnsi="Times New Roman"/>
          <w:sz w:val="24"/>
          <w:szCs w:val="24"/>
          <w:lang w:val="hr-HR"/>
        </w:rPr>
        <w:t xml:space="preserve">obvezni su uskladiti dinamiku financiranja decentraliziranih rashoda s dinamikom ostvarivanja prihoda iz dodatnog udjela u porezu na dohodak u svom proračunu i sredstvima s pozicije pomoći izravnanja. </w:t>
      </w:r>
    </w:p>
    <w:p w14:paraId="03A2493D" w14:textId="77777777" w:rsidR="00095123" w:rsidRPr="00AA051C" w:rsidRDefault="00095123">
      <w:pPr>
        <w:ind w:right="21"/>
        <w:jc w:val="center"/>
        <w:rPr>
          <w:rFonts w:cs="Times New Roman"/>
          <w:b/>
        </w:rPr>
      </w:pPr>
    </w:p>
    <w:p w14:paraId="03E0652F" w14:textId="3F41C573" w:rsidR="00095123" w:rsidRPr="00AA051C" w:rsidRDefault="00091990">
      <w:pPr>
        <w:ind w:right="21"/>
        <w:jc w:val="center"/>
        <w:rPr>
          <w:rFonts w:cs="Times New Roman"/>
          <w:b/>
        </w:rPr>
      </w:pPr>
      <w:r w:rsidRPr="00AA051C">
        <w:rPr>
          <w:rFonts w:cs="Times New Roman"/>
          <w:b/>
        </w:rPr>
        <w:t>XI.</w:t>
      </w:r>
    </w:p>
    <w:p w14:paraId="5940B527" w14:textId="77777777" w:rsidR="000A7E59" w:rsidRPr="00AA051C" w:rsidRDefault="000A7E59">
      <w:pPr>
        <w:ind w:right="21"/>
        <w:jc w:val="center"/>
      </w:pPr>
    </w:p>
    <w:p w14:paraId="52965C25" w14:textId="5DBEE20F" w:rsidR="00095123" w:rsidRPr="00AA051C" w:rsidRDefault="00091990">
      <w:pPr>
        <w:pStyle w:val="BodyTextIndent"/>
        <w:ind w:firstLine="708"/>
        <w:rPr>
          <w:rFonts w:ascii="Times New Roman" w:hAnsi="Times New Roman"/>
        </w:rPr>
      </w:pPr>
      <w:r w:rsidRPr="00AA051C">
        <w:rPr>
          <w:rFonts w:ascii="Times New Roman" w:hAnsi="Times New Roman"/>
          <w:b w:val="0"/>
          <w:u w:val="none"/>
        </w:rPr>
        <w:t>Jedinice lokalne samouprave i Grad Zagreb obvezni su Hrvatskoj vatrogasnoj zajednici</w:t>
      </w:r>
      <w:r w:rsidR="00AA051C">
        <w:rPr>
          <w:rFonts w:ascii="Times New Roman" w:hAnsi="Times New Roman"/>
          <w:b w:val="0"/>
          <w:u w:val="none"/>
        </w:rPr>
        <w:t xml:space="preserve"> </w:t>
      </w:r>
      <w:r w:rsidRPr="00AA051C">
        <w:rPr>
          <w:rFonts w:ascii="Times New Roman" w:hAnsi="Times New Roman"/>
          <w:b w:val="0"/>
          <w:u w:val="none"/>
          <w:lang w:val="hr-HR"/>
        </w:rPr>
        <w:t xml:space="preserve">dostaviti </w:t>
      </w:r>
      <w:r w:rsidRPr="00AA051C">
        <w:rPr>
          <w:rFonts w:ascii="Times New Roman" w:hAnsi="Times New Roman"/>
          <w:b w:val="0"/>
          <w:u w:val="none"/>
        </w:rPr>
        <w:t>izvještaje za razdoblje od 1. siječnja do 31. prosinca 20</w:t>
      </w:r>
      <w:r w:rsidRPr="00AA051C">
        <w:rPr>
          <w:rFonts w:ascii="Times New Roman" w:hAnsi="Times New Roman"/>
          <w:b w:val="0"/>
          <w:u w:val="none"/>
          <w:lang w:val="hr-HR"/>
        </w:rPr>
        <w:t>21</w:t>
      </w:r>
      <w:r w:rsidRPr="00AA051C">
        <w:rPr>
          <w:rFonts w:ascii="Times New Roman" w:hAnsi="Times New Roman"/>
          <w:b w:val="0"/>
          <w:u w:val="none"/>
        </w:rPr>
        <w:t xml:space="preserve">. </w:t>
      </w:r>
      <w:r w:rsidRPr="00AA051C">
        <w:rPr>
          <w:rFonts w:ascii="Times New Roman" w:hAnsi="Times New Roman"/>
          <w:b w:val="0"/>
          <w:u w:val="none"/>
          <w:lang w:val="hr-HR"/>
        </w:rPr>
        <w:t xml:space="preserve">najkasnije </w:t>
      </w:r>
      <w:r w:rsidRPr="00AA051C">
        <w:rPr>
          <w:rFonts w:ascii="Times New Roman" w:hAnsi="Times New Roman"/>
          <w:b w:val="0"/>
          <w:u w:val="none"/>
        </w:rPr>
        <w:t>do 31. ožujka 20</w:t>
      </w:r>
      <w:r w:rsidRPr="00AA051C">
        <w:rPr>
          <w:rFonts w:ascii="Times New Roman" w:hAnsi="Times New Roman"/>
          <w:b w:val="0"/>
          <w:u w:val="none"/>
          <w:lang w:val="hr-HR"/>
        </w:rPr>
        <w:t>22</w:t>
      </w:r>
      <w:r w:rsidRPr="00AA051C">
        <w:rPr>
          <w:rFonts w:ascii="Times New Roman" w:hAnsi="Times New Roman"/>
          <w:b w:val="0"/>
          <w:u w:val="none"/>
        </w:rPr>
        <w:t>. na obrascima JVP-DEC-IZVJEŠĆE (Obrazac 1) i JVP – financiranje izvan minimalnog standarda (Obrazac 2), koji su sastavni dio ove Odluke.</w:t>
      </w:r>
    </w:p>
    <w:p w14:paraId="6D59C763" w14:textId="77777777" w:rsidR="00095123" w:rsidRPr="00AA051C" w:rsidRDefault="00095123">
      <w:pPr>
        <w:ind w:right="21"/>
        <w:jc w:val="center"/>
        <w:rPr>
          <w:rFonts w:cs="Times New Roman"/>
          <w:b/>
        </w:rPr>
      </w:pPr>
    </w:p>
    <w:p w14:paraId="284319E7" w14:textId="1895BD6C" w:rsidR="00095123" w:rsidRPr="00AA051C" w:rsidRDefault="00091990">
      <w:pPr>
        <w:ind w:right="21"/>
        <w:jc w:val="center"/>
        <w:rPr>
          <w:rFonts w:cs="Times New Roman"/>
          <w:b/>
        </w:rPr>
      </w:pPr>
      <w:r w:rsidRPr="00AA051C">
        <w:rPr>
          <w:rFonts w:cs="Times New Roman"/>
          <w:b/>
        </w:rPr>
        <w:t>XII.</w:t>
      </w:r>
    </w:p>
    <w:p w14:paraId="4390A170" w14:textId="77777777" w:rsidR="000A7E59" w:rsidRPr="00AA051C" w:rsidRDefault="000A7E59">
      <w:pPr>
        <w:ind w:right="21"/>
        <w:jc w:val="center"/>
      </w:pPr>
    </w:p>
    <w:p w14:paraId="4F72F6FB" w14:textId="6A792187" w:rsidR="00095123" w:rsidRPr="00AA051C" w:rsidRDefault="0092663B" w:rsidP="002E5526">
      <w:pPr>
        <w:ind w:right="74" w:firstLine="708"/>
        <w:jc w:val="both"/>
        <w:rPr>
          <w:rFonts w:cs="Times New Roman"/>
        </w:rPr>
      </w:pPr>
      <w:r w:rsidRPr="00AA051C">
        <w:rPr>
          <w:rFonts w:cs="Times New Roman"/>
        </w:rPr>
        <w:t>Ova Odluka objavit će se u</w:t>
      </w:r>
      <w:r w:rsidR="000A7E59" w:rsidRPr="00AA051C">
        <w:rPr>
          <w:rFonts w:cs="Times New Roman"/>
        </w:rPr>
        <w:t xml:space="preserve"> </w:t>
      </w:r>
      <w:r w:rsidRPr="00AA051C">
        <w:rPr>
          <w:rFonts w:cs="Times New Roman"/>
        </w:rPr>
        <w:t>Narodnim novinama</w:t>
      </w:r>
      <w:r w:rsidR="002E5526" w:rsidRPr="00AA051C">
        <w:rPr>
          <w:rFonts w:cs="Times New Roman"/>
        </w:rPr>
        <w:t xml:space="preserve">, a stupa na snagu 1. siječnja 2021. </w:t>
      </w:r>
    </w:p>
    <w:p w14:paraId="15B773A1" w14:textId="77777777" w:rsidR="00925546" w:rsidRPr="00AA051C" w:rsidRDefault="00925546" w:rsidP="002E5526">
      <w:pPr>
        <w:ind w:right="74" w:firstLine="708"/>
        <w:jc w:val="both"/>
        <w:rPr>
          <w:rFonts w:cs="Times New Roman"/>
        </w:rPr>
      </w:pPr>
    </w:p>
    <w:p w14:paraId="0879E98F" w14:textId="5314AEC7" w:rsidR="00095123" w:rsidRPr="00AA051C" w:rsidRDefault="00091990">
      <w:pPr>
        <w:ind w:right="74"/>
        <w:jc w:val="both"/>
      </w:pPr>
      <w:r w:rsidRPr="00AA051C">
        <w:rPr>
          <w:rFonts w:cs="Times New Roman"/>
        </w:rPr>
        <w:t>KLASA:</w:t>
      </w:r>
      <w:r w:rsidR="00AA051C">
        <w:rPr>
          <w:rFonts w:cs="Times New Roman"/>
        </w:rPr>
        <w:t xml:space="preserve"> </w:t>
      </w:r>
      <w:r w:rsidRPr="00AA051C">
        <w:rPr>
          <w:rFonts w:cs="Times New Roman"/>
        </w:rPr>
        <w:tab/>
      </w:r>
    </w:p>
    <w:p w14:paraId="4801B56B" w14:textId="77777777" w:rsidR="00095123" w:rsidRPr="00AA051C" w:rsidRDefault="00091990">
      <w:pPr>
        <w:ind w:right="74"/>
        <w:jc w:val="both"/>
      </w:pPr>
      <w:r w:rsidRPr="00AA051C">
        <w:rPr>
          <w:rFonts w:cs="Times New Roman"/>
        </w:rPr>
        <w:t>URBROJ:</w:t>
      </w:r>
      <w:r w:rsidRPr="00AA051C">
        <w:rPr>
          <w:rFonts w:cs="Times New Roman"/>
        </w:rPr>
        <w:tab/>
      </w:r>
      <w:r w:rsidRPr="00AA051C">
        <w:rPr>
          <w:rFonts w:cs="Times New Roman"/>
        </w:rPr>
        <w:tab/>
      </w:r>
    </w:p>
    <w:p w14:paraId="3849C612" w14:textId="77777777" w:rsidR="000A7E59" w:rsidRPr="00AA051C" w:rsidRDefault="000A7E59">
      <w:pPr>
        <w:ind w:right="72"/>
        <w:jc w:val="both"/>
        <w:rPr>
          <w:rFonts w:cs="Times New Roman"/>
        </w:rPr>
      </w:pPr>
    </w:p>
    <w:p w14:paraId="049992A1" w14:textId="099BC7B9" w:rsidR="00095123" w:rsidRPr="00AA051C" w:rsidRDefault="00091990">
      <w:pPr>
        <w:ind w:right="72"/>
        <w:jc w:val="both"/>
      </w:pPr>
      <w:r w:rsidRPr="00AA051C">
        <w:rPr>
          <w:rFonts w:cs="Times New Roman"/>
        </w:rPr>
        <w:t xml:space="preserve">Zagreb, </w:t>
      </w:r>
      <w:r w:rsidRPr="00AA051C">
        <w:rPr>
          <w:rFonts w:cs="Times New Roman"/>
        </w:rPr>
        <w:tab/>
        <w:t xml:space="preserve"> </w:t>
      </w:r>
    </w:p>
    <w:p w14:paraId="129AEC47" w14:textId="77777777" w:rsidR="00095123" w:rsidRPr="00AA051C" w:rsidRDefault="00091990">
      <w:pPr>
        <w:ind w:left="5940" w:right="72"/>
        <w:jc w:val="center"/>
      </w:pPr>
      <w:r w:rsidRPr="00AA051C">
        <w:rPr>
          <w:rFonts w:cs="Times New Roman"/>
        </w:rPr>
        <w:t>PREDSJEDNIK</w:t>
      </w:r>
    </w:p>
    <w:p w14:paraId="5C6725B3" w14:textId="77777777" w:rsidR="00095123" w:rsidRPr="00AA051C" w:rsidRDefault="00095123">
      <w:pPr>
        <w:ind w:left="5940" w:right="72"/>
        <w:jc w:val="center"/>
        <w:rPr>
          <w:rFonts w:cs="Times New Roman"/>
        </w:rPr>
      </w:pPr>
    </w:p>
    <w:p w14:paraId="7C1E2FEC" w14:textId="77777777" w:rsidR="00095123" w:rsidRPr="006D1729" w:rsidRDefault="00091990">
      <w:pPr>
        <w:ind w:left="5940" w:right="72"/>
        <w:jc w:val="center"/>
        <w:rPr>
          <w:sz w:val="22"/>
          <w:szCs w:val="22"/>
        </w:rPr>
      </w:pPr>
      <w:r w:rsidRPr="00AA051C">
        <w:rPr>
          <w:rFonts w:cs="Times New Roman"/>
        </w:rPr>
        <w:t xml:space="preserve">mr. </w:t>
      </w:r>
      <w:proofErr w:type="spellStart"/>
      <w:r w:rsidRPr="00AA051C">
        <w:rPr>
          <w:rFonts w:cs="Times New Roman"/>
        </w:rPr>
        <w:t>sc</w:t>
      </w:r>
      <w:proofErr w:type="spellEnd"/>
      <w:r w:rsidRPr="00AA051C">
        <w:rPr>
          <w:rFonts w:cs="Times New Roman"/>
        </w:rPr>
        <w:t>. Andrej Plenković</w:t>
      </w:r>
      <w:r w:rsidRPr="006D1729">
        <w:br w:type="page"/>
      </w:r>
    </w:p>
    <w:p w14:paraId="2D216027" w14:textId="77777777" w:rsidR="00095123" w:rsidRPr="00AA051C" w:rsidRDefault="00091990">
      <w:pPr>
        <w:ind w:right="72"/>
        <w:jc w:val="center"/>
      </w:pPr>
      <w:r w:rsidRPr="00AA051C">
        <w:rPr>
          <w:rFonts w:cs="Times New Roman"/>
          <w:b/>
        </w:rPr>
        <w:lastRenderedPageBreak/>
        <w:t>O B R A Z L O Ž E N J E</w:t>
      </w:r>
    </w:p>
    <w:p w14:paraId="747295E6" w14:textId="77777777" w:rsidR="00095123" w:rsidRPr="00AA051C" w:rsidRDefault="00095123">
      <w:pPr>
        <w:ind w:right="72"/>
        <w:jc w:val="center"/>
        <w:rPr>
          <w:rFonts w:cs="Times New Roman"/>
        </w:rPr>
      </w:pPr>
    </w:p>
    <w:p w14:paraId="6AEDA1AC" w14:textId="77777777" w:rsidR="00095123" w:rsidRPr="00AA051C" w:rsidRDefault="00095123">
      <w:pPr>
        <w:ind w:right="72"/>
        <w:jc w:val="center"/>
        <w:rPr>
          <w:rFonts w:cs="Times New Roman"/>
        </w:rPr>
      </w:pPr>
    </w:p>
    <w:p w14:paraId="39602CE9" w14:textId="22C6ED44" w:rsidR="00095123" w:rsidRPr="00AA051C" w:rsidRDefault="00091990">
      <w:pPr>
        <w:ind w:firstLine="567"/>
        <w:jc w:val="both"/>
      </w:pPr>
      <w:r w:rsidRPr="00AA051C">
        <w:rPr>
          <w:rFonts w:cs="Times New Roman"/>
          <w:spacing w:val="-4"/>
        </w:rPr>
        <w:t>U Prijedlogu ove Odluke</w:t>
      </w:r>
      <w:r w:rsidR="00AA051C">
        <w:rPr>
          <w:rFonts w:cs="Times New Roman"/>
          <w:spacing w:val="-4"/>
        </w:rPr>
        <w:t xml:space="preserve"> </w:t>
      </w:r>
      <w:r w:rsidRPr="00AA051C">
        <w:rPr>
          <w:rFonts w:cs="Times New Roman"/>
          <w:spacing w:val="-4"/>
        </w:rPr>
        <w:t xml:space="preserve">utvrđuju se, </w:t>
      </w:r>
      <w:r w:rsidRPr="00AA051C">
        <w:rPr>
          <w:spacing w:val="-4"/>
        </w:rPr>
        <w:t xml:space="preserve">sukladno odredbi članka 123. Zakona o vatrogastvu, </w:t>
      </w:r>
      <w:r w:rsidR="00405931" w:rsidRPr="00AA051C">
        <w:rPr>
          <w:rFonts w:cs="Times New Roman"/>
          <w:spacing w:val="-4"/>
        </w:rPr>
        <w:t xml:space="preserve">minimalni financijski standardi, kriteriji i </w:t>
      </w:r>
      <w:r w:rsidR="006D1729" w:rsidRPr="00AA051C">
        <w:rPr>
          <w:rFonts w:cs="Times New Roman"/>
          <w:spacing w:val="-4"/>
        </w:rPr>
        <w:t>mjerila za financiranje rashoda</w:t>
      </w:r>
      <w:r w:rsidR="00405931" w:rsidRPr="00AA051C">
        <w:rPr>
          <w:rFonts w:cs="Times New Roman"/>
          <w:spacing w:val="-4"/>
        </w:rPr>
        <w:t xml:space="preserve"> za zaposlene u javnim vatrogasnim postrojbama, materijalni rashodi za javne vatrogasne postrojbe i financijski rashodi za javne vatrogasne postrojbe</w:t>
      </w:r>
      <w:r w:rsidRPr="00AA051C">
        <w:t xml:space="preserve">, u skladu s posebnim propisima pri čemu su isti </w:t>
      </w:r>
      <w:r w:rsidR="00405931" w:rsidRPr="00AA051C">
        <w:t>temelj za planiranje pomoći iz D</w:t>
      </w:r>
      <w:r w:rsidRPr="00AA051C">
        <w:t xml:space="preserve">ržavnog proračuna </w:t>
      </w:r>
      <w:r w:rsidR="00405931" w:rsidRPr="00AA051C">
        <w:t xml:space="preserve">Republike Hrvatske </w:t>
      </w:r>
      <w:r w:rsidRPr="00AA051C">
        <w:rPr>
          <w:rFonts w:cs="Times New Roman"/>
        </w:rPr>
        <w:t>osnivačima i suosnivačima javnih vatrogasnih postrojbi za decentraliziranu funkciju vatrogastva</w:t>
      </w:r>
      <w:r w:rsidRPr="00AA051C">
        <w:t xml:space="preserve"> </w:t>
      </w:r>
      <w:r w:rsidRPr="00AA051C">
        <w:rPr>
          <w:rFonts w:cs="Times New Roman"/>
        </w:rPr>
        <w:t xml:space="preserve">u 2021. </w:t>
      </w:r>
    </w:p>
    <w:p w14:paraId="39A7B000" w14:textId="77777777" w:rsidR="00095123" w:rsidRPr="00AA051C" w:rsidRDefault="00095123">
      <w:pPr>
        <w:ind w:firstLine="567"/>
        <w:jc w:val="both"/>
        <w:rPr>
          <w:rFonts w:cs="Times New Roman"/>
        </w:rPr>
      </w:pPr>
    </w:p>
    <w:p w14:paraId="7117C32B" w14:textId="328A1E9C" w:rsidR="00095123" w:rsidRPr="00AA051C" w:rsidRDefault="006D1729">
      <w:pPr>
        <w:ind w:firstLine="709"/>
        <w:jc w:val="both"/>
        <w:rPr>
          <w:rFonts w:cs="Times New Roman"/>
        </w:rPr>
      </w:pPr>
      <w:r w:rsidRPr="00AA051C">
        <w:rPr>
          <w:rFonts w:cs="Times New Roman"/>
        </w:rPr>
        <w:t xml:space="preserve">Minimalni financijski standardi za financiranje decentralizirane funkcije vatrogastva </w:t>
      </w:r>
      <w:r w:rsidR="00091990" w:rsidRPr="00AA051C">
        <w:rPr>
          <w:rFonts w:cs="Times New Roman"/>
        </w:rPr>
        <w:t xml:space="preserve">utvrđeni su na razini ukupnih sredstava za financiranje redovne djelatnosti zaposlenika na poslovima vatrogastva za tu namjenu ostvarenih u Državnom proračunu Republike Hrvatske za 1999. - uključivo prava utvrđena tadašnjim Kolektivnim ugovorom za državne službenike i namještenike (za 2.157 vatrogasaca u javnim vatrogasnim postrojbama na dan početka primjene Zakona o vatrogastvu - Narodne novine, br. 106/99, 117/01, 36/02, 96/03, 174/04, 38/09 i 80/10), a uz primjenu odgovarajućih indeksa iz Uputa Ministarstva financija za izradu proračuna jedinica lokalne i područne (regionalne) samouprave tijekom razdoblja primjene članka 58.a </w:t>
      </w:r>
      <w:r w:rsidR="00CF1B73" w:rsidRPr="00AA051C">
        <w:rPr>
          <w:rFonts w:cs="Times New Roman"/>
        </w:rPr>
        <w:t xml:space="preserve">navedenog </w:t>
      </w:r>
      <w:r w:rsidR="00091990" w:rsidRPr="00AA051C">
        <w:rPr>
          <w:rFonts w:cs="Times New Roman"/>
        </w:rPr>
        <w:t>Zakona o vatrogastvu.</w:t>
      </w:r>
    </w:p>
    <w:p w14:paraId="66B66A73" w14:textId="77777777" w:rsidR="00115C92" w:rsidRPr="00AA051C" w:rsidRDefault="00115C92">
      <w:pPr>
        <w:ind w:firstLine="709"/>
        <w:jc w:val="both"/>
        <w:rPr>
          <w:rFonts w:cs="Times New Roman"/>
        </w:rPr>
      </w:pPr>
    </w:p>
    <w:p w14:paraId="2573F17E" w14:textId="2EB2C190" w:rsidR="00095123" w:rsidRPr="00AA051C" w:rsidRDefault="00091990">
      <w:pPr>
        <w:ind w:firstLine="709"/>
        <w:jc w:val="both"/>
      </w:pPr>
      <w:r w:rsidRPr="00AA051C">
        <w:rPr>
          <w:rFonts w:cs="Times New Roman"/>
        </w:rPr>
        <w:t>Sukladno Uputama Ministarstva financija za izradu proračuna jedinica lokalne i područne (regionalne) samouprave za razdoblje 2021. – 2023.</w:t>
      </w:r>
      <w:r w:rsidR="00CF1B73" w:rsidRPr="00AA051C">
        <w:rPr>
          <w:rFonts w:cs="Times New Roman"/>
        </w:rPr>
        <w:t>,</w:t>
      </w:r>
      <w:r w:rsidRPr="00AA051C">
        <w:rPr>
          <w:rFonts w:cs="Times New Roman"/>
        </w:rPr>
        <w:t xml:space="preserve"> minimalni financijski standard za 2021. - temelj za planiranje pomoći osnivačima i suosnivačima javnih vatrogasnih postrojbi za decentraliziranu funkciju vatrogastva utvrđuje se u jednakom iznosu kao i za 2020. te iznose ukupno</w:t>
      </w:r>
      <w:r w:rsidR="00AA051C">
        <w:rPr>
          <w:rFonts w:cs="Times New Roman"/>
        </w:rPr>
        <w:t xml:space="preserve"> </w:t>
      </w:r>
      <w:r w:rsidRPr="00AA051C">
        <w:rPr>
          <w:rFonts w:cs="Times New Roman"/>
          <w:bCs/>
          <w:iCs/>
        </w:rPr>
        <w:t xml:space="preserve">341.484.990 </w:t>
      </w:r>
      <w:r w:rsidRPr="00AA051C">
        <w:rPr>
          <w:rFonts w:cs="Times New Roman"/>
        </w:rPr>
        <w:t>k</w:t>
      </w:r>
      <w:r w:rsidR="00AA051C">
        <w:rPr>
          <w:rFonts w:cs="Times New Roman"/>
        </w:rPr>
        <w:t>u</w:t>
      </w:r>
      <w:r w:rsidRPr="00AA051C">
        <w:rPr>
          <w:rFonts w:cs="Times New Roman"/>
        </w:rPr>
        <w:t>n</w:t>
      </w:r>
      <w:r w:rsidR="00AA051C">
        <w:rPr>
          <w:rFonts w:cs="Times New Roman"/>
        </w:rPr>
        <w:t>a</w:t>
      </w:r>
      <w:r w:rsidRPr="00AA051C">
        <w:rPr>
          <w:rFonts w:cs="Times New Roman"/>
        </w:rPr>
        <w:t>.</w:t>
      </w:r>
    </w:p>
    <w:p w14:paraId="6C04229F" w14:textId="77777777" w:rsidR="00095123" w:rsidRPr="00AA051C" w:rsidRDefault="00095123">
      <w:pPr>
        <w:ind w:firstLine="567"/>
        <w:jc w:val="both"/>
        <w:rPr>
          <w:rFonts w:cs="Times New Roman"/>
        </w:rPr>
      </w:pPr>
    </w:p>
    <w:p w14:paraId="75B12246" w14:textId="513AE531" w:rsidR="00095123" w:rsidRPr="00AA051C" w:rsidRDefault="00091990">
      <w:pPr>
        <w:ind w:firstLine="567"/>
        <w:jc w:val="both"/>
      </w:pPr>
      <w:r w:rsidRPr="00AA051C">
        <w:rPr>
          <w:rFonts w:cs="Times New Roman"/>
        </w:rPr>
        <w:t xml:space="preserve">Napominjemo kako su krajem 2018. u Državnoj upravi za zaštitu i spašavanje odnosno tijekom 2019. godine u Hrvatskoj vatrogasnoj zajednici zaprimljene </w:t>
      </w:r>
      <w:r w:rsidR="00CF1B73" w:rsidRPr="00AA051C">
        <w:rPr>
          <w:rFonts w:cs="Times New Roman"/>
        </w:rPr>
        <w:t>o</w:t>
      </w:r>
      <w:r w:rsidRPr="00AA051C">
        <w:rPr>
          <w:rFonts w:cs="Times New Roman"/>
        </w:rPr>
        <w:t>dluk</w:t>
      </w:r>
      <w:r w:rsidR="00CF1B73" w:rsidRPr="00AA051C">
        <w:rPr>
          <w:rFonts w:cs="Times New Roman"/>
        </w:rPr>
        <w:t>e</w:t>
      </w:r>
      <w:r w:rsidRPr="00AA051C">
        <w:rPr>
          <w:rFonts w:cs="Times New Roman"/>
        </w:rPr>
        <w:t xml:space="preserve"> o osnivanju </w:t>
      </w:r>
      <w:r w:rsidR="00CF1B73" w:rsidRPr="00AA051C">
        <w:rPr>
          <w:rFonts w:cs="Times New Roman"/>
        </w:rPr>
        <w:t>šest</w:t>
      </w:r>
      <w:r w:rsidRPr="00AA051C">
        <w:rPr>
          <w:rFonts w:cs="Times New Roman"/>
        </w:rPr>
        <w:t xml:space="preserve"> novih </w:t>
      </w:r>
      <w:r w:rsidR="00CF1B73" w:rsidRPr="00AA051C">
        <w:rPr>
          <w:rFonts w:cs="Times New Roman"/>
        </w:rPr>
        <w:t>j</w:t>
      </w:r>
      <w:r w:rsidRPr="00AA051C">
        <w:rPr>
          <w:rFonts w:cs="Times New Roman"/>
        </w:rPr>
        <w:t xml:space="preserve">avnih vatrogasnih postrojbi te se tijekom 2020. očekivao njihov zahtjev o izdavanju konačnog rješenja o obavljanju vatrogasne djelatnosti (Javna vatrogasne postrojbe Općine </w:t>
      </w:r>
      <w:proofErr w:type="spellStart"/>
      <w:r w:rsidRPr="00AA051C">
        <w:rPr>
          <w:rFonts w:cs="Times New Roman"/>
        </w:rPr>
        <w:t>Podstrana</w:t>
      </w:r>
      <w:proofErr w:type="spellEnd"/>
      <w:r w:rsidRPr="00AA051C">
        <w:rPr>
          <w:rFonts w:cs="Times New Roman"/>
        </w:rPr>
        <w:t xml:space="preserve">, Javna vatrogasna postrojba Grada Kaštela, Javna vatrogasna postrojba Grada Paga, Javna vatrogasna postrojba Grada Solina, Javna vatrogasna postrojba Grada Makarske i Javna vatrogasna postrojba Grada Županja), stoga su iste bile uvrštene u Odluku o minimalnim financijskim standardima za obavljanje djelatnosti javnih vatrogasnih postrojbi u 2020. Obzirom da povećanje minimalnih financijskih standarda nije bilo dostatno za pokrivanje svih </w:t>
      </w:r>
      <w:r w:rsidR="00CF1B73" w:rsidRPr="00AA051C">
        <w:rPr>
          <w:rFonts w:cs="Times New Roman"/>
        </w:rPr>
        <w:t>šest</w:t>
      </w:r>
      <w:r w:rsidRPr="00AA051C">
        <w:rPr>
          <w:rFonts w:cs="Times New Roman"/>
        </w:rPr>
        <w:t xml:space="preserve"> javnih vatrogasnih postrojbi, a pretpostavljalo se da iste neće biti osnovane 1.</w:t>
      </w:r>
      <w:r w:rsidR="00AA051C">
        <w:rPr>
          <w:rFonts w:cs="Times New Roman"/>
        </w:rPr>
        <w:t xml:space="preserve"> siječnja </w:t>
      </w:r>
      <w:r w:rsidRPr="00AA051C">
        <w:rPr>
          <w:rFonts w:cs="Times New Roman"/>
        </w:rPr>
        <w:t xml:space="preserve">2020. ista su planirana u umanjenom iznosu. </w:t>
      </w:r>
      <w:r w:rsidR="00CF1B73" w:rsidRPr="00AA051C">
        <w:rPr>
          <w:rFonts w:cs="Times New Roman"/>
        </w:rPr>
        <w:t>Budući</w:t>
      </w:r>
      <w:r w:rsidRPr="00AA051C">
        <w:rPr>
          <w:rFonts w:cs="Times New Roman"/>
        </w:rPr>
        <w:t xml:space="preserve"> da </w:t>
      </w:r>
      <w:r w:rsidR="00CF1B73" w:rsidRPr="00AA051C">
        <w:rPr>
          <w:rFonts w:cs="Times New Roman"/>
        </w:rPr>
        <w:t xml:space="preserve">sukladno </w:t>
      </w:r>
      <w:r w:rsidRPr="00AA051C">
        <w:rPr>
          <w:rFonts w:cs="Times New Roman"/>
        </w:rPr>
        <w:t xml:space="preserve">Uputama Ministarstva financija za izradu proračuna jedinica lokalne i područne (regionalne) samouprave za razdoblje 2020. – 2022. minimalni financijski standard za 2021. ne smiju biti planirani u većem iznosu nego prethodne godine, a Grad Solin je dostavio obavijest da u 2021. neće poduzimati daljnje radnje za pokretanje javne vatrogasne postrojbe odnosno radnje potrebe za pribavljanje konačnog rješenja o obavljanju vatrogasne djelatnosti, projekcija njihovih bilančnih prava je preraspodijeljena na preostalih </w:t>
      </w:r>
      <w:r w:rsidR="00AA051C">
        <w:rPr>
          <w:rFonts w:cs="Times New Roman"/>
        </w:rPr>
        <w:t>pet</w:t>
      </w:r>
      <w:r w:rsidR="00AA051C" w:rsidRPr="00AA051C">
        <w:rPr>
          <w:rFonts w:cs="Times New Roman"/>
        </w:rPr>
        <w:t xml:space="preserve"> </w:t>
      </w:r>
      <w:r w:rsidRPr="00AA051C">
        <w:rPr>
          <w:rFonts w:cs="Times New Roman"/>
        </w:rPr>
        <w:t>navedenih javnih vatrogasnih postrojbi.</w:t>
      </w:r>
    </w:p>
    <w:p w14:paraId="277CC2A7" w14:textId="77777777" w:rsidR="00095123" w:rsidRPr="00AA051C" w:rsidRDefault="00095123">
      <w:pPr>
        <w:ind w:firstLine="567"/>
        <w:jc w:val="both"/>
        <w:rPr>
          <w:rFonts w:cs="Times New Roman"/>
        </w:rPr>
      </w:pPr>
    </w:p>
    <w:p w14:paraId="784457CE" w14:textId="3AFDBBA1" w:rsidR="00095123" w:rsidRPr="00AA051C" w:rsidRDefault="00091990">
      <w:pPr>
        <w:ind w:firstLine="567"/>
        <w:jc w:val="both"/>
      </w:pPr>
      <w:r w:rsidRPr="00AA051C">
        <w:rPr>
          <w:rFonts w:cs="Times New Roman"/>
        </w:rPr>
        <w:t xml:space="preserve">Jedinice lokalne samouprave </w:t>
      </w:r>
      <w:r w:rsidR="00CF1B73" w:rsidRPr="00AA051C">
        <w:rPr>
          <w:rFonts w:cs="Times New Roman"/>
        </w:rPr>
        <w:t xml:space="preserve">i Grad Zagreb </w:t>
      </w:r>
      <w:r w:rsidRPr="00AA051C">
        <w:rPr>
          <w:rFonts w:cs="Times New Roman"/>
        </w:rPr>
        <w:t>dužn</w:t>
      </w:r>
      <w:r w:rsidR="00CF1B73" w:rsidRPr="00AA051C">
        <w:rPr>
          <w:rFonts w:cs="Times New Roman"/>
        </w:rPr>
        <w:t>i</w:t>
      </w:r>
      <w:r w:rsidRPr="00AA051C">
        <w:rPr>
          <w:rFonts w:cs="Times New Roman"/>
        </w:rPr>
        <w:t xml:space="preserve"> su u svojim proračunima posebno planirati sredstva za financiranje decentraliziranih funkcija javn</w:t>
      </w:r>
      <w:r w:rsidR="00CF1B73" w:rsidRPr="00AA051C">
        <w:rPr>
          <w:rFonts w:cs="Times New Roman"/>
        </w:rPr>
        <w:t>ih</w:t>
      </w:r>
      <w:r w:rsidRPr="00AA051C">
        <w:rPr>
          <w:rFonts w:cs="Times New Roman"/>
        </w:rPr>
        <w:t xml:space="preserve"> vatrogasn</w:t>
      </w:r>
      <w:r w:rsidR="00CF1B73" w:rsidRPr="00AA051C">
        <w:rPr>
          <w:rFonts w:cs="Times New Roman"/>
        </w:rPr>
        <w:t>ih</w:t>
      </w:r>
      <w:r w:rsidRPr="00AA051C">
        <w:rPr>
          <w:rFonts w:cs="Times New Roman"/>
        </w:rPr>
        <w:t xml:space="preserve"> postrojb</w:t>
      </w:r>
      <w:r w:rsidR="00CF1B73" w:rsidRPr="00AA051C">
        <w:rPr>
          <w:rFonts w:cs="Times New Roman"/>
        </w:rPr>
        <w:t>i</w:t>
      </w:r>
      <w:r w:rsidRPr="00AA051C">
        <w:rPr>
          <w:rFonts w:cs="Times New Roman"/>
        </w:rPr>
        <w:t xml:space="preserve"> i uskladiti dinamiku financiranja decentraliziranih rashoda s dinamikom ostvarivanja prihoda iz dodatnog udjela u porezu na dohodak u svom proračunu i sredstvima s pozicije pomoći izravnanja.</w:t>
      </w:r>
    </w:p>
    <w:p w14:paraId="70E9838D" w14:textId="77777777" w:rsidR="00095123" w:rsidRPr="00AA051C" w:rsidRDefault="00095123">
      <w:pPr>
        <w:rPr>
          <w:rFonts w:cs="Times New Roman"/>
        </w:rPr>
      </w:pPr>
    </w:p>
    <w:p w14:paraId="62E74979" w14:textId="15D08B08" w:rsidR="001B0DAE" w:rsidRDefault="001B0DAE">
      <w:pPr>
        <w:rPr>
          <w:rFonts w:cs="Times New Roman"/>
          <w:sz w:val="22"/>
          <w:szCs w:val="22"/>
        </w:rPr>
        <w:sectPr w:rsidR="001B0DAE">
          <w:footerReference w:type="default" r:id="rId9"/>
          <w:pgSz w:w="11906" w:h="16838"/>
          <w:pgMar w:top="1418" w:right="1134" w:bottom="1134" w:left="1418" w:header="454" w:footer="454" w:gutter="0"/>
          <w:pgNumType w:start="1"/>
          <w:cols w:space="720"/>
          <w:formProt w:val="0"/>
          <w:docGrid w:linePitch="360"/>
        </w:sectPr>
      </w:pPr>
    </w:p>
    <w:tbl>
      <w:tblPr>
        <w:tblW w:w="13760" w:type="dxa"/>
        <w:tblLook w:val="04A0" w:firstRow="1" w:lastRow="0" w:firstColumn="1" w:lastColumn="0" w:noHBand="0" w:noVBand="1"/>
      </w:tblPr>
      <w:tblGrid>
        <w:gridCol w:w="1625"/>
        <w:gridCol w:w="4769"/>
        <w:gridCol w:w="1109"/>
        <w:gridCol w:w="1507"/>
        <w:gridCol w:w="1769"/>
        <w:gridCol w:w="1491"/>
        <w:gridCol w:w="1490"/>
      </w:tblGrid>
      <w:tr w:rsidR="00095123" w14:paraId="3DE95F51" w14:textId="77777777">
        <w:trPr>
          <w:trHeight w:val="360"/>
        </w:trPr>
        <w:tc>
          <w:tcPr>
            <w:tcW w:w="1539" w:type="dxa"/>
            <w:shd w:val="clear" w:color="000000" w:fill="FFFF99"/>
            <w:vAlign w:val="center"/>
          </w:tcPr>
          <w:p w14:paraId="4968B308" w14:textId="77777777" w:rsidR="00095123" w:rsidRDefault="00091990">
            <w:pPr>
              <w:pageBreakBefore/>
              <w:rPr>
                <w:sz w:val="22"/>
                <w:szCs w:val="22"/>
              </w:rPr>
            </w:pPr>
            <w:bookmarkStart w:id="2" w:name="RANGE!A1%3AG66"/>
            <w:r>
              <w:rPr>
                <w:rFonts w:cs="Arial"/>
                <w:sz w:val="22"/>
                <w:szCs w:val="22"/>
              </w:rPr>
              <w:lastRenderedPageBreak/>
              <w:t xml:space="preserve">Nositelj financiranja: </w:t>
            </w:r>
            <w:bookmarkEnd w:id="2"/>
          </w:p>
        </w:tc>
        <w:tc>
          <w:tcPr>
            <w:tcW w:w="5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908A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7FBDEB32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F4D90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336786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B5A3E3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000000" w:fill="FFFF99"/>
            <w:vAlign w:val="center"/>
          </w:tcPr>
          <w:p w14:paraId="325D3C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Obrazac 1</w:t>
            </w:r>
          </w:p>
        </w:tc>
      </w:tr>
      <w:tr w:rsidR="00095123" w14:paraId="7950B2A9" w14:textId="77777777">
        <w:trPr>
          <w:trHeight w:val="360"/>
        </w:trPr>
        <w:tc>
          <w:tcPr>
            <w:tcW w:w="1539" w:type="dxa"/>
            <w:shd w:val="clear" w:color="000000" w:fill="FFFF99"/>
            <w:vAlign w:val="center"/>
          </w:tcPr>
          <w:p w14:paraId="3CFA7BB2" w14:textId="2DC1764F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Adresa i sjedište:</w:t>
            </w:r>
            <w:r w:rsidR="00AA051C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82A4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72A3AEF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23C08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JVP - DEC - IZVJEŠĆE</w:t>
            </w:r>
          </w:p>
        </w:tc>
        <w:tc>
          <w:tcPr>
            <w:tcW w:w="14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9F10B5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95123" w14:paraId="65AC88D3" w14:textId="77777777">
        <w:trPr>
          <w:trHeight w:val="360"/>
        </w:trPr>
        <w:tc>
          <w:tcPr>
            <w:tcW w:w="1539" w:type="dxa"/>
            <w:shd w:val="clear" w:color="000000" w:fill="FFFF99"/>
            <w:vAlign w:val="center"/>
          </w:tcPr>
          <w:p w14:paraId="27E30577" w14:textId="072374A1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 /</w:t>
            </w:r>
            <w:proofErr w:type="spellStart"/>
            <w:r>
              <w:rPr>
                <w:rFonts w:cs="Arial"/>
                <w:sz w:val="22"/>
                <w:szCs w:val="22"/>
              </w:rPr>
              <w:t>telefax</w:t>
            </w:r>
            <w:proofErr w:type="spellEnd"/>
            <w:r>
              <w:rPr>
                <w:rFonts w:cs="Arial"/>
                <w:sz w:val="22"/>
                <w:szCs w:val="22"/>
              </w:rPr>
              <w:t>/e-mail:</w:t>
            </w:r>
            <w:r w:rsidR="00AA051C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57AA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9500D86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9CE0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463D5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5C2E084" w14:textId="77777777">
        <w:trPr>
          <w:trHeight w:val="360"/>
        </w:trPr>
        <w:tc>
          <w:tcPr>
            <w:tcW w:w="1539" w:type="dxa"/>
            <w:shd w:val="clear" w:color="000000" w:fill="FFFF99"/>
            <w:vAlign w:val="center"/>
          </w:tcPr>
          <w:p w14:paraId="2709EC68" w14:textId="07725AE0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Osoba za kontakt:</w:t>
            </w:r>
            <w:r w:rsidR="00AA051C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F1EE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39109A6B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D00DE4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55D0B3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D84DFC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7D89AD1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5CFDBAE" w14:textId="77777777">
        <w:trPr>
          <w:trHeight w:hRule="exact" w:val="240"/>
        </w:trPr>
        <w:tc>
          <w:tcPr>
            <w:tcW w:w="1539" w:type="dxa"/>
            <w:shd w:val="clear" w:color="auto" w:fill="auto"/>
            <w:vAlign w:val="center"/>
          </w:tcPr>
          <w:p w14:paraId="402BFD9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72ACA1A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bottom"/>
          </w:tcPr>
          <w:p w14:paraId="63C2AA6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3E0F514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14:paraId="6CAE35A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724C791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7ACD6CB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63E4A15" w14:textId="77777777">
        <w:trPr>
          <w:trHeight w:val="360"/>
        </w:trPr>
        <w:tc>
          <w:tcPr>
            <w:tcW w:w="7643" w:type="dxa"/>
            <w:gridSpan w:val="3"/>
            <w:shd w:val="clear" w:color="000000" w:fill="FFFF99"/>
            <w:vAlign w:val="center"/>
          </w:tcPr>
          <w:p w14:paraId="022B752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IZVJEŠĆE O PRIHODIMA I RASHODIMA DECENTRALIZIRANIH FUNKCIJA VATROGASTVA ZA RAZDOBLJE: </w:t>
            </w:r>
          </w:p>
        </w:tc>
        <w:tc>
          <w:tcPr>
            <w:tcW w:w="1543" w:type="dxa"/>
            <w:shd w:val="clear" w:color="000000" w:fill="FFFF99"/>
            <w:vAlign w:val="center"/>
          </w:tcPr>
          <w:p w14:paraId="583A5C4B" w14:textId="1915B75C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siječanj</w:t>
            </w:r>
            <w:r w:rsidR="00AA051C"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846B22"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   </w:t>
            </w:r>
            <w:r w:rsidR="00E21883"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 -</w:t>
            </w:r>
          </w:p>
        </w:tc>
        <w:tc>
          <w:tcPr>
            <w:tcW w:w="1542" w:type="dxa"/>
            <w:shd w:val="clear" w:color="000000" w:fill="FFFF99"/>
            <w:vAlign w:val="center"/>
          </w:tcPr>
          <w:p w14:paraId="51F37E24" w14:textId="77777777" w:rsidR="00095123" w:rsidRDefault="00091990">
            <w:pPr>
              <w:ind w:firstLine="20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prosinac</w:t>
            </w:r>
          </w:p>
        </w:tc>
        <w:tc>
          <w:tcPr>
            <w:tcW w:w="1543" w:type="dxa"/>
            <w:shd w:val="clear" w:color="000000" w:fill="FFFF99"/>
            <w:vAlign w:val="center"/>
          </w:tcPr>
          <w:p w14:paraId="053B1435" w14:textId="2FE80611" w:rsidR="00095123" w:rsidRDefault="00091990" w:rsidP="00E21883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2021. </w:t>
            </w:r>
          </w:p>
        </w:tc>
        <w:tc>
          <w:tcPr>
            <w:tcW w:w="1488" w:type="dxa"/>
            <w:shd w:val="clear" w:color="000000" w:fill="FFFF99"/>
            <w:vAlign w:val="center"/>
          </w:tcPr>
          <w:p w14:paraId="4682E2A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2CF64D7A" w14:textId="77777777">
        <w:trPr>
          <w:trHeight w:hRule="exact" w:val="240"/>
        </w:trPr>
        <w:tc>
          <w:tcPr>
            <w:tcW w:w="1539" w:type="dxa"/>
            <w:shd w:val="clear" w:color="auto" w:fill="auto"/>
            <w:vAlign w:val="center"/>
          </w:tcPr>
          <w:p w14:paraId="3EACD58E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07897ED5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D3677A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093592B5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14:paraId="6749E5FF" w14:textId="77777777" w:rsidR="00095123" w:rsidRDefault="00095123">
            <w:pPr>
              <w:ind w:firstLine="20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190942FA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35B346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B0BACAE" w14:textId="77777777">
        <w:trPr>
          <w:trHeight w:val="360"/>
        </w:trPr>
        <w:tc>
          <w:tcPr>
            <w:tcW w:w="13759" w:type="dxa"/>
            <w:gridSpan w:val="7"/>
            <w:shd w:val="clear" w:color="000000" w:fill="FF0000"/>
            <w:vAlign w:val="center"/>
          </w:tcPr>
          <w:p w14:paraId="0007170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proofErr w:type="spellStart"/>
            <w:r>
              <w:rPr>
                <w:rFonts w:cs="Arial"/>
                <w:color w:val="FFFFFF"/>
                <w:sz w:val="22"/>
                <w:szCs w:val="22"/>
              </w:rPr>
              <w:t>nikakove</w:t>
            </w:r>
            <w:proofErr w:type="spellEnd"/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2FC8B7F0" w14:textId="77777777">
        <w:trPr>
          <w:trHeight w:hRule="exact" w:val="240"/>
        </w:trPr>
        <w:tc>
          <w:tcPr>
            <w:tcW w:w="1539" w:type="dxa"/>
            <w:shd w:val="clear" w:color="auto" w:fill="auto"/>
            <w:vAlign w:val="center"/>
          </w:tcPr>
          <w:p w14:paraId="79EC6514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7CEE9DE2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2BDD69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52D9FE27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14:paraId="0FF8056C" w14:textId="77777777" w:rsidR="00095123" w:rsidRDefault="00095123">
            <w:pPr>
              <w:ind w:firstLine="20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38F4BF4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059CAE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1E61B7F" w14:textId="77777777">
        <w:trPr>
          <w:trHeight w:val="360"/>
        </w:trPr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2452D6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Veza s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rač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 iz Računskog Plana</w:t>
            </w:r>
          </w:p>
        </w:tc>
        <w:tc>
          <w:tcPr>
            <w:tcW w:w="50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EACF1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 P I S</w:t>
            </w:r>
          </w:p>
        </w:tc>
        <w:tc>
          <w:tcPr>
            <w:tcW w:w="10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183C1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AOP oznaka 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7DC60CC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JAVNE VATROGASNE POSTROJBE</w:t>
            </w:r>
          </w:p>
        </w:tc>
      </w:tr>
      <w:tr w:rsidR="00095123" w14:paraId="41C03091" w14:textId="77777777">
        <w:trPr>
          <w:trHeight w:val="600"/>
        </w:trPr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96E6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E57F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2136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61F9E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Planirana sredstva </w:t>
            </w:r>
            <w:r>
              <w:rPr>
                <w:rFonts w:cs="Arial"/>
                <w:i/>
                <w:iCs/>
                <w:sz w:val="22"/>
                <w:szCs w:val="22"/>
              </w:rPr>
              <w:t>(Odluka)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BD9C6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OSTVARENJE: 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25711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Razlika 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22701AC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Nepodmirene obveze</w:t>
            </w:r>
          </w:p>
        </w:tc>
      </w:tr>
      <w:tr w:rsidR="00095123" w14:paraId="62615113" w14:textId="77777777">
        <w:trPr>
          <w:trHeight w:val="285"/>
        </w:trPr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13F03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065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F310A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38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D3742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4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1B8B3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B91D7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54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AC3F9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4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2C0F4F4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13</w:t>
            </w:r>
          </w:p>
        </w:tc>
      </w:tr>
      <w:tr w:rsidR="00095123" w14:paraId="09AB7883" w14:textId="77777777">
        <w:trPr>
          <w:trHeight w:hRule="exact" w:val="240"/>
        </w:trPr>
        <w:tc>
          <w:tcPr>
            <w:tcW w:w="1539" w:type="dxa"/>
            <w:shd w:val="clear" w:color="auto" w:fill="auto"/>
            <w:vAlign w:val="center"/>
          </w:tcPr>
          <w:p w14:paraId="4A703086" w14:textId="77777777" w:rsidR="00095123" w:rsidRDefault="00095123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4D0270BA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AB668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578A77B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6201D78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49176AF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26EA48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19EC394" w14:textId="77777777">
        <w:trPr>
          <w:trHeight w:val="49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3AF16A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4C2F58" w14:textId="535ECDAC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PRIHODI</w:t>
            </w:r>
            <w:r w:rsidR="00AA05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POSLOVANJA </w:t>
            </w:r>
            <w:r>
              <w:rPr>
                <w:rFonts w:cs="Arial"/>
                <w:sz w:val="22"/>
                <w:szCs w:val="22"/>
              </w:rPr>
              <w:t>(AOP 002 +003 +004)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cs="Arial"/>
                <w:sz w:val="22"/>
                <w:szCs w:val="22"/>
              </w:rPr>
              <w:t>evidencija JLS/JP(R)S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C139E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D650C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E55B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017C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D8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5D9A16B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C1F130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6111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4E91E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Iz dodatnog udjela poreza na dohodak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40587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5EF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EB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02193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2BE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BD4BBC5" w14:textId="77777777">
        <w:trPr>
          <w:trHeight w:val="582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126CAD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633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DFE46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Pomoći iz proračuna - </w:t>
            </w:r>
            <w:r>
              <w:rPr>
                <w:rFonts w:cs="Arial"/>
                <w:sz w:val="22"/>
                <w:szCs w:val="22"/>
              </w:rPr>
              <w:t>evidencija JLS/JP(R)S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4A9FD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003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7D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F6D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0443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BC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7433D45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3456BA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6351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1EFDA8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Tekuće pomoći izravnanja za decentralizirane funkcije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A09A9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13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5A7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CB0F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CE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3B652FD" w14:textId="77777777">
        <w:trPr>
          <w:trHeight w:val="49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927D6D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E26DA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PRIHODI POSLOVANJA </w:t>
            </w:r>
            <w:r>
              <w:rPr>
                <w:rFonts w:cs="Arial"/>
                <w:sz w:val="22"/>
                <w:szCs w:val="22"/>
              </w:rPr>
              <w:t>(AOP 006 +007)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cs="Arial"/>
                <w:sz w:val="22"/>
                <w:szCs w:val="22"/>
              </w:rPr>
              <w:t>evidencija korisnika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957C3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CABD3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CAD20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E772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191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085CA89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9A8B80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633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E6944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Pomoći iz proračuna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D42FE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006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9A4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0B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0E588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5B5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28FBF5D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B7DC1C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671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83FF3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iz proračuna za financiranje redovne djelatnosti proračunskih korisnika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E2505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33B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7F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0BC19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DAC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9C3FEC0" w14:textId="77777777">
        <w:trPr>
          <w:trHeight w:val="49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</w:tcPr>
          <w:p w14:paraId="3FAD4B45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2D72E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</w:t>
            </w:r>
            <w:r>
              <w:rPr>
                <w:rFonts w:cs="Arial"/>
                <w:sz w:val="22"/>
                <w:szCs w:val="22"/>
              </w:rPr>
              <w:t>(AOP 009)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9DE3C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383DC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A7F2F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217DC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C33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930E964" w14:textId="77777777">
        <w:trPr>
          <w:trHeight w:val="49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10DE64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30AFF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POSLOVANJA </w:t>
            </w:r>
            <w:r>
              <w:rPr>
                <w:rFonts w:cs="Arial"/>
                <w:sz w:val="22"/>
                <w:szCs w:val="22"/>
              </w:rPr>
              <w:t>(AOP 010 +011 +033)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DA961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BC5BD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1B90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82AEE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97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78400A2" w14:textId="77777777">
        <w:trPr>
          <w:trHeight w:val="49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7692D9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EC496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zaposlene 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C9B61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3B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026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F426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304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8ABB064" w14:textId="77777777">
        <w:trPr>
          <w:trHeight w:val="582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192A94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8366E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Materijalni rashodi (</w:t>
            </w:r>
            <w:r>
              <w:rPr>
                <w:rFonts w:cs="Arial"/>
                <w:sz w:val="22"/>
                <w:szCs w:val="22"/>
              </w:rPr>
              <w:t>AOP 012 +013 +014 +015 +016 +019 +020 +021 +022 +023 +024 +027 +028 +029 +030 +031 +032)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0F7E6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7181D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8E42E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A9B48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1DE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19054BF" w14:textId="77777777">
        <w:trPr>
          <w:trHeight w:val="31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9AB50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3211</w:t>
            </w:r>
          </w:p>
        </w:tc>
        <w:tc>
          <w:tcPr>
            <w:tcW w:w="5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1EEEE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 putovanja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C02AA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012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F40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BD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F005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D8F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3C7E578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0FF52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3212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3BF9B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Naknade: za prijevoz na posao i s posla, za rad na terenu, za odvojeni život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E7853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013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A7D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853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67C1C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D23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CD60E2B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BB03BC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3213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8B26A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Stručno usavršavanje zaposlenika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56A8F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CC7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EF0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4B05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B36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CB98474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EA77B7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3221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FF7721" w14:textId="60A33680" w:rsidR="00095123" w:rsidRDefault="00091990" w:rsidP="00203A07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Uredski materijal i ostali materijalni rasho</w:t>
            </w:r>
            <w:r w:rsidR="00203A07">
              <w:rPr>
                <w:rFonts w:cs="Arial"/>
                <w:i/>
                <w:iCs/>
                <w:sz w:val="22"/>
                <w:szCs w:val="22"/>
              </w:rPr>
              <w:t>d</w:t>
            </w:r>
            <w:r>
              <w:rPr>
                <w:rFonts w:cs="Arial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8A0A0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5F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36B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C5565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C4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44D96FC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1B10F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66776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sirovine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FF493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016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8FA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0CB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43EB2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F7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9C7533D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A5FC49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32221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CC8C4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Osnovni materijal i sirovine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2F7C0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017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F84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C74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0FDD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5C0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3DB3ACC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D10FF1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32229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5D870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materijal i sirovine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115E9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018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EB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1D0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E7C5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799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D508CEB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6B6CB7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3223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3682B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Energija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40B4D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7AB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683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A7E6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015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CB29865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3ADCF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3224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3B3E5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D3E80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11A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22B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22814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311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ECD284B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8D232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3225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8A351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Sitni inventar i auto gume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233D0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D3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BC1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6CD4B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65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928C74A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8F9D11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3227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89442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08881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118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52B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5155E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2D3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970CB30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7224B8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3231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F7819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telefona, pošte i prijevoza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3309B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023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BFF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397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14DEF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BD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4DCF150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2FD7D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78200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72A7D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5BB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49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B5AAC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552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C06C91E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225C7C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32322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42D36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postrojenja i opreme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B4951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A30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85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06361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2A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C5D01F9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B5E6275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32323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F4053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prijevoznih sredstava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77BE7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026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54F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4B2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7C50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E0C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29A447C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217DB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3233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E050D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promidžbe i informiranja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89F18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027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262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A8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48925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EA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0628CEC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421519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3234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3047E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Komunalne usluge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446C3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028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9CB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532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FEDE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C4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989F163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C4FD28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3235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30EAC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Zakupnine i najamnine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AB53C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7BF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876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165DB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8F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2D0E934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FE4F29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3236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2FBCD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Zdravstvene i veterinarske usluge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6BB7D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1D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B20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D0639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DE9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5799F5C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38F444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3238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3A860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Računalne usluge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354DA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E5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536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1976F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603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E2DC738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E363CB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3292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780E4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Premija osiguranja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C8A81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3C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FD3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5635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6F6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4C85744" w14:textId="77777777">
        <w:trPr>
          <w:trHeight w:val="49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409DA4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C5E7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Financijski rashodi </w:t>
            </w:r>
            <w:r>
              <w:rPr>
                <w:rFonts w:cs="Arial"/>
                <w:sz w:val="22"/>
                <w:szCs w:val="22"/>
              </w:rPr>
              <w:t>(AOP 034 +035 +036)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EFE1E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033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BB28E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1BE2C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D8D2F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880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720FBD1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C8C1DE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3431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C2264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Bankarske usluge i usluge platnog prometa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4380A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7BF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63A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28155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DD3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4DE2CBB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69584B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lastRenderedPageBreak/>
              <w:t>3433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6D072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Zatezne kamate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B7DE5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CAB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81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992C6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CA2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FFDF1CC" w14:textId="77777777">
        <w:trPr>
          <w:trHeight w:val="31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66ADE1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3434</w:t>
            </w:r>
          </w:p>
        </w:tc>
        <w:tc>
          <w:tcPr>
            <w:tcW w:w="50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296BD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nespomenuti financijski rashodi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19EF4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036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E25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E6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3D970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344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8AD313C" w14:textId="77777777">
        <w:trPr>
          <w:trHeight w:hRule="exact" w:val="240"/>
        </w:trPr>
        <w:tc>
          <w:tcPr>
            <w:tcW w:w="1539" w:type="dxa"/>
            <w:shd w:val="clear" w:color="auto" w:fill="auto"/>
            <w:vAlign w:val="center"/>
          </w:tcPr>
          <w:p w14:paraId="6C31DCB3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4FECA4B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7779F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68EB3C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1B9391D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074FAA7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64AA51E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0491466" w14:textId="77777777">
        <w:trPr>
          <w:trHeight w:val="499"/>
        </w:trPr>
        <w:tc>
          <w:tcPr>
            <w:tcW w:w="1539" w:type="dxa"/>
            <w:shd w:val="clear" w:color="auto" w:fill="auto"/>
            <w:vAlign w:val="center"/>
          </w:tcPr>
          <w:p w14:paraId="3746B39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65B906" w14:textId="05C29A35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PRIHODI </w:t>
            </w:r>
            <w:r>
              <w:rPr>
                <w:rFonts w:cs="Arial"/>
                <w:sz w:val="22"/>
                <w:szCs w:val="22"/>
              </w:rPr>
              <w:t>(AOP 005)</w:t>
            </w:r>
            <w:r w:rsidR="00AA051C">
              <w:rPr>
                <w:rFonts w:cs="Arial"/>
                <w:sz w:val="22"/>
                <w:szCs w:val="22"/>
              </w:rPr>
              <w:t xml:space="preserve">   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77E1F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037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25735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C68E9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58593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AB0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F6AC961" w14:textId="77777777">
        <w:trPr>
          <w:trHeight w:val="499"/>
        </w:trPr>
        <w:tc>
          <w:tcPr>
            <w:tcW w:w="1539" w:type="dxa"/>
            <w:shd w:val="clear" w:color="auto" w:fill="auto"/>
            <w:vAlign w:val="center"/>
          </w:tcPr>
          <w:p w14:paraId="4EA05E80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9563F5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</w:t>
            </w:r>
            <w:r>
              <w:rPr>
                <w:rFonts w:cs="Arial"/>
                <w:sz w:val="22"/>
                <w:szCs w:val="22"/>
              </w:rPr>
              <w:t>(AOP 008)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C913E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038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0E0F7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73194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D67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CD6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C22D519" w14:textId="77777777">
        <w:trPr>
          <w:trHeight w:val="499"/>
        </w:trPr>
        <w:tc>
          <w:tcPr>
            <w:tcW w:w="1539" w:type="dxa"/>
            <w:shd w:val="clear" w:color="auto" w:fill="auto"/>
            <w:vAlign w:val="center"/>
          </w:tcPr>
          <w:p w14:paraId="5EBC435C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71184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UKUPAN VIŠAK PRIHODA </w:t>
            </w:r>
            <w:r>
              <w:rPr>
                <w:rFonts w:cs="Arial"/>
                <w:sz w:val="22"/>
                <w:szCs w:val="22"/>
              </w:rPr>
              <w:t>(AOP 037 - 038)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BE5A2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039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560B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ABF8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5959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F6B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357043A" w14:textId="77777777">
        <w:trPr>
          <w:trHeight w:val="499"/>
        </w:trPr>
        <w:tc>
          <w:tcPr>
            <w:tcW w:w="1539" w:type="dxa"/>
            <w:shd w:val="clear" w:color="auto" w:fill="auto"/>
            <w:vAlign w:val="center"/>
          </w:tcPr>
          <w:p w14:paraId="3F55FB6C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9B21D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UKUPAN MANJAK PRIHODA </w:t>
            </w:r>
            <w:r>
              <w:rPr>
                <w:rFonts w:cs="Arial"/>
                <w:sz w:val="22"/>
                <w:szCs w:val="22"/>
              </w:rPr>
              <w:t>(AOP 038 - 037)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6D48F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95C1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241FC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E2DE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3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0CE2273" w14:textId="77777777">
        <w:trPr>
          <w:trHeight w:val="499"/>
        </w:trPr>
        <w:tc>
          <w:tcPr>
            <w:tcW w:w="1539" w:type="dxa"/>
            <w:shd w:val="clear" w:color="auto" w:fill="auto"/>
            <w:vAlign w:val="center"/>
          </w:tcPr>
          <w:p w14:paraId="2C4A05CE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CD766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UKUPAN VIŠAK - PRENESENI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44C4C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83D10C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A8FD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252E1A1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4AC4B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06B19D0" w14:textId="77777777">
        <w:trPr>
          <w:trHeight w:val="499"/>
        </w:trPr>
        <w:tc>
          <w:tcPr>
            <w:tcW w:w="1539" w:type="dxa"/>
            <w:shd w:val="clear" w:color="auto" w:fill="auto"/>
            <w:vAlign w:val="center"/>
          </w:tcPr>
          <w:p w14:paraId="4F0C425C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5AA02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UKUPAN MANJAK - PRENESENI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BFFFF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7CB9F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7DD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57F576C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EDAF1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0F0A9DC" w14:textId="77777777">
        <w:trPr>
          <w:trHeight w:val="499"/>
        </w:trPr>
        <w:tc>
          <w:tcPr>
            <w:tcW w:w="1539" w:type="dxa"/>
            <w:shd w:val="clear" w:color="auto" w:fill="auto"/>
            <w:vAlign w:val="center"/>
          </w:tcPr>
          <w:p w14:paraId="17CA18E8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2A35A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VIŠAK PRIHODA RASPOLOŽIV U NAREDNOM RAZDOBLJU </w:t>
            </w:r>
            <w:r>
              <w:rPr>
                <w:rFonts w:cs="Arial"/>
                <w:sz w:val="22"/>
                <w:szCs w:val="22"/>
              </w:rPr>
              <w:t>(AOP 039 + 041)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5A0CE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043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06AEF38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C27A6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FDED03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1E749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1D577C5" w14:textId="77777777">
        <w:trPr>
          <w:trHeight w:val="499"/>
        </w:trPr>
        <w:tc>
          <w:tcPr>
            <w:tcW w:w="1539" w:type="dxa"/>
            <w:shd w:val="clear" w:color="auto" w:fill="auto"/>
            <w:vAlign w:val="center"/>
          </w:tcPr>
          <w:p w14:paraId="2BB11F76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10B0B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MANJAK PRIHODA ZA POKRIĆE U NAREDNOM RAZDOBLJU </w:t>
            </w:r>
            <w:r>
              <w:rPr>
                <w:rFonts w:cs="Arial"/>
                <w:sz w:val="22"/>
                <w:szCs w:val="22"/>
              </w:rPr>
              <w:t>(AOP 040 + 042)</w:t>
            </w:r>
          </w:p>
        </w:tc>
        <w:tc>
          <w:tcPr>
            <w:tcW w:w="10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58EA7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A28727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BBE36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F1075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5845C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66EB408" w14:textId="77777777">
        <w:trPr>
          <w:trHeight w:hRule="exact" w:val="405"/>
        </w:trPr>
        <w:tc>
          <w:tcPr>
            <w:tcW w:w="1539" w:type="dxa"/>
            <w:shd w:val="clear" w:color="auto" w:fill="auto"/>
            <w:vAlign w:val="center"/>
          </w:tcPr>
          <w:p w14:paraId="2560A832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082141BC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E38C4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7A898ED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14:paraId="0A3951C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5403156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1558457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7DD7DFE6" w14:textId="77777777">
        <w:trPr>
          <w:trHeight w:val="799"/>
        </w:trPr>
        <w:tc>
          <w:tcPr>
            <w:tcW w:w="1539" w:type="dxa"/>
            <w:shd w:val="clear" w:color="000000" w:fill="FFFF99"/>
            <w:vAlign w:val="center"/>
          </w:tcPr>
          <w:p w14:paraId="0FFD9F21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Napomena:</w:t>
            </w:r>
          </w:p>
        </w:tc>
        <w:tc>
          <w:tcPr>
            <w:tcW w:w="12220" w:type="dxa"/>
            <w:gridSpan w:val="6"/>
            <w:shd w:val="clear" w:color="000000" w:fill="FFFF99"/>
            <w:vAlign w:val="center"/>
          </w:tcPr>
          <w:p w14:paraId="0FCE712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Obrazac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u cijelosti popunjava jedinica lokalne samouprave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koja je preuzela financiranje decentraliziranih funkcija.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Oznake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AOP 001 do AOP 004</w:t>
            </w:r>
            <w:r>
              <w:rPr>
                <w:rFonts w:cs="Arial"/>
                <w:sz w:val="22"/>
                <w:szCs w:val="22"/>
              </w:rPr>
              <w:t xml:space="preserve"> ispunjava na temelju vlastitih evidencija, a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AOP 005 do AOP 044</w:t>
            </w:r>
            <w:r>
              <w:rPr>
                <w:rFonts w:cs="Arial"/>
                <w:sz w:val="22"/>
                <w:szCs w:val="22"/>
              </w:rPr>
              <w:t xml:space="preserve"> na temelju knjigovodstvenih evidencija korisnika.</w:t>
            </w:r>
          </w:p>
        </w:tc>
      </w:tr>
      <w:tr w:rsidR="00095123" w14:paraId="03F86616" w14:textId="77777777">
        <w:trPr>
          <w:trHeight w:hRule="exact" w:val="402"/>
        </w:trPr>
        <w:tc>
          <w:tcPr>
            <w:tcW w:w="1539" w:type="dxa"/>
            <w:shd w:val="clear" w:color="auto" w:fill="auto"/>
            <w:vAlign w:val="center"/>
          </w:tcPr>
          <w:p w14:paraId="5DB5689F" w14:textId="77777777" w:rsidR="00095123" w:rsidRDefault="000951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137B9586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23EF8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08A8CA3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4E624DF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C56AA9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3DC42B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D0A1026" w14:textId="77777777">
        <w:trPr>
          <w:trHeight w:val="360"/>
        </w:trPr>
        <w:tc>
          <w:tcPr>
            <w:tcW w:w="13759" w:type="dxa"/>
            <w:gridSpan w:val="7"/>
            <w:shd w:val="clear" w:color="000000" w:fill="FF0000"/>
            <w:vAlign w:val="center"/>
          </w:tcPr>
          <w:p w14:paraId="6B711A4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proofErr w:type="spellStart"/>
            <w:r>
              <w:rPr>
                <w:rFonts w:cs="Arial"/>
                <w:color w:val="FFFFFF"/>
                <w:sz w:val="22"/>
                <w:szCs w:val="22"/>
              </w:rPr>
              <w:t>nikakove</w:t>
            </w:r>
            <w:proofErr w:type="spellEnd"/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646F2AA4" w14:textId="77777777">
        <w:trPr>
          <w:trHeight w:hRule="exact" w:val="402"/>
        </w:trPr>
        <w:tc>
          <w:tcPr>
            <w:tcW w:w="1539" w:type="dxa"/>
            <w:shd w:val="clear" w:color="auto" w:fill="auto"/>
            <w:vAlign w:val="center"/>
          </w:tcPr>
          <w:p w14:paraId="361A7379" w14:textId="77777777" w:rsidR="00095123" w:rsidRDefault="00095123" w:rsidP="00AA051C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2FCCB190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C4BB8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485AF83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64F05AF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73DDEC5F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3C1FF6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DCD7B86" w14:textId="77777777">
        <w:trPr>
          <w:trHeight w:val="402"/>
        </w:trPr>
        <w:tc>
          <w:tcPr>
            <w:tcW w:w="1539" w:type="dxa"/>
            <w:shd w:val="clear" w:color="auto" w:fill="auto"/>
            <w:vAlign w:val="center"/>
          </w:tcPr>
          <w:p w14:paraId="17C3BFD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4BA2F138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bottom"/>
          </w:tcPr>
          <w:p w14:paraId="450CDCF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000000" w:fill="FFFF99"/>
            <w:vAlign w:val="center"/>
          </w:tcPr>
          <w:p w14:paraId="1984DD1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1543" w:type="dxa"/>
            <w:shd w:val="clear" w:color="auto" w:fill="auto"/>
            <w:vAlign w:val="bottom"/>
          </w:tcPr>
          <w:p w14:paraId="1922CFDE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gridSpan w:val="2"/>
            <w:shd w:val="clear" w:color="000000" w:fill="FFFF99"/>
            <w:vAlign w:val="center"/>
          </w:tcPr>
          <w:p w14:paraId="678D2B9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Pročelnik:</w:t>
            </w:r>
          </w:p>
        </w:tc>
      </w:tr>
      <w:tr w:rsidR="00095123" w14:paraId="1A834657" w14:textId="77777777">
        <w:trPr>
          <w:trHeight w:hRule="exact" w:val="402"/>
        </w:trPr>
        <w:tc>
          <w:tcPr>
            <w:tcW w:w="1539" w:type="dxa"/>
            <w:shd w:val="clear" w:color="auto" w:fill="auto"/>
            <w:vAlign w:val="center"/>
          </w:tcPr>
          <w:p w14:paraId="3F088458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44C9F47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bottom"/>
          </w:tcPr>
          <w:p w14:paraId="12B3700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08DDF31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14:paraId="45C2BF4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32" w:type="dxa"/>
            <w:gridSpan w:val="2"/>
            <w:shd w:val="clear" w:color="auto" w:fill="auto"/>
            <w:vAlign w:val="bottom"/>
          </w:tcPr>
          <w:p w14:paraId="5B31A49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189213A2" w14:textId="77777777">
        <w:trPr>
          <w:trHeight w:val="600"/>
        </w:trPr>
        <w:tc>
          <w:tcPr>
            <w:tcW w:w="1539" w:type="dxa"/>
            <w:shd w:val="clear" w:color="000000" w:fill="FFFF99"/>
            <w:vAlign w:val="bottom"/>
          </w:tcPr>
          <w:p w14:paraId="392E2E2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506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BAD710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8" w:type="dxa"/>
            <w:shd w:val="clear" w:color="000000" w:fill="FFFF99"/>
            <w:vAlign w:val="bottom"/>
          </w:tcPr>
          <w:p w14:paraId="07D4D6E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2022.god.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0B445354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14:paraId="573D6BF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3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A63FA9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60ECC9C5" w14:textId="77777777">
        <w:trPr>
          <w:trHeight w:hRule="exact" w:val="240"/>
        </w:trPr>
        <w:tc>
          <w:tcPr>
            <w:tcW w:w="1539" w:type="dxa"/>
            <w:shd w:val="clear" w:color="auto" w:fill="auto"/>
            <w:vAlign w:val="center"/>
          </w:tcPr>
          <w:p w14:paraId="3707E2FA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14:paraId="449B625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bottom"/>
          </w:tcPr>
          <w:p w14:paraId="1818956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022926B5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14:paraId="7FBE926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4D02FFB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0718E3E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77058020" w14:textId="77777777" w:rsidR="00095123" w:rsidRDefault="00095123">
      <w:pPr>
        <w:ind w:firstLine="567"/>
        <w:jc w:val="both"/>
        <w:rPr>
          <w:rFonts w:cs="Times New Roman"/>
          <w:sz w:val="22"/>
          <w:szCs w:val="22"/>
        </w:rPr>
        <w:sectPr w:rsidR="00095123" w:rsidSect="00AA051C">
          <w:headerReference w:type="default" r:id="rId10"/>
          <w:footerReference w:type="default" r:id="rId11"/>
          <w:pgSz w:w="16838" w:h="11906" w:orient="landscape"/>
          <w:pgMar w:top="1134" w:right="1418" w:bottom="426" w:left="1134" w:header="454" w:footer="454" w:gutter="0"/>
          <w:pgNumType w:start="1"/>
          <w:cols w:space="720"/>
          <w:formProt w:val="0"/>
          <w:docGrid w:linePitch="360"/>
        </w:sect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1874"/>
        <w:gridCol w:w="4728"/>
        <w:gridCol w:w="1109"/>
        <w:gridCol w:w="1526"/>
        <w:gridCol w:w="1520"/>
        <w:gridCol w:w="1529"/>
        <w:gridCol w:w="1434"/>
      </w:tblGrid>
      <w:tr w:rsidR="00095123" w14:paraId="0B92CB08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29114B9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N</w:t>
            </w:r>
            <w:bookmarkStart w:id="3" w:name="RANGE!A1%3AG97"/>
            <w:r>
              <w:rPr>
                <w:rFonts w:cs="Arial"/>
                <w:sz w:val="22"/>
                <w:szCs w:val="22"/>
              </w:rPr>
              <w:t xml:space="preserve">ositelj financiranja: </w:t>
            </w:r>
            <w:bookmarkEnd w:id="3"/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E361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45BD5CA8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98662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92FCA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F40F8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056F7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color w:val="7030A0"/>
                <w:sz w:val="22"/>
                <w:szCs w:val="22"/>
              </w:rPr>
              <w:t>Obrazac 2</w:t>
            </w:r>
          </w:p>
        </w:tc>
      </w:tr>
      <w:tr w:rsidR="00095123" w14:paraId="5182FA42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1983A35D" w14:textId="71969A5D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Adresa i sjedište:</w:t>
            </w:r>
            <w:r w:rsidR="00AA051C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ED5C3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3BFB95C6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AD910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color w:val="7030A0"/>
                <w:sz w:val="22"/>
                <w:szCs w:val="22"/>
              </w:rPr>
              <w:t>JVP - FINANCIRANJE</w:t>
            </w:r>
            <w:r>
              <w:rPr>
                <w:rFonts w:cs="Arial"/>
                <w:b/>
                <w:bCs/>
                <w:i/>
                <w:iCs/>
                <w:color w:val="800080"/>
                <w:sz w:val="22"/>
                <w:szCs w:val="22"/>
              </w:rPr>
              <w:t xml:space="preserve"> IZVAN </w:t>
            </w:r>
            <w:r>
              <w:rPr>
                <w:rFonts w:cs="Arial"/>
                <w:i/>
                <w:iCs/>
                <w:color w:val="800080"/>
                <w:sz w:val="22"/>
                <w:szCs w:val="22"/>
              </w:rPr>
              <w:t>MINIMALNOG STANDARDA</w:t>
            </w:r>
          </w:p>
        </w:tc>
        <w:tc>
          <w:tcPr>
            <w:tcW w:w="14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A20ABE" w14:textId="77777777" w:rsidR="00095123" w:rsidRDefault="00095123">
            <w:pPr>
              <w:jc w:val="center"/>
              <w:rPr>
                <w:rFonts w:cs="Arial"/>
                <w:i/>
                <w:iCs/>
                <w:color w:val="7030A0"/>
                <w:sz w:val="22"/>
                <w:szCs w:val="22"/>
              </w:rPr>
            </w:pPr>
          </w:p>
        </w:tc>
      </w:tr>
      <w:tr w:rsidR="00095123" w14:paraId="79378D18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28C78AA6" w14:textId="21092BD0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Telefon/</w:t>
            </w:r>
            <w:proofErr w:type="spellStart"/>
            <w:r>
              <w:rPr>
                <w:rFonts w:cs="Arial"/>
                <w:sz w:val="22"/>
                <w:szCs w:val="22"/>
              </w:rPr>
              <w:t>telefax</w:t>
            </w:r>
            <w:proofErr w:type="spellEnd"/>
            <w:r>
              <w:rPr>
                <w:rFonts w:cs="Arial"/>
                <w:sz w:val="22"/>
                <w:szCs w:val="22"/>
              </w:rPr>
              <w:t>/e-mail:</w:t>
            </w:r>
            <w:r w:rsidR="00AA051C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EBF86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8A63A84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B4B0" w14:textId="77777777" w:rsidR="00095123" w:rsidRDefault="00095123">
            <w:pPr>
              <w:rPr>
                <w:rFonts w:cs="Arial"/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14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3C2D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821323A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632CD8BD" w14:textId="2A343391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Osoba za kontakt:</w:t>
            </w:r>
            <w:r w:rsidR="00AA051C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3B0C9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3921FEF7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83F0B7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5A6D35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C0713B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368C1C2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3014B5A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6C90B30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0631438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AF945A0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37F0D6F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2D73219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34DC544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03991683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3FF6C61" w14:textId="77777777">
        <w:trPr>
          <w:trHeight w:val="319"/>
        </w:trPr>
        <w:tc>
          <w:tcPr>
            <w:tcW w:w="9151" w:type="dxa"/>
            <w:gridSpan w:val="4"/>
            <w:shd w:val="clear" w:color="000000" w:fill="FFFF99"/>
            <w:vAlign w:val="center"/>
          </w:tcPr>
          <w:p w14:paraId="03B4722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IZVJEŠĆE O FINANCIRANJU JVP IZVAN MINIMALNOG STANDARDA ZA RAZDOBLJE:</w:t>
            </w:r>
          </w:p>
        </w:tc>
        <w:tc>
          <w:tcPr>
            <w:tcW w:w="1556" w:type="dxa"/>
            <w:shd w:val="clear" w:color="000000" w:fill="FFFF99"/>
            <w:vAlign w:val="center"/>
          </w:tcPr>
          <w:p w14:paraId="3C8CB77C" w14:textId="2E2594E8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siječanj</w:t>
            </w:r>
            <w:r w:rsidR="00AA051C"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E21883"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     </w:t>
            </w: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 -</w:t>
            </w:r>
          </w:p>
        </w:tc>
        <w:tc>
          <w:tcPr>
            <w:tcW w:w="1555" w:type="dxa"/>
            <w:shd w:val="clear" w:color="000000" w:fill="FFFF99"/>
            <w:vAlign w:val="center"/>
          </w:tcPr>
          <w:p w14:paraId="7D67DE0B" w14:textId="77777777" w:rsidR="00095123" w:rsidRDefault="00091990">
            <w:pPr>
              <w:ind w:firstLine="20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prosinac</w:t>
            </w:r>
          </w:p>
        </w:tc>
        <w:tc>
          <w:tcPr>
            <w:tcW w:w="1457" w:type="dxa"/>
            <w:shd w:val="clear" w:color="000000" w:fill="FFFF99"/>
            <w:vAlign w:val="center"/>
          </w:tcPr>
          <w:p w14:paraId="14BE4F93" w14:textId="7096E1B3" w:rsidR="00095123" w:rsidRDefault="00091990" w:rsidP="00E21883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 xml:space="preserve">2021. </w:t>
            </w:r>
          </w:p>
        </w:tc>
      </w:tr>
      <w:tr w:rsidR="00095123" w14:paraId="3D519021" w14:textId="77777777">
        <w:trPr>
          <w:trHeight w:hRule="exact" w:val="315"/>
        </w:trPr>
        <w:tc>
          <w:tcPr>
            <w:tcW w:w="7595" w:type="dxa"/>
            <w:gridSpan w:val="3"/>
            <w:shd w:val="clear" w:color="auto" w:fill="auto"/>
            <w:vAlign w:val="center"/>
          </w:tcPr>
          <w:p w14:paraId="58EDA4FF" w14:textId="77777777" w:rsidR="00095123" w:rsidRDefault="00095123">
            <w:pPr>
              <w:jc w:val="center"/>
              <w:rPr>
                <w:rFonts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FDFA9B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27EE4F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921B70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D76B02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15BC2F8" w14:textId="77777777">
        <w:trPr>
          <w:trHeight w:val="360"/>
        </w:trPr>
        <w:tc>
          <w:tcPr>
            <w:tcW w:w="13719" w:type="dxa"/>
            <w:gridSpan w:val="7"/>
            <w:shd w:val="clear" w:color="000000" w:fill="FF0000"/>
            <w:vAlign w:val="center"/>
          </w:tcPr>
          <w:p w14:paraId="7D131D6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proofErr w:type="spellStart"/>
            <w:r>
              <w:rPr>
                <w:rFonts w:cs="Arial"/>
                <w:color w:val="FFFFFF"/>
                <w:sz w:val="22"/>
                <w:szCs w:val="22"/>
              </w:rPr>
              <w:t>nikakove</w:t>
            </w:r>
            <w:proofErr w:type="spellEnd"/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1A31FDD8" w14:textId="77777777">
        <w:trPr>
          <w:trHeight w:hRule="exact" w:val="315"/>
        </w:trPr>
        <w:tc>
          <w:tcPr>
            <w:tcW w:w="1455" w:type="dxa"/>
            <w:shd w:val="clear" w:color="auto" w:fill="auto"/>
            <w:vAlign w:val="center"/>
          </w:tcPr>
          <w:p w14:paraId="18539A1C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5A4BDAD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B18676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244358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DC59A8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0C7541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9F1BED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14C4D94C" w14:textId="77777777">
        <w:trPr>
          <w:trHeight w:val="36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E3F78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Veza s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rač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 iz Računskog Plana</w:t>
            </w:r>
          </w:p>
        </w:tc>
        <w:tc>
          <w:tcPr>
            <w:tcW w:w="50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9AAD8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 P I S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0037E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AOP oznaka </w:t>
            </w:r>
          </w:p>
        </w:tc>
        <w:tc>
          <w:tcPr>
            <w:tcW w:w="6125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3E6DC90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Sredstva iz svih ostalih izvora financiranja (izvan </w:t>
            </w:r>
            <w:proofErr w:type="spellStart"/>
            <w:r>
              <w:rPr>
                <w:rFonts w:cs="Arial"/>
                <w:sz w:val="22"/>
                <w:szCs w:val="22"/>
              </w:rPr>
              <w:t>dec</w:t>
            </w:r>
            <w:proofErr w:type="spellEnd"/>
            <w:r>
              <w:rPr>
                <w:rFonts w:cs="Arial"/>
                <w:sz w:val="22"/>
                <w:szCs w:val="22"/>
              </w:rPr>
              <w:t>) proračuna JLS za JVP</w:t>
            </w:r>
          </w:p>
        </w:tc>
      </w:tr>
      <w:tr w:rsidR="00095123" w14:paraId="10C4E49A" w14:textId="77777777">
        <w:trPr>
          <w:trHeight w:val="825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F959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A2C7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5ECB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987BE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Planirana sredstva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iz svih ostalih izvora financiranja ( izvan </w:t>
            </w:r>
            <w:proofErr w:type="spellStart"/>
            <w:r>
              <w:rPr>
                <w:rFonts w:cs="Arial"/>
                <w:i/>
                <w:iCs/>
                <w:sz w:val="22"/>
                <w:szCs w:val="22"/>
              </w:rPr>
              <w:t>dec</w:t>
            </w:r>
            <w:proofErr w:type="spellEnd"/>
            <w:r>
              <w:rPr>
                <w:rFonts w:cs="Arial"/>
                <w:i/>
                <w:iCs/>
                <w:sz w:val="22"/>
                <w:szCs w:val="22"/>
              </w:rPr>
              <w:t>)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D6CEF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 (iz proračuna osnivača): 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CEEFD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 iz proračuna ostalih JLS (suosnivači) 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76D2D1B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Ostvarenje ukupno:</w:t>
            </w:r>
          </w:p>
        </w:tc>
      </w:tr>
      <w:tr w:rsidR="00095123" w14:paraId="7B51FFF4" w14:textId="77777777">
        <w:trPr>
          <w:trHeight w:val="300"/>
        </w:trPr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82B08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09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BBEB6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4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0043F5D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4A3AFDF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542DC3C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7ABD53E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</w:tcPr>
          <w:p w14:paraId="4C47D8B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</w:tr>
      <w:tr w:rsidR="00095123" w14:paraId="6ED84304" w14:textId="77777777">
        <w:trPr>
          <w:trHeight w:hRule="exact" w:val="240"/>
        </w:trPr>
        <w:tc>
          <w:tcPr>
            <w:tcW w:w="1455" w:type="dxa"/>
            <w:shd w:val="clear" w:color="auto" w:fill="auto"/>
            <w:vAlign w:val="center"/>
          </w:tcPr>
          <w:p w14:paraId="13D5302D" w14:textId="77777777" w:rsidR="00095123" w:rsidRDefault="0009512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74A5DDA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1A34349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5FD178D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214B11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6EDB481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6D68F6F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BDB3C78" w14:textId="77777777">
        <w:trPr>
          <w:trHeight w:val="49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000000"/>
            <w:vAlign w:val="center"/>
          </w:tcPr>
          <w:p w14:paraId="798FDB1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D4540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PRIHODI </w:t>
            </w:r>
            <w:r>
              <w:rPr>
                <w:rFonts w:cs="Arial"/>
                <w:sz w:val="22"/>
                <w:szCs w:val="22"/>
              </w:rPr>
              <w:t>(AOP 002 + 007):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A8483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E73E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4BCFA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6B030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60F67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8C16FDF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ABA541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EF8A67" w14:textId="46B66524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PRIHODI</w:t>
            </w:r>
            <w:r w:rsidR="00AA05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POSLOVANJA </w:t>
            </w:r>
            <w:r>
              <w:rPr>
                <w:rFonts w:cs="Arial"/>
                <w:sz w:val="22"/>
                <w:szCs w:val="22"/>
              </w:rPr>
              <w:t>(AOP 003 + 004 + 005 + 006)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9D587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57151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D1AB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A220D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D3AD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57D23F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ED7229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661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4178E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C8AA0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ECD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D31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2BE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E46ED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1A0EEEA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D9B03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663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4A26F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Donacije od pravnih i fizičkih osoba izvan općeg proračuna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C69F3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AD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30F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78D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2CFAD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E01A15B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FA5FCB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671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39F85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iz proračuna za financiranje redovne djelatnosti proračunskih korisnika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F801C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450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E7B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51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914B4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AECA644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7F98139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34B1D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prihodi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98710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22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D6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2C0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A19C0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9E7A7AA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B36F18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B9D73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83321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DB5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BF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AC8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E48C4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7A536F3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000000"/>
            <w:vAlign w:val="center"/>
          </w:tcPr>
          <w:p w14:paraId="1717ED11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EE638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I IZDACI </w:t>
            </w:r>
            <w:r>
              <w:rPr>
                <w:rFonts w:cs="Arial"/>
                <w:sz w:val="22"/>
                <w:szCs w:val="22"/>
              </w:rPr>
              <w:t>(AOP 009 + 047 + 067)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6C9D9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E66D2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F5DC4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0FDC8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8C91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423B5B8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39EDF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6A962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POSLOVANJA </w:t>
            </w:r>
            <w:r>
              <w:rPr>
                <w:rFonts w:cs="Arial"/>
                <w:sz w:val="22"/>
                <w:szCs w:val="22"/>
              </w:rPr>
              <w:t>(AOP 010 + 011+ 039 + 043 + 044+ 045 + 046)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0E972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C9963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94E7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819DF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7159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91EAC86" w14:textId="77777777">
        <w:trPr>
          <w:trHeight w:val="49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FF1D5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15C07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zaposlene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84721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8B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9D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CA6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1C0CA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AD07DF0" w14:textId="77777777">
        <w:trPr>
          <w:trHeight w:val="70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CD778E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706B7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Materijalni rashodi </w:t>
            </w:r>
            <w:r>
              <w:rPr>
                <w:rFonts w:cs="Arial"/>
                <w:sz w:val="22"/>
                <w:szCs w:val="22"/>
              </w:rPr>
              <w:t>(AOP 012 + 013 + 014 + 015 + 016 + 019 + 020 + 021+ 022 + 023 + 024 + 027+ 028 + 029 + 030 + 031+ 032 + 033 + 034 + 035 + 036 + 037+ 038)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D8594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5BB7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562A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A8B7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A21A1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FCE5DD4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7C2AE4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64A5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 putovanja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DEB97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8CD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6EB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70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AA140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3C0423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F2645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FFF44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Naknade: za prijevoz na posao i s posla, za rad na terenu, za odvojeni život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4C55F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A18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6A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79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7175C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0F5DC3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B7FEA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B251D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Stručno usavršavanje zaposlenika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FAB63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3C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263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FC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D90E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204370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8CB9F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C6EE14" w14:textId="72D3CE8A" w:rsidR="00095123" w:rsidRDefault="00091990" w:rsidP="00846B22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Uredski materijal i ostali materijalni rasho</w:t>
            </w:r>
            <w:r w:rsidR="00846B22">
              <w:rPr>
                <w:rFonts w:cs="Arial"/>
                <w:i/>
                <w:iCs/>
                <w:sz w:val="22"/>
                <w:szCs w:val="22"/>
              </w:rPr>
              <w:t>d</w:t>
            </w:r>
            <w:r>
              <w:rPr>
                <w:rFonts w:cs="Arial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A85BB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7AC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15B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81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00F6A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A531AF3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C085ED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DEA24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0434B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2FD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13E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ED2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E64E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BD5391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3DB1F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E255A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Osnovni 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FDF07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FF0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C9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36E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F2E8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943416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FC3E6A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32229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F3232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9957C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476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7AB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22A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33A4B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F91685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319B82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27AAC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Energija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D0A63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25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EA2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E5C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7F52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F8FC62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5BBB0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21C53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98B7F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1DE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161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658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16538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6BC468D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B0902A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97939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Sitni inventar i auto gume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05FD1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4C0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8F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5E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24181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62A5A4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EB6B28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7AD8D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DE6F6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8E9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131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4A3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C24F2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27DF05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7959B3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72E8B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telefona, pošte i prijevoza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559EC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05E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8D1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96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A023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ADC0F0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7911F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B3AE7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3904D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7E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13A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9AE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9644D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057005A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3848A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47AD0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postrojenja i opreme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C572C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28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6E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59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EA309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E2E27FA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B53AF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A3C70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prijevoznih sredstava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177A1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90D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E6C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A73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D219A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9039EE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C090A3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79AFE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promidžbe i informiranja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5F1AE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B0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8C1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E1D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9EB1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3DB574D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F2C62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lastRenderedPageBreak/>
              <w:t>3234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A78FC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Komunalne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44343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EBA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BAF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5A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1A0FC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E8DFD0A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B0E5F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71EE2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Zakupnine i najamnine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CADA7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BD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F41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E4E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6A997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BE9F3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3132D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7728A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Zdravstvene i veterinarske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5F9FB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959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6E5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BBB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96B58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630AF25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EDAF2E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66612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Intelektualne i osobne usluge 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A944F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B6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258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9A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E55D1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C96FD8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BBE10E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3238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B59BE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Računalne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2B6B4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36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2D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6A6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BCEB2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015066E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8A131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3239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0C3A4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2430C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EF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43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F91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CEAE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6B18CC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1A46B8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3241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BBDCB0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B235D4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74F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B0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721D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CAFF5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74BA607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72C3F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1D60AB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 za rad predstavničkih i izvršnih tijela, povjerenstava i sl.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3B65084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A63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9A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80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F8D68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333A6FD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2D4D5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FC9A3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Premija osiguranja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B4C56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250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A69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739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B4B9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CDF9946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9A108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3293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79C67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Reprezentacija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C09E8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037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50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6A5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D5A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00704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DA51FD0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0907F19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CBFB8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7E5E4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FF5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B14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CB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71DF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F4F090C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C226D6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58A30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Financijski rashodi </w:t>
            </w:r>
            <w:r>
              <w:rPr>
                <w:rFonts w:cs="Arial"/>
                <w:sz w:val="22"/>
                <w:szCs w:val="22"/>
              </w:rPr>
              <w:t>(AOP 040 + 041 + 042)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7321B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039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E1C2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F9F67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718A4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D285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341B952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1AE38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98A26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Bankarske usluge i usluge platnog prometa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9AAE1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B6E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08B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7ED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CAC05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CFA290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6F786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E6AB36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Zatezne kamate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7141C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FE9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75C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E5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1F047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85B582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050AE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80D2A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nespomenuti financijski rashodi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1F39F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DA8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408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828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B2FEB1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76C6442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50C45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898CC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Subvencije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EAB79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E02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5E5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C49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87A90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44CE1EF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4F1556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F26A8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Pomoći dane u inozemstvo i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umutar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općeg proračuna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ED47D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96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7BA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38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69DCE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5CAD4F9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84815E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63AA1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Naknade građanima i kućanstvima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8053D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877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E60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6A4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1ABCD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A01030E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594AFE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9ED9C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Ostali rashodi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146EA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80B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E51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BA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ADC8E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CA45FF6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DF38AF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E4A2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NABAVU NEFINANCIJSKE IMOVINE </w:t>
            </w:r>
            <w:r>
              <w:rPr>
                <w:rFonts w:cs="Arial"/>
                <w:sz w:val="22"/>
                <w:szCs w:val="22"/>
              </w:rPr>
              <w:t>(AOP 048 + 052 + 062 + 063 + 064)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BF4C9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EA7DC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E8CA7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ABD20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A63DF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66AFB0D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02266E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88F71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nabavu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neproizvedene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imovine (AOP 049 + 050 + 051)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7B2E5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AE111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D30D8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BBC4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789EA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7FB556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2E1D22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4111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205B1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Zemljište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548FD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759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A0F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D00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D8106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519B23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07490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4124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893C6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Ostala prava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DF115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DD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8C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63A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0774D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0CB40C4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75D6FA0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42460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85DEB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568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B9F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C7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32A40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FF4178F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8056B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8BE7E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nabavu proizvedene imovine </w:t>
            </w:r>
            <w:r>
              <w:rPr>
                <w:rFonts w:cs="Arial"/>
                <w:sz w:val="22"/>
                <w:szCs w:val="22"/>
              </w:rPr>
              <w:t>(AOP 053 + 054 + 055 + 056 + 057 + 058 + 059 + 060 + 061)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4C4F1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052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82F0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41BCD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F70C3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9CF1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8B335F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38D8F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4212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E833B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Poslovni objekti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144E2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8F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5BC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A6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F85A7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BFCB25D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2AEB93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4214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F9C36D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Ostali građevinski objekti 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F20C5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0F4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A35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F41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B29B4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0DBC5DE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536803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CA1DD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Uredska oprema i namještaj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E7D0B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EAB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DC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43E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1D373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48BF7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42B8C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B7900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Komunikacijska oprema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1DE97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2A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10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0A0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361ED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BFB02E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E72BE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8B07D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Oprema za održavanje i zaštitu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B7B5C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F08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60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BAA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74DA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3354400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AA36C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4231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03226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Prijevozna sredstva u cestovnom prometu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4B2A7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3D1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ADF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F50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37FE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116B077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7E80A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4233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1A598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Prijevozna sredstva u pomorskom i riječnom prometu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9D8E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059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D51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8B4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299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DF56E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424083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7CB48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4262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25624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Ulaganja u računalne programe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38E89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6AD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56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E7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7289F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0D50DA5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355D3D3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02492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BC9B9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65A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56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1A1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D1F322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6F9CBF6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7931F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7E54A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Rashodi za nabavu plemenitih metala i ostalih pohranjenih vrijednosti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1690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D2E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480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196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7E2FB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4713107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126AAB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92F4D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Rashodi za nabavu proizvedene kratkotrajne imovine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C7CA5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B36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942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27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2B83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2373939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72C52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01C9A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dodatna ulaganja na nefinancijskoj imovini </w:t>
            </w:r>
            <w:r>
              <w:rPr>
                <w:rFonts w:cs="Arial"/>
                <w:sz w:val="22"/>
                <w:szCs w:val="22"/>
              </w:rPr>
              <w:t>(AOP 065 + 066)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A0C6E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FB8C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4C922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8FEF8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E6116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3DEBE29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9B032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4531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D4683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Dodatna ulaganja na prijevoznim sredstvima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AE617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E70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EF1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74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1C1F0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A17F25E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2331FF5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1D7B4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za nabavu nefinancijske imovine (pojasniti u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0F485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A4A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3D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95C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64337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E70BFAF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B9BD37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9CC23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D4A78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D7A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038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342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67A6A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24A93F2" w14:textId="77777777">
        <w:trPr>
          <w:trHeight w:val="499"/>
        </w:trPr>
        <w:tc>
          <w:tcPr>
            <w:tcW w:w="1455" w:type="dxa"/>
            <w:shd w:val="clear" w:color="auto" w:fill="auto"/>
            <w:vAlign w:val="center"/>
          </w:tcPr>
          <w:p w14:paraId="4676A22C" w14:textId="77777777" w:rsidR="00095123" w:rsidRDefault="00095123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3846B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Preneseni rashodi iz prethodnog razdoblja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FE381F" w14:textId="77777777" w:rsidR="00095123" w:rsidRDefault="00095123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8BBBBFA" w14:textId="77777777" w:rsidR="00095123" w:rsidRDefault="005257B4">
            <w:pPr>
              <w:contextualSpacing/>
              <w:jc w:val="center"/>
              <w:rPr>
                <w:sz w:val="22"/>
                <w:szCs w:val="22"/>
              </w:rPr>
            </w:pPr>
            <w:r>
              <w:pict w14:anchorId="7062C8E4">
                <v:shape id="Straight Connector 1249" o:spid="_x0000_s1026" style="position:absolute;left:0;text-align:left;margin-left:45pt;margin-top:24pt;width:0;height:0;z-index:251657728" coordsize="" o:spt="100" adj="0,,0" path="" filled="f" strokeweight=".26mm">
                  <v:fill o:detectmouseclick="t"/>
                  <v:stroke joinstyle="round"/>
                  <v:formulas/>
                  <v:path o:connecttype="segments"/>
                </v:shape>
              </w:pict>
            </w:r>
            <w:r w:rsidR="00091990">
              <w:rPr>
                <w:rFonts w:cs="Arial"/>
                <w:b/>
                <w:bCs/>
                <w:i/>
                <w:iCs/>
                <w:sz w:val="22"/>
                <w:szCs w:val="22"/>
                <w:shd w:val="clear" w:color="auto" w:fill="FFFF99"/>
              </w:rPr>
              <w:t>068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40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E5D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55B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09D55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26679E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521A71DF" w14:textId="77777777" w:rsidR="00095123" w:rsidRDefault="00095123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5B8F5260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5808F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05CA845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DB05647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0EABB42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81EA82B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32E7A37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7B61E4BF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7591771C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893539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6FAFA1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559E2BC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45C02C4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8E2E315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C72F615" w14:textId="77777777">
        <w:trPr>
          <w:trHeight w:val="499"/>
        </w:trPr>
        <w:tc>
          <w:tcPr>
            <w:tcW w:w="1455" w:type="dxa"/>
            <w:shd w:val="clear" w:color="000000" w:fill="FFFF99"/>
            <w:vAlign w:val="center"/>
          </w:tcPr>
          <w:p w14:paraId="691364CC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Napomena:</w:t>
            </w:r>
          </w:p>
        </w:tc>
        <w:tc>
          <w:tcPr>
            <w:tcW w:w="12264" w:type="dxa"/>
            <w:gridSpan w:val="6"/>
            <w:shd w:val="clear" w:color="000000" w:fill="FFFF99"/>
            <w:vAlign w:val="center"/>
          </w:tcPr>
          <w:p w14:paraId="280ED7A1" w14:textId="77777777" w:rsidR="00095123" w:rsidRDefault="00091990">
            <w:pPr>
              <w:ind w:firstLine="16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Obrazac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u cijelosti</w:t>
            </w:r>
            <w:r>
              <w:rPr>
                <w:rFonts w:cs="Arial"/>
                <w:sz w:val="22"/>
                <w:szCs w:val="22"/>
              </w:rPr>
              <w:t xml:space="preserve"> popunjava jedinica lokalne samouprave (JLS) koja je preuzela financiranje decentraliziranih funkcija. Oznake </w:t>
            </w:r>
            <w:r>
              <w:rPr>
                <w:rFonts w:cs="Arial"/>
                <w:color w:val="FF0000"/>
                <w:sz w:val="22"/>
                <w:szCs w:val="22"/>
              </w:rPr>
              <w:t>AOP 001 do AOP 067</w:t>
            </w:r>
            <w:r>
              <w:rPr>
                <w:rFonts w:cs="Arial"/>
                <w:sz w:val="22"/>
                <w:szCs w:val="22"/>
              </w:rPr>
              <w:t xml:space="preserve"> ispunjavaju se na temelju knjigovodstvenih evidencija korisnika.</w:t>
            </w:r>
          </w:p>
        </w:tc>
      </w:tr>
      <w:tr w:rsidR="00095123" w14:paraId="134BBC90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41575F1E" w14:textId="77777777" w:rsidR="00095123" w:rsidRDefault="00095123">
            <w:pPr>
              <w:ind w:firstLine="160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4FE8D36B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203A1B0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05EB367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C1567C8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C3B5D0A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C6D2C5D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051CABA" w14:textId="77777777">
        <w:trPr>
          <w:trHeight w:val="360"/>
        </w:trPr>
        <w:tc>
          <w:tcPr>
            <w:tcW w:w="13719" w:type="dxa"/>
            <w:gridSpan w:val="7"/>
            <w:shd w:val="clear" w:color="000000" w:fill="FF0000"/>
            <w:vAlign w:val="center"/>
          </w:tcPr>
          <w:p w14:paraId="5B8D8C7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proofErr w:type="spellStart"/>
            <w:r>
              <w:rPr>
                <w:rFonts w:cs="Arial"/>
                <w:color w:val="FFFFFF"/>
                <w:sz w:val="22"/>
                <w:szCs w:val="22"/>
              </w:rPr>
              <w:t>nikakove</w:t>
            </w:r>
            <w:proofErr w:type="spellEnd"/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630927B7" w14:textId="77777777">
        <w:trPr>
          <w:trHeight w:hRule="exact" w:val="300"/>
        </w:trPr>
        <w:tc>
          <w:tcPr>
            <w:tcW w:w="1455" w:type="dxa"/>
            <w:shd w:val="clear" w:color="auto" w:fill="auto"/>
            <w:vAlign w:val="center"/>
          </w:tcPr>
          <w:p w14:paraId="3CDB2F31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3FAE3AAD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A0DCA74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E1C822F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6BB07D6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0287084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A712E46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0FD1FDAD" w14:textId="77777777">
        <w:trPr>
          <w:trHeight w:val="499"/>
        </w:trPr>
        <w:tc>
          <w:tcPr>
            <w:tcW w:w="1455" w:type="dxa"/>
            <w:vMerge w:val="restart"/>
            <w:shd w:val="clear" w:color="000000" w:fill="FFFF99"/>
            <w:vAlign w:val="center"/>
          </w:tcPr>
          <w:p w14:paraId="71459415" w14:textId="2F9412FE" w:rsidR="00095123" w:rsidRDefault="00091990">
            <w:pPr>
              <w:ind w:firstLine="15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OSTALE</w:t>
            </w:r>
            <w:r w:rsidR="00AA051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iCs/>
                <w:sz w:val="22"/>
                <w:szCs w:val="22"/>
              </w:rPr>
              <w:t>NAPOMENE, OBRAZLOŽENJA, DOPUNE I SL.:</w:t>
            </w:r>
          </w:p>
        </w:tc>
        <w:tc>
          <w:tcPr>
            <w:tcW w:w="122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EC7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518BFAE9" w14:textId="77777777">
        <w:trPr>
          <w:trHeight w:val="360"/>
        </w:trPr>
        <w:tc>
          <w:tcPr>
            <w:tcW w:w="1455" w:type="dxa"/>
            <w:vMerge/>
            <w:shd w:val="clear" w:color="auto" w:fill="auto"/>
            <w:vAlign w:val="center"/>
          </w:tcPr>
          <w:p w14:paraId="05FDA008" w14:textId="77777777" w:rsidR="00095123" w:rsidRDefault="00095123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12264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0FFA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34603B80" w14:textId="77777777">
        <w:trPr>
          <w:trHeight w:val="360"/>
        </w:trPr>
        <w:tc>
          <w:tcPr>
            <w:tcW w:w="1455" w:type="dxa"/>
            <w:vMerge/>
            <w:shd w:val="clear" w:color="auto" w:fill="auto"/>
            <w:vAlign w:val="center"/>
          </w:tcPr>
          <w:p w14:paraId="0225AFAA" w14:textId="77777777" w:rsidR="00095123" w:rsidRDefault="00095123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122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0B94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781C0F5E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6AD76727" w14:textId="77777777" w:rsidR="00095123" w:rsidRDefault="0009512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49D3236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D9C22F2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69F59C3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E77D9F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26F140E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1053C0E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6C4708E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678684D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2EA39B34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585E4F8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0CADD81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4477D3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459C5E4F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1ADACBA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760BF886" w14:textId="77777777">
        <w:trPr>
          <w:trHeight w:val="319"/>
        </w:trPr>
        <w:tc>
          <w:tcPr>
            <w:tcW w:w="1455" w:type="dxa"/>
            <w:shd w:val="clear" w:color="auto" w:fill="auto"/>
            <w:vAlign w:val="center"/>
          </w:tcPr>
          <w:p w14:paraId="491EE71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4193CEE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E74FED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000000" w:fill="FFFF99"/>
            <w:vAlign w:val="center"/>
          </w:tcPr>
          <w:p w14:paraId="4962055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0734553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  <w:gridSpan w:val="2"/>
            <w:shd w:val="clear" w:color="000000" w:fill="FFFF99"/>
            <w:vAlign w:val="center"/>
          </w:tcPr>
          <w:p w14:paraId="71376AE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Pročelnik:</w:t>
            </w:r>
          </w:p>
        </w:tc>
      </w:tr>
      <w:tr w:rsidR="00095123" w14:paraId="5A11B03A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444A3546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DEA9D5D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CA3D7F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14A02CC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5FE22A7A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2846AE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2D05FEE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6E9C6C5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73A281A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3C54C2A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1ABD4CF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6B3EDC6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659A1D2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bottom"/>
          </w:tcPr>
          <w:p w14:paraId="645C605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0BE6A168" w14:textId="77777777">
        <w:trPr>
          <w:trHeight w:val="600"/>
        </w:trPr>
        <w:tc>
          <w:tcPr>
            <w:tcW w:w="1455" w:type="dxa"/>
            <w:shd w:val="clear" w:color="000000" w:fill="FFFF99"/>
            <w:vAlign w:val="bottom"/>
          </w:tcPr>
          <w:p w14:paraId="117B5E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50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4E4C2F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000000" w:fill="FFFF99"/>
            <w:vAlign w:val="bottom"/>
          </w:tcPr>
          <w:p w14:paraId="17186A9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2022.god.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1EBE6CDD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A6328B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91E94F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5453A9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7265DDA4" w14:textId="77777777">
        <w:trPr>
          <w:trHeight w:hRule="exact" w:val="240"/>
        </w:trPr>
        <w:tc>
          <w:tcPr>
            <w:tcW w:w="1455" w:type="dxa"/>
            <w:shd w:val="clear" w:color="auto" w:fill="auto"/>
            <w:vAlign w:val="center"/>
          </w:tcPr>
          <w:p w14:paraId="29CADCBD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682FCD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A2B07E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6FDAA7B7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32611B4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5260601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565412E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8F4BF7C" w14:textId="77777777" w:rsidR="00095123" w:rsidRDefault="00095123">
      <w:pPr>
        <w:ind w:firstLine="567"/>
        <w:jc w:val="both"/>
        <w:rPr>
          <w:sz w:val="22"/>
          <w:szCs w:val="22"/>
        </w:rPr>
      </w:pPr>
    </w:p>
    <w:sectPr w:rsidR="00095123">
      <w:headerReference w:type="default" r:id="rId12"/>
      <w:footerReference w:type="default" r:id="rId13"/>
      <w:pgSz w:w="16838" w:h="11906" w:orient="landscape"/>
      <w:pgMar w:top="1418" w:right="1418" w:bottom="1134" w:left="1134" w:header="454" w:footer="45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B6CE6" w14:textId="77777777" w:rsidR="005257B4" w:rsidRDefault="005257B4">
      <w:r>
        <w:separator/>
      </w:r>
    </w:p>
  </w:endnote>
  <w:endnote w:type="continuationSeparator" w:id="0">
    <w:p w14:paraId="43FE1EEF" w14:textId="77777777" w:rsidR="005257B4" w:rsidRDefault="0052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NewRoman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0A9D0" w14:textId="0460A4BE" w:rsidR="001B0DAE" w:rsidRDefault="001B0DAE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417A8A">
      <w:rPr>
        <w:rFonts w:ascii="Calibri" w:hAnsi="Calibri"/>
        <w:noProof/>
        <w:sz w:val="16"/>
        <w:szCs w:val="16"/>
      </w:rPr>
      <w:t>9</w:t>
    </w:r>
    <w:r>
      <w:rPr>
        <w:rFonts w:ascii="Calibri" w:hAnsi="Calibri"/>
        <w:sz w:val="16"/>
        <w:szCs w:val="16"/>
      </w:rPr>
      <w:fldChar w:fldCharType="end"/>
    </w:r>
  </w:p>
  <w:p w14:paraId="675F484F" w14:textId="77777777" w:rsidR="001B0DAE" w:rsidRDefault="001B0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D4E5" w14:textId="741296CC" w:rsidR="001B0DAE" w:rsidRDefault="001B0DAE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417A8A">
      <w:rPr>
        <w:rFonts w:ascii="Calibri" w:hAnsi="Calibri"/>
        <w:noProof/>
        <w:sz w:val="16"/>
        <w:szCs w:val="16"/>
      </w:rPr>
      <w:t>3</w:t>
    </w:r>
    <w:r>
      <w:rPr>
        <w:rFonts w:ascii="Calibri" w:hAnsi="Calibri"/>
        <w:sz w:val="16"/>
        <w:szCs w:val="16"/>
      </w:rPr>
      <w:fldChar w:fldCharType="end"/>
    </w:r>
  </w:p>
  <w:p w14:paraId="6E162FED" w14:textId="77777777" w:rsidR="001B0DAE" w:rsidRDefault="001B0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D870" w14:textId="76969E0F" w:rsidR="001B0DAE" w:rsidRDefault="001B0DAE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417A8A">
      <w:rPr>
        <w:rFonts w:ascii="Calibri" w:hAnsi="Calibri"/>
        <w:noProof/>
        <w:sz w:val="16"/>
        <w:szCs w:val="16"/>
      </w:rPr>
      <w:t>5</w:t>
    </w:r>
    <w:r>
      <w:rPr>
        <w:rFonts w:ascii="Calibri" w:hAnsi="Calibri"/>
        <w:sz w:val="16"/>
        <w:szCs w:val="16"/>
      </w:rPr>
      <w:fldChar w:fldCharType="end"/>
    </w:r>
  </w:p>
  <w:p w14:paraId="7D4322B1" w14:textId="77777777" w:rsidR="001B0DAE" w:rsidRDefault="001B0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5024" w14:textId="77777777" w:rsidR="005257B4" w:rsidRDefault="005257B4">
      <w:r>
        <w:separator/>
      </w:r>
    </w:p>
  </w:footnote>
  <w:footnote w:type="continuationSeparator" w:id="0">
    <w:p w14:paraId="79B9814B" w14:textId="77777777" w:rsidR="005257B4" w:rsidRDefault="0052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FEE7E" w14:textId="5DCE08C7" w:rsidR="001B0DAE" w:rsidRPr="00AA051C" w:rsidRDefault="001B0DAE" w:rsidP="00AA0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D58FF" w14:textId="1C9689EE" w:rsidR="001B0DAE" w:rsidRPr="00AA051C" w:rsidRDefault="001B0DAE" w:rsidP="00AA0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02A7B"/>
    <w:multiLevelType w:val="multilevel"/>
    <w:tmpl w:val="B4E446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37BE6"/>
    <w:multiLevelType w:val="multilevel"/>
    <w:tmpl w:val="08F266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E109E"/>
    <w:multiLevelType w:val="multilevel"/>
    <w:tmpl w:val="4D10B1BA"/>
    <w:lvl w:ilvl="0">
      <w:start w:val="1"/>
      <w:numFmt w:val="bullet"/>
      <w:lvlText w:val="-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B1CAF"/>
    <w:multiLevelType w:val="multilevel"/>
    <w:tmpl w:val="2D36EB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3"/>
    <w:rsid w:val="000713C5"/>
    <w:rsid w:val="00091990"/>
    <w:rsid w:val="00095123"/>
    <w:rsid w:val="000A7E59"/>
    <w:rsid w:val="00115C92"/>
    <w:rsid w:val="001B0DAE"/>
    <w:rsid w:val="00203A07"/>
    <w:rsid w:val="00244872"/>
    <w:rsid w:val="00265C10"/>
    <w:rsid w:val="002E5526"/>
    <w:rsid w:val="00405931"/>
    <w:rsid w:val="00417A8A"/>
    <w:rsid w:val="0047459E"/>
    <w:rsid w:val="005257B4"/>
    <w:rsid w:val="00590B7F"/>
    <w:rsid w:val="00684CA9"/>
    <w:rsid w:val="006A3D3C"/>
    <w:rsid w:val="006D1729"/>
    <w:rsid w:val="00716281"/>
    <w:rsid w:val="007242FD"/>
    <w:rsid w:val="007A7B11"/>
    <w:rsid w:val="007E2AE1"/>
    <w:rsid w:val="00846B22"/>
    <w:rsid w:val="0085487A"/>
    <w:rsid w:val="008818D5"/>
    <w:rsid w:val="008D4218"/>
    <w:rsid w:val="008F1859"/>
    <w:rsid w:val="00923A79"/>
    <w:rsid w:val="00925546"/>
    <w:rsid w:val="0092663B"/>
    <w:rsid w:val="00992C80"/>
    <w:rsid w:val="00A54D82"/>
    <w:rsid w:val="00A6491B"/>
    <w:rsid w:val="00A87AE1"/>
    <w:rsid w:val="00A9541C"/>
    <w:rsid w:val="00AA051C"/>
    <w:rsid w:val="00B919DC"/>
    <w:rsid w:val="00BD3E98"/>
    <w:rsid w:val="00BE0F0B"/>
    <w:rsid w:val="00BF0B24"/>
    <w:rsid w:val="00C14741"/>
    <w:rsid w:val="00CF1B73"/>
    <w:rsid w:val="00D55A21"/>
    <w:rsid w:val="00DA2132"/>
    <w:rsid w:val="00E21883"/>
    <w:rsid w:val="00E25257"/>
    <w:rsid w:val="00E77A2D"/>
    <w:rsid w:val="00EA74C1"/>
    <w:rsid w:val="00EB0C5E"/>
    <w:rsid w:val="00EF0ECE"/>
    <w:rsid w:val="00F9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B6506"/>
  <w15:docId w15:val="{3F43FC8B-B758-4790-87AB-0BF2569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791"/>
    <w:rPr>
      <w:rFonts w:cs="Times-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72"/>
      <w:jc w:val="center"/>
      <w:outlineLvl w:val="0"/>
    </w:pPr>
    <w:rPr>
      <w:rFonts w:ascii="Arial" w:hAnsi="Arial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C0128"/>
    <w:rPr>
      <w:rFonts w:ascii="Arial" w:hAnsi="Arial"/>
      <w:b/>
      <w:sz w:val="24"/>
      <w:szCs w:val="24"/>
    </w:rPr>
  </w:style>
  <w:style w:type="character" w:customStyle="1" w:styleId="HeaderChar">
    <w:name w:val="Header Char"/>
    <w:link w:val="Header"/>
    <w:qFormat/>
    <w:locked/>
    <w:rsid w:val="009D516B"/>
    <w:rPr>
      <w:rFonts w:cs="Times-NewRoman"/>
      <w:sz w:val="24"/>
      <w:szCs w:val="24"/>
      <w:lang w:val="hr-HR" w:eastAsia="hr-HR" w:bidi="ar-SA"/>
    </w:rPr>
  </w:style>
  <w:style w:type="character" w:customStyle="1" w:styleId="FooterChar">
    <w:name w:val="Footer Char"/>
    <w:link w:val="Footer"/>
    <w:uiPriority w:val="99"/>
    <w:qFormat/>
    <w:locked/>
    <w:rsid w:val="009D516B"/>
    <w:rPr>
      <w:rFonts w:cs="Times-NewRoman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qFormat/>
  </w:style>
  <w:style w:type="character" w:customStyle="1" w:styleId="BodyTextIndentChar">
    <w:name w:val="Body Text Indent Char"/>
    <w:link w:val="BodyTextIndent"/>
    <w:qFormat/>
    <w:rsid w:val="008A2D46"/>
    <w:rPr>
      <w:rFonts w:ascii="Arial" w:hAnsi="Arial"/>
      <w:b/>
      <w:bCs/>
      <w:sz w:val="24"/>
      <w:szCs w:val="24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4C0128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uiPriority w:val="99"/>
    <w:rsid w:val="00E869D7"/>
    <w:rPr>
      <w:color w:val="0000FF"/>
      <w:u w:val="single"/>
    </w:rPr>
  </w:style>
  <w:style w:type="character" w:styleId="FollowedHyperlink">
    <w:name w:val="FollowedHyperlink"/>
    <w:uiPriority w:val="99"/>
    <w:qFormat/>
    <w:rsid w:val="00E869D7"/>
    <w:rPr>
      <w:color w:val="800080"/>
      <w:u w:val="single"/>
    </w:rPr>
  </w:style>
  <w:style w:type="character" w:customStyle="1" w:styleId="bold1">
    <w:name w:val="bold1"/>
    <w:qFormat/>
    <w:rsid w:val="00DB03CE"/>
    <w:rPr>
      <w:b/>
      <w:bCs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pPr>
      <w:tabs>
        <w:tab w:val="left" w:pos="10773"/>
      </w:tabs>
      <w:ind w:right="4393"/>
    </w:pPr>
    <w:rPr>
      <w:b/>
      <w:sz w:val="33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pPr>
      <w:ind w:right="72" w:firstLine="720"/>
      <w:jc w:val="both"/>
    </w:pPr>
    <w:rPr>
      <w:rFonts w:ascii="Arial" w:hAnsi="Arial" w:cs="Times New Roman"/>
      <w:b/>
      <w:bCs/>
      <w:u w:val="single"/>
      <w:lang w:val="x-none" w:eastAsia="x-none"/>
    </w:rPr>
  </w:style>
  <w:style w:type="paragraph" w:customStyle="1" w:styleId="T-98-2">
    <w:name w:val="T-9/8-2"/>
    <w:qFormat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styleId="BalloonText">
    <w:name w:val="Balloon Text"/>
    <w:basedOn w:val="Normal"/>
    <w:link w:val="BalloonTextChar"/>
    <w:semiHidden/>
    <w:qFormat/>
    <w:rsid w:val="00AD752A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25">
    <w:name w:val="xl25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800000"/>
      <w:sz w:val="16"/>
      <w:szCs w:val="16"/>
      <w:lang w:val="en-US" w:eastAsia="en-US"/>
    </w:rPr>
  </w:style>
  <w:style w:type="paragraph" w:customStyle="1" w:styleId="xl26">
    <w:name w:val="xl26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27">
    <w:name w:val="xl27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28">
    <w:name w:val="xl28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29">
    <w:name w:val="xl29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0">
    <w:name w:val="xl30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1">
    <w:name w:val="xl31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2">
    <w:name w:val="xl32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3">
    <w:name w:val="xl33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34">
    <w:name w:val="xl34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FF0000"/>
      <w:sz w:val="16"/>
      <w:szCs w:val="16"/>
      <w:lang w:val="en-US" w:eastAsia="en-US"/>
    </w:rPr>
  </w:style>
  <w:style w:type="paragraph" w:customStyle="1" w:styleId="xl35">
    <w:name w:val="xl35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6">
    <w:name w:val="xl36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FF0000"/>
      <w:sz w:val="16"/>
      <w:szCs w:val="16"/>
      <w:lang w:val="en-US" w:eastAsia="en-US"/>
    </w:rPr>
  </w:style>
  <w:style w:type="paragraph" w:customStyle="1" w:styleId="xl37">
    <w:name w:val="xl37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8">
    <w:name w:val="xl38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i/>
      <w:iCs/>
      <w:sz w:val="16"/>
      <w:szCs w:val="16"/>
      <w:lang w:val="en-US" w:eastAsia="en-US"/>
    </w:rPr>
  </w:style>
  <w:style w:type="paragraph" w:customStyle="1" w:styleId="xl39">
    <w:name w:val="xl39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40">
    <w:name w:val="xl40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1">
    <w:name w:val="xl41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2">
    <w:name w:val="xl42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i/>
      <w:iCs/>
      <w:color w:val="800000"/>
      <w:sz w:val="16"/>
      <w:szCs w:val="16"/>
      <w:lang w:val="en-US" w:eastAsia="en-US"/>
    </w:rPr>
  </w:style>
  <w:style w:type="paragraph" w:customStyle="1" w:styleId="xl43">
    <w:name w:val="xl43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44">
    <w:name w:val="xl44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45">
    <w:name w:val="xl45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color w:val="800000"/>
      <w:sz w:val="14"/>
      <w:szCs w:val="14"/>
      <w:lang w:val="en-US" w:eastAsia="en-US"/>
    </w:rPr>
  </w:style>
  <w:style w:type="paragraph" w:customStyle="1" w:styleId="xl46">
    <w:name w:val="xl46"/>
    <w:basedOn w:val="Normal"/>
    <w:qFormat/>
    <w:rsid w:val="003E4A95"/>
    <w:pPr>
      <w:spacing w:beforeAutospacing="1" w:afterAutospacing="1"/>
      <w:ind w:firstLine="400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7">
    <w:name w:val="xl47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48">
    <w:name w:val="xl48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49">
    <w:name w:val="xl49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0">
    <w:name w:val="xl50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51">
    <w:name w:val="xl51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52">
    <w:name w:val="xl52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3">
    <w:name w:val="xl53"/>
    <w:basedOn w:val="Normal"/>
    <w:qFormat/>
    <w:rsid w:val="003E4A95"/>
    <w:pPr>
      <w:pBdr>
        <w:top w:val="double" w:sz="6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4">
    <w:name w:val="xl54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4"/>
      <w:szCs w:val="14"/>
      <w:lang w:val="en-US" w:eastAsia="en-US"/>
    </w:rPr>
  </w:style>
  <w:style w:type="paragraph" w:customStyle="1" w:styleId="xl55">
    <w:name w:val="xl55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56">
    <w:name w:val="xl56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t-9-8">
    <w:name w:val="t-9-8"/>
    <w:basedOn w:val="Normal"/>
    <w:qFormat/>
    <w:rsid w:val="00EC0D8A"/>
    <w:pPr>
      <w:spacing w:beforeAutospacing="1" w:afterAutospacing="1"/>
    </w:pPr>
    <w:rPr>
      <w:rFonts w:cs="Times New Roman"/>
    </w:rPr>
  </w:style>
  <w:style w:type="paragraph" w:customStyle="1" w:styleId="clanak">
    <w:name w:val="clanak"/>
    <w:basedOn w:val="Normal"/>
    <w:qFormat/>
    <w:rsid w:val="00DB03CE"/>
    <w:pPr>
      <w:spacing w:beforeAutospacing="1" w:afterAutospacing="1"/>
      <w:jc w:val="center"/>
    </w:pPr>
    <w:rPr>
      <w:rFonts w:cs="Times New Roman"/>
    </w:rPr>
  </w:style>
  <w:style w:type="paragraph" w:customStyle="1" w:styleId="klasa2">
    <w:name w:val="klasa2"/>
    <w:basedOn w:val="Normal"/>
    <w:qFormat/>
    <w:rsid w:val="00DB03CE"/>
    <w:pPr>
      <w:spacing w:beforeAutospacing="1" w:afterAutospacing="1"/>
    </w:pPr>
    <w:rPr>
      <w:rFonts w:cs="Times New Roman"/>
    </w:rPr>
  </w:style>
  <w:style w:type="paragraph" w:customStyle="1" w:styleId="t-9-8-potpis">
    <w:name w:val="t-9-8-potpis"/>
    <w:basedOn w:val="Normal"/>
    <w:qFormat/>
    <w:rsid w:val="00DB03CE"/>
    <w:pPr>
      <w:spacing w:beforeAutospacing="1" w:afterAutospacing="1"/>
      <w:ind w:left="7344"/>
      <w:jc w:val="center"/>
    </w:pPr>
    <w:rPr>
      <w:rFonts w:cs="Times New Roman"/>
    </w:rPr>
  </w:style>
  <w:style w:type="paragraph" w:customStyle="1" w:styleId="xl65">
    <w:name w:val="xl65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67">
    <w:name w:val="xl6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68">
    <w:name w:val="xl6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2">
    <w:name w:val="xl72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3">
    <w:name w:val="xl73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74">
    <w:name w:val="xl74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5">
    <w:name w:val="xl75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  <w:color w:val="800000"/>
      <w:sz w:val="16"/>
      <w:szCs w:val="16"/>
    </w:rPr>
  </w:style>
  <w:style w:type="paragraph" w:customStyle="1" w:styleId="xl78">
    <w:name w:val="xl78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9">
    <w:name w:val="xl79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qFormat/>
    <w:rsid w:val="00903B4C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qFormat/>
    <w:rsid w:val="00903B4C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83">
    <w:name w:val="xl83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87">
    <w:name w:val="xl87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9">
    <w:name w:val="xl8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800000"/>
      <w:sz w:val="14"/>
      <w:szCs w:val="14"/>
    </w:rPr>
  </w:style>
  <w:style w:type="paragraph" w:customStyle="1" w:styleId="xl96">
    <w:name w:val="xl96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color w:val="0000FF"/>
      <w:sz w:val="16"/>
      <w:szCs w:val="16"/>
    </w:rPr>
  </w:style>
  <w:style w:type="paragraph" w:customStyle="1" w:styleId="xl98">
    <w:name w:val="xl9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99">
    <w:name w:val="xl9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color w:val="0000FF"/>
      <w:sz w:val="16"/>
      <w:szCs w:val="16"/>
    </w:rPr>
  </w:style>
  <w:style w:type="paragraph" w:customStyle="1" w:styleId="xl100">
    <w:name w:val="xl10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101">
    <w:name w:val="xl101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9">
    <w:name w:val="xl109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Normal"/>
    <w:qFormat/>
    <w:rsid w:val="003249F2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112">
    <w:name w:val="xl112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13">
    <w:name w:val="xl113"/>
    <w:basedOn w:val="Normal"/>
    <w:qFormat/>
    <w:rsid w:val="003249F2"/>
    <w:pPr>
      <w:spacing w:beforeAutospacing="1" w:afterAutospacing="1"/>
    </w:pPr>
    <w:rPr>
      <w:rFonts w:ascii="Calibri" w:hAnsi="Calibri" w:cs="Calibri"/>
      <w:i/>
      <w:iCs/>
      <w:sz w:val="16"/>
      <w:szCs w:val="16"/>
    </w:rPr>
  </w:style>
  <w:style w:type="paragraph" w:customStyle="1" w:styleId="xl114">
    <w:name w:val="xl114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15">
    <w:name w:val="xl115"/>
    <w:basedOn w:val="Normal"/>
    <w:qFormat/>
    <w:rsid w:val="003249F2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color w:val="800000"/>
      <w:sz w:val="16"/>
      <w:szCs w:val="16"/>
    </w:rPr>
  </w:style>
  <w:style w:type="paragraph" w:customStyle="1" w:styleId="xl117">
    <w:name w:val="xl117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b/>
      <w:bCs/>
      <w:color w:val="7030A0"/>
      <w:sz w:val="16"/>
      <w:szCs w:val="16"/>
    </w:rPr>
  </w:style>
  <w:style w:type="paragraph" w:customStyle="1" w:styleId="xl118">
    <w:name w:val="xl118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color w:val="7030A0"/>
      <w:sz w:val="16"/>
      <w:szCs w:val="16"/>
    </w:rPr>
  </w:style>
  <w:style w:type="paragraph" w:customStyle="1" w:styleId="xl119">
    <w:name w:val="xl119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i/>
      <w:iCs/>
      <w:color w:val="7030A0"/>
      <w:sz w:val="16"/>
      <w:szCs w:val="16"/>
    </w:rPr>
  </w:style>
  <w:style w:type="paragraph" w:customStyle="1" w:styleId="xl120">
    <w:name w:val="xl120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color w:val="7030A0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35B"/>
    <w:pPr>
      <w:ind w:left="720"/>
      <w:contextualSpacing/>
    </w:pPr>
  </w:style>
  <w:style w:type="paragraph" w:customStyle="1" w:styleId="t-98-20">
    <w:name w:val="t-98-2"/>
    <w:basedOn w:val="Normal"/>
    <w:qFormat/>
    <w:rsid w:val="00996DD6"/>
    <w:pPr>
      <w:spacing w:beforeAutospacing="1" w:afterAutospacing="1"/>
    </w:pPr>
    <w:rPr>
      <w:rFonts w:cs="Times New Roman"/>
    </w:rPr>
  </w:style>
  <w:style w:type="table" w:styleId="TableGrid">
    <w:name w:val="Table Grid"/>
    <w:basedOn w:val="TableNormal"/>
    <w:rsid w:val="00905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919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1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1990"/>
    <w:rPr>
      <w:rFonts w:cs="Times-New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1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1990"/>
    <w:rPr>
      <w:rFonts w:cs="Times-New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FD26-2503-40EC-911F-1FF061EF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4399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SDLSN RH</Company>
  <LinksUpToDate>false</LinksUpToDate>
  <CharactersWithSpaces>29416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Magdić</dc:creator>
  <dc:description/>
  <cp:lastModifiedBy>Senada Džafović</cp:lastModifiedBy>
  <cp:revision>12</cp:revision>
  <cp:lastPrinted>2020-11-12T09:37:00Z</cp:lastPrinted>
  <dcterms:created xsi:type="dcterms:W3CDTF">2020-12-22T14:53:00Z</dcterms:created>
  <dcterms:modified xsi:type="dcterms:W3CDTF">2020-12-28T08:55:00Z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SDLSN RH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