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CB3A" w14:textId="189E18CC" w:rsidR="00482539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noProof/>
          <w:szCs w:val="24"/>
        </w:rPr>
        <w:drawing>
          <wp:inline distT="0" distB="0" distL="0" distR="0" wp14:anchorId="3C96F110" wp14:editId="05AAC1F1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A30C2" w14:textId="2CE5F28D" w:rsidR="002B0C5C" w:rsidRPr="002B0C5C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szCs w:val="24"/>
        </w:rPr>
        <w:fldChar w:fldCharType="begin"/>
      </w:r>
      <w:r w:rsidRPr="002B0C5C">
        <w:rPr>
          <w:szCs w:val="24"/>
        </w:rPr>
        <w:instrText xml:space="preserve"> INCLUDEPICTURE "http://www.inet.hr/~box/images/grb-rh.gif" \* MERGEFORMATINET </w:instrText>
      </w:r>
      <w:r w:rsidRPr="002B0C5C">
        <w:rPr>
          <w:szCs w:val="24"/>
        </w:rPr>
        <w:fldChar w:fldCharType="end"/>
      </w:r>
    </w:p>
    <w:p w14:paraId="059D8D06" w14:textId="77777777" w:rsidR="002B0C5C" w:rsidRDefault="002B0C5C" w:rsidP="00482539">
      <w:pPr>
        <w:spacing w:line="240" w:lineRule="auto"/>
        <w:jc w:val="center"/>
        <w:rPr>
          <w:sz w:val="28"/>
          <w:szCs w:val="24"/>
        </w:rPr>
      </w:pPr>
      <w:r w:rsidRPr="002B0C5C">
        <w:rPr>
          <w:sz w:val="28"/>
          <w:szCs w:val="24"/>
        </w:rPr>
        <w:t>VLADA REPUBLIKE HRVATSKE</w:t>
      </w:r>
    </w:p>
    <w:p w14:paraId="01204494" w14:textId="77777777" w:rsidR="00482539" w:rsidRDefault="00482539" w:rsidP="00482539">
      <w:pPr>
        <w:spacing w:line="240" w:lineRule="auto"/>
        <w:rPr>
          <w:sz w:val="28"/>
          <w:szCs w:val="24"/>
        </w:rPr>
      </w:pPr>
    </w:p>
    <w:p w14:paraId="0837CD1D" w14:textId="77777777" w:rsidR="002B0C5C" w:rsidRPr="002B0C5C" w:rsidRDefault="002B0C5C" w:rsidP="00482539">
      <w:pPr>
        <w:spacing w:line="240" w:lineRule="auto"/>
        <w:rPr>
          <w:szCs w:val="24"/>
        </w:rPr>
      </w:pPr>
    </w:p>
    <w:p w14:paraId="5FC49246" w14:textId="31D412CE" w:rsidR="002B0C5C" w:rsidRDefault="003A3703" w:rsidP="00482539">
      <w:pPr>
        <w:spacing w:line="240" w:lineRule="auto"/>
        <w:jc w:val="right"/>
        <w:rPr>
          <w:szCs w:val="24"/>
        </w:rPr>
      </w:pPr>
      <w:r>
        <w:rPr>
          <w:szCs w:val="24"/>
        </w:rPr>
        <w:t>Zagreb, 30</w:t>
      </w:r>
      <w:r w:rsidR="002B0C5C" w:rsidRPr="002B0C5C">
        <w:rPr>
          <w:szCs w:val="24"/>
        </w:rPr>
        <w:t xml:space="preserve">. </w:t>
      </w:r>
      <w:r>
        <w:rPr>
          <w:szCs w:val="24"/>
        </w:rPr>
        <w:t>prosinca</w:t>
      </w:r>
      <w:r w:rsidR="002B0C5C" w:rsidRPr="002B0C5C">
        <w:rPr>
          <w:szCs w:val="24"/>
        </w:rPr>
        <w:t xml:space="preserve"> 2020.</w:t>
      </w:r>
    </w:p>
    <w:p w14:paraId="042A1C03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5E8140A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F9A5542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EC591D9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C793FF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5297FCF6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2BD04A8D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0C8CD40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276FBC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09A5A796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331AD200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0A5053FE" w14:textId="77777777" w:rsidR="00482539" w:rsidRPr="002B0C5C" w:rsidRDefault="00482539" w:rsidP="00482539">
      <w:pPr>
        <w:spacing w:line="240" w:lineRule="auto"/>
        <w:jc w:val="right"/>
        <w:rPr>
          <w:szCs w:val="24"/>
        </w:rPr>
      </w:pPr>
    </w:p>
    <w:p w14:paraId="132C5EE0" w14:textId="77777777" w:rsidR="002B0C5C" w:rsidRPr="002B0C5C" w:rsidRDefault="002B0C5C" w:rsidP="00482539">
      <w:pPr>
        <w:spacing w:line="240" w:lineRule="auto"/>
        <w:rPr>
          <w:szCs w:val="24"/>
        </w:rPr>
      </w:pPr>
      <w:r w:rsidRPr="002B0C5C"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0C5C" w:rsidRPr="002B0C5C" w14:paraId="605E0375" w14:textId="77777777" w:rsidTr="00A5376C">
        <w:tc>
          <w:tcPr>
            <w:tcW w:w="1949" w:type="dxa"/>
          </w:tcPr>
          <w:p w14:paraId="284069E1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Predlagatelj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4A2AA08C" w14:textId="07E57177" w:rsidR="002B0C5C" w:rsidRPr="002B0C5C" w:rsidRDefault="002B0C5C" w:rsidP="00E322DA">
            <w:pPr>
              <w:spacing w:line="240" w:lineRule="auto"/>
              <w:rPr>
                <w:szCs w:val="24"/>
              </w:rPr>
            </w:pPr>
            <w:r w:rsidRPr="002B0C5C">
              <w:rPr>
                <w:szCs w:val="24"/>
              </w:rPr>
              <w:t xml:space="preserve">Ministarstvo </w:t>
            </w:r>
            <w:r w:rsidR="00E322DA">
              <w:rPr>
                <w:szCs w:val="24"/>
              </w:rPr>
              <w:t>financija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B0C5C" w:rsidRPr="002B0C5C" w14:paraId="3C71930B" w14:textId="77777777" w:rsidTr="00A5376C">
        <w:tc>
          <w:tcPr>
            <w:tcW w:w="1940" w:type="dxa"/>
          </w:tcPr>
          <w:p w14:paraId="11B78F3A" w14:textId="77777777" w:rsidR="002B0C5C" w:rsidRPr="002B0C5C" w:rsidRDefault="002B0C5C" w:rsidP="00482539">
            <w:pPr>
              <w:spacing w:line="240" w:lineRule="auto"/>
              <w:jc w:val="both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Predmet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32" w:type="dxa"/>
          </w:tcPr>
          <w:p w14:paraId="49FE50E1" w14:textId="6C752133" w:rsidR="002B0C5C" w:rsidRPr="002B0C5C" w:rsidRDefault="006F1793" w:rsidP="003A3703">
            <w:pPr>
              <w:spacing w:line="240" w:lineRule="auto"/>
              <w:jc w:val="both"/>
              <w:rPr>
                <w:szCs w:val="24"/>
              </w:rPr>
            </w:pPr>
            <w:r w:rsidRPr="006F1793">
              <w:rPr>
                <w:szCs w:val="24"/>
              </w:rPr>
              <w:t>Prijedlog odluke o otvaranju računa za donacije financijskih sredstava u akciji „</w:t>
            </w:r>
            <w:r w:rsidR="00225F50" w:rsidRPr="00225F50">
              <w:rPr>
                <w:szCs w:val="24"/>
              </w:rPr>
              <w:t>Pomoć za obnovu nakon potresa</w:t>
            </w:r>
            <w:r w:rsidRPr="006F1793">
              <w:rPr>
                <w:szCs w:val="24"/>
              </w:rPr>
              <w:t>“</w:t>
            </w:r>
          </w:p>
        </w:tc>
      </w:tr>
      <w:tr w:rsidR="002B0C5C" w:rsidRPr="002B0C5C" w14:paraId="67C83C3A" w14:textId="77777777" w:rsidTr="00A5376C">
        <w:tc>
          <w:tcPr>
            <w:tcW w:w="1940" w:type="dxa"/>
            <w:tcBorders>
              <w:bottom w:val="single" w:sz="4" w:space="0" w:color="auto"/>
            </w:tcBorders>
          </w:tcPr>
          <w:p w14:paraId="6C22D586" w14:textId="77777777" w:rsidR="002B0C5C" w:rsidRPr="002B0C5C" w:rsidRDefault="002B0C5C" w:rsidP="00482539">
            <w:pPr>
              <w:spacing w:line="240" w:lineRule="auto"/>
              <w:jc w:val="right"/>
              <w:rPr>
                <w:b/>
                <w:smallCaps/>
                <w:szCs w:val="24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0F666F4B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</w:p>
        </w:tc>
      </w:tr>
    </w:tbl>
    <w:p w14:paraId="07BB6ED1" w14:textId="77777777" w:rsidR="002B0C5C" w:rsidRPr="002B0C5C" w:rsidRDefault="002B0C5C" w:rsidP="00482539">
      <w:pPr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  <w:r w:rsidRPr="002B0C5C">
        <w:rPr>
          <w:szCs w:val="24"/>
        </w:rPr>
        <w:t>__________________________________________________________________________</w:t>
      </w:r>
    </w:p>
    <w:p w14:paraId="638BA886" w14:textId="168F1C2B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2DEE6D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3C4A60A1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C69E5D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5A45D4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D9B284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64655AE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F5D165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12F4AA5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E4F6E84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684F77D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BB68F83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91BDD7E" w14:textId="77777777" w:rsidR="003A3703" w:rsidRDefault="003A3703" w:rsidP="00482539">
      <w:pPr>
        <w:spacing w:line="240" w:lineRule="auto"/>
        <w:jc w:val="center"/>
        <w:rPr>
          <w:b/>
          <w:szCs w:val="24"/>
        </w:rPr>
      </w:pPr>
    </w:p>
    <w:p w14:paraId="35AC64D7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31A5543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E9B853D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F5339CC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6B3001B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5C17D490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19428077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27471B24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6DE1E117" w14:textId="77777777" w:rsidR="00482539" w:rsidRDefault="00482539" w:rsidP="00E322DA">
      <w:pPr>
        <w:spacing w:line="240" w:lineRule="auto"/>
        <w:rPr>
          <w:b/>
          <w:szCs w:val="24"/>
        </w:rPr>
      </w:pPr>
    </w:p>
    <w:p w14:paraId="56DD0945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8B984D0" w14:textId="77777777" w:rsidR="002B0C5C" w:rsidRPr="002B0C5C" w:rsidRDefault="002B0C5C" w:rsidP="00482539">
      <w:pPr>
        <w:spacing w:line="240" w:lineRule="auto"/>
        <w:jc w:val="center"/>
        <w:rPr>
          <w:b/>
          <w:szCs w:val="24"/>
        </w:rPr>
        <w:sectPr w:rsidR="002B0C5C" w:rsidRPr="002B0C5C" w:rsidSect="004832E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2610F2AF" w14:textId="77777777" w:rsidR="00F46249" w:rsidRPr="00F46249" w:rsidRDefault="00F46249" w:rsidP="00F46249">
      <w:pPr>
        <w:spacing w:line="240" w:lineRule="auto"/>
        <w:ind w:left="7200"/>
        <w:jc w:val="both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lastRenderedPageBreak/>
        <w:t>PRIJEDLOG</w:t>
      </w:r>
    </w:p>
    <w:p w14:paraId="733ADC11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341976BB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4FECB5D4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4708744F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2A62E2ED" w14:textId="77777777" w:rsidR="00F46249" w:rsidRPr="00F46249" w:rsidRDefault="00F46249" w:rsidP="00F46249">
      <w:pPr>
        <w:spacing w:line="240" w:lineRule="auto"/>
        <w:ind w:firstLine="1582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Na temelju članka 31. stavaka 2. Zakona o Vladi Republike Hrvatske (Narodne novine, br. 150/11, 119/14, 93/16 i 116/18) Vlada Republike Hrvatske je na sjednici održanoj _____________ godine donijela</w:t>
      </w:r>
    </w:p>
    <w:p w14:paraId="2EA86AFA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0E1CBA3C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7F215939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3D68E036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t>O D L U K U</w:t>
      </w:r>
    </w:p>
    <w:p w14:paraId="33B519FF" w14:textId="77777777" w:rsidR="006F1793" w:rsidRDefault="006F1793" w:rsidP="006F1793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5C7F4857" w14:textId="0F1F4881" w:rsidR="00F46249" w:rsidRPr="00F46249" w:rsidRDefault="006F1793" w:rsidP="006F1793">
      <w:pPr>
        <w:spacing w:line="240" w:lineRule="auto"/>
        <w:jc w:val="center"/>
        <w:rPr>
          <w:rFonts w:eastAsia="Calibri"/>
          <w:szCs w:val="24"/>
          <w:lang w:eastAsia="en-US"/>
        </w:rPr>
      </w:pPr>
      <w:r w:rsidRPr="006F1793">
        <w:rPr>
          <w:rFonts w:eastAsia="Calibri"/>
          <w:b/>
          <w:szCs w:val="24"/>
          <w:lang w:eastAsia="en-US"/>
        </w:rPr>
        <w:t>o otvaranju računa za donacije financijskih sredstava u akciji „</w:t>
      </w:r>
      <w:r w:rsidR="00225F50" w:rsidRPr="00225F50">
        <w:rPr>
          <w:rFonts w:eastAsia="Calibri"/>
          <w:b/>
          <w:szCs w:val="24"/>
          <w:lang w:eastAsia="en-US"/>
        </w:rPr>
        <w:t>Pomoć za obnovu nakon potresa</w:t>
      </w:r>
      <w:r w:rsidRPr="006F1793">
        <w:rPr>
          <w:rFonts w:eastAsia="Calibri"/>
          <w:b/>
          <w:szCs w:val="24"/>
          <w:lang w:eastAsia="en-US"/>
        </w:rPr>
        <w:t>“</w:t>
      </w:r>
    </w:p>
    <w:p w14:paraId="1A0712A4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1C62D9AC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t>I.</w:t>
      </w:r>
    </w:p>
    <w:p w14:paraId="174568E3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09404832" w14:textId="7ABE96BD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 xml:space="preserve">Vlada Republike Hrvatske suglasna je da se putem računa Državnog proračuna Republike Hrvatske </w:t>
      </w:r>
      <w:r w:rsidR="003252FD">
        <w:rPr>
          <w:rFonts w:eastAsia="Calibri"/>
          <w:szCs w:val="24"/>
          <w:lang w:eastAsia="en-US"/>
        </w:rPr>
        <w:t>u akciji „</w:t>
      </w:r>
      <w:r w:rsidR="00225F50" w:rsidRPr="00225F50">
        <w:rPr>
          <w:rFonts w:eastAsia="Calibri"/>
          <w:szCs w:val="24"/>
          <w:lang w:eastAsia="en-US"/>
        </w:rPr>
        <w:t>Pomoć za obnovu nakon potresa</w:t>
      </w:r>
      <w:r w:rsidR="003252FD">
        <w:rPr>
          <w:rFonts w:eastAsia="Calibri"/>
          <w:szCs w:val="24"/>
          <w:lang w:eastAsia="en-US"/>
        </w:rPr>
        <w:t xml:space="preserve">“ </w:t>
      </w:r>
      <w:r w:rsidRPr="00F46249">
        <w:rPr>
          <w:rFonts w:eastAsia="Calibri"/>
          <w:szCs w:val="24"/>
          <w:lang w:eastAsia="en-US"/>
        </w:rPr>
        <w:t>primaju uplate doniranih financijskih sredstava namijenjenih za sanaciju posljedica potre</w:t>
      </w:r>
      <w:r w:rsidR="00110596">
        <w:rPr>
          <w:rFonts w:eastAsia="Calibri"/>
          <w:szCs w:val="24"/>
          <w:lang w:eastAsia="en-US"/>
        </w:rPr>
        <w:t>sa u grad</w:t>
      </w:r>
      <w:r w:rsidR="00530DF2">
        <w:rPr>
          <w:rFonts w:eastAsia="Calibri"/>
          <w:szCs w:val="24"/>
          <w:lang w:eastAsia="en-US"/>
        </w:rPr>
        <w:t>ovima</w:t>
      </w:r>
      <w:r w:rsidRPr="00F46249">
        <w:rPr>
          <w:rFonts w:eastAsia="Calibri"/>
          <w:szCs w:val="24"/>
          <w:lang w:eastAsia="en-US"/>
        </w:rPr>
        <w:t xml:space="preserve"> </w:t>
      </w:r>
      <w:r w:rsidR="00110596">
        <w:rPr>
          <w:rFonts w:eastAsia="Calibri"/>
          <w:szCs w:val="24"/>
          <w:lang w:eastAsia="en-US"/>
        </w:rPr>
        <w:t>Petrinji</w:t>
      </w:r>
      <w:r w:rsidR="00530DF2">
        <w:rPr>
          <w:rFonts w:eastAsia="Calibri"/>
          <w:szCs w:val="24"/>
          <w:lang w:eastAsia="en-US"/>
        </w:rPr>
        <w:t>, Sisku i Glini te</w:t>
      </w:r>
      <w:r w:rsidR="00110596">
        <w:rPr>
          <w:rFonts w:eastAsia="Calibri"/>
          <w:szCs w:val="24"/>
          <w:lang w:eastAsia="en-US"/>
        </w:rPr>
        <w:t xml:space="preserve"> </w:t>
      </w:r>
      <w:r w:rsidR="003A3703">
        <w:rPr>
          <w:rFonts w:eastAsia="Calibri"/>
          <w:szCs w:val="24"/>
          <w:lang w:eastAsia="en-US"/>
        </w:rPr>
        <w:t xml:space="preserve">drugim gradovima i općinama koje su pogodili razorni potresi. </w:t>
      </w:r>
    </w:p>
    <w:p w14:paraId="021E5C91" w14:textId="77777777" w:rsid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3A73A4CE" w14:textId="77777777" w:rsidR="003252FD" w:rsidRPr="00F46249" w:rsidRDefault="003252FD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61D1D534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t>II.</w:t>
      </w:r>
    </w:p>
    <w:p w14:paraId="49ED2461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29996AB7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Donacije financijskih sredstava za uplatitelje iz Republike Hrvatske uplaćuju se na sljedeći račun:</w:t>
      </w:r>
    </w:p>
    <w:p w14:paraId="7D9FC146" w14:textId="77777777" w:rsidR="00F46249" w:rsidRPr="00F46249" w:rsidRDefault="00F46249" w:rsidP="00F46249">
      <w:pPr>
        <w:spacing w:line="240" w:lineRule="auto"/>
        <w:rPr>
          <w:szCs w:val="24"/>
          <w:lang w:val="en-GB"/>
        </w:rPr>
      </w:pPr>
    </w:p>
    <w:p w14:paraId="74C68F9D" w14:textId="3200B151" w:rsidR="00F46249" w:rsidRPr="00F46249" w:rsidRDefault="00F46249" w:rsidP="00F46249">
      <w:pPr>
        <w:spacing w:line="240" w:lineRule="auto"/>
        <w:ind w:firstLine="720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HR12</w:t>
      </w:r>
      <w:r w:rsidR="006B52D8">
        <w:rPr>
          <w:rFonts w:eastAsia="Calibri"/>
          <w:szCs w:val="24"/>
          <w:lang w:eastAsia="en-US"/>
        </w:rPr>
        <w:t xml:space="preserve"> </w:t>
      </w:r>
      <w:r w:rsidRPr="00F46249">
        <w:rPr>
          <w:rFonts w:eastAsia="Calibri"/>
          <w:szCs w:val="24"/>
          <w:lang w:eastAsia="en-US"/>
        </w:rPr>
        <w:t>1001</w:t>
      </w:r>
      <w:r w:rsidR="006B52D8">
        <w:rPr>
          <w:rFonts w:eastAsia="Calibri"/>
          <w:szCs w:val="24"/>
          <w:lang w:eastAsia="en-US"/>
        </w:rPr>
        <w:t xml:space="preserve"> </w:t>
      </w:r>
      <w:r w:rsidRPr="00F46249">
        <w:rPr>
          <w:rFonts w:eastAsia="Calibri"/>
          <w:szCs w:val="24"/>
          <w:lang w:eastAsia="en-US"/>
        </w:rPr>
        <w:t>0051</w:t>
      </w:r>
      <w:r w:rsidR="006B52D8">
        <w:rPr>
          <w:rFonts w:eastAsia="Calibri"/>
          <w:szCs w:val="24"/>
          <w:lang w:eastAsia="en-US"/>
        </w:rPr>
        <w:t xml:space="preserve"> </w:t>
      </w:r>
      <w:r w:rsidRPr="00F46249">
        <w:rPr>
          <w:rFonts w:eastAsia="Calibri"/>
          <w:szCs w:val="24"/>
          <w:lang w:eastAsia="en-US"/>
        </w:rPr>
        <w:t>8630</w:t>
      </w:r>
      <w:r w:rsidR="006B52D8">
        <w:rPr>
          <w:rFonts w:eastAsia="Calibri"/>
          <w:szCs w:val="24"/>
          <w:lang w:eastAsia="en-US"/>
        </w:rPr>
        <w:t xml:space="preserve"> </w:t>
      </w:r>
      <w:r w:rsidRPr="00F46249">
        <w:rPr>
          <w:rFonts w:eastAsia="Calibri"/>
          <w:szCs w:val="24"/>
          <w:lang w:eastAsia="en-US"/>
        </w:rPr>
        <w:t>0016</w:t>
      </w:r>
      <w:r w:rsidR="006B52D8">
        <w:rPr>
          <w:rFonts w:eastAsia="Calibri"/>
          <w:szCs w:val="24"/>
          <w:lang w:eastAsia="en-US"/>
        </w:rPr>
        <w:t xml:space="preserve"> </w:t>
      </w:r>
      <w:r w:rsidRPr="00F46249">
        <w:rPr>
          <w:rFonts w:eastAsia="Calibri"/>
          <w:szCs w:val="24"/>
          <w:lang w:eastAsia="en-US"/>
        </w:rPr>
        <w:t>0 Državni proračun Republike Hrvatske </w:t>
      </w:r>
    </w:p>
    <w:p w14:paraId="00807D8A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</w:p>
    <w:p w14:paraId="5C5CC237" w14:textId="40F3A887" w:rsidR="00F46249" w:rsidRPr="00F46249" w:rsidRDefault="00F46249" w:rsidP="00F46249">
      <w:pPr>
        <w:spacing w:line="480" w:lineRule="auto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 xml:space="preserve">          </w:t>
      </w:r>
      <w:r w:rsidRPr="00F46249">
        <w:rPr>
          <w:rFonts w:eastAsia="Calibri"/>
          <w:szCs w:val="24"/>
          <w:lang w:eastAsia="en-US"/>
        </w:rPr>
        <w:tab/>
        <w:t>s poziv</w:t>
      </w:r>
      <w:r w:rsidR="003A3703">
        <w:rPr>
          <w:rFonts w:eastAsia="Calibri"/>
          <w:szCs w:val="24"/>
          <w:lang w:eastAsia="en-US"/>
        </w:rPr>
        <w:t>om na broj odobrenja: HR68  5444</w:t>
      </w:r>
      <w:r w:rsidRPr="00F46249">
        <w:rPr>
          <w:rFonts w:eastAsia="Calibri"/>
          <w:szCs w:val="24"/>
          <w:lang w:eastAsia="en-US"/>
        </w:rPr>
        <w:t xml:space="preserve"> - OIB uplatitelja</w:t>
      </w:r>
    </w:p>
    <w:p w14:paraId="6D93A2D4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 xml:space="preserve"> </w:t>
      </w:r>
    </w:p>
    <w:p w14:paraId="53DA8511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t>III.</w:t>
      </w:r>
    </w:p>
    <w:p w14:paraId="012FC64E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 xml:space="preserve"> </w:t>
      </w:r>
    </w:p>
    <w:p w14:paraId="20D74BBF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Donacije financijskih sredstava za uplatitelje izvan Republike Hrvatske uplaćuju se na račun Ministarstva financija kod Hrvatske narodne banke (</w:t>
      </w:r>
      <w:r w:rsidRPr="00F46249">
        <w:rPr>
          <w:rFonts w:eastAsia="Calibri"/>
          <w:i/>
          <w:szCs w:val="24"/>
          <w:lang w:eastAsia="en-US"/>
        </w:rPr>
        <w:t>foreign payments instructions</w:t>
      </w:r>
      <w:r w:rsidRPr="00F46249">
        <w:rPr>
          <w:rFonts w:eastAsia="Calibri"/>
          <w:szCs w:val="24"/>
          <w:lang w:eastAsia="en-US"/>
        </w:rPr>
        <w:t>),:</w:t>
      </w:r>
    </w:p>
    <w:p w14:paraId="7E8194B5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</w:p>
    <w:p w14:paraId="4C32E38B" w14:textId="77777777" w:rsidR="00F46249" w:rsidRPr="00F46249" w:rsidRDefault="00F46249" w:rsidP="00F46249">
      <w:pPr>
        <w:spacing w:line="240" w:lineRule="auto"/>
        <w:rPr>
          <w:rFonts w:eastAsia="Calibri"/>
          <w:b/>
          <w:szCs w:val="24"/>
          <w:lang w:val="en-GB" w:eastAsia="en-US"/>
        </w:rPr>
        <w:sectPr w:rsidR="00F46249" w:rsidRPr="00F46249" w:rsidSect="00F4624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17" w:right="1417" w:bottom="1417" w:left="1417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  <w:r w:rsidRPr="00F46249">
        <w:rPr>
          <w:rFonts w:eastAsia="Calibri"/>
          <w:szCs w:val="24"/>
          <w:lang w:eastAsia="en-US"/>
        </w:rPr>
        <w:t xml:space="preserve"> </w:t>
      </w:r>
    </w:p>
    <w:p w14:paraId="5750306C" w14:textId="77777777" w:rsidR="00F46249" w:rsidRPr="00F46249" w:rsidRDefault="00F46249" w:rsidP="00F46249">
      <w:pPr>
        <w:spacing w:line="240" w:lineRule="auto"/>
        <w:ind w:left="720"/>
        <w:rPr>
          <w:rFonts w:eastAsia="Calibri"/>
          <w:b/>
          <w:szCs w:val="24"/>
          <w:lang w:val="en-GB" w:eastAsia="en-US"/>
        </w:rPr>
      </w:pPr>
      <w:proofErr w:type="spellStart"/>
      <w:r w:rsidRPr="00F46249">
        <w:rPr>
          <w:rFonts w:eastAsia="Calibri"/>
          <w:szCs w:val="24"/>
          <w:lang w:val="en-GB" w:eastAsia="en-US"/>
        </w:rPr>
        <w:t>Hrvatska</w:t>
      </w:r>
      <w:proofErr w:type="spellEnd"/>
      <w:r w:rsidRPr="00F46249">
        <w:rPr>
          <w:rFonts w:eastAsia="Calibri"/>
          <w:szCs w:val="24"/>
          <w:lang w:val="en-GB" w:eastAsia="en-US"/>
        </w:rPr>
        <w:t xml:space="preserve"> </w:t>
      </w:r>
      <w:proofErr w:type="spellStart"/>
      <w:r w:rsidRPr="00F46249">
        <w:rPr>
          <w:rFonts w:eastAsia="Calibri"/>
          <w:szCs w:val="24"/>
          <w:lang w:val="en-GB" w:eastAsia="en-US"/>
        </w:rPr>
        <w:t>narodna</w:t>
      </w:r>
      <w:proofErr w:type="spellEnd"/>
      <w:r w:rsidRPr="00F46249">
        <w:rPr>
          <w:rFonts w:eastAsia="Calibri"/>
          <w:szCs w:val="24"/>
          <w:lang w:val="en-GB" w:eastAsia="en-US"/>
        </w:rPr>
        <w:t xml:space="preserve"> </w:t>
      </w:r>
      <w:proofErr w:type="spellStart"/>
      <w:proofErr w:type="gramStart"/>
      <w:r w:rsidRPr="00F46249">
        <w:rPr>
          <w:rFonts w:eastAsia="Calibri"/>
          <w:szCs w:val="24"/>
          <w:lang w:val="en-GB" w:eastAsia="en-US"/>
        </w:rPr>
        <w:t>banka</w:t>
      </w:r>
      <w:proofErr w:type="spellEnd"/>
      <w:proofErr w:type="gramEnd"/>
      <w:r w:rsidRPr="00F46249">
        <w:rPr>
          <w:rFonts w:eastAsia="Calibri"/>
          <w:szCs w:val="24"/>
          <w:lang w:val="en-GB" w:eastAsia="en-US"/>
        </w:rPr>
        <w:t xml:space="preserve">,                                               </w:t>
      </w:r>
      <w:proofErr w:type="spellStart"/>
      <w:r w:rsidRPr="00F46249">
        <w:rPr>
          <w:rFonts w:eastAsia="Calibri"/>
          <w:szCs w:val="24"/>
          <w:lang w:val="en-GB" w:eastAsia="en-US"/>
        </w:rPr>
        <w:t>Trg</w:t>
      </w:r>
      <w:proofErr w:type="spellEnd"/>
      <w:r w:rsidRPr="00F46249">
        <w:rPr>
          <w:rFonts w:eastAsia="Calibri"/>
          <w:szCs w:val="24"/>
          <w:lang w:val="en-GB" w:eastAsia="en-US"/>
        </w:rPr>
        <w:t xml:space="preserve"> </w:t>
      </w:r>
      <w:proofErr w:type="spellStart"/>
      <w:r w:rsidRPr="00F46249">
        <w:rPr>
          <w:rFonts w:eastAsia="Calibri"/>
          <w:szCs w:val="24"/>
          <w:lang w:val="en-GB" w:eastAsia="en-US"/>
        </w:rPr>
        <w:t>hrvatskih</w:t>
      </w:r>
      <w:proofErr w:type="spellEnd"/>
      <w:r w:rsidRPr="00F46249">
        <w:rPr>
          <w:rFonts w:eastAsia="Calibri"/>
          <w:szCs w:val="24"/>
          <w:lang w:val="en-GB" w:eastAsia="en-US"/>
        </w:rPr>
        <w:t xml:space="preserve"> </w:t>
      </w:r>
      <w:proofErr w:type="spellStart"/>
      <w:r w:rsidRPr="00F46249">
        <w:rPr>
          <w:rFonts w:eastAsia="Calibri"/>
          <w:szCs w:val="24"/>
          <w:lang w:val="en-GB" w:eastAsia="en-US"/>
        </w:rPr>
        <w:t>velikana</w:t>
      </w:r>
      <w:proofErr w:type="spellEnd"/>
      <w:r w:rsidRPr="00F46249">
        <w:rPr>
          <w:rFonts w:eastAsia="Calibri"/>
          <w:szCs w:val="24"/>
          <w:lang w:val="en-GB" w:eastAsia="en-US"/>
        </w:rPr>
        <w:t xml:space="preserve"> 3, </w:t>
      </w:r>
    </w:p>
    <w:p w14:paraId="3A5E92C6" w14:textId="77777777" w:rsidR="00F46249" w:rsidRPr="00F46249" w:rsidRDefault="00F46249" w:rsidP="00F46249">
      <w:pPr>
        <w:spacing w:line="240" w:lineRule="auto"/>
        <w:ind w:left="720"/>
        <w:rPr>
          <w:rFonts w:eastAsia="Calibri"/>
          <w:b/>
          <w:szCs w:val="24"/>
          <w:lang w:val="en-GB" w:eastAsia="en-US"/>
        </w:rPr>
      </w:pPr>
      <w:r w:rsidRPr="00F46249">
        <w:rPr>
          <w:rFonts w:eastAsia="Calibri"/>
          <w:szCs w:val="24"/>
          <w:lang w:val="en-GB" w:eastAsia="en-US"/>
        </w:rPr>
        <w:t xml:space="preserve">Zagreb 10000, </w:t>
      </w:r>
      <w:proofErr w:type="spellStart"/>
      <w:r w:rsidRPr="00F46249">
        <w:rPr>
          <w:rFonts w:eastAsia="Calibri"/>
          <w:szCs w:val="24"/>
          <w:lang w:val="en-GB" w:eastAsia="en-US"/>
        </w:rPr>
        <w:t>Hrvatska</w:t>
      </w:r>
      <w:proofErr w:type="spellEnd"/>
      <w:r w:rsidRPr="00F46249">
        <w:rPr>
          <w:rFonts w:eastAsia="Calibri"/>
          <w:szCs w:val="24"/>
          <w:lang w:val="en-GB" w:eastAsia="en-US"/>
        </w:rPr>
        <w:t xml:space="preserve"> </w:t>
      </w:r>
    </w:p>
    <w:p w14:paraId="59319337" w14:textId="77777777" w:rsidR="00F46249" w:rsidRPr="00F46249" w:rsidRDefault="00F46249" w:rsidP="00F46249">
      <w:pPr>
        <w:spacing w:line="240" w:lineRule="auto"/>
        <w:ind w:left="720"/>
        <w:rPr>
          <w:rFonts w:eastAsia="Calibri"/>
          <w:i/>
          <w:szCs w:val="24"/>
          <w:lang w:val="en-GB" w:eastAsia="en-US"/>
        </w:rPr>
      </w:pPr>
      <w:r w:rsidRPr="00F46249">
        <w:rPr>
          <w:rFonts w:eastAsia="Calibri"/>
          <w:i/>
          <w:szCs w:val="24"/>
          <w:lang w:val="en-GB" w:eastAsia="en-US"/>
        </w:rPr>
        <w:t xml:space="preserve">Croatian National Bank, </w:t>
      </w:r>
    </w:p>
    <w:p w14:paraId="5DE9844A" w14:textId="77777777" w:rsidR="00F46249" w:rsidRPr="00F46249" w:rsidRDefault="00F46249" w:rsidP="00F46249">
      <w:pPr>
        <w:spacing w:line="240" w:lineRule="auto"/>
        <w:ind w:left="720"/>
        <w:rPr>
          <w:rFonts w:eastAsia="Calibri"/>
          <w:i/>
          <w:szCs w:val="24"/>
          <w:lang w:val="en-GB" w:eastAsia="en-US"/>
        </w:rPr>
      </w:pPr>
      <w:proofErr w:type="spellStart"/>
      <w:r w:rsidRPr="00F46249">
        <w:rPr>
          <w:rFonts w:eastAsia="Calibri"/>
          <w:i/>
          <w:szCs w:val="24"/>
          <w:lang w:val="en-GB" w:eastAsia="en-US"/>
        </w:rPr>
        <w:t>Trg</w:t>
      </w:r>
      <w:proofErr w:type="spellEnd"/>
      <w:r w:rsidRPr="00F46249">
        <w:rPr>
          <w:rFonts w:eastAsia="Calibri"/>
          <w:i/>
          <w:szCs w:val="24"/>
          <w:lang w:val="en-GB" w:eastAsia="en-US"/>
        </w:rPr>
        <w:t xml:space="preserve"> </w:t>
      </w:r>
      <w:proofErr w:type="spellStart"/>
      <w:r w:rsidRPr="00F46249">
        <w:rPr>
          <w:rFonts w:eastAsia="Calibri"/>
          <w:i/>
          <w:szCs w:val="24"/>
          <w:lang w:val="en-GB" w:eastAsia="en-US"/>
        </w:rPr>
        <w:t>hrvatskih</w:t>
      </w:r>
      <w:proofErr w:type="spellEnd"/>
      <w:r w:rsidRPr="00F46249">
        <w:rPr>
          <w:rFonts w:eastAsia="Calibri"/>
          <w:i/>
          <w:szCs w:val="24"/>
          <w:lang w:val="en-GB" w:eastAsia="en-US"/>
        </w:rPr>
        <w:t xml:space="preserve"> </w:t>
      </w:r>
      <w:proofErr w:type="spellStart"/>
      <w:r w:rsidRPr="00F46249">
        <w:rPr>
          <w:rFonts w:eastAsia="Calibri"/>
          <w:i/>
          <w:szCs w:val="24"/>
          <w:lang w:val="en-GB" w:eastAsia="en-US"/>
        </w:rPr>
        <w:t>velikana</w:t>
      </w:r>
      <w:proofErr w:type="spellEnd"/>
      <w:r w:rsidRPr="00F46249">
        <w:rPr>
          <w:rFonts w:eastAsia="Calibri"/>
          <w:i/>
          <w:szCs w:val="24"/>
          <w:lang w:val="en-GB" w:eastAsia="en-US"/>
        </w:rPr>
        <w:t xml:space="preserve"> 3, </w:t>
      </w:r>
    </w:p>
    <w:p w14:paraId="6284E685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val="en-GB" w:eastAsia="en-US"/>
        </w:rPr>
        <w:sectPr w:rsidR="00F46249" w:rsidRPr="00F46249" w:rsidSect="007E5D32"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08"/>
          <w:docGrid w:linePitch="360"/>
        </w:sectPr>
      </w:pPr>
      <w:r w:rsidRPr="00F46249">
        <w:rPr>
          <w:rFonts w:eastAsia="Calibri"/>
          <w:i/>
          <w:szCs w:val="24"/>
          <w:lang w:val="en-GB" w:eastAsia="en-US"/>
        </w:rPr>
        <w:t>Zagreb 10000, Croatia</w:t>
      </w:r>
    </w:p>
    <w:p w14:paraId="1F8C5BC7" w14:textId="77777777" w:rsidR="00F46249" w:rsidRPr="00F46249" w:rsidRDefault="00F46249" w:rsidP="00F46249">
      <w:pPr>
        <w:spacing w:line="240" w:lineRule="auto"/>
        <w:rPr>
          <w:rFonts w:eastAsia="Calibri"/>
          <w:b/>
          <w:szCs w:val="24"/>
          <w:lang w:val="en-GB" w:eastAsia="en-US"/>
        </w:rPr>
      </w:pPr>
    </w:p>
    <w:p w14:paraId="66A9A480" w14:textId="77777777" w:rsidR="00F46249" w:rsidRPr="00F46249" w:rsidRDefault="00F46249" w:rsidP="00F46249">
      <w:pPr>
        <w:spacing w:line="240" w:lineRule="auto"/>
        <w:ind w:left="360" w:firstLine="360"/>
        <w:rPr>
          <w:rFonts w:eastAsia="Calibri"/>
          <w:szCs w:val="24"/>
          <w:lang w:val="en-GB" w:eastAsia="en-US"/>
        </w:rPr>
      </w:pPr>
      <w:r w:rsidRPr="00F46249">
        <w:rPr>
          <w:rFonts w:eastAsia="Calibri"/>
          <w:szCs w:val="24"/>
          <w:lang w:val="en-GB" w:eastAsia="en-US"/>
        </w:rPr>
        <w:t xml:space="preserve">BIC (SWIFT) CODE BANKE: </w:t>
      </w:r>
      <w:r w:rsidRPr="00F46249">
        <w:rPr>
          <w:rFonts w:eastAsia="Calibri"/>
          <w:szCs w:val="24"/>
          <w:lang w:val="en-GB" w:eastAsia="en-US"/>
        </w:rPr>
        <w:tab/>
      </w:r>
      <w:r w:rsidRPr="00F46249">
        <w:rPr>
          <w:rFonts w:eastAsia="Calibri"/>
          <w:szCs w:val="24"/>
          <w:lang w:val="en-GB" w:eastAsia="en-US"/>
        </w:rPr>
        <w:tab/>
        <w:t xml:space="preserve">         NBHRHR2XXXX</w:t>
      </w:r>
    </w:p>
    <w:p w14:paraId="1518C015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val="en-GB" w:eastAsia="en-US"/>
        </w:rPr>
      </w:pPr>
    </w:p>
    <w:p w14:paraId="718DA996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val="en-GB" w:eastAsia="en-US"/>
        </w:rPr>
      </w:pPr>
    </w:p>
    <w:p w14:paraId="62AFD607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val="en-GB" w:eastAsia="en-US"/>
        </w:rPr>
      </w:pPr>
    </w:p>
    <w:p w14:paraId="0EB2B22C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val="en-GB" w:eastAsia="en-US"/>
        </w:rPr>
      </w:pPr>
    </w:p>
    <w:p w14:paraId="7869FD79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val="en-GB" w:eastAsia="en-US"/>
        </w:rPr>
      </w:pPr>
    </w:p>
    <w:p w14:paraId="152E13B4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val="en-GB" w:eastAsia="en-US"/>
        </w:rPr>
      </w:pPr>
    </w:p>
    <w:p w14:paraId="23B6A6E6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 xml:space="preserve">NAZIV I ADRESA PRIMATELJA </w:t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  <w:t>BENEFICIARY NAME AND</w:t>
      </w:r>
    </w:p>
    <w:p w14:paraId="312D9C79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PLAĆANJA:</w:t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  <w:t>ADDRESS:</w:t>
      </w:r>
    </w:p>
    <w:p w14:paraId="3DD89C68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eastAsia="en-US"/>
        </w:rPr>
      </w:pPr>
    </w:p>
    <w:p w14:paraId="39F52270" w14:textId="77777777" w:rsidR="00F46249" w:rsidRPr="00F46249" w:rsidRDefault="00F46249" w:rsidP="00F46249">
      <w:pPr>
        <w:spacing w:line="240" w:lineRule="auto"/>
        <w:ind w:left="720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  <w:t xml:space="preserve"> </w:t>
      </w:r>
    </w:p>
    <w:p w14:paraId="0C3708AB" w14:textId="77777777" w:rsidR="00F46249" w:rsidRPr="00F46249" w:rsidRDefault="00F46249" w:rsidP="00F46249">
      <w:pPr>
        <w:spacing w:line="240" w:lineRule="auto"/>
        <w:ind w:left="720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Ministarstvo financija Republike</w:t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  <w:t>Republic of Croatia - Ministry</w:t>
      </w:r>
    </w:p>
    <w:p w14:paraId="365443C4" w14:textId="77777777" w:rsidR="00F46249" w:rsidRPr="00F46249" w:rsidRDefault="00F46249" w:rsidP="00F46249">
      <w:pPr>
        <w:spacing w:line="240" w:lineRule="auto"/>
        <w:ind w:left="720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Hrvatske, Katančićeva 5, 10000</w:t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  <w:t>of Finance, Katanciceva 5,</w:t>
      </w:r>
    </w:p>
    <w:p w14:paraId="59B88028" w14:textId="77777777" w:rsidR="00F46249" w:rsidRPr="00F46249" w:rsidRDefault="00F46249" w:rsidP="00F46249">
      <w:pPr>
        <w:spacing w:line="240" w:lineRule="auto"/>
        <w:ind w:firstLine="720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Zagreb, Hrvatska</w:t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  <w:t>10000 Zagreb, Croatia</w:t>
      </w:r>
    </w:p>
    <w:p w14:paraId="16196317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</w:p>
    <w:p w14:paraId="66FB13B0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</w:p>
    <w:p w14:paraId="492F38D4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ab/>
        <w:t>Broj računa:</w:t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  <w:t>Bank account number:</w:t>
      </w:r>
    </w:p>
    <w:p w14:paraId="33A3FA74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ab/>
      </w:r>
    </w:p>
    <w:p w14:paraId="34CBFB06" w14:textId="52FF6400" w:rsidR="00F46249" w:rsidRPr="00F46249" w:rsidRDefault="00F46249" w:rsidP="003A3703">
      <w:pPr>
        <w:spacing w:line="240" w:lineRule="auto"/>
        <w:jc w:val="center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IBAN: HR12 1001 0051 8630 0016 0</w:t>
      </w:r>
    </w:p>
    <w:p w14:paraId="1069E894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</w:p>
    <w:p w14:paraId="4A0C2F9C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</w:p>
    <w:p w14:paraId="508B5634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ab/>
        <w:t>Referenca plaćanja:</w:t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</w:r>
      <w:r w:rsidRPr="00F46249">
        <w:rPr>
          <w:rFonts w:eastAsia="Calibri"/>
          <w:szCs w:val="24"/>
          <w:lang w:eastAsia="en-US"/>
        </w:rPr>
        <w:tab/>
        <w:t>Remittance info – remarks:</w:t>
      </w:r>
    </w:p>
    <w:p w14:paraId="0C76DD43" w14:textId="608F7E82" w:rsidR="00F46249" w:rsidRPr="00F46249" w:rsidRDefault="00110596" w:rsidP="00F46249">
      <w:pPr>
        <w:spacing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</w:r>
      <w:r w:rsidR="00237A4C">
        <w:rPr>
          <w:rFonts w:eastAsia="Calibri"/>
          <w:szCs w:val="24"/>
          <w:lang w:eastAsia="en-US"/>
        </w:rPr>
        <w:t>Pomoć za obnovu nakon potresa</w:t>
      </w:r>
      <w:r w:rsidR="00237A4C">
        <w:rPr>
          <w:rFonts w:eastAsia="Calibri"/>
          <w:szCs w:val="24"/>
          <w:lang w:eastAsia="en-US"/>
        </w:rPr>
        <w:tab/>
      </w:r>
      <w:r w:rsidR="00237A4C">
        <w:rPr>
          <w:rFonts w:eastAsia="Calibri"/>
          <w:szCs w:val="24"/>
          <w:lang w:eastAsia="en-US"/>
        </w:rPr>
        <w:tab/>
      </w:r>
      <w:proofErr w:type="spellStart"/>
      <w:r w:rsidR="00237A4C">
        <w:rPr>
          <w:rFonts w:eastAsia="Calibri"/>
          <w:szCs w:val="24"/>
          <w:lang w:eastAsia="en-US"/>
        </w:rPr>
        <w:t>Earthquakes</w:t>
      </w:r>
      <w:proofErr w:type="spellEnd"/>
      <w:r w:rsidR="00237A4C">
        <w:rPr>
          <w:rFonts w:eastAsia="Calibri"/>
          <w:szCs w:val="24"/>
          <w:lang w:eastAsia="en-US"/>
        </w:rPr>
        <w:t xml:space="preserve"> </w:t>
      </w:r>
      <w:proofErr w:type="spellStart"/>
      <w:r w:rsidR="00237A4C">
        <w:rPr>
          <w:rFonts w:eastAsia="Calibri"/>
          <w:szCs w:val="24"/>
          <w:lang w:eastAsia="en-US"/>
        </w:rPr>
        <w:t>aid</w:t>
      </w:r>
      <w:proofErr w:type="spellEnd"/>
      <w:r w:rsidR="00237A4C">
        <w:rPr>
          <w:rFonts w:eastAsia="Calibri"/>
          <w:szCs w:val="24"/>
          <w:lang w:eastAsia="en-US"/>
        </w:rPr>
        <w:t xml:space="preserve"> </w:t>
      </w:r>
    </w:p>
    <w:p w14:paraId="333CEF63" w14:textId="733B63EA" w:rsidR="00110596" w:rsidRDefault="00237A4C" w:rsidP="00237A4C">
      <w:pPr>
        <w:spacing w:line="240" w:lineRule="auto"/>
        <w:ind w:firstLine="72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</w:r>
    </w:p>
    <w:p w14:paraId="28FFE274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eastAsia="en-US"/>
        </w:rPr>
      </w:pPr>
    </w:p>
    <w:p w14:paraId="7B9F3C6D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t>IV.</w:t>
      </w:r>
    </w:p>
    <w:p w14:paraId="26DE1BF5" w14:textId="77777777" w:rsidR="00F46249" w:rsidRPr="00F46249" w:rsidRDefault="00F46249" w:rsidP="00F46249">
      <w:pPr>
        <w:spacing w:line="240" w:lineRule="auto"/>
        <w:jc w:val="center"/>
        <w:rPr>
          <w:rFonts w:eastAsia="Calibri"/>
          <w:szCs w:val="24"/>
          <w:lang w:eastAsia="en-US"/>
        </w:rPr>
      </w:pPr>
    </w:p>
    <w:p w14:paraId="31E3514F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Zadužuje se Ministarstvo financija za praćenje namjenskog trošenja doniranih financijskih sredstava prikupljenih putem računa iz točke II. i točke III. ove Odluke.</w:t>
      </w:r>
    </w:p>
    <w:p w14:paraId="78B30C3A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07E906AF" w14:textId="77777777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11B2138F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t>V.</w:t>
      </w:r>
    </w:p>
    <w:p w14:paraId="77A52053" w14:textId="77777777" w:rsidR="00F46249" w:rsidRPr="00F46249" w:rsidRDefault="00F46249" w:rsidP="00F46249">
      <w:pPr>
        <w:spacing w:line="240" w:lineRule="auto"/>
        <w:jc w:val="center"/>
        <w:rPr>
          <w:rFonts w:eastAsia="Calibri"/>
          <w:szCs w:val="24"/>
          <w:lang w:eastAsia="en-US"/>
        </w:rPr>
      </w:pPr>
    </w:p>
    <w:p w14:paraId="14D60604" w14:textId="41D2E675" w:rsidR="00F46249" w:rsidRPr="00F46249" w:rsidRDefault="00F46249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F46249">
        <w:rPr>
          <w:rFonts w:eastAsia="Calibri"/>
          <w:szCs w:val="24"/>
          <w:lang w:eastAsia="en-US"/>
        </w:rPr>
        <w:t>Ova Odluka stupa</w:t>
      </w:r>
      <w:r w:rsidR="003A3703">
        <w:rPr>
          <w:rFonts w:eastAsia="Calibri"/>
          <w:szCs w:val="24"/>
          <w:lang w:eastAsia="en-US"/>
        </w:rPr>
        <w:t xml:space="preserve"> na snagu danom donošenja i objavit će </w:t>
      </w:r>
      <w:r w:rsidRPr="00F46249">
        <w:rPr>
          <w:rFonts w:eastAsia="Calibri"/>
          <w:szCs w:val="24"/>
          <w:lang w:eastAsia="en-US"/>
        </w:rPr>
        <w:t>se u "Narodnim novinama".</w:t>
      </w:r>
    </w:p>
    <w:p w14:paraId="71B196A6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val="en-GB" w:eastAsia="en-US"/>
        </w:rPr>
        <w:sectPr w:rsidR="00F46249" w:rsidRPr="00F46249" w:rsidSect="007E5D32"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docGrid w:linePitch="360"/>
        </w:sectPr>
      </w:pPr>
    </w:p>
    <w:p w14:paraId="44ED5E48" w14:textId="77777777" w:rsidR="00F46249" w:rsidRPr="00F46249" w:rsidRDefault="00F46249" w:rsidP="00F46249">
      <w:pPr>
        <w:spacing w:line="240" w:lineRule="auto"/>
        <w:rPr>
          <w:rFonts w:eastAsia="Calibri"/>
          <w:szCs w:val="24"/>
          <w:lang w:val="en-GB" w:eastAsia="en-US"/>
        </w:rPr>
        <w:sectPr w:rsidR="00F46249" w:rsidRPr="00F46249" w:rsidSect="00155D2C"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282"/>
          <w:docGrid w:linePitch="360"/>
        </w:sectPr>
      </w:pPr>
    </w:p>
    <w:p w14:paraId="6146D349" w14:textId="77777777" w:rsidR="00F46249" w:rsidRPr="00F46249" w:rsidRDefault="00F46249" w:rsidP="00F46249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lastRenderedPageBreak/>
        <w:t>Obrazloženje</w:t>
      </w:r>
    </w:p>
    <w:p w14:paraId="75247D45" w14:textId="77777777" w:rsidR="00F46249" w:rsidRPr="00F46249" w:rsidRDefault="00F46249" w:rsidP="00F46249">
      <w:pPr>
        <w:spacing w:line="240" w:lineRule="auto"/>
        <w:rPr>
          <w:rFonts w:eastAsia="Calibri"/>
          <w:b/>
          <w:szCs w:val="24"/>
          <w:lang w:eastAsia="en-US"/>
        </w:rPr>
      </w:pPr>
    </w:p>
    <w:p w14:paraId="44D9457D" w14:textId="7CA9D069" w:rsidR="003A3703" w:rsidRDefault="00530DF2" w:rsidP="003A3703">
      <w:pPr>
        <w:spacing w:line="24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Gradove</w:t>
      </w:r>
      <w:r w:rsidRPr="00530DF2">
        <w:rPr>
          <w:rFonts w:eastAsia="Calibri"/>
          <w:szCs w:val="24"/>
          <w:lang w:eastAsia="en-US"/>
        </w:rPr>
        <w:t xml:space="preserve"> Petrinj</w:t>
      </w:r>
      <w:r>
        <w:rPr>
          <w:rFonts w:eastAsia="Calibri"/>
          <w:szCs w:val="24"/>
          <w:lang w:eastAsia="en-US"/>
        </w:rPr>
        <w:t xml:space="preserve">u, Sisak i Glinu </w:t>
      </w:r>
      <w:r w:rsidR="003A3703" w:rsidRPr="003A3703">
        <w:rPr>
          <w:rFonts w:eastAsia="Calibri"/>
          <w:szCs w:val="24"/>
          <w:lang w:eastAsia="en-US"/>
        </w:rPr>
        <w:t>i njegovu okolicu</w:t>
      </w:r>
      <w:r w:rsidR="006B52D8">
        <w:rPr>
          <w:rFonts w:eastAsia="Calibri"/>
          <w:szCs w:val="24"/>
          <w:lang w:eastAsia="en-US"/>
        </w:rPr>
        <w:t xml:space="preserve"> </w:t>
      </w:r>
      <w:bookmarkStart w:id="0" w:name="_GoBack"/>
      <w:bookmarkEnd w:id="0"/>
      <w:r w:rsidR="003A3703">
        <w:rPr>
          <w:rFonts w:eastAsia="Calibri"/>
          <w:szCs w:val="24"/>
          <w:lang w:eastAsia="en-US"/>
        </w:rPr>
        <w:t xml:space="preserve">pogodio je niz razornih potresa. </w:t>
      </w:r>
      <w:r w:rsidR="003A3703" w:rsidRPr="003A3703">
        <w:rPr>
          <w:rFonts w:eastAsia="Calibri"/>
          <w:szCs w:val="24"/>
          <w:lang w:eastAsia="en-US"/>
        </w:rPr>
        <w:t>Magnituda</w:t>
      </w:r>
      <w:r w:rsidR="003A3703">
        <w:rPr>
          <w:rFonts w:eastAsia="Calibri"/>
          <w:szCs w:val="24"/>
          <w:lang w:eastAsia="en-US"/>
        </w:rPr>
        <w:t xml:space="preserve"> najjačeg</w:t>
      </w:r>
      <w:r w:rsidR="003A3703" w:rsidRPr="003A3703">
        <w:rPr>
          <w:rFonts w:eastAsia="Calibri"/>
          <w:szCs w:val="24"/>
          <w:lang w:eastAsia="en-US"/>
        </w:rPr>
        <w:t xml:space="preserve"> potresa iznosila je 6.2 prema Richteru, a intenzitet u epicentru VIII-IX stupnja EMS ljestvice. Potres</w:t>
      </w:r>
      <w:r>
        <w:rPr>
          <w:rFonts w:eastAsia="Calibri"/>
          <w:szCs w:val="24"/>
          <w:lang w:eastAsia="en-US"/>
        </w:rPr>
        <w:t>i su se osjetili</w:t>
      </w:r>
      <w:r w:rsidR="003A3703" w:rsidRPr="003A3703">
        <w:rPr>
          <w:rFonts w:eastAsia="Calibri"/>
          <w:szCs w:val="24"/>
          <w:lang w:eastAsia="en-US"/>
        </w:rPr>
        <w:t xml:space="preserve"> diljem </w:t>
      </w:r>
      <w:r w:rsidR="003A3703">
        <w:rPr>
          <w:rFonts w:eastAsia="Calibri"/>
          <w:szCs w:val="24"/>
          <w:lang w:eastAsia="en-US"/>
        </w:rPr>
        <w:t xml:space="preserve">Republike Hrvatske, ali i u okolnim državma. </w:t>
      </w:r>
    </w:p>
    <w:p w14:paraId="03A36558" w14:textId="77777777" w:rsidR="003A3703" w:rsidRPr="003A3703" w:rsidRDefault="003A3703" w:rsidP="003A3703">
      <w:pPr>
        <w:spacing w:line="240" w:lineRule="auto"/>
        <w:rPr>
          <w:rFonts w:eastAsia="Calibri"/>
          <w:szCs w:val="24"/>
          <w:lang w:eastAsia="en-US"/>
        </w:rPr>
      </w:pPr>
    </w:p>
    <w:p w14:paraId="5E4BAFB0" w14:textId="7E6E0F5F" w:rsidR="003A3703" w:rsidRPr="003A3703" w:rsidRDefault="003A3703" w:rsidP="003A3703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3A3703">
        <w:rPr>
          <w:rFonts w:eastAsia="Calibri"/>
          <w:szCs w:val="24"/>
          <w:lang w:eastAsia="en-US"/>
        </w:rPr>
        <w:t>Kako bi se omogućilo da se putem računa Državnog proračuna Republike Hrvatske primaju uplate doniranih financijskih sredstava namijenjenih za sanaciju posljedica potresa u</w:t>
      </w:r>
      <w:r w:rsidRPr="003A3703">
        <w:t xml:space="preserve"> </w:t>
      </w:r>
      <w:r w:rsidR="00530DF2" w:rsidRPr="00530DF2">
        <w:t>gradovima Petrinji, Sisku i Glini te drugim gradovima i općinama</w:t>
      </w:r>
      <w:r>
        <w:rPr>
          <w:rFonts w:eastAsia="Calibri"/>
          <w:szCs w:val="24"/>
          <w:lang w:eastAsia="en-US"/>
        </w:rPr>
        <w:t xml:space="preserve"> </w:t>
      </w:r>
      <w:r w:rsidRPr="003A3703">
        <w:rPr>
          <w:rFonts w:eastAsia="Calibri"/>
          <w:szCs w:val="24"/>
          <w:lang w:eastAsia="en-US"/>
        </w:rPr>
        <w:t xml:space="preserve">ovom Odlukom utvrđuje se broj računa na koji će se predmetne donacije uplaćivati. </w:t>
      </w:r>
    </w:p>
    <w:p w14:paraId="59789DE7" w14:textId="77777777" w:rsidR="003A3703" w:rsidRDefault="003A3703" w:rsidP="003A3703">
      <w:pPr>
        <w:spacing w:line="240" w:lineRule="auto"/>
        <w:rPr>
          <w:rFonts w:eastAsia="Calibri"/>
          <w:szCs w:val="24"/>
          <w:lang w:eastAsia="en-US"/>
        </w:rPr>
      </w:pPr>
    </w:p>
    <w:p w14:paraId="14823ECD" w14:textId="189FE6A1" w:rsidR="00F46249" w:rsidRPr="00F46249" w:rsidRDefault="003A3703" w:rsidP="003A3703">
      <w:pPr>
        <w:spacing w:line="240" w:lineRule="auto"/>
        <w:rPr>
          <w:rFonts w:eastAsia="Calibri"/>
          <w:bCs/>
          <w:szCs w:val="24"/>
          <w:lang w:eastAsia="en-US"/>
        </w:rPr>
      </w:pPr>
      <w:r w:rsidRPr="003A3703">
        <w:rPr>
          <w:rFonts w:eastAsia="Calibri"/>
          <w:szCs w:val="24"/>
          <w:lang w:eastAsia="en-US"/>
        </w:rPr>
        <w:t>Slijedom navedenog, predlaže se Vladi Republike Hrvatske donošenje ove Odluke.</w:t>
      </w:r>
    </w:p>
    <w:p w14:paraId="597DCF24" w14:textId="7E375275" w:rsidR="00726BC2" w:rsidRDefault="00726BC2" w:rsidP="00F46249">
      <w:pPr>
        <w:spacing w:line="240" w:lineRule="auto"/>
        <w:ind w:left="7200"/>
        <w:jc w:val="both"/>
        <w:rPr>
          <w:szCs w:val="24"/>
        </w:rPr>
      </w:pPr>
    </w:p>
    <w:sectPr w:rsidR="00726BC2" w:rsidSect="00340EAB">
      <w:headerReference w:type="default" r:id="rId22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057DE" w14:textId="77777777" w:rsidR="00B15D76" w:rsidRDefault="00B15D76">
      <w:pPr>
        <w:spacing w:line="240" w:lineRule="auto"/>
      </w:pPr>
      <w:r>
        <w:separator/>
      </w:r>
    </w:p>
  </w:endnote>
  <w:endnote w:type="continuationSeparator" w:id="0">
    <w:p w14:paraId="600111F9" w14:textId="77777777" w:rsidR="00B15D76" w:rsidRDefault="00B15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0209B" w14:textId="77777777" w:rsidR="002B0C5C" w:rsidRPr="002B0C5C" w:rsidRDefault="002B0C5C" w:rsidP="002B0C5C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  <w:lang w:eastAsia="en-US"/>
      </w:rPr>
    </w:pPr>
    <w:r w:rsidRPr="002B0C5C">
      <w:rPr>
        <w:rFonts w:ascii="Calibri" w:eastAsia="Calibri" w:hAnsi="Calibri"/>
        <w:color w:val="404040"/>
        <w:spacing w:val="20"/>
        <w:sz w:val="20"/>
        <w:lang w:eastAsia="en-US"/>
      </w:rPr>
      <w:t>Banski dvori | Trg Sv. Marka 2  | 10000 Zagreb | tel. 01 4569 222 | vlada.gov.hr</w:t>
    </w:r>
  </w:p>
  <w:p w14:paraId="0DA73C68" w14:textId="77777777" w:rsidR="002B0C5C" w:rsidRDefault="002B0C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4CA26" w14:textId="2973DC28" w:rsidR="002B0C5C" w:rsidRDefault="002B0C5C">
    <w:pPr>
      <w:pStyle w:val="Podnoje"/>
    </w:pPr>
    <w:r>
      <w:rPr>
        <w:noProof/>
      </w:rPr>
      <w:drawing>
        <wp:inline distT="0" distB="0" distL="0" distR="0" wp14:anchorId="4C77C6D0" wp14:editId="2A12EC49">
          <wp:extent cx="1685925" cy="133350"/>
          <wp:effectExtent l="0" t="0" r="9525" b="0"/>
          <wp:docPr id="8" name="Slika 8" descr="C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7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1B4C0" w14:textId="77777777" w:rsidR="00F46249" w:rsidRDefault="00F46249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720DE" w14:textId="77777777" w:rsidR="00F46249" w:rsidRDefault="00F46249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44674" w14:textId="285F2582" w:rsidR="00F46249" w:rsidRDefault="00F462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F780E" w14:textId="77777777" w:rsidR="00B15D76" w:rsidRDefault="00B15D76">
      <w:pPr>
        <w:spacing w:line="240" w:lineRule="auto"/>
      </w:pPr>
      <w:r>
        <w:separator/>
      </w:r>
    </w:p>
  </w:footnote>
  <w:footnote w:type="continuationSeparator" w:id="0">
    <w:p w14:paraId="41915074" w14:textId="77777777" w:rsidR="00B15D76" w:rsidRDefault="00B15D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E4D30" w14:textId="77777777" w:rsidR="002B0C5C" w:rsidRDefault="002B0C5C">
    <w:pPr>
      <w:pStyle w:val="Zaglavlje"/>
      <w:jc w:val="center"/>
    </w:pPr>
  </w:p>
  <w:p w14:paraId="46BA7376" w14:textId="77777777" w:rsidR="002B0C5C" w:rsidRDefault="002B0C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C4D57" w14:textId="77777777" w:rsidR="002B0C5C" w:rsidRDefault="002B0C5C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64FBFD2" w14:textId="77777777" w:rsidR="002B0C5C" w:rsidRDefault="002B0C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F4A4A" w14:textId="77777777" w:rsidR="00F46249" w:rsidRDefault="00F46249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30C90" w14:textId="77777777" w:rsidR="00F46249" w:rsidRDefault="00F46249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2302" w14:textId="77777777" w:rsidR="00F46249" w:rsidRDefault="00F46249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05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A85300" w14:textId="77777777" w:rsidR="00340EAB" w:rsidRDefault="00991AFA">
        <w:pPr>
          <w:pStyle w:val="Zaglavlje"/>
          <w:jc w:val="center"/>
        </w:pPr>
        <w:r w:rsidRPr="00340EAB">
          <w:rPr>
            <w:szCs w:val="24"/>
          </w:rPr>
          <w:fldChar w:fldCharType="begin"/>
        </w:r>
        <w:r w:rsidRPr="00340EAB">
          <w:rPr>
            <w:szCs w:val="24"/>
          </w:rPr>
          <w:instrText xml:space="preserve"> PAGE   \* MERGEFORMAT </w:instrText>
        </w:r>
        <w:r w:rsidRPr="00340EAB">
          <w:rPr>
            <w:szCs w:val="24"/>
          </w:rPr>
          <w:fldChar w:fldCharType="separate"/>
        </w:r>
        <w:r>
          <w:rPr>
            <w:noProof/>
            <w:szCs w:val="24"/>
          </w:rPr>
          <w:t>4</w:t>
        </w:r>
        <w:r w:rsidRPr="00340EAB">
          <w:rPr>
            <w:noProof/>
            <w:szCs w:val="24"/>
          </w:rPr>
          <w:fldChar w:fldCharType="end"/>
        </w:r>
      </w:p>
    </w:sdtContent>
  </w:sdt>
  <w:p w14:paraId="3784EE2F" w14:textId="77777777" w:rsidR="00340EAB" w:rsidRDefault="00B15D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3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4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C2"/>
    <w:rsid w:val="00022BA0"/>
    <w:rsid w:val="00031EBD"/>
    <w:rsid w:val="00110596"/>
    <w:rsid w:val="00225F50"/>
    <w:rsid w:val="00237A4C"/>
    <w:rsid w:val="002A0981"/>
    <w:rsid w:val="002B0C5C"/>
    <w:rsid w:val="00307FBE"/>
    <w:rsid w:val="003252FD"/>
    <w:rsid w:val="003A3703"/>
    <w:rsid w:val="003B0EBE"/>
    <w:rsid w:val="004807AA"/>
    <w:rsid w:val="00482539"/>
    <w:rsid w:val="00492FAE"/>
    <w:rsid w:val="004C5F79"/>
    <w:rsid w:val="0051262E"/>
    <w:rsid w:val="00530DF2"/>
    <w:rsid w:val="00580EF6"/>
    <w:rsid w:val="0061075A"/>
    <w:rsid w:val="00613754"/>
    <w:rsid w:val="00640AA7"/>
    <w:rsid w:val="006B52D8"/>
    <w:rsid w:val="006E51E5"/>
    <w:rsid w:val="006E623A"/>
    <w:rsid w:val="006F1793"/>
    <w:rsid w:val="006F2A8D"/>
    <w:rsid w:val="00726B02"/>
    <w:rsid w:val="00726BC2"/>
    <w:rsid w:val="00882786"/>
    <w:rsid w:val="00883621"/>
    <w:rsid w:val="00920B82"/>
    <w:rsid w:val="00991AFA"/>
    <w:rsid w:val="009F2FE6"/>
    <w:rsid w:val="00AB47C1"/>
    <w:rsid w:val="00B15D76"/>
    <w:rsid w:val="00CB7522"/>
    <w:rsid w:val="00D01249"/>
    <w:rsid w:val="00D6783D"/>
    <w:rsid w:val="00E322DA"/>
    <w:rsid w:val="00E55776"/>
    <w:rsid w:val="00F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DCF12"/>
  <w15:docId w15:val="{F1F865D4-B02C-4BFD-A571-65740D5A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2" w:lineRule="auto"/>
    </w:pPr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Zaglavlje">
    <w:name w:val="header"/>
    <w:basedOn w:val="Normal"/>
    <w:next w:val="Normal"/>
    <w:link w:val="ZaglavljeChar"/>
    <w:unhideWhenUsed/>
    <w:pPr>
      <w:tabs>
        <w:tab w:val="center" w:pos="4582"/>
        <w:tab w:val="right" w:pos="9164"/>
      </w:tabs>
    </w:pPr>
  </w:style>
  <w:style w:type="character" w:customStyle="1" w:styleId="ZaglavljeChar">
    <w:name w:val="Zaglavlje Char"/>
    <w:basedOn w:val="Zadanifontodlomka"/>
    <w:link w:val="Zaglavlje"/>
    <w:rPr>
      <w:bdr w:val="none" w:sz="0" w:space="0" w:color="auto"/>
    </w:rPr>
  </w:style>
  <w:style w:type="paragraph" w:styleId="Podnoje">
    <w:name w:val="footer"/>
    <w:basedOn w:val="Normal"/>
    <w:next w:val="Normal"/>
    <w:link w:val="PodnojeChar"/>
    <w:unhideWhenUsed/>
    <w:pPr>
      <w:tabs>
        <w:tab w:val="center" w:pos="4582"/>
        <w:tab w:val="right" w:pos="9164"/>
      </w:tabs>
    </w:pPr>
  </w:style>
  <w:style w:type="character" w:customStyle="1" w:styleId="PodnojeChar">
    <w:name w:val="Podnožje Char"/>
    <w:basedOn w:val="Zadanifontodlomka"/>
    <w:link w:val="Podnoje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0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EA1768B-88EF-4F1E-9338-9888EDDE2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DAC11-01BB-4AD3-A025-78281FD2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D7A14B-C15B-4A51-A16B-2E0F6D7CD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2CD64-B356-48DE-9472-C825FD88BA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Balabušić</dc:creator>
  <cp:lastModifiedBy>Ana Zorić</cp:lastModifiedBy>
  <cp:revision>4</cp:revision>
  <dcterms:created xsi:type="dcterms:W3CDTF">2020-12-30T09:35:00Z</dcterms:created>
  <dcterms:modified xsi:type="dcterms:W3CDTF">2020-12-30T09:39:00Z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