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A9E62" w14:textId="77777777" w:rsidR="007715EE" w:rsidRPr="007715EE" w:rsidRDefault="007715EE" w:rsidP="007715EE">
      <w:pPr>
        <w:jc w:val="center"/>
        <w:rPr>
          <w:rFonts w:ascii="Times New Roman" w:hAnsi="Times New Roman"/>
        </w:rPr>
      </w:pPr>
      <w:r w:rsidRPr="007715EE">
        <w:rPr>
          <w:rFonts w:ascii="Times New Roman" w:hAnsi="Times New Roman"/>
          <w:noProof/>
          <w:lang w:eastAsia="hr-HR"/>
        </w:rPr>
        <w:drawing>
          <wp:inline distT="0" distB="0" distL="0" distR="0" wp14:anchorId="662BFE30" wp14:editId="40C36CDA">
            <wp:extent cx="501015" cy="69151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015" cy="691515"/>
                    </a:xfrm>
                    <a:prstGeom prst="rect">
                      <a:avLst/>
                    </a:prstGeom>
                    <a:noFill/>
                    <a:ln>
                      <a:noFill/>
                    </a:ln>
                  </pic:spPr>
                </pic:pic>
              </a:graphicData>
            </a:graphic>
          </wp:inline>
        </w:drawing>
      </w:r>
    </w:p>
    <w:p w14:paraId="0D4B015A" w14:textId="77777777" w:rsidR="007715EE" w:rsidRPr="007715EE" w:rsidRDefault="007715EE" w:rsidP="007715EE">
      <w:pPr>
        <w:spacing w:before="60" w:after="1680"/>
        <w:jc w:val="center"/>
        <w:rPr>
          <w:rFonts w:ascii="Times New Roman" w:hAnsi="Times New Roman"/>
          <w:sz w:val="28"/>
        </w:rPr>
      </w:pPr>
      <w:r w:rsidRPr="007715EE">
        <w:rPr>
          <w:rFonts w:ascii="Times New Roman" w:hAnsi="Times New Roman"/>
          <w:sz w:val="28"/>
        </w:rPr>
        <w:t>VLADA REPUBLIKE HRVATSKE</w:t>
      </w:r>
    </w:p>
    <w:p w14:paraId="117F94D1" w14:textId="77777777" w:rsidR="007715EE" w:rsidRPr="007715EE" w:rsidRDefault="007715EE" w:rsidP="007715EE">
      <w:pPr>
        <w:rPr>
          <w:rFonts w:ascii="Times New Roman" w:hAnsi="Times New Roman"/>
          <w:sz w:val="24"/>
        </w:rPr>
      </w:pPr>
    </w:p>
    <w:p w14:paraId="667CD577" w14:textId="241BB8ED" w:rsidR="007715EE" w:rsidRPr="007715EE" w:rsidRDefault="007715EE" w:rsidP="007715EE">
      <w:pPr>
        <w:jc w:val="right"/>
        <w:rPr>
          <w:rFonts w:ascii="Times New Roman" w:hAnsi="Times New Roman"/>
          <w:sz w:val="24"/>
          <w:szCs w:val="24"/>
        </w:rPr>
      </w:pPr>
      <w:r w:rsidRPr="007715EE">
        <w:rPr>
          <w:rFonts w:ascii="Times New Roman" w:hAnsi="Times New Roman"/>
          <w:sz w:val="24"/>
          <w:szCs w:val="24"/>
        </w:rPr>
        <w:t>Zagreb, 17. rujna 2020.</w:t>
      </w:r>
    </w:p>
    <w:p w14:paraId="5E161144" w14:textId="77777777" w:rsidR="007715EE" w:rsidRPr="007715EE" w:rsidRDefault="007715EE" w:rsidP="007715EE">
      <w:pPr>
        <w:jc w:val="right"/>
        <w:rPr>
          <w:rFonts w:ascii="Times New Roman" w:hAnsi="Times New Roman"/>
        </w:rPr>
      </w:pPr>
    </w:p>
    <w:p w14:paraId="34C49F32" w14:textId="4E4FC1A8" w:rsidR="007715EE" w:rsidRPr="007715EE" w:rsidRDefault="007715EE" w:rsidP="007715EE">
      <w:pPr>
        <w:rPr>
          <w:rFonts w:ascii="Times New Roman" w:hAnsi="Times New Roman"/>
        </w:rPr>
      </w:pPr>
    </w:p>
    <w:p w14:paraId="64C51A47" w14:textId="77777777" w:rsidR="007715EE" w:rsidRPr="007715EE" w:rsidRDefault="007715EE" w:rsidP="007715EE">
      <w:pPr>
        <w:rPr>
          <w:rFonts w:ascii="Times New Roman" w:hAnsi="Times New Roman"/>
        </w:rPr>
      </w:pPr>
    </w:p>
    <w:p w14:paraId="761C214B" w14:textId="77777777" w:rsidR="007715EE" w:rsidRPr="007715EE" w:rsidRDefault="007715EE" w:rsidP="007715EE">
      <w:pPr>
        <w:rPr>
          <w:rFonts w:ascii="Times New Roman" w:hAnsi="Times New Roman"/>
        </w:rPr>
      </w:pPr>
      <w:r w:rsidRPr="007715EE">
        <w:rPr>
          <w:rFonts w:ascii="Times New Roman" w:hAnsi="Times New Roman"/>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7715EE" w:rsidRPr="007715EE" w14:paraId="7CB59B64" w14:textId="77777777" w:rsidTr="007715EE">
        <w:tc>
          <w:tcPr>
            <w:tcW w:w="1951" w:type="dxa"/>
            <w:hideMark/>
          </w:tcPr>
          <w:p w14:paraId="30363C2C" w14:textId="77777777" w:rsidR="007715EE" w:rsidRPr="007715EE" w:rsidRDefault="007715EE" w:rsidP="007715EE">
            <w:pPr>
              <w:spacing w:line="360" w:lineRule="auto"/>
              <w:jc w:val="right"/>
              <w:rPr>
                <w:sz w:val="24"/>
                <w:szCs w:val="24"/>
              </w:rPr>
            </w:pPr>
            <w:r w:rsidRPr="007715EE">
              <w:rPr>
                <w:b/>
                <w:smallCaps/>
                <w:sz w:val="24"/>
                <w:szCs w:val="24"/>
              </w:rPr>
              <w:t>Predlagatelj</w:t>
            </w:r>
            <w:r w:rsidRPr="007715EE">
              <w:rPr>
                <w:b/>
                <w:sz w:val="24"/>
                <w:szCs w:val="24"/>
              </w:rPr>
              <w:t>:</w:t>
            </w:r>
          </w:p>
        </w:tc>
        <w:tc>
          <w:tcPr>
            <w:tcW w:w="7229" w:type="dxa"/>
            <w:hideMark/>
          </w:tcPr>
          <w:p w14:paraId="2BAF3CA0" w14:textId="52A41557" w:rsidR="007715EE" w:rsidRPr="007715EE" w:rsidRDefault="007715EE" w:rsidP="007715EE">
            <w:pPr>
              <w:spacing w:line="360" w:lineRule="auto"/>
              <w:rPr>
                <w:sz w:val="24"/>
                <w:szCs w:val="24"/>
              </w:rPr>
            </w:pPr>
            <w:r w:rsidRPr="007715EE">
              <w:rPr>
                <w:sz w:val="24"/>
                <w:szCs w:val="24"/>
              </w:rPr>
              <w:t>Ministarstvo poljoprivrede</w:t>
            </w:r>
          </w:p>
        </w:tc>
      </w:tr>
    </w:tbl>
    <w:p w14:paraId="5E17404A" w14:textId="77777777" w:rsidR="007715EE" w:rsidRPr="007715EE" w:rsidRDefault="007715EE" w:rsidP="007715EE">
      <w:pPr>
        <w:rPr>
          <w:rFonts w:ascii="Times New Roman" w:eastAsia="Times New Roman" w:hAnsi="Times New Roman"/>
        </w:rPr>
      </w:pPr>
      <w:r w:rsidRPr="007715EE">
        <w:rPr>
          <w:rFonts w:ascii="Times New Roman" w:hAnsi="Times New Roman"/>
        </w:rPr>
        <w:t>________________________________________________________________________________</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7715EE" w:rsidRPr="007715EE" w14:paraId="004B60BC" w14:textId="77777777" w:rsidTr="007715EE">
        <w:tc>
          <w:tcPr>
            <w:tcW w:w="1951" w:type="dxa"/>
            <w:hideMark/>
          </w:tcPr>
          <w:p w14:paraId="3D0A458D" w14:textId="77777777" w:rsidR="007715EE" w:rsidRPr="007715EE" w:rsidRDefault="007715EE" w:rsidP="007715EE">
            <w:pPr>
              <w:spacing w:line="360" w:lineRule="auto"/>
              <w:jc w:val="right"/>
              <w:rPr>
                <w:sz w:val="24"/>
                <w:szCs w:val="24"/>
              </w:rPr>
            </w:pPr>
            <w:r w:rsidRPr="007715EE">
              <w:rPr>
                <w:b/>
                <w:smallCaps/>
                <w:sz w:val="24"/>
                <w:szCs w:val="24"/>
              </w:rPr>
              <w:t>Predmet</w:t>
            </w:r>
            <w:r w:rsidRPr="007715EE">
              <w:rPr>
                <w:b/>
                <w:sz w:val="24"/>
                <w:szCs w:val="24"/>
              </w:rPr>
              <w:t>:</w:t>
            </w:r>
          </w:p>
        </w:tc>
        <w:tc>
          <w:tcPr>
            <w:tcW w:w="7229" w:type="dxa"/>
            <w:hideMark/>
          </w:tcPr>
          <w:p w14:paraId="4E1B16ED" w14:textId="0ADF8FA5" w:rsidR="007715EE" w:rsidRPr="007715EE" w:rsidRDefault="007715EE" w:rsidP="007715EE">
            <w:pPr>
              <w:spacing w:line="360" w:lineRule="auto"/>
              <w:jc w:val="both"/>
              <w:rPr>
                <w:sz w:val="24"/>
                <w:szCs w:val="24"/>
              </w:rPr>
            </w:pPr>
            <w:r w:rsidRPr="007715EE">
              <w:rPr>
                <w:sz w:val="24"/>
                <w:szCs w:val="24"/>
              </w:rPr>
              <w:t>Nacrt prijedloga zakona o izmjenama i dopunama Zakona o akvakulturi</w:t>
            </w:r>
          </w:p>
        </w:tc>
      </w:tr>
    </w:tbl>
    <w:p w14:paraId="66CACF95" w14:textId="77777777" w:rsidR="007715EE" w:rsidRPr="007715EE" w:rsidRDefault="007715EE" w:rsidP="007715EE">
      <w:pPr>
        <w:rPr>
          <w:rFonts w:ascii="Times New Roman" w:eastAsia="Times New Roman" w:hAnsi="Times New Roman"/>
        </w:rPr>
      </w:pPr>
      <w:r w:rsidRPr="007715EE">
        <w:rPr>
          <w:rFonts w:ascii="Times New Roman" w:hAnsi="Times New Roman"/>
        </w:rPr>
        <w:t>________________________________________________________________________________</w:t>
      </w:r>
    </w:p>
    <w:p w14:paraId="0D8A6552" w14:textId="77777777" w:rsidR="007715EE" w:rsidRPr="007715EE" w:rsidRDefault="007715EE" w:rsidP="007715EE">
      <w:pPr>
        <w:rPr>
          <w:rFonts w:ascii="Times New Roman" w:hAnsi="Times New Roman"/>
        </w:rPr>
      </w:pPr>
    </w:p>
    <w:p w14:paraId="115DA2A7" w14:textId="77777777" w:rsidR="007715EE" w:rsidRPr="007715EE" w:rsidRDefault="007715EE" w:rsidP="007715EE">
      <w:pPr>
        <w:rPr>
          <w:rFonts w:ascii="Times New Roman" w:hAnsi="Times New Roman"/>
        </w:rPr>
      </w:pPr>
    </w:p>
    <w:p w14:paraId="5035AC6B" w14:textId="77777777" w:rsidR="007715EE" w:rsidRPr="007715EE" w:rsidRDefault="007715EE" w:rsidP="007715EE">
      <w:pPr>
        <w:rPr>
          <w:rFonts w:ascii="Times New Roman" w:hAnsi="Times New Roman"/>
        </w:rPr>
      </w:pPr>
    </w:p>
    <w:p w14:paraId="36247736" w14:textId="77777777" w:rsidR="007715EE" w:rsidRPr="007715EE" w:rsidRDefault="007715EE" w:rsidP="007715EE">
      <w:pPr>
        <w:rPr>
          <w:rFonts w:ascii="Times New Roman" w:hAnsi="Times New Roman"/>
        </w:rPr>
      </w:pPr>
    </w:p>
    <w:p w14:paraId="2FFE3380" w14:textId="77777777" w:rsidR="007715EE" w:rsidRPr="007715EE" w:rsidRDefault="007715EE" w:rsidP="007715EE">
      <w:pPr>
        <w:rPr>
          <w:rFonts w:ascii="Times New Roman" w:hAnsi="Times New Roman"/>
        </w:rPr>
      </w:pPr>
    </w:p>
    <w:p w14:paraId="460A8A05" w14:textId="77777777" w:rsidR="007715EE" w:rsidRPr="007715EE" w:rsidRDefault="007715EE" w:rsidP="007715EE">
      <w:pPr>
        <w:rPr>
          <w:rFonts w:ascii="Times New Roman" w:hAnsi="Times New Roman"/>
        </w:rPr>
      </w:pPr>
    </w:p>
    <w:p w14:paraId="1D5DB776" w14:textId="77777777" w:rsidR="007715EE" w:rsidRPr="007715EE" w:rsidRDefault="007715EE" w:rsidP="007715EE">
      <w:pPr>
        <w:rPr>
          <w:rFonts w:ascii="Times New Roman" w:hAnsi="Times New Roman"/>
        </w:rPr>
      </w:pPr>
    </w:p>
    <w:p w14:paraId="2F53F4F2" w14:textId="77777777" w:rsidR="007715EE" w:rsidRPr="007715EE" w:rsidRDefault="007715EE" w:rsidP="007715EE">
      <w:pPr>
        <w:rPr>
          <w:rFonts w:ascii="Times New Roman" w:hAnsi="Times New Roman"/>
        </w:rPr>
      </w:pPr>
    </w:p>
    <w:p w14:paraId="42E8C1E7" w14:textId="549E600D" w:rsidR="007715EE" w:rsidRPr="007715EE" w:rsidRDefault="007715EE" w:rsidP="007715EE">
      <w:pPr>
        <w:pStyle w:val="Header"/>
      </w:pPr>
    </w:p>
    <w:p w14:paraId="5AD7B8B3" w14:textId="52FBB87E" w:rsidR="007715EE" w:rsidRPr="007715EE" w:rsidRDefault="007715EE" w:rsidP="007715EE">
      <w:pPr>
        <w:pStyle w:val="Header"/>
      </w:pPr>
    </w:p>
    <w:p w14:paraId="1DE1A419" w14:textId="77777777" w:rsidR="007715EE" w:rsidRPr="007715EE" w:rsidRDefault="007715EE" w:rsidP="007715EE">
      <w:pPr>
        <w:pStyle w:val="Header"/>
      </w:pPr>
    </w:p>
    <w:p w14:paraId="76639A86" w14:textId="77777777" w:rsidR="007715EE" w:rsidRPr="007715EE" w:rsidRDefault="007715EE" w:rsidP="007715EE">
      <w:pPr>
        <w:pStyle w:val="Footer"/>
        <w:pBdr>
          <w:top w:val="single" w:sz="4" w:space="1" w:color="404040" w:themeColor="text1" w:themeTint="BF"/>
        </w:pBdr>
        <w:jc w:val="center"/>
        <w:rPr>
          <w:spacing w:val="20"/>
          <w:sz w:val="20"/>
        </w:rPr>
      </w:pPr>
      <w:r w:rsidRPr="007715EE">
        <w:rPr>
          <w:spacing w:val="20"/>
          <w:sz w:val="20"/>
        </w:rPr>
        <w:t>Banski dvori | Trg sv. Marka 2 | 10000 Zagreb | tel. 01 4569 222 | vlada.gov.hr</w:t>
      </w:r>
    </w:p>
    <w:p w14:paraId="6459765C" w14:textId="17C692A0" w:rsidR="00104E94" w:rsidRPr="007715EE" w:rsidRDefault="00104E94" w:rsidP="00F06A0B">
      <w:pPr>
        <w:widowControl w:val="0"/>
        <w:pBdr>
          <w:bottom w:val="single" w:sz="12" w:space="1" w:color="auto"/>
        </w:pBdr>
        <w:suppressAutoHyphens/>
        <w:spacing w:before="0" w:beforeAutospacing="0" w:after="0" w:afterAutospacing="0"/>
        <w:jc w:val="center"/>
        <w:rPr>
          <w:rFonts w:ascii="Times New Roman" w:eastAsia="Calibri" w:hAnsi="Times New Roman" w:cs="Times New Roman"/>
          <w:b/>
          <w:snapToGrid w:val="0"/>
          <w:spacing w:val="-3"/>
          <w:sz w:val="24"/>
          <w:szCs w:val="24"/>
        </w:rPr>
      </w:pPr>
      <w:r w:rsidRPr="007715EE">
        <w:rPr>
          <w:rFonts w:ascii="Times New Roman" w:eastAsia="Calibri" w:hAnsi="Times New Roman" w:cs="Times New Roman"/>
          <w:b/>
          <w:snapToGrid w:val="0"/>
          <w:spacing w:val="-3"/>
          <w:sz w:val="24"/>
          <w:szCs w:val="24"/>
        </w:rPr>
        <w:t>VLADA REPUBLIKE HRVATSKE</w:t>
      </w:r>
    </w:p>
    <w:p w14:paraId="571E8AB3" w14:textId="77777777" w:rsidR="00104E94" w:rsidRPr="007715EE" w:rsidRDefault="00104E94" w:rsidP="00100979">
      <w:pPr>
        <w:widowControl w:val="0"/>
        <w:suppressAutoHyphens/>
        <w:spacing w:before="0" w:beforeAutospacing="0" w:after="0" w:afterAutospacing="0"/>
        <w:jc w:val="center"/>
        <w:rPr>
          <w:rFonts w:ascii="Times New Roman" w:eastAsia="Calibri" w:hAnsi="Times New Roman" w:cs="Times New Roman"/>
          <w:b/>
          <w:snapToGrid w:val="0"/>
          <w:spacing w:val="-3"/>
          <w:sz w:val="24"/>
          <w:szCs w:val="24"/>
        </w:rPr>
      </w:pPr>
    </w:p>
    <w:p w14:paraId="49BBE8B7"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48DB9FB4" w14:textId="77777777" w:rsidR="00082678" w:rsidRPr="007715EE" w:rsidRDefault="00082678"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2C8A9375"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5B47CBE4"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C65C23E"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6D9AB41"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78B914A"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05191F6"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5459482F"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033074D"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40ABB6C4"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68F53F9"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1395465C"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0B8F529"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32A21983"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FB9747C"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58B66DDF"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69A1E005"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21C221F"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0C55ADDF" w14:textId="77777777" w:rsidR="00100979" w:rsidRPr="007715EE" w:rsidRDefault="00100979" w:rsidP="00100979">
      <w:pPr>
        <w:widowControl w:val="0"/>
        <w:suppressAutoHyphens/>
        <w:spacing w:before="0" w:beforeAutospacing="0" w:after="0" w:afterAutospacing="0"/>
        <w:ind w:firstLine="709"/>
        <w:rPr>
          <w:rFonts w:ascii="Times New Roman" w:eastAsia="Times New Roman" w:hAnsi="Times New Roman" w:cs="Times New Roman"/>
          <w:b/>
          <w:snapToGrid w:val="0"/>
          <w:spacing w:val="-3"/>
          <w:sz w:val="24"/>
          <w:szCs w:val="20"/>
        </w:rPr>
      </w:pPr>
    </w:p>
    <w:p w14:paraId="5635A05E" w14:textId="7BBDAAE5" w:rsidR="00100979" w:rsidRPr="007715EE" w:rsidRDefault="00100979" w:rsidP="007715EE">
      <w:pPr>
        <w:widowControl w:val="0"/>
        <w:suppressAutoHyphens/>
        <w:spacing w:before="0" w:beforeAutospacing="0" w:after="0" w:afterAutospacing="0"/>
        <w:rPr>
          <w:rFonts w:ascii="Times New Roman" w:eastAsia="Times New Roman" w:hAnsi="Times New Roman" w:cs="Times New Roman"/>
          <w:b/>
          <w:snapToGrid w:val="0"/>
          <w:spacing w:val="-3"/>
          <w:sz w:val="24"/>
          <w:szCs w:val="20"/>
        </w:rPr>
      </w:pPr>
    </w:p>
    <w:p w14:paraId="36521425" w14:textId="77777777" w:rsidR="007715EE" w:rsidRPr="007715EE" w:rsidRDefault="007715EE" w:rsidP="007715EE">
      <w:pPr>
        <w:widowControl w:val="0"/>
        <w:suppressAutoHyphens/>
        <w:spacing w:before="0" w:beforeAutospacing="0" w:after="0" w:afterAutospacing="0"/>
        <w:rPr>
          <w:rFonts w:ascii="Times New Roman" w:eastAsia="Times New Roman" w:hAnsi="Times New Roman" w:cs="Times New Roman"/>
          <w:b/>
          <w:snapToGrid w:val="0"/>
          <w:spacing w:val="-3"/>
          <w:sz w:val="24"/>
          <w:szCs w:val="20"/>
        </w:rPr>
      </w:pPr>
    </w:p>
    <w:p w14:paraId="62562065" w14:textId="77777777" w:rsidR="00100979" w:rsidRPr="007715EE" w:rsidRDefault="00FD1B83" w:rsidP="00F06A0B">
      <w:pPr>
        <w:spacing w:before="0" w:beforeAutospacing="0" w:after="0" w:afterAutospacing="0"/>
        <w:jc w:val="center"/>
        <w:rPr>
          <w:rFonts w:ascii="Times New Roman" w:hAnsi="Times New Roman" w:cs="Times New Roman"/>
          <w:b/>
          <w:bCs/>
          <w:sz w:val="24"/>
          <w:szCs w:val="24"/>
          <w:lang w:eastAsia="hr-HR"/>
        </w:rPr>
      </w:pPr>
      <w:r w:rsidRPr="007715EE">
        <w:rPr>
          <w:rFonts w:ascii="Times New Roman" w:hAnsi="Times New Roman" w:cs="Times New Roman"/>
          <w:b/>
          <w:bCs/>
          <w:sz w:val="24"/>
          <w:szCs w:val="24"/>
          <w:lang w:eastAsia="hr-HR"/>
        </w:rPr>
        <w:t xml:space="preserve">PRIJEDLOG </w:t>
      </w:r>
      <w:r w:rsidR="0010178B" w:rsidRPr="007715EE">
        <w:rPr>
          <w:rFonts w:ascii="Times New Roman" w:hAnsi="Times New Roman" w:cs="Times New Roman"/>
          <w:b/>
          <w:bCs/>
          <w:sz w:val="24"/>
          <w:szCs w:val="24"/>
          <w:lang w:eastAsia="hr-HR"/>
        </w:rPr>
        <w:t xml:space="preserve">ZAKONA O IZMJENAMA </w:t>
      </w:r>
      <w:r w:rsidR="0041684B" w:rsidRPr="007715EE">
        <w:rPr>
          <w:rFonts w:ascii="Times New Roman" w:hAnsi="Times New Roman" w:cs="Times New Roman"/>
          <w:b/>
          <w:bCs/>
          <w:sz w:val="24"/>
          <w:szCs w:val="24"/>
          <w:lang w:eastAsia="hr-HR"/>
        </w:rPr>
        <w:t xml:space="preserve">I DOPUNAMA </w:t>
      </w:r>
    </w:p>
    <w:p w14:paraId="1D25B243" w14:textId="77777777" w:rsidR="0010178B" w:rsidRPr="007715EE" w:rsidRDefault="000C7979" w:rsidP="00F06A0B">
      <w:pPr>
        <w:spacing w:before="0" w:beforeAutospacing="0" w:after="0" w:afterAutospacing="0"/>
        <w:jc w:val="center"/>
        <w:rPr>
          <w:rFonts w:ascii="Times New Roman" w:hAnsi="Times New Roman" w:cs="Times New Roman"/>
          <w:sz w:val="24"/>
          <w:szCs w:val="24"/>
        </w:rPr>
      </w:pPr>
      <w:r w:rsidRPr="007715EE">
        <w:rPr>
          <w:rFonts w:ascii="Times New Roman" w:hAnsi="Times New Roman" w:cs="Times New Roman"/>
          <w:b/>
          <w:bCs/>
          <w:sz w:val="24"/>
          <w:szCs w:val="24"/>
          <w:lang w:eastAsia="hr-HR"/>
        </w:rPr>
        <w:t>ZAKONA O AKVAKULTURI</w:t>
      </w:r>
    </w:p>
    <w:p w14:paraId="4A347993" w14:textId="77777777" w:rsidR="0010178B" w:rsidRPr="007715EE" w:rsidRDefault="0010178B" w:rsidP="00F06A0B">
      <w:pPr>
        <w:widowControl w:val="0"/>
        <w:suppressAutoHyphens/>
        <w:spacing w:before="0" w:beforeAutospacing="0" w:after="0" w:afterAutospacing="0"/>
        <w:ind w:firstLine="709"/>
        <w:jc w:val="center"/>
        <w:rPr>
          <w:rFonts w:ascii="Times New Roman" w:eastAsia="Times New Roman" w:hAnsi="Times New Roman" w:cs="Times New Roman"/>
          <w:b/>
          <w:snapToGrid w:val="0"/>
          <w:spacing w:val="-3"/>
          <w:sz w:val="24"/>
          <w:szCs w:val="20"/>
        </w:rPr>
      </w:pPr>
    </w:p>
    <w:p w14:paraId="5A28CFF2"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6ABE650E"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2537CABD" w14:textId="77777777" w:rsidR="0010178B" w:rsidRPr="007715EE" w:rsidRDefault="0010178B" w:rsidP="00100979">
      <w:pPr>
        <w:widowControl w:val="0"/>
        <w:suppressAutoHyphens/>
        <w:spacing w:before="0" w:beforeAutospacing="0" w:after="0" w:afterAutospacing="0"/>
        <w:ind w:firstLine="709"/>
        <w:rPr>
          <w:rFonts w:ascii="Times New Roman" w:eastAsia="Times New Roman" w:hAnsi="Times New Roman" w:cs="Times New Roman"/>
          <w:b/>
          <w:snapToGrid w:val="0"/>
          <w:sz w:val="24"/>
          <w:szCs w:val="20"/>
        </w:rPr>
      </w:pPr>
    </w:p>
    <w:p w14:paraId="686989C7"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33D77E52"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6D15E042"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B494753"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45422507"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15934A59" w14:textId="77777777" w:rsidR="00FD1B83" w:rsidRPr="007715EE" w:rsidRDefault="00FD1B83"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4E97F2C7" w14:textId="77777777" w:rsidR="00FD1B83" w:rsidRPr="007715EE" w:rsidRDefault="00FD1B83"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364989D8" w14:textId="77777777" w:rsidR="0010178B" w:rsidRPr="007715EE" w:rsidRDefault="0010178B"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3E39FD3C"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51B4B180"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1C0A5903"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540595F0"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5560DD2"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015D383D"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704334E1" w14:textId="77777777"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54A61C0F" w14:textId="38199A8D" w:rsidR="00100979" w:rsidRPr="007715EE" w:rsidRDefault="00100979" w:rsidP="007715EE">
      <w:pPr>
        <w:widowControl w:val="0"/>
        <w:pBdr>
          <w:bottom w:val="single" w:sz="12" w:space="1" w:color="auto"/>
        </w:pBdr>
        <w:suppressAutoHyphens/>
        <w:spacing w:before="0" w:beforeAutospacing="0" w:after="0" w:afterAutospacing="0"/>
        <w:rPr>
          <w:rFonts w:ascii="Times New Roman" w:eastAsia="Times New Roman" w:hAnsi="Times New Roman" w:cs="Times New Roman"/>
          <w:b/>
          <w:snapToGrid w:val="0"/>
          <w:sz w:val="24"/>
          <w:szCs w:val="20"/>
        </w:rPr>
      </w:pPr>
    </w:p>
    <w:p w14:paraId="038F5EC5" w14:textId="4070D65A" w:rsidR="00100979" w:rsidRPr="007715EE" w:rsidRDefault="00100979"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43DC240B" w14:textId="79E3D491" w:rsidR="007715EE" w:rsidRPr="007715EE" w:rsidRDefault="007715EE"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39567EF5" w14:textId="0C211C2A" w:rsidR="007715EE" w:rsidRPr="007715EE" w:rsidRDefault="007715EE" w:rsidP="00100979">
      <w:pPr>
        <w:widowControl w:val="0"/>
        <w:pBdr>
          <w:bottom w:val="single" w:sz="12" w:space="1" w:color="auto"/>
        </w:pBdr>
        <w:suppressAutoHyphens/>
        <w:spacing w:before="0" w:beforeAutospacing="0" w:after="0" w:afterAutospacing="0"/>
        <w:ind w:firstLine="709"/>
        <w:rPr>
          <w:rFonts w:ascii="Times New Roman" w:eastAsia="Times New Roman" w:hAnsi="Times New Roman" w:cs="Times New Roman"/>
          <w:b/>
          <w:snapToGrid w:val="0"/>
          <w:sz w:val="24"/>
          <w:szCs w:val="20"/>
        </w:rPr>
      </w:pPr>
    </w:p>
    <w:p w14:paraId="2E334D96" w14:textId="77777777" w:rsidR="0010178B" w:rsidRPr="007715EE" w:rsidRDefault="00F2141F" w:rsidP="00F06A0B">
      <w:pPr>
        <w:spacing w:before="0" w:beforeAutospacing="0" w:after="0" w:afterAutospacing="0"/>
        <w:jc w:val="center"/>
        <w:rPr>
          <w:rFonts w:ascii="Times New Roman" w:eastAsia="Times New Roman" w:hAnsi="Times New Roman" w:cs="Times New Roman"/>
          <w:b/>
          <w:snapToGrid w:val="0"/>
          <w:sz w:val="24"/>
          <w:szCs w:val="20"/>
        </w:rPr>
        <w:sectPr w:rsidR="0010178B" w:rsidRPr="007715EE" w:rsidSect="00554FB1">
          <w:headerReference w:type="default" r:id="rId9"/>
          <w:pgSz w:w="11906" w:h="16838"/>
          <w:pgMar w:top="1417" w:right="1417" w:bottom="1417" w:left="1417" w:header="708" w:footer="708" w:gutter="0"/>
          <w:cols w:space="708"/>
          <w:titlePg/>
          <w:docGrid w:linePitch="360"/>
        </w:sectPr>
      </w:pPr>
      <w:r w:rsidRPr="007715EE">
        <w:rPr>
          <w:rFonts w:ascii="Times New Roman" w:eastAsia="Times New Roman" w:hAnsi="Times New Roman" w:cs="Times New Roman"/>
          <w:b/>
          <w:snapToGrid w:val="0"/>
          <w:sz w:val="24"/>
          <w:szCs w:val="20"/>
        </w:rPr>
        <w:t xml:space="preserve">Zagreb, </w:t>
      </w:r>
      <w:r w:rsidR="00464488" w:rsidRPr="007715EE">
        <w:rPr>
          <w:rFonts w:ascii="Times New Roman" w:eastAsia="Times New Roman" w:hAnsi="Times New Roman" w:cs="Times New Roman"/>
          <w:b/>
          <w:snapToGrid w:val="0"/>
          <w:sz w:val="24"/>
          <w:szCs w:val="20"/>
        </w:rPr>
        <w:t xml:space="preserve">rujan </w:t>
      </w:r>
      <w:r w:rsidRPr="007715EE">
        <w:rPr>
          <w:rFonts w:ascii="Times New Roman" w:eastAsia="Times New Roman" w:hAnsi="Times New Roman" w:cs="Times New Roman"/>
          <w:b/>
          <w:snapToGrid w:val="0"/>
          <w:sz w:val="24"/>
          <w:szCs w:val="20"/>
        </w:rPr>
        <w:t>2020.</w:t>
      </w:r>
    </w:p>
    <w:p w14:paraId="013438CE" w14:textId="77777777" w:rsidR="00100979" w:rsidRPr="007715EE" w:rsidRDefault="0010178B" w:rsidP="00F06A0B">
      <w:pPr>
        <w:spacing w:before="0" w:beforeAutospacing="0" w:after="0" w:afterAutospacing="0"/>
        <w:jc w:val="center"/>
        <w:rPr>
          <w:rFonts w:ascii="Times New Roman" w:eastAsia="Times New Roman" w:hAnsi="Times New Roman" w:cs="Times New Roman"/>
          <w:b/>
          <w:bCs/>
          <w:sz w:val="24"/>
          <w:szCs w:val="24"/>
          <w:lang w:eastAsia="hr-HR"/>
        </w:rPr>
      </w:pPr>
      <w:r w:rsidRPr="007715EE">
        <w:rPr>
          <w:rFonts w:ascii="Times New Roman" w:eastAsia="Times New Roman" w:hAnsi="Times New Roman" w:cs="Times New Roman"/>
          <w:b/>
          <w:bCs/>
          <w:sz w:val="24"/>
          <w:szCs w:val="24"/>
          <w:lang w:eastAsia="hr-HR"/>
        </w:rPr>
        <w:lastRenderedPageBreak/>
        <w:t xml:space="preserve">PRIJEDLOG ZAKONA O IZMJENAMA </w:t>
      </w:r>
      <w:r w:rsidR="0041684B" w:rsidRPr="007715EE">
        <w:rPr>
          <w:rFonts w:ascii="Times New Roman" w:eastAsia="Times New Roman" w:hAnsi="Times New Roman" w:cs="Times New Roman"/>
          <w:b/>
          <w:bCs/>
          <w:sz w:val="24"/>
          <w:szCs w:val="24"/>
          <w:lang w:eastAsia="hr-HR"/>
        </w:rPr>
        <w:t xml:space="preserve">I DOPUNAMA </w:t>
      </w:r>
    </w:p>
    <w:p w14:paraId="4B73EAFC" w14:textId="77777777" w:rsidR="0010178B" w:rsidRPr="007715EE" w:rsidRDefault="0010178B" w:rsidP="00F06A0B">
      <w:pPr>
        <w:spacing w:before="0" w:beforeAutospacing="0" w:after="0" w:afterAutospacing="0"/>
        <w:jc w:val="center"/>
        <w:rPr>
          <w:rFonts w:ascii="Times New Roman" w:hAnsi="Times New Roman" w:cs="Times New Roman"/>
          <w:b/>
          <w:bCs/>
          <w:sz w:val="24"/>
          <w:szCs w:val="24"/>
          <w:lang w:eastAsia="hr-HR"/>
        </w:rPr>
      </w:pPr>
      <w:r w:rsidRPr="007715EE">
        <w:rPr>
          <w:rFonts w:ascii="Times New Roman" w:hAnsi="Times New Roman" w:cs="Times New Roman"/>
          <w:b/>
          <w:bCs/>
          <w:sz w:val="24"/>
          <w:szCs w:val="24"/>
          <w:lang w:eastAsia="hr-HR"/>
        </w:rPr>
        <w:t>ZAKONA O AKVAKULTURI</w:t>
      </w:r>
    </w:p>
    <w:p w14:paraId="390AAF93" w14:textId="77777777" w:rsidR="00100979" w:rsidRPr="007715EE" w:rsidRDefault="00100979" w:rsidP="00100979">
      <w:pPr>
        <w:spacing w:before="0" w:beforeAutospacing="0" w:after="0" w:afterAutospacing="0"/>
        <w:rPr>
          <w:rFonts w:ascii="Times New Roman" w:hAnsi="Times New Roman" w:cs="Times New Roman"/>
          <w:b/>
          <w:bCs/>
          <w:sz w:val="24"/>
          <w:szCs w:val="24"/>
          <w:lang w:eastAsia="hr-HR"/>
        </w:rPr>
      </w:pPr>
    </w:p>
    <w:p w14:paraId="69FE5A2A" w14:textId="77777777" w:rsidR="00100979" w:rsidRPr="007715EE" w:rsidRDefault="00100979" w:rsidP="00100979">
      <w:pPr>
        <w:spacing w:before="0" w:beforeAutospacing="0" w:after="0" w:afterAutospacing="0"/>
        <w:rPr>
          <w:rFonts w:ascii="Times New Roman" w:hAnsi="Times New Roman" w:cs="Times New Roman"/>
          <w:sz w:val="24"/>
          <w:szCs w:val="24"/>
        </w:rPr>
      </w:pPr>
      <w:bookmarkStart w:id="0" w:name="_GoBack"/>
      <w:bookmarkEnd w:id="0"/>
    </w:p>
    <w:p w14:paraId="5DD5ED33" w14:textId="77777777" w:rsidR="0010178B" w:rsidRPr="007715EE" w:rsidRDefault="00100979" w:rsidP="00100979">
      <w:pPr>
        <w:spacing w:before="0" w:beforeAutospacing="0" w:after="0" w:afterAutospacing="0"/>
        <w:rPr>
          <w:rFonts w:ascii="Times New Roman Bold" w:eastAsia="Times New Roman" w:hAnsi="Times New Roman Bold" w:cs="Times New Roman"/>
          <w:b/>
          <w:bCs/>
          <w:spacing w:val="-4"/>
          <w:sz w:val="24"/>
          <w:szCs w:val="24"/>
          <w:lang w:eastAsia="hr-HR"/>
        </w:rPr>
      </w:pPr>
      <w:r w:rsidRPr="007715EE">
        <w:rPr>
          <w:rFonts w:ascii="Times New Roman Bold" w:eastAsia="Times New Roman" w:hAnsi="Times New Roman Bold" w:cs="Times New Roman"/>
          <w:b/>
          <w:bCs/>
          <w:spacing w:val="-4"/>
          <w:sz w:val="24"/>
          <w:szCs w:val="24"/>
          <w:lang w:eastAsia="hr-HR"/>
        </w:rPr>
        <w:t>I.</w:t>
      </w:r>
      <w:r w:rsidRPr="007715EE">
        <w:rPr>
          <w:rFonts w:ascii="Times New Roman Bold" w:eastAsia="Times New Roman" w:hAnsi="Times New Roman Bold" w:cs="Times New Roman"/>
          <w:b/>
          <w:bCs/>
          <w:spacing w:val="-4"/>
          <w:sz w:val="24"/>
          <w:szCs w:val="24"/>
          <w:lang w:eastAsia="hr-HR"/>
        </w:rPr>
        <w:tab/>
      </w:r>
      <w:r w:rsidR="0010178B" w:rsidRPr="007715EE">
        <w:rPr>
          <w:rFonts w:ascii="Times New Roman Bold" w:eastAsia="Times New Roman" w:hAnsi="Times New Roman Bold" w:cs="Times New Roman"/>
          <w:b/>
          <w:bCs/>
          <w:spacing w:val="-4"/>
          <w:sz w:val="24"/>
          <w:szCs w:val="24"/>
          <w:lang w:eastAsia="hr-HR"/>
        </w:rPr>
        <w:t>USTAVNA OSNOVA ZA DONOŠENJE ZAKONA</w:t>
      </w:r>
      <w:r w:rsidR="0010178B" w:rsidRPr="007715EE">
        <w:rPr>
          <w:rFonts w:ascii="Times New Roman Bold" w:eastAsia="Times New Roman" w:hAnsi="Times New Roman Bold" w:cs="Times New Roman"/>
          <w:spacing w:val="-4"/>
          <w:sz w:val="24"/>
          <w:szCs w:val="24"/>
          <w:lang w:eastAsia="hr-HR"/>
        </w:rPr>
        <w:t xml:space="preserve"> </w:t>
      </w:r>
    </w:p>
    <w:p w14:paraId="72F9A59A" w14:textId="77777777" w:rsidR="00100979" w:rsidRPr="007715EE" w:rsidRDefault="00100979" w:rsidP="00100979">
      <w:pPr>
        <w:spacing w:before="0" w:beforeAutospacing="0" w:after="0" w:afterAutospacing="0"/>
        <w:ind w:firstLine="709"/>
        <w:rPr>
          <w:rFonts w:ascii="Times New Roman" w:eastAsia="Times New Roman" w:hAnsi="Times New Roman" w:cs="Times New Roman"/>
          <w:sz w:val="24"/>
          <w:szCs w:val="24"/>
          <w:lang w:eastAsia="hr-HR"/>
        </w:rPr>
      </w:pPr>
    </w:p>
    <w:p w14:paraId="6E52EA3F" w14:textId="2FB07DCE" w:rsidR="00B55C83" w:rsidRPr="007715EE" w:rsidRDefault="0010178B" w:rsidP="00100979">
      <w:pPr>
        <w:spacing w:before="0" w:beforeAutospacing="0" w:after="0" w:afterAutospacing="0"/>
        <w:ind w:firstLine="709"/>
        <w:rPr>
          <w:rFonts w:ascii="Times New Roman" w:hAnsi="Times New Roman" w:cs="Times New Roman"/>
          <w:sz w:val="24"/>
          <w:szCs w:val="24"/>
        </w:rPr>
      </w:pPr>
      <w:r w:rsidRPr="007715EE">
        <w:rPr>
          <w:rFonts w:ascii="Times New Roman" w:eastAsia="Times New Roman" w:hAnsi="Times New Roman" w:cs="Times New Roman"/>
          <w:sz w:val="24"/>
          <w:szCs w:val="24"/>
          <w:lang w:eastAsia="hr-HR"/>
        </w:rPr>
        <w:t xml:space="preserve">Ustavna osnova za donošenje </w:t>
      </w:r>
      <w:r w:rsidR="00100979" w:rsidRPr="007715EE">
        <w:rPr>
          <w:rFonts w:ascii="Times New Roman" w:eastAsia="Times New Roman" w:hAnsi="Times New Roman" w:cs="Times New Roman"/>
          <w:sz w:val="24"/>
          <w:szCs w:val="24"/>
          <w:lang w:eastAsia="hr-HR"/>
        </w:rPr>
        <w:t xml:space="preserve">ovoga </w:t>
      </w:r>
      <w:r w:rsidRPr="007715EE">
        <w:rPr>
          <w:rFonts w:ascii="Times New Roman" w:eastAsia="Times New Roman" w:hAnsi="Times New Roman" w:cs="Times New Roman"/>
          <w:sz w:val="24"/>
          <w:szCs w:val="24"/>
          <w:lang w:eastAsia="hr-HR"/>
        </w:rPr>
        <w:t xml:space="preserve">Zakona </w:t>
      </w:r>
      <w:r w:rsidR="00B55C83" w:rsidRPr="007715EE">
        <w:rPr>
          <w:rFonts w:ascii="Times New Roman" w:hAnsi="Times New Roman" w:cs="Times New Roman"/>
          <w:sz w:val="24"/>
          <w:szCs w:val="24"/>
        </w:rPr>
        <w:t>sadržana je u članku 2. stavku 4. podstavku 1. Ustava Republike Hrvatske (Narodne novin</w:t>
      </w:r>
      <w:r w:rsidR="004E5719" w:rsidRPr="007715EE">
        <w:rPr>
          <w:rFonts w:ascii="Times New Roman" w:hAnsi="Times New Roman" w:cs="Times New Roman"/>
          <w:sz w:val="24"/>
          <w:szCs w:val="24"/>
        </w:rPr>
        <w:t>e</w:t>
      </w:r>
      <w:r w:rsidR="00B55C83" w:rsidRPr="007715EE">
        <w:rPr>
          <w:rFonts w:ascii="Times New Roman" w:hAnsi="Times New Roman" w:cs="Times New Roman"/>
          <w:sz w:val="24"/>
          <w:szCs w:val="24"/>
        </w:rPr>
        <w:t xml:space="preserve">, </w:t>
      </w:r>
      <w:r w:rsidR="00100979" w:rsidRPr="007715EE">
        <w:rPr>
          <w:rFonts w:ascii="Times New Roman" w:hAnsi="Times New Roman" w:cs="Times New Roman"/>
          <w:sz w:val="24"/>
          <w:szCs w:val="24"/>
        </w:rPr>
        <w:t xml:space="preserve">br. </w:t>
      </w:r>
      <w:r w:rsidR="00B55C83" w:rsidRPr="007715EE">
        <w:rPr>
          <w:rFonts w:ascii="Times New Roman" w:hAnsi="Times New Roman" w:cs="Times New Roman"/>
          <w:sz w:val="24"/>
          <w:szCs w:val="24"/>
        </w:rPr>
        <w:t>85/10 – pročišćeni tekst i 5/14 – Odluka Ustavnog suda Republike Hrvatske).</w:t>
      </w:r>
    </w:p>
    <w:p w14:paraId="7DF162E7" w14:textId="77777777" w:rsidR="00100979" w:rsidRPr="007715EE" w:rsidRDefault="00100979" w:rsidP="00100979">
      <w:pPr>
        <w:spacing w:before="0" w:beforeAutospacing="0" w:after="0" w:afterAutospacing="0"/>
        <w:rPr>
          <w:rFonts w:ascii="Times New Roman" w:eastAsia="Times New Roman" w:hAnsi="Times New Roman" w:cs="Times New Roman"/>
          <w:b/>
          <w:bCs/>
          <w:sz w:val="24"/>
          <w:szCs w:val="24"/>
          <w:lang w:eastAsia="hr-HR"/>
        </w:rPr>
      </w:pPr>
    </w:p>
    <w:p w14:paraId="306C270A" w14:textId="77777777" w:rsidR="00100979" w:rsidRPr="007715EE" w:rsidRDefault="00100979" w:rsidP="00100979">
      <w:pPr>
        <w:spacing w:before="0" w:beforeAutospacing="0" w:after="0" w:afterAutospacing="0"/>
        <w:rPr>
          <w:rFonts w:ascii="Times New Roman" w:eastAsia="Times New Roman" w:hAnsi="Times New Roman" w:cs="Times New Roman"/>
          <w:b/>
          <w:bCs/>
          <w:sz w:val="24"/>
          <w:szCs w:val="24"/>
          <w:lang w:eastAsia="hr-HR"/>
        </w:rPr>
      </w:pPr>
    </w:p>
    <w:p w14:paraId="40226C7F" w14:textId="661670DB" w:rsidR="00B30E43" w:rsidRPr="007715EE" w:rsidRDefault="00100979" w:rsidP="00100979">
      <w:pPr>
        <w:spacing w:before="0" w:beforeAutospacing="0" w:after="0" w:afterAutospacing="0"/>
        <w:ind w:left="705" w:hanging="705"/>
        <w:rPr>
          <w:rFonts w:ascii="Times New Roman" w:eastAsia="Times New Roman" w:hAnsi="Times New Roman" w:cs="Times New Roman"/>
          <w:b/>
          <w:bCs/>
          <w:sz w:val="24"/>
          <w:szCs w:val="24"/>
          <w:lang w:eastAsia="hr-HR"/>
        </w:rPr>
      </w:pPr>
      <w:r w:rsidRPr="007715EE">
        <w:rPr>
          <w:rFonts w:ascii="Times New Roman" w:eastAsia="Times New Roman" w:hAnsi="Times New Roman" w:cs="Times New Roman"/>
          <w:b/>
          <w:bCs/>
          <w:sz w:val="24"/>
          <w:szCs w:val="24"/>
          <w:lang w:eastAsia="hr-HR"/>
        </w:rPr>
        <w:t>II.</w:t>
      </w:r>
      <w:r w:rsidRPr="007715EE">
        <w:rPr>
          <w:rFonts w:ascii="Times New Roman" w:eastAsia="Times New Roman" w:hAnsi="Times New Roman" w:cs="Times New Roman"/>
          <w:b/>
          <w:bCs/>
          <w:sz w:val="24"/>
          <w:szCs w:val="24"/>
          <w:lang w:eastAsia="hr-HR"/>
        </w:rPr>
        <w:tab/>
      </w:r>
      <w:r w:rsidR="0010178B" w:rsidRPr="007715EE">
        <w:rPr>
          <w:rFonts w:ascii="Times New Roman" w:eastAsia="Times New Roman" w:hAnsi="Times New Roman" w:cs="Times New Roman"/>
          <w:b/>
          <w:bCs/>
          <w:sz w:val="24"/>
          <w:szCs w:val="24"/>
          <w:lang w:eastAsia="hr-HR"/>
        </w:rPr>
        <w:t xml:space="preserve">OCJENA STANJA I OSNOVNA PITANJA KOJA SE </w:t>
      </w:r>
      <w:r w:rsidRPr="007715EE">
        <w:rPr>
          <w:rFonts w:ascii="Times New Roman" w:eastAsia="Times New Roman" w:hAnsi="Times New Roman" w:cs="Times New Roman"/>
          <w:b/>
          <w:bCs/>
          <w:sz w:val="24"/>
          <w:szCs w:val="24"/>
          <w:lang w:eastAsia="hr-HR"/>
        </w:rPr>
        <w:t>TREBAJU UREDITI</w:t>
      </w:r>
      <w:r w:rsidR="0010178B" w:rsidRPr="007715EE">
        <w:rPr>
          <w:rFonts w:ascii="Times New Roman" w:eastAsia="Times New Roman" w:hAnsi="Times New Roman" w:cs="Times New Roman"/>
          <w:b/>
          <w:bCs/>
          <w:sz w:val="24"/>
          <w:szCs w:val="24"/>
          <w:lang w:eastAsia="hr-HR"/>
        </w:rPr>
        <w:t xml:space="preserve"> ZAKONOM TE POSLJEDICE KOJE ĆE</w:t>
      </w:r>
      <w:r w:rsidR="00B55C83" w:rsidRPr="007715EE">
        <w:rPr>
          <w:rFonts w:ascii="Times New Roman" w:eastAsia="Times New Roman" w:hAnsi="Times New Roman" w:cs="Times New Roman"/>
          <w:b/>
          <w:bCs/>
          <w:sz w:val="24"/>
          <w:szCs w:val="24"/>
          <w:lang w:eastAsia="hr-HR"/>
        </w:rPr>
        <w:t xml:space="preserve"> DONOŠENJEM ZAKONA</w:t>
      </w:r>
      <w:r w:rsidR="0010178B" w:rsidRPr="007715EE">
        <w:rPr>
          <w:rFonts w:ascii="Times New Roman" w:eastAsia="Times New Roman" w:hAnsi="Times New Roman" w:cs="Times New Roman"/>
          <w:b/>
          <w:bCs/>
          <w:sz w:val="24"/>
          <w:szCs w:val="24"/>
          <w:lang w:eastAsia="hr-HR"/>
        </w:rPr>
        <w:t xml:space="preserve"> PROISTEĆI </w:t>
      </w:r>
    </w:p>
    <w:p w14:paraId="03A91104" w14:textId="77777777" w:rsidR="00100979" w:rsidRPr="007715EE" w:rsidRDefault="00100979" w:rsidP="00E50C92">
      <w:pPr>
        <w:spacing w:before="0" w:beforeAutospacing="0" w:after="0" w:afterAutospacing="0"/>
        <w:ind w:firstLine="709"/>
        <w:rPr>
          <w:rFonts w:ascii="Times New Roman" w:hAnsi="Times New Roman" w:cs="Times New Roman"/>
          <w:b/>
          <w:sz w:val="24"/>
          <w:szCs w:val="24"/>
        </w:rPr>
      </w:pPr>
    </w:p>
    <w:p w14:paraId="07FE87DF" w14:textId="77777777" w:rsidR="00B55C83" w:rsidRPr="007715EE" w:rsidRDefault="00B55C83" w:rsidP="00E50C92">
      <w:pPr>
        <w:spacing w:before="0" w:beforeAutospacing="0" w:after="0" w:afterAutospacing="0"/>
        <w:ind w:firstLine="709"/>
        <w:rPr>
          <w:rFonts w:ascii="Times New Roman" w:hAnsi="Times New Roman" w:cs="Times New Roman"/>
          <w:b/>
          <w:sz w:val="24"/>
          <w:szCs w:val="24"/>
        </w:rPr>
      </w:pPr>
      <w:r w:rsidRPr="007715EE">
        <w:rPr>
          <w:rFonts w:ascii="Times New Roman" w:hAnsi="Times New Roman" w:cs="Times New Roman"/>
          <w:b/>
          <w:sz w:val="24"/>
          <w:szCs w:val="24"/>
        </w:rPr>
        <w:t>Ocjena stanja i osnovna pitanja koja se trebaju urediti Zakonom</w:t>
      </w:r>
    </w:p>
    <w:p w14:paraId="4AAF1914" w14:textId="77777777" w:rsidR="00E50C92" w:rsidRPr="007715EE" w:rsidRDefault="00E50C92" w:rsidP="00E50C92">
      <w:pPr>
        <w:spacing w:before="0" w:beforeAutospacing="0" w:after="0" w:afterAutospacing="0"/>
        <w:ind w:firstLine="709"/>
        <w:rPr>
          <w:rFonts w:ascii="Times New Roman" w:hAnsi="Times New Roman" w:cs="Times New Roman"/>
          <w:i/>
          <w:sz w:val="24"/>
          <w:szCs w:val="24"/>
        </w:rPr>
      </w:pPr>
    </w:p>
    <w:p w14:paraId="3A61EE68" w14:textId="54071390" w:rsidR="008B15D4" w:rsidRPr="007715EE" w:rsidRDefault="008B15D4" w:rsidP="008B15D4">
      <w:pPr>
        <w:spacing w:before="0" w:beforeAutospacing="0" w:after="0" w:afterAutospacing="0"/>
        <w:ind w:firstLine="680"/>
        <w:rPr>
          <w:rFonts w:ascii="Times New Roman" w:eastAsia="Times New Roman" w:hAnsi="Times New Roman" w:cs="Times New Roman"/>
          <w:sz w:val="24"/>
          <w:szCs w:val="24"/>
          <w:lang w:eastAsia="hr-HR"/>
        </w:rPr>
      </w:pPr>
      <w:r w:rsidRPr="007715EE">
        <w:rPr>
          <w:rFonts w:ascii="Times New Roman" w:eastAsia="Times New Roman" w:hAnsi="Times New Roman" w:cs="Times New Roman"/>
          <w:bCs/>
          <w:sz w:val="24"/>
          <w:szCs w:val="24"/>
          <w:lang w:eastAsia="hr-HR"/>
        </w:rPr>
        <w:t xml:space="preserve">Glavni ciljevi donošenja </w:t>
      </w:r>
      <w:r w:rsidR="00100979" w:rsidRPr="007715EE">
        <w:rPr>
          <w:rFonts w:ascii="Times New Roman" w:eastAsia="Times New Roman" w:hAnsi="Times New Roman" w:cs="Times New Roman"/>
          <w:bCs/>
          <w:sz w:val="24"/>
          <w:szCs w:val="24"/>
          <w:lang w:eastAsia="hr-HR"/>
        </w:rPr>
        <w:t xml:space="preserve">ovoga </w:t>
      </w:r>
      <w:r w:rsidRPr="007715EE">
        <w:rPr>
          <w:rFonts w:ascii="Times New Roman" w:eastAsia="Times New Roman" w:hAnsi="Times New Roman" w:cs="Times New Roman"/>
          <w:bCs/>
          <w:sz w:val="24"/>
          <w:szCs w:val="24"/>
          <w:lang w:eastAsia="hr-HR"/>
        </w:rPr>
        <w:t xml:space="preserve">Zakona </w:t>
      </w:r>
      <w:r w:rsidR="00100979" w:rsidRPr="007715EE">
        <w:rPr>
          <w:rFonts w:ascii="Times New Roman" w:eastAsia="Times New Roman" w:hAnsi="Times New Roman" w:cs="Times New Roman"/>
          <w:bCs/>
          <w:sz w:val="24"/>
          <w:szCs w:val="24"/>
          <w:lang w:eastAsia="hr-HR"/>
        </w:rPr>
        <w:t>je</w:t>
      </w:r>
      <w:r w:rsidRPr="007715EE">
        <w:rPr>
          <w:rFonts w:ascii="Times New Roman" w:eastAsia="Times New Roman" w:hAnsi="Times New Roman" w:cs="Times New Roman"/>
          <w:bCs/>
          <w:sz w:val="24"/>
          <w:szCs w:val="24"/>
          <w:lang w:eastAsia="hr-HR"/>
        </w:rPr>
        <w:t xml:space="preserve"> </w:t>
      </w:r>
      <w:r w:rsidR="00100979" w:rsidRPr="007715EE">
        <w:rPr>
          <w:rFonts w:ascii="Times New Roman" w:eastAsia="Times New Roman" w:hAnsi="Times New Roman" w:cs="Times New Roman"/>
          <w:bCs/>
          <w:sz w:val="24"/>
          <w:szCs w:val="24"/>
          <w:lang w:eastAsia="hr-HR"/>
        </w:rPr>
        <w:t xml:space="preserve">usklađivanje </w:t>
      </w:r>
      <w:r w:rsidRPr="007715EE">
        <w:rPr>
          <w:rFonts w:ascii="Times New Roman" w:eastAsia="Times New Roman" w:hAnsi="Times New Roman" w:cs="Times New Roman"/>
          <w:bCs/>
          <w:sz w:val="24"/>
          <w:szCs w:val="24"/>
          <w:lang w:eastAsia="hr-HR"/>
        </w:rPr>
        <w:t xml:space="preserve">Zakona o akvakulturi </w:t>
      </w:r>
      <w:r w:rsidR="00100979" w:rsidRPr="007715EE">
        <w:rPr>
          <w:rFonts w:ascii="Times New Roman" w:eastAsia="Times New Roman" w:hAnsi="Times New Roman" w:cs="Times New Roman"/>
          <w:bCs/>
          <w:sz w:val="24"/>
          <w:szCs w:val="24"/>
          <w:lang w:eastAsia="hr-HR"/>
        </w:rPr>
        <w:t xml:space="preserve">(Narodne novine, br. 130/17 i 111/18; u daljnjem tekstu: </w:t>
      </w:r>
      <w:r w:rsidR="00100979" w:rsidRPr="0006570E">
        <w:rPr>
          <w:rFonts w:ascii="Times New Roman" w:eastAsia="Times New Roman" w:hAnsi="Times New Roman" w:cs="Times New Roman"/>
          <w:bCs/>
          <w:sz w:val="24"/>
          <w:szCs w:val="24"/>
          <w:lang w:eastAsia="hr-HR"/>
        </w:rPr>
        <w:t xml:space="preserve">Zakon) </w:t>
      </w:r>
      <w:r w:rsidRPr="0006570E">
        <w:rPr>
          <w:rFonts w:ascii="Times New Roman" w:eastAsia="Times New Roman" w:hAnsi="Times New Roman" w:cs="Times New Roman"/>
          <w:bCs/>
          <w:sz w:val="24"/>
          <w:szCs w:val="24"/>
          <w:lang w:eastAsia="hr-HR"/>
        </w:rPr>
        <w:t>s nastalim</w:t>
      </w:r>
      <w:r w:rsidRPr="007715EE">
        <w:rPr>
          <w:rFonts w:ascii="Times New Roman" w:eastAsia="Times New Roman" w:hAnsi="Times New Roman" w:cs="Times New Roman"/>
          <w:bCs/>
          <w:sz w:val="24"/>
          <w:szCs w:val="24"/>
          <w:lang w:eastAsia="hr-HR"/>
        </w:rPr>
        <w:t xml:space="preserve"> izmjenama propisa </w:t>
      </w:r>
      <w:r w:rsidR="00100979" w:rsidRPr="007715EE">
        <w:rPr>
          <w:rFonts w:ascii="Times New Roman" w:eastAsia="Times New Roman" w:hAnsi="Times New Roman" w:cs="Times New Roman"/>
          <w:bCs/>
          <w:sz w:val="24"/>
          <w:szCs w:val="24"/>
          <w:lang w:eastAsia="hr-HR"/>
        </w:rPr>
        <w:t>Europske unije</w:t>
      </w:r>
      <w:r w:rsidR="004E5719" w:rsidRPr="007715EE">
        <w:rPr>
          <w:rFonts w:ascii="Times New Roman" w:eastAsia="Times New Roman" w:hAnsi="Times New Roman" w:cs="Times New Roman"/>
          <w:bCs/>
          <w:sz w:val="24"/>
          <w:szCs w:val="24"/>
          <w:lang w:eastAsia="hr-HR"/>
        </w:rPr>
        <w:t xml:space="preserve"> u dijelu koji se odnosi na uzgoj tuna.</w:t>
      </w:r>
      <w:r w:rsidRPr="007715EE">
        <w:rPr>
          <w:rFonts w:ascii="Times New Roman" w:eastAsia="Times New Roman" w:hAnsi="Times New Roman" w:cs="Times New Roman"/>
          <w:bCs/>
          <w:sz w:val="24"/>
          <w:szCs w:val="24"/>
          <w:lang w:eastAsia="hr-HR"/>
        </w:rPr>
        <w:t xml:space="preserve"> </w:t>
      </w:r>
      <w:r w:rsidR="00C339D4">
        <w:rPr>
          <w:rFonts w:ascii="Times New Roman" w:eastAsia="Times New Roman" w:hAnsi="Times New Roman" w:cs="Times New Roman"/>
          <w:bCs/>
          <w:sz w:val="24"/>
          <w:szCs w:val="24"/>
          <w:lang w:eastAsia="hr-HR"/>
        </w:rPr>
        <w:t>Ovim Zakonom</w:t>
      </w:r>
      <w:r w:rsidRPr="007715EE">
        <w:rPr>
          <w:rFonts w:ascii="Times New Roman" w:eastAsia="Times New Roman" w:hAnsi="Times New Roman" w:cs="Times New Roman"/>
          <w:bCs/>
          <w:sz w:val="24"/>
          <w:szCs w:val="24"/>
          <w:lang w:eastAsia="hr-HR"/>
        </w:rPr>
        <w:t xml:space="preserve"> </w:t>
      </w:r>
      <w:r w:rsidR="00100979" w:rsidRPr="007715EE">
        <w:rPr>
          <w:rFonts w:ascii="Times New Roman" w:eastAsia="Times New Roman" w:hAnsi="Times New Roman" w:cs="Times New Roman"/>
          <w:bCs/>
          <w:sz w:val="24"/>
          <w:szCs w:val="24"/>
          <w:lang w:eastAsia="hr-HR"/>
        </w:rPr>
        <w:t xml:space="preserve">propisuju se </w:t>
      </w:r>
      <w:r w:rsidRPr="007715EE">
        <w:rPr>
          <w:rFonts w:ascii="Times New Roman" w:eastAsia="Times New Roman" w:hAnsi="Times New Roman" w:cs="Times New Roman"/>
          <w:bCs/>
          <w:sz w:val="24"/>
          <w:szCs w:val="24"/>
          <w:lang w:eastAsia="hr-HR"/>
        </w:rPr>
        <w:t xml:space="preserve">izmjene i dopune pojedinih članaka na način da se </w:t>
      </w:r>
      <w:r w:rsidR="00C339D4" w:rsidRPr="007715EE">
        <w:rPr>
          <w:rFonts w:ascii="Times New Roman" w:eastAsia="Times New Roman" w:hAnsi="Times New Roman" w:cs="Times New Roman"/>
          <w:bCs/>
          <w:sz w:val="24"/>
          <w:szCs w:val="24"/>
          <w:lang w:eastAsia="hr-HR"/>
        </w:rPr>
        <w:t>utvrđuj</w:t>
      </w:r>
      <w:r w:rsidR="00C339D4">
        <w:rPr>
          <w:rFonts w:ascii="Times New Roman" w:eastAsia="Times New Roman" w:hAnsi="Times New Roman" w:cs="Times New Roman"/>
          <w:bCs/>
          <w:sz w:val="24"/>
          <w:szCs w:val="24"/>
          <w:lang w:eastAsia="hr-HR"/>
        </w:rPr>
        <w:t>u odredbe vezano za</w:t>
      </w:r>
      <w:r w:rsidR="00C339D4" w:rsidRPr="007715EE">
        <w:rPr>
          <w:rFonts w:ascii="Times New Roman" w:eastAsia="Times New Roman" w:hAnsi="Times New Roman" w:cs="Times New Roman"/>
          <w:bCs/>
          <w:sz w:val="24"/>
          <w:szCs w:val="24"/>
          <w:lang w:eastAsia="hr-HR"/>
        </w:rPr>
        <w:t xml:space="preserve"> </w:t>
      </w:r>
      <w:r w:rsidR="00E96CE0" w:rsidRPr="007715EE">
        <w:rPr>
          <w:rFonts w:ascii="Times New Roman" w:eastAsia="Times New Roman" w:hAnsi="Times New Roman" w:cs="Times New Roman"/>
          <w:bCs/>
          <w:sz w:val="24"/>
          <w:szCs w:val="24"/>
          <w:lang w:eastAsia="hr-HR"/>
        </w:rPr>
        <w:t xml:space="preserve">najveći </w:t>
      </w:r>
      <w:r w:rsidRPr="007715EE">
        <w:rPr>
          <w:rFonts w:ascii="Times New Roman" w:eastAsia="Times New Roman" w:hAnsi="Times New Roman" w:cs="Times New Roman"/>
          <w:bCs/>
          <w:sz w:val="24"/>
          <w:szCs w:val="24"/>
          <w:lang w:eastAsia="hr-HR"/>
        </w:rPr>
        <w:t>kapacitet</w:t>
      </w:r>
      <w:r w:rsidR="00E96CE0" w:rsidRPr="007715EE">
        <w:rPr>
          <w:rFonts w:ascii="Times New Roman" w:eastAsia="Times New Roman" w:hAnsi="Times New Roman" w:cs="Times New Roman"/>
          <w:bCs/>
          <w:sz w:val="24"/>
          <w:szCs w:val="24"/>
          <w:lang w:eastAsia="hr-HR"/>
        </w:rPr>
        <w:t xml:space="preserve"> </w:t>
      </w:r>
      <w:r w:rsidRPr="007715EE">
        <w:rPr>
          <w:rFonts w:ascii="Times New Roman" w:eastAsia="Times New Roman" w:hAnsi="Times New Roman" w:cs="Times New Roman"/>
          <w:bCs/>
          <w:sz w:val="24"/>
          <w:szCs w:val="24"/>
          <w:lang w:eastAsia="hr-HR"/>
        </w:rPr>
        <w:t xml:space="preserve">uzgoja tuna kojim raspolaže Republika Hrvatska i </w:t>
      </w:r>
      <w:r w:rsidR="00C339D4" w:rsidRPr="007715EE">
        <w:rPr>
          <w:rFonts w:ascii="Times New Roman" w:eastAsia="Times New Roman" w:hAnsi="Times New Roman" w:cs="Times New Roman"/>
          <w:bCs/>
          <w:sz w:val="24"/>
          <w:szCs w:val="24"/>
          <w:lang w:eastAsia="hr-HR"/>
        </w:rPr>
        <w:t>najveć</w:t>
      </w:r>
      <w:r w:rsidR="00C339D4">
        <w:rPr>
          <w:rFonts w:ascii="Times New Roman" w:eastAsia="Times New Roman" w:hAnsi="Times New Roman" w:cs="Times New Roman"/>
          <w:bCs/>
          <w:sz w:val="24"/>
          <w:szCs w:val="24"/>
          <w:lang w:eastAsia="hr-HR"/>
        </w:rPr>
        <w:t>e</w:t>
      </w:r>
      <w:r w:rsidR="00C339D4" w:rsidRPr="007715EE">
        <w:rPr>
          <w:rFonts w:ascii="Times New Roman" w:eastAsia="Times New Roman" w:hAnsi="Times New Roman" w:cs="Times New Roman"/>
          <w:bCs/>
          <w:sz w:val="24"/>
          <w:szCs w:val="24"/>
          <w:lang w:eastAsia="hr-HR"/>
        </w:rPr>
        <w:t xml:space="preserve"> ulazn</w:t>
      </w:r>
      <w:r w:rsidR="00C339D4">
        <w:rPr>
          <w:rFonts w:ascii="Times New Roman" w:eastAsia="Times New Roman" w:hAnsi="Times New Roman" w:cs="Times New Roman"/>
          <w:bCs/>
          <w:sz w:val="24"/>
          <w:szCs w:val="24"/>
          <w:lang w:eastAsia="hr-HR"/>
        </w:rPr>
        <w:t>e</w:t>
      </w:r>
      <w:r w:rsidR="00C339D4" w:rsidRPr="007715EE">
        <w:rPr>
          <w:rFonts w:ascii="Times New Roman" w:eastAsia="Times New Roman" w:hAnsi="Times New Roman" w:cs="Times New Roman"/>
          <w:bCs/>
          <w:sz w:val="24"/>
          <w:szCs w:val="24"/>
          <w:lang w:eastAsia="hr-HR"/>
        </w:rPr>
        <w:t xml:space="preserve"> količin</w:t>
      </w:r>
      <w:r w:rsidR="00C339D4">
        <w:rPr>
          <w:rFonts w:ascii="Times New Roman" w:eastAsia="Times New Roman" w:hAnsi="Times New Roman" w:cs="Times New Roman"/>
          <w:bCs/>
          <w:sz w:val="24"/>
          <w:szCs w:val="24"/>
          <w:lang w:eastAsia="hr-HR"/>
        </w:rPr>
        <w:t>e</w:t>
      </w:r>
      <w:r w:rsidR="00C339D4" w:rsidRPr="007715EE">
        <w:rPr>
          <w:rFonts w:ascii="Times New Roman" w:eastAsia="Times New Roman" w:hAnsi="Times New Roman" w:cs="Times New Roman"/>
          <w:bCs/>
          <w:sz w:val="24"/>
          <w:szCs w:val="24"/>
          <w:lang w:eastAsia="hr-HR"/>
        </w:rPr>
        <w:t xml:space="preserve"> </w:t>
      </w:r>
      <w:r w:rsidRPr="007715EE">
        <w:rPr>
          <w:rFonts w:ascii="Times New Roman" w:eastAsia="Times New Roman" w:hAnsi="Times New Roman" w:cs="Times New Roman"/>
          <w:bCs/>
          <w:sz w:val="24"/>
          <w:szCs w:val="24"/>
          <w:lang w:eastAsia="hr-HR"/>
        </w:rPr>
        <w:t xml:space="preserve">ulovljenih divljih tuna koja se smije unijeti na uzgajališta na području Republike Hrvatske, </w:t>
      </w:r>
      <w:r w:rsidR="00E96CE0" w:rsidRPr="007715EE">
        <w:rPr>
          <w:rFonts w:ascii="Times New Roman" w:eastAsia="Times New Roman" w:hAnsi="Times New Roman" w:cs="Times New Roman"/>
          <w:bCs/>
          <w:sz w:val="24"/>
          <w:szCs w:val="24"/>
          <w:lang w:eastAsia="hr-HR"/>
        </w:rPr>
        <w:t xml:space="preserve">određuje se </w:t>
      </w:r>
      <w:r w:rsidRPr="007715EE">
        <w:rPr>
          <w:rFonts w:ascii="Times New Roman" w:eastAsia="Times New Roman" w:hAnsi="Times New Roman" w:cs="Times New Roman"/>
          <w:bCs/>
          <w:sz w:val="24"/>
          <w:szCs w:val="24"/>
          <w:lang w:eastAsia="hr-HR"/>
        </w:rPr>
        <w:t xml:space="preserve">praćenje </w:t>
      </w:r>
      <w:r w:rsidR="00E96CE0" w:rsidRPr="007715EE">
        <w:rPr>
          <w:rFonts w:ascii="Times New Roman" w:eastAsia="Times New Roman" w:hAnsi="Times New Roman" w:cs="Times New Roman"/>
          <w:bCs/>
          <w:sz w:val="24"/>
          <w:szCs w:val="24"/>
          <w:lang w:eastAsia="hr-HR"/>
        </w:rPr>
        <w:t xml:space="preserve">i obavljanje </w:t>
      </w:r>
      <w:r w:rsidRPr="007715EE">
        <w:rPr>
          <w:rFonts w:ascii="Times New Roman" w:eastAsia="Times New Roman" w:hAnsi="Times New Roman" w:cs="Times New Roman"/>
          <w:bCs/>
          <w:sz w:val="24"/>
          <w:szCs w:val="24"/>
          <w:lang w:eastAsia="hr-HR"/>
        </w:rPr>
        <w:t>radnji</w:t>
      </w:r>
      <w:r w:rsidR="00F10F92" w:rsidRPr="007715EE">
        <w:rPr>
          <w:rFonts w:ascii="Times New Roman" w:eastAsia="Times New Roman" w:hAnsi="Times New Roman" w:cs="Times New Roman"/>
          <w:bCs/>
          <w:sz w:val="24"/>
          <w:szCs w:val="24"/>
          <w:lang w:eastAsia="hr-HR"/>
        </w:rPr>
        <w:t xml:space="preserve"> koje će omogućiti potpunu sljedivost</w:t>
      </w:r>
      <w:r w:rsidRPr="007715EE">
        <w:rPr>
          <w:rFonts w:ascii="Times New Roman" w:eastAsia="Times New Roman" w:hAnsi="Times New Roman" w:cs="Times New Roman"/>
          <w:bCs/>
          <w:sz w:val="24"/>
          <w:szCs w:val="24"/>
          <w:lang w:eastAsia="hr-HR"/>
        </w:rPr>
        <w:t xml:space="preserve"> na uzgajalištima tuna</w:t>
      </w:r>
      <w:r w:rsidR="00E96CE0" w:rsidRPr="007715EE">
        <w:rPr>
          <w:rFonts w:ascii="Times New Roman" w:eastAsia="Times New Roman" w:hAnsi="Times New Roman" w:cs="Times New Roman"/>
          <w:bCs/>
          <w:sz w:val="24"/>
          <w:szCs w:val="24"/>
          <w:lang w:eastAsia="hr-HR"/>
        </w:rPr>
        <w:t xml:space="preserve"> te</w:t>
      </w:r>
      <w:r w:rsidRPr="007715EE">
        <w:rPr>
          <w:rFonts w:ascii="Times New Roman" w:eastAsia="Times New Roman" w:hAnsi="Times New Roman" w:cs="Times New Roman"/>
          <w:bCs/>
          <w:sz w:val="24"/>
          <w:szCs w:val="24"/>
          <w:lang w:eastAsia="hr-HR"/>
        </w:rPr>
        <w:t xml:space="preserve"> uvođenje Registra plovila u akvakulturi. U pojedinim člancima mijenjaju se postojeći ili dodaju novi stavci u svrhu učinkovitije provedbe inspekcijskog nadzora nad </w:t>
      </w:r>
      <w:r w:rsidR="00F10F92" w:rsidRPr="007715EE">
        <w:rPr>
          <w:rFonts w:ascii="Times New Roman" w:eastAsia="Times New Roman" w:hAnsi="Times New Roman" w:cs="Times New Roman"/>
          <w:bCs/>
          <w:sz w:val="24"/>
          <w:szCs w:val="24"/>
          <w:lang w:eastAsia="hr-HR"/>
        </w:rPr>
        <w:t>uzgojem tuna</w:t>
      </w:r>
      <w:r w:rsidRPr="007715EE">
        <w:rPr>
          <w:rFonts w:ascii="Times New Roman" w:eastAsia="Times New Roman" w:hAnsi="Times New Roman" w:cs="Times New Roman"/>
          <w:bCs/>
          <w:sz w:val="24"/>
          <w:szCs w:val="24"/>
          <w:lang w:eastAsia="hr-HR"/>
        </w:rPr>
        <w:t xml:space="preserve">. </w:t>
      </w:r>
    </w:p>
    <w:p w14:paraId="5A03D2F6" w14:textId="77777777" w:rsidR="00E96CE0" w:rsidRPr="007715EE" w:rsidRDefault="00E96CE0" w:rsidP="00104E94">
      <w:pPr>
        <w:pStyle w:val="t-9-8"/>
        <w:spacing w:before="0" w:beforeAutospacing="0" w:after="0"/>
        <w:ind w:firstLine="680"/>
        <w:jc w:val="both"/>
      </w:pPr>
    </w:p>
    <w:p w14:paraId="5FC116A2" w14:textId="5E0C12B0" w:rsidR="00A805C5" w:rsidRPr="007715EE" w:rsidRDefault="00E96CE0" w:rsidP="00104E94">
      <w:pPr>
        <w:pStyle w:val="t-9-8"/>
        <w:spacing w:before="0" w:beforeAutospacing="0" w:after="0"/>
        <w:ind w:firstLine="680"/>
        <w:jc w:val="both"/>
      </w:pPr>
      <w:r w:rsidRPr="007715EE">
        <w:t>S</w:t>
      </w:r>
      <w:r w:rsidR="00A805C5" w:rsidRPr="007715EE">
        <w:t xml:space="preserve"> obzirom </w:t>
      </w:r>
      <w:r w:rsidR="00C339D4">
        <w:t xml:space="preserve">na to </w:t>
      </w:r>
      <w:r w:rsidR="00A805C5" w:rsidRPr="007715EE">
        <w:t xml:space="preserve">da je na snagu stupila Uredba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w:t>
      </w:r>
      <w:r w:rsidRPr="007715EE">
        <w:t>(</w:t>
      </w:r>
      <w:r w:rsidRPr="007715EE">
        <w:rPr>
          <w:rFonts w:eastAsia="Calibri"/>
        </w:rPr>
        <w:t xml:space="preserve">SL L, 157, 20.6.2017.) </w:t>
      </w:r>
      <w:r w:rsidRPr="007715EE">
        <w:t>izvršene su</w:t>
      </w:r>
      <w:r w:rsidR="00A805C5" w:rsidRPr="007715EE">
        <w:t xml:space="preserve"> odgovarajuće izmjene u </w:t>
      </w:r>
      <w:r w:rsidR="0041684B" w:rsidRPr="007715EE">
        <w:t>članku 2. stav</w:t>
      </w:r>
      <w:r w:rsidR="00960DFD" w:rsidRPr="007715EE">
        <w:t>ku</w:t>
      </w:r>
      <w:r w:rsidR="0041684B" w:rsidRPr="007715EE">
        <w:t xml:space="preserve"> 1. točk</w:t>
      </w:r>
      <w:r w:rsidR="00960DFD" w:rsidRPr="007715EE">
        <w:t>i</w:t>
      </w:r>
      <w:r w:rsidR="0041684B" w:rsidRPr="007715EE">
        <w:t xml:space="preserve"> 8. i članku 25. stavku 1</w:t>
      </w:r>
      <w:r w:rsidR="00960DFD" w:rsidRPr="007715EE">
        <w:t>.</w:t>
      </w:r>
      <w:r w:rsidR="0062696D" w:rsidRPr="007715EE">
        <w:t xml:space="preserve"> Zakona</w:t>
      </w:r>
      <w:r w:rsidR="0041684B" w:rsidRPr="007715EE">
        <w:t>.</w:t>
      </w:r>
    </w:p>
    <w:p w14:paraId="0D8E3AF1" w14:textId="77777777" w:rsidR="00C25C36" w:rsidRPr="007715EE" w:rsidRDefault="00C25C36" w:rsidP="00104E94">
      <w:pPr>
        <w:pStyle w:val="t-9-8"/>
        <w:spacing w:before="0" w:beforeAutospacing="0" w:after="0"/>
        <w:ind w:firstLine="680"/>
        <w:jc w:val="both"/>
      </w:pPr>
    </w:p>
    <w:p w14:paraId="2477ED38" w14:textId="03D36594" w:rsidR="00C25C36" w:rsidRPr="007715EE" w:rsidRDefault="00C339D4" w:rsidP="00C25C36">
      <w:pPr>
        <w:pStyle w:val="t-9-8"/>
        <w:spacing w:before="0" w:beforeAutospacing="0" w:after="0"/>
        <w:ind w:firstLine="680"/>
        <w:jc w:val="both"/>
      </w:pPr>
      <w:r>
        <w:t>Istodobno, o</w:t>
      </w:r>
      <w:r w:rsidRPr="007715EE">
        <w:t xml:space="preserve">vim </w:t>
      </w:r>
      <w:r w:rsidR="00C25C36" w:rsidRPr="007715EE">
        <w:t xml:space="preserve">Zakonom utvrđen je okvir za provedbu sljedećih uredbi: </w:t>
      </w:r>
    </w:p>
    <w:p w14:paraId="27D443A1" w14:textId="539B410D" w:rsidR="001916B2" w:rsidRPr="007715EE" w:rsidRDefault="00C25C36" w:rsidP="00C25C36">
      <w:pPr>
        <w:pStyle w:val="t-9-8"/>
        <w:spacing w:before="0" w:beforeAutospacing="0" w:after="0"/>
        <w:ind w:firstLine="680"/>
        <w:jc w:val="both"/>
      </w:pPr>
      <w:r w:rsidRPr="007715EE">
        <w:t xml:space="preserve">- Provedbene Uredbe </w:t>
      </w:r>
      <w:r w:rsidR="008B72A7" w:rsidRPr="007715EE">
        <w:t>Komisije (EU) br. 404/2011 od 8.</w:t>
      </w:r>
      <w:r w:rsidR="005E2DCF" w:rsidRPr="007715EE">
        <w:t xml:space="preserve"> </w:t>
      </w:r>
      <w:r w:rsidR="008B72A7" w:rsidRPr="007715EE">
        <w:t xml:space="preserve">travnja 2011. o detaljnim pravilima za provedbu Uredbe Vijeća (EZ) br. </w:t>
      </w:r>
      <w:r w:rsidR="008B72A7" w:rsidRPr="007715EE">
        <w:lastRenderedPageBreak/>
        <w:t>1224/2009 o uspostavi sustava kontrole Zajednice za osiguranje sukladnosti s pravilima z</w:t>
      </w:r>
      <w:r w:rsidR="005E2DCF" w:rsidRPr="007715EE">
        <w:t>ajedničke ribarstvene politike</w:t>
      </w:r>
      <w:r w:rsidR="00F460C7" w:rsidRPr="007715EE">
        <w:t xml:space="preserve"> (SL L 112, 30.4.2011.)</w:t>
      </w:r>
      <w:r w:rsidR="005E2DCF" w:rsidRPr="007715EE">
        <w:t xml:space="preserve"> i</w:t>
      </w:r>
    </w:p>
    <w:p w14:paraId="15333981" w14:textId="667C9BF9" w:rsidR="008B72A7" w:rsidRPr="007715EE" w:rsidRDefault="00C25C36" w:rsidP="00C25C36">
      <w:pPr>
        <w:pStyle w:val="t-9-8"/>
        <w:spacing w:before="0" w:beforeAutospacing="0" w:after="0"/>
        <w:ind w:firstLine="680"/>
        <w:jc w:val="both"/>
      </w:pPr>
      <w:r w:rsidRPr="007715EE">
        <w:t xml:space="preserve">- Uredbe </w:t>
      </w:r>
      <w:r w:rsidR="005E2DCF" w:rsidRPr="007715EE">
        <w:t>Vijeća (EZ) br. 869/2004 od 26. travnja 2004. o izmjeni Uredbe (EZ) br. 1936/2001 o utvrđivanju mjera nadzora ribolova određenih stokova vrlo migratornih riba (SL L 162, 30.4.2004.)</w:t>
      </w:r>
      <w:r w:rsidR="008B72A7" w:rsidRPr="007715EE">
        <w:t>.</w:t>
      </w:r>
    </w:p>
    <w:p w14:paraId="6931BE50" w14:textId="77777777" w:rsidR="00C25C36" w:rsidRPr="007715EE" w:rsidRDefault="00C25C36" w:rsidP="00104E94">
      <w:pPr>
        <w:pStyle w:val="t-9-8"/>
        <w:spacing w:before="0" w:beforeAutospacing="0" w:after="0"/>
        <w:ind w:firstLine="680"/>
        <w:jc w:val="both"/>
      </w:pPr>
    </w:p>
    <w:p w14:paraId="679E1326" w14:textId="0802C7CE" w:rsidR="00AD2C81" w:rsidRDefault="00636CD8" w:rsidP="00636CD8">
      <w:pPr>
        <w:pStyle w:val="t-9-8"/>
        <w:spacing w:before="0" w:beforeAutospacing="0" w:after="0"/>
        <w:ind w:firstLine="680"/>
        <w:jc w:val="both"/>
        <w:rPr>
          <w:rFonts w:eastAsia="Calibri"/>
          <w:lang w:eastAsia="en-US"/>
        </w:rPr>
      </w:pPr>
      <w:r>
        <w:t>Ovim Zakonom</w:t>
      </w:r>
      <w:r w:rsidR="006A195F" w:rsidRPr="007715EE">
        <w:t xml:space="preserve"> </w:t>
      </w:r>
      <w:r w:rsidRPr="007715EE">
        <w:t>doda</w:t>
      </w:r>
      <w:r>
        <w:t>ju se</w:t>
      </w:r>
      <w:r w:rsidRPr="007715EE">
        <w:t xml:space="preserve"> </w:t>
      </w:r>
      <w:r>
        <w:t>članci</w:t>
      </w:r>
      <w:r w:rsidR="006A195F" w:rsidRPr="007715EE">
        <w:t xml:space="preserve"> 18</w:t>
      </w:r>
      <w:r w:rsidR="000A390C" w:rsidRPr="007715EE">
        <w:t>.</w:t>
      </w:r>
      <w:r w:rsidR="006A195F" w:rsidRPr="007715EE">
        <w:t>a</w:t>
      </w:r>
      <w:r w:rsidR="000A390C" w:rsidRPr="007715EE">
        <w:t xml:space="preserve"> i 18.b</w:t>
      </w:r>
      <w:r>
        <w:t xml:space="preserve"> Zakona</w:t>
      </w:r>
      <w:r w:rsidR="000A390C" w:rsidRPr="007715EE">
        <w:t>. Člankom 18.a</w:t>
      </w:r>
      <w:r w:rsidR="006A195F" w:rsidRPr="007715EE">
        <w:t xml:space="preserve"> </w:t>
      </w:r>
      <w:r>
        <w:t xml:space="preserve">kojim se propisuje na koji je </w:t>
      </w:r>
      <w:r w:rsidR="00AD2C81" w:rsidRPr="007715EE">
        <w:t xml:space="preserve">način </w:t>
      </w:r>
      <w:bookmarkStart w:id="1" w:name="_Hlk50724147"/>
      <w:r w:rsidRPr="007715EE">
        <w:t>utvrđ</w:t>
      </w:r>
      <w:r>
        <w:t>en</w:t>
      </w:r>
      <w:r w:rsidRPr="007715EE">
        <w:t xml:space="preserve"> </w:t>
      </w:r>
      <w:r w:rsidR="00990EF3" w:rsidRPr="007715EE">
        <w:t>n</w:t>
      </w:r>
      <w:r w:rsidR="00990EF3" w:rsidRPr="007715EE">
        <w:rPr>
          <w:rFonts w:eastAsia="Calibri"/>
        </w:rPr>
        <w:t>ajveći kapacitet uzgoja tuna kojim raspolaže Republika Hrvatska</w:t>
      </w:r>
      <w:bookmarkEnd w:id="1"/>
      <w:r w:rsidR="00AD2C81" w:rsidRPr="007715EE">
        <w:rPr>
          <w:rFonts w:eastAsia="Calibri"/>
        </w:rPr>
        <w:t xml:space="preserve"> i</w:t>
      </w:r>
      <w:r w:rsidR="00990EF3" w:rsidRPr="007715EE">
        <w:rPr>
          <w:rFonts w:eastAsia="Calibri"/>
        </w:rPr>
        <w:t xml:space="preserve"> najveća ulazna količina ulovljenih divljih tuna koja se smije unijeti na uzgajališta na području Republike Hrvatske</w:t>
      </w:r>
      <w:r w:rsidR="00AD2C81" w:rsidRPr="007715EE">
        <w:rPr>
          <w:rFonts w:eastAsia="Calibri"/>
        </w:rPr>
        <w:t xml:space="preserve"> (u daljnjem tekstu: kapaciteti)</w:t>
      </w:r>
      <w:r w:rsidR="00990EF3" w:rsidRPr="007715EE">
        <w:rPr>
          <w:rFonts w:eastAsia="Calibri"/>
        </w:rPr>
        <w:t xml:space="preserve">, </w:t>
      </w:r>
      <w:r>
        <w:rPr>
          <w:rFonts w:eastAsia="Calibri"/>
        </w:rPr>
        <w:t>a pravilnikom</w:t>
      </w:r>
      <w:r w:rsidRPr="007715EE">
        <w:rPr>
          <w:rFonts w:eastAsia="Calibri"/>
        </w:rPr>
        <w:t xml:space="preserve"> </w:t>
      </w:r>
      <w:r w:rsidR="00990EF3" w:rsidRPr="007715EE">
        <w:rPr>
          <w:rFonts w:eastAsia="Calibri"/>
        </w:rPr>
        <w:t>će se utvrditi način raspolaganja</w:t>
      </w:r>
      <w:r w:rsidR="001B0DC6" w:rsidRPr="007715EE">
        <w:rPr>
          <w:rFonts w:eastAsia="Calibri"/>
        </w:rPr>
        <w:t xml:space="preserve"> </w:t>
      </w:r>
      <w:r w:rsidR="00FE045E" w:rsidRPr="007715EE">
        <w:rPr>
          <w:rFonts w:eastAsia="Calibri"/>
        </w:rPr>
        <w:t>kapacitetima</w:t>
      </w:r>
      <w:r w:rsidR="00997251" w:rsidRPr="007715EE">
        <w:rPr>
          <w:rFonts w:eastAsia="Calibri"/>
        </w:rPr>
        <w:t>.</w:t>
      </w:r>
      <w:r w:rsidR="000A390C" w:rsidRPr="007715EE">
        <w:rPr>
          <w:rFonts w:eastAsia="Calibri"/>
        </w:rPr>
        <w:t xml:space="preserve"> </w:t>
      </w:r>
      <w:r>
        <w:rPr>
          <w:rFonts w:eastAsia="Calibri"/>
        </w:rPr>
        <w:t>K</w:t>
      </w:r>
      <w:r w:rsidR="00772A8A" w:rsidRPr="007715EE">
        <w:rPr>
          <w:rFonts w:eastAsia="Calibri"/>
        </w:rPr>
        <w:t>apacitet</w:t>
      </w:r>
      <w:r w:rsidR="004E5719" w:rsidRPr="007715EE">
        <w:rPr>
          <w:rFonts w:eastAsia="Calibri"/>
        </w:rPr>
        <w:t>i</w:t>
      </w:r>
      <w:r w:rsidR="00772A8A" w:rsidRPr="007715EE">
        <w:rPr>
          <w:rFonts w:eastAsia="Calibri"/>
        </w:rPr>
        <w:t xml:space="preserve"> </w:t>
      </w:r>
      <w:r>
        <w:rPr>
          <w:rFonts w:eastAsia="Calibri"/>
        </w:rPr>
        <w:t xml:space="preserve">se </w:t>
      </w:r>
      <w:r w:rsidR="00772A8A" w:rsidRPr="007715EE">
        <w:rPr>
          <w:rFonts w:eastAsia="Calibri"/>
        </w:rPr>
        <w:t>utvrđuj</w:t>
      </w:r>
      <w:r w:rsidR="004E5719" w:rsidRPr="007715EE">
        <w:rPr>
          <w:rFonts w:eastAsia="Calibri"/>
        </w:rPr>
        <w:t>u</w:t>
      </w:r>
      <w:r w:rsidR="00772A8A" w:rsidRPr="007715EE">
        <w:rPr>
          <w:rFonts w:eastAsia="Calibri"/>
        </w:rPr>
        <w:t xml:space="preserve"> </w:t>
      </w:r>
      <w:r>
        <w:rPr>
          <w:rFonts w:eastAsia="Calibri"/>
        </w:rPr>
        <w:t>na temelju</w:t>
      </w:r>
      <w:r w:rsidR="00772A8A" w:rsidRPr="007715EE">
        <w:rPr>
          <w:rFonts w:eastAsia="Calibri"/>
        </w:rPr>
        <w:t xml:space="preserve"> </w:t>
      </w:r>
      <w:r w:rsidR="00772A8A" w:rsidRPr="007715EE">
        <w:rPr>
          <w:rFonts w:eastAsia="Calibri"/>
          <w:lang w:eastAsia="en-US"/>
        </w:rPr>
        <w:t>Uredbe (EU) 2016/1627 Europskog parlamenta i Vijeća od 14. rujna 2016. o višegodišnjem planu oporavka plavoperajne tune u istočnom Atlantiku i Sredozemnom moru te o stavljanju izvan snage Uredbe Vijeća (EZ) br. 302/2009 (SL L 252, 16.9.2016.). Kapacitet</w:t>
      </w:r>
      <w:r w:rsidR="00AD2C81" w:rsidRPr="007715EE">
        <w:rPr>
          <w:rFonts w:eastAsia="Calibri"/>
          <w:lang w:eastAsia="en-US"/>
        </w:rPr>
        <w:t>i</w:t>
      </w:r>
      <w:r w:rsidR="00772A8A" w:rsidRPr="007715EE">
        <w:rPr>
          <w:rFonts w:eastAsia="Calibri"/>
          <w:lang w:eastAsia="en-US"/>
        </w:rPr>
        <w:t xml:space="preserve"> kojim</w:t>
      </w:r>
      <w:r w:rsidR="00AD2C81" w:rsidRPr="007715EE">
        <w:rPr>
          <w:rFonts w:eastAsia="Calibri"/>
          <w:lang w:eastAsia="en-US"/>
        </w:rPr>
        <w:t>a</w:t>
      </w:r>
      <w:r w:rsidR="00772A8A" w:rsidRPr="007715EE">
        <w:rPr>
          <w:rFonts w:eastAsia="Calibri"/>
          <w:lang w:eastAsia="en-US"/>
        </w:rPr>
        <w:t xml:space="preserve"> raspolaže Republika Hrvatska utvrđen</w:t>
      </w:r>
      <w:r w:rsidR="00AD2C81" w:rsidRPr="007715EE">
        <w:rPr>
          <w:rFonts w:eastAsia="Calibri"/>
          <w:lang w:eastAsia="en-US"/>
        </w:rPr>
        <w:t>i su</w:t>
      </w:r>
      <w:r w:rsidR="00772A8A" w:rsidRPr="007715EE">
        <w:rPr>
          <w:rFonts w:eastAsia="Calibri"/>
          <w:lang w:eastAsia="en-US"/>
        </w:rPr>
        <w:t xml:space="preserve"> </w:t>
      </w:r>
      <w:r w:rsidR="004E5719" w:rsidRPr="007715EE">
        <w:rPr>
          <w:rFonts w:eastAsia="Calibri"/>
          <w:lang w:eastAsia="en-US"/>
        </w:rPr>
        <w:t xml:space="preserve">2009. godine </w:t>
      </w:r>
      <w:r w:rsidR="00772A8A" w:rsidRPr="007715EE">
        <w:rPr>
          <w:rFonts w:eastAsia="Calibri"/>
          <w:lang w:eastAsia="en-US"/>
        </w:rPr>
        <w:t xml:space="preserve">na razini Međunarodne organizacije </w:t>
      </w:r>
      <w:r w:rsidR="00DF4648" w:rsidRPr="007715EE">
        <w:rPr>
          <w:rFonts w:eastAsia="Calibri"/>
          <w:lang w:eastAsia="en-US"/>
        </w:rPr>
        <w:t>koja upravlja tunama (ICCAT), odnosno u vrijeme kada je Republika Hrvatska bila ravnopravna članica ICCAT-a</w:t>
      </w:r>
      <w:r w:rsidR="004E5719" w:rsidRPr="007715EE">
        <w:rPr>
          <w:rFonts w:eastAsia="Calibri"/>
          <w:lang w:eastAsia="en-US"/>
        </w:rPr>
        <w:t>. P</w:t>
      </w:r>
      <w:r w:rsidR="00DF4648" w:rsidRPr="007715EE">
        <w:rPr>
          <w:rFonts w:eastAsia="Calibri"/>
          <w:lang w:eastAsia="en-US"/>
        </w:rPr>
        <w:t xml:space="preserve">ristupanjem Europskoj uniji </w:t>
      </w:r>
      <w:r w:rsidR="004E5719" w:rsidRPr="007715EE">
        <w:rPr>
          <w:rFonts w:eastAsia="Calibri"/>
          <w:lang w:eastAsia="en-US"/>
        </w:rPr>
        <w:t xml:space="preserve">Republiku Hrvatsku u ICCAT-u predstavlja Europska </w:t>
      </w:r>
      <w:r w:rsidR="00850536">
        <w:rPr>
          <w:rFonts w:eastAsia="Calibri"/>
          <w:lang w:eastAsia="en-US"/>
        </w:rPr>
        <w:t>k</w:t>
      </w:r>
      <w:r w:rsidR="00850536" w:rsidRPr="007715EE">
        <w:rPr>
          <w:rFonts w:eastAsia="Calibri"/>
          <w:lang w:eastAsia="en-US"/>
        </w:rPr>
        <w:t>omisija</w:t>
      </w:r>
      <w:r w:rsidR="004E5719" w:rsidRPr="007715EE">
        <w:rPr>
          <w:rFonts w:eastAsia="Calibri"/>
          <w:lang w:eastAsia="en-US"/>
        </w:rPr>
        <w:t xml:space="preserve"> te su sva prethodno stečena prava </w:t>
      </w:r>
      <w:r w:rsidR="00F846CB" w:rsidRPr="007715EE">
        <w:rPr>
          <w:rFonts w:eastAsia="Calibri"/>
          <w:lang w:eastAsia="en-US"/>
        </w:rPr>
        <w:t xml:space="preserve">Republike Hrvatske </w:t>
      </w:r>
      <w:r w:rsidR="00AD2C81" w:rsidRPr="007715EE">
        <w:rPr>
          <w:rFonts w:eastAsia="Calibri"/>
          <w:lang w:eastAsia="en-US"/>
        </w:rPr>
        <w:t xml:space="preserve">koja se odnose na uzgoj tuna, </w:t>
      </w:r>
      <w:r w:rsidR="004E5719" w:rsidRPr="007715EE">
        <w:rPr>
          <w:rFonts w:eastAsia="Calibri"/>
          <w:lang w:eastAsia="en-US"/>
        </w:rPr>
        <w:t xml:space="preserve">poput </w:t>
      </w:r>
      <w:r w:rsidR="001D7D2D" w:rsidRPr="007715EE">
        <w:rPr>
          <w:rFonts w:eastAsia="Calibri"/>
          <w:lang w:eastAsia="en-US"/>
        </w:rPr>
        <w:t>navedenih</w:t>
      </w:r>
      <w:r w:rsidR="004E5719" w:rsidRPr="007715EE">
        <w:rPr>
          <w:rFonts w:eastAsia="Calibri"/>
          <w:lang w:eastAsia="en-US"/>
        </w:rPr>
        <w:t xml:space="preserve"> </w:t>
      </w:r>
      <w:r w:rsidR="001D7D2D" w:rsidRPr="007715EE">
        <w:rPr>
          <w:rFonts w:eastAsia="Calibri"/>
          <w:lang w:eastAsia="en-US"/>
        </w:rPr>
        <w:t>kapaciteta</w:t>
      </w:r>
      <w:r w:rsidR="00AD2C81" w:rsidRPr="007715EE">
        <w:rPr>
          <w:rFonts w:eastAsia="Calibri"/>
          <w:lang w:eastAsia="en-US"/>
        </w:rPr>
        <w:t>,</w:t>
      </w:r>
      <w:r w:rsidR="004E5719" w:rsidRPr="007715EE">
        <w:rPr>
          <w:rFonts w:eastAsia="Calibri"/>
          <w:lang w:eastAsia="en-US"/>
        </w:rPr>
        <w:t xml:space="preserve"> </w:t>
      </w:r>
      <w:r w:rsidR="001D7D2D" w:rsidRPr="007715EE">
        <w:rPr>
          <w:rFonts w:eastAsia="Calibri"/>
          <w:lang w:eastAsia="en-US"/>
        </w:rPr>
        <w:t xml:space="preserve">zadržana </w:t>
      </w:r>
      <w:r w:rsidR="00DF4648" w:rsidRPr="007715EE">
        <w:rPr>
          <w:rFonts w:eastAsia="Calibri"/>
          <w:lang w:eastAsia="en-US"/>
        </w:rPr>
        <w:t>u potpunosti.</w:t>
      </w:r>
      <w:r w:rsidR="00772A8A" w:rsidRPr="007715EE">
        <w:rPr>
          <w:rFonts w:eastAsia="Calibri"/>
          <w:lang w:eastAsia="en-US"/>
        </w:rPr>
        <w:t xml:space="preserve"> </w:t>
      </w:r>
      <w:r w:rsidR="00DF4648" w:rsidRPr="007715EE">
        <w:rPr>
          <w:rFonts w:eastAsia="Calibri"/>
          <w:lang w:eastAsia="en-US"/>
        </w:rPr>
        <w:t xml:space="preserve">Utvrđeni kapaciteti nisu se </w:t>
      </w:r>
      <w:r w:rsidR="00AD2C81" w:rsidRPr="007715EE">
        <w:rPr>
          <w:rFonts w:eastAsia="Calibri"/>
          <w:lang w:eastAsia="en-US"/>
        </w:rPr>
        <w:t xml:space="preserve">od tada </w:t>
      </w:r>
      <w:r w:rsidR="00DF4648" w:rsidRPr="007715EE">
        <w:rPr>
          <w:rFonts w:eastAsia="Calibri"/>
          <w:lang w:eastAsia="en-US"/>
        </w:rPr>
        <w:t>mijenjali</w:t>
      </w:r>
      <w:r w:rsidR="00AD2C81" w:rsidRPr="007715EE">
        <w:rPr>
          <w:rFonts w:eastAsia="Calibri"/>
          <w:lang w:eastAsia="en-US"/>
        </w:rPr>
        <w:t>, međutim u slučaju usvajanja novih obvezujućih mjera upravljanja uzgojem tuna na razini ICCAT-a promjene su moguće</w:t>
      </w:r>
      <w:r w:rsidR="00DF4648" w:rsidRPr="007715EE">
        <w:rPr>
          <w:rFonts w:eastAsia="Calibri"/>
          <w:lang w:eastAsia="en-US"/>
        </w:rPr>
        <w:t xml:space="preserve">. </w:t>
      </w:r>
    </w:p>
    <w:p w14:paraId="3D75E97E" w14:textId="77777777" w:rsidR="0065718C" w:rsidRPr="00636CD8" w:rsidRDefault="0065718C" w:rsidP="00636CD8">
      <w:pPr>
        <w:pStyle w:val="t-9-8"/>
        <w:spacing w:before="0" w:beforeAutospacing="0" w:after="0"/>
        <w:ind w:firstLine="680"/>
        <w:jc w:val="both"/>
      </w:pPr>
    </w:p>
    <w:p w14:paraId="77D1A9E1" w14:textId="114A1A74" w:rsidR="001D7D2D" w:rsidRPr="007715EE" w:rsidRDefault="00DF4648" w:rsidP="00104E94">
      <w:pPr>
        <w:pStyle w:val="t-9-8"/>
        <w:spacing w:before="0" w:beforeAutospacing="0" w:after="0"/>
        <w:ind w:firstLine="680"/>
        <w:jc w:val="both"/>
        <w:rPr>
          <w:rFonts w:eastAsia="Calibri"/>
          <w:lang w:eastAsia="en-US"/>
        </w:rPr>
      </w:pPr>
      <w:r w:rsidRPr="007715EE">
        <w:rPr>
          <w:rFonts w:eastAsia="Calibri"/>
          <w:lang w:eastAsia="en-US"/>
        </w:rPr>
        <w:t xml:space="preserve">S obzirom </w:t>
      </w:r>
      <w:r w:rsidR="008C6EF4">
        <w:rPr>
          <w:rFonts w:eastAsia="Calibri"/>
          <w:lang w:eastAsia="en-US"/>
        </w:rPr>
        <w:t xml:space="preserve">na to </w:t>
      </w:r>
      <w:r w:rsidRPr="007715EE">
        <w:rPr>
          <w:rFonts w:eastAsia="Calibri"/>
          <w:lang w:eastAsia="en-US"/>
        </w:rPr>
        <w:t xml:space="preserve">da </w:t>
      </w:r>
      <w:r w:rsidR="008C6EF4" w:rsidRPr="007715EE">
        <w:rPr>
          <w:rFonts w:eastAsia="Calibri"/>
          <w:lang w:eastAsia="en-US"/>
        </w:rPr>
        <w:t>s</w:t>
      </w:r>
      <w:r w:rsidR="008C6EF4">
        <w:rPr>
          <w:rFonts w:eastAsia="Calibri"/>
          <w:lang w:eastAsia="en-US"/>
        </w:rPr>
        <w:t>u</w:t>
      </w:r>
      <w:r w:rsidR="008C6EF4" w:rsidRPr="007715EE">
        <w:rPr>
          <w:rFonts w:eastAsia="Calibri"/>
          <w:lang w:eastAsia="en-US"/>
        </w:rPr>
        <w:t xml:space="preserve"> </w:t>
      </w:r>
      <w:r w:rsidR="00AD2C81" w:rsidRPr="007715EE">
        <w:rPr>
          <w:rFonts w:eastAsia="Calibri"/>
          <w:lang w:eastAsia="en-US"/>
        </w:rPr>
        <w:t xml:space="preserve">kapaciteti kojima raspolaže Republika Hrvatska do sada bili znatno veći od potreba u trenutku donošenja Zakona nije bilo potrebe za uvođenjem posebnih mjera upravljanja. Kako se u međuvremenu </w:t>
      </w:r>
      <w:r w:rsidRPr="007715EE">
        <w:rPr>
          <w:rFonts w:eastAsia="Calibri"/>
          <w:lang w:eastAsia="en-US"/>
        </w:rPr>
        <w:t xml:space="preserve">povećao broj uzgajivača tuna </w:t>
      </w:r>
      <w:r w:rsidR="001D7D2D" w:rsidRPr="007715EE">
        <w:rPr>
          <w:rFonts w:eastAsia="Calibri"/>
          <w:lang w:eastAsia="en-US"/>
        </w:rPr>
        <w:t xml:space="preserve">u Republici Hrvatskoj </w:t>
      </w:r>
      <w:r w:rsidRPr="007715EE">
        <w:rPr>
          <w:rFonts w:eastAsia="Calibri"/>
          <w:lang w:eastAsia="en-US"/>
        </w:rPr>
        <w:t xml:space="preserve">utvrđena je potreba donošenja pravilnika kojim će se propisati način upravljanja navedenim kapacitetima. </w:t>
      </w:r>
    </w:p>
    <w:p w14:paraId="6CFC1916" w14:textId="77777777" w:rsidR="008C6EF4" w:rsidRDefault="008C6EF4" w:rsidP="00104E94">
      <w:pPr>
        <w:pStyle w:val="t-9-8"/>
        <w:spacing w:before="0" w:beforeAutospacing="0" w:after="0"/>
        <w:ind w:firstLine="680"/>
        <w:jc w:val="both"/>
        <w:rPr>
          <w:rFonts w:eastAsia="Calibri"/>
          <w:lang w:eastAsia="en-US"/>
        </w:rPr>
      </w:pPr>
    </w:p>
    <w:p w14:paraId="59A8D385" w14:textId="6F0BD442" w:rsidR="00990EF3" w:rsidRPr="007715EE" w:rsidRDefault="008C6EF4" w:rsidP="00104E94">
      <w:pPr>
        <w:pStyle w:val="t-9-8"/>
        <w:spacing w:before="0" w:beforeAutospacing="0" w:after="0"/>
        <w:ind w:firstLine="680"/>
        <w:jc w:val="both"/>
        <w:rPr>
          <w:rFonts w:eastAsia="Calibri"/>
        </w:rPr>
      </w:pPr>
      <w:r>
        <w:rPr>
          <w:rFonts w:eastAsia="Calibri"/>
          <w:lang w:eastAsia="en-US"/>
        </w:rPr>
        <w:t>Budući</w:t>
      </w:r>
      <w:r w:rsidR="00DF4648" w:rsidRPr="007715EE">
        <w:rPr>
          <w:rFonts w:eastAsia="Calibri"/>
          <w:lang w:eastAsia="en-US"/>
        </w:rPr>
        <w:t xml:space="preserve"> da su u okviru ICCAT-a na snagu stupile nove mjere koje se odnose na omogućavanje sljedivosti tuna u uzgoju</w:t>
      </w:r>
      <w:r w:rsidR="001D7D2D" w:rsidRPr="007715EE">
        <w:rPr>
          <w:rFonts w:eastAsia="Calibri"/>
          <w:lang w:eastAsia="en-US"/>
        </w:rPr>
        <w:t xml:space="preserve">, a </w:t>
      </w:r>
      <w:r w:rsidR="00DF4648" w:rsidRPr="007715EE">
        <w:rPr>
          <w:rFonts w:eastAsia="Calibri"/>
          <w:lang w:eastAsia="en-US"/>
        </w:rPr>
        <w:t>koje su obvezujuće</w:t>
      </w:r>
      <w:r w:rsidR="001D7D2D" w:rsidRPr="007715EE">
        <w:rPr>
          <w:rFonts w:eastAsia="Calibri"/>
          <w:lang w:eastAsia="en-US"/>
        </w:rPr>
        <w:t>,</w:t>
      </w:r>
      <w:r w:rsidR="00DF4648" w:rsidRPr="007715EE">
        <w:rPr>
          <w:rFonts w:eastAsia="Calibri"/>
          <w:lang w:eastAsia="en-US"/>
        </w:rPr>
        <w:t xml:space="preserve"> </w:t>
      </w:r>
      <w:r w:rsidR="000063A7" w:rsidRPr="007715EE">
        <w:rPr>
          <w:rFonts w:eastAsia="Calibri"/>
        </w:rPr>
        <w:t>č</w:t>
      </w:r>
      <w:r w:rsidR="000A390C" w:rsidRPr="007715EE">
        <w:rPr>
          <w:rFonts w:eastAsia="Calibri"/>
        </w:rPr>
        <w:t xml:space="preserve">lankom 18.b će se propisati mjere </w:t>
      </w:r>
      <w:r w:rsidR="000A390C" w:rsidRPr="007715EE">
        <w:t xml:space="preserve">označavanja uzgojnih instalacija predviđenih za uzgoj tuna i </w:t>
      </w:r>
      <w:r w:rsidR="00D41AEB" w:rsidRPr="007715EE">
        <w:t xml:space="preserve">mjere </w:t>
      </w:r>
      <w:r w:rsidR="000A390C" w:rsidRPr="007715EE">
        <w:t>praćenja radnji na uzgajalištima tuna, te će se predvidjeti donošenje pravilnika.</w:t>
      </w:r>
    </w:p>
    <w:p w14:paraId="79EE5470" w14:textId="77777777" w:rsidR="000D51F5" w:rsidRPr="007715EE" w:rsidRDefault="000D51F5" w:rsidP="00104E94">
      <w:pPr>
        <w:pStyle w:val="t-9-8"/>
        <w:spacing w:before="0" w:beforeAutospacing="0" w:after="0"/>
        <w:ind w:firstLine="680"/>
        <w:jc w:val="both"/>
      </w:pPr>
    </w:p>
    <w:p w14:paraId="4DC5F7C0" w14:textId="51396C67" w:rsidR="00A805C5" w:rsidRPr="007715EE" w:rsidRDefault="00C52BD5" w:rsidP="00104E94">
      <w:pPr>
        <w:pStyle w:val="t-9-8"/>
        <w:spacing w:before="0" w:beforeAutospacing="0" w:after="0"/>
        <w:ind w:firstLine="680"/>
        <w:jc w:val="both"/>
      </w:pPr>
      <w:r w:rsidRPr="007715EE">
        <w:t>S</w:t>
      </w:r>
      <w:r w:rsidR="00A805C5" w:rsidRPr="007715EE">
        <w:t xml:space="preserve"> obzirom da je na snagu stupila Uredba (EU) 2018/848 Europskog parlamenta i Vijeća od 30. svibnja 2018. o ekološkoj proizvodnji i označivanju ekoloških proizvoda te stavljanju izvan snage Uredbe Vijeća (EZ) br. 834/2007 (SL L 150, 14.6.2018.) potrebno </w:t>
      </w:r>
      <w:r w:rsidR="008C6EF4">
        <w:t xml:space="preserve">je izvršiti </w:t>
      </w:r>
      <w:r w:rsidR="00A805C5" w:rsidRPr="007715EE">
        <w:t xml:space="preserve">odgovarajuću izmjenu u </w:t>
      </w:r>
      <w:r w:rsidR="0062696D" w:rsidRPr="007715EE">
        <w:t>članku</w:t>
      </w:r>
      <w:r w:rsidR="00A805C5" w:rsidRPr="007715EE">
        <w:t xml:space="preserve"> 20.</w:t>
      </w:r>
      <w:r w:rsidR="000063A7" w:rsidRPr="007715EE">
        <w:t xml:space="preserve"> </w:t>
      </w:r>
      <w:r w:rsidR="001D7D2D" w:rsidRPr="007715EE">
        <w:t xml:space="preserve">na način da se izmijeni </w:t>
      </w:r>
      <w:r w:rsidR="000063A7" w:rsidRPr="007715EE">
        <w:t xml:space="preserve">naziv Uredbe. </w:t>
      </w:r>
    </w:p>
    <w:p w14:paraId="3EBE568B" w14:textId="77777777" w:rsidR="00C52BD5" w:rsidRPr="007715EE" w:rsidRDefault="00C52BD5" w:rsidP="00104E94">
      <w:pPr>
        <w:pStyle w:val="t-9-8"/>
        <w:spacing w:before="0" w:beforeAutospacing="0" w:after="0"/>
        <w:ind w:firstLine="680"/>
        <w:jc w:val="both"/>
      </w:pPr>
    </w:p>
    <w:p w14:paraId="270AEB83" w14:textId="44E4CFCC" w:rsidR="001B0DC6" w:rsidRPr="007715EE" w:rsidRDefault="001D7D2D" w:rsidP="00104E94">
      <w:pPr>
        <w:pStyle w:val="t-9-8"/>
        <w:spacing w:before="0" w:beforeAutospacing="0" w:after="0"/>
        <w:ind w:firstLine="680"/>
        <w:jc w:val="both"/>
      </w:pPr>
      <w:bookmarkStart w:id="2" w:name="_Hlk50725653"/>
      <w:r w:rsidRPr="007715EE">
        <w:t>S</w:t>
      </w:r>
      <w:r w:rsidR="001B0DC6" w:rsidRPr="007715EE">
        <w:t xml:space="preserve"> obzirom na </w:t>
      </w:r>
      <w:r w:rsidR="00665370" w:rsidRPr="007715EE">
        <w:t xml:space="preserve">Provedbenu </w:t>
      </w:r>
      <w:r w:rsidR="00855B0C">
        <w:t>u</w:t>
      </w:r>
      <w:r w:rsidR="00855B0C" w:rsidRPr="007715EE">
        <w:t xml:space="preserve">redbu </w:t>
      </w:r>
      <w:r w:rsidR="00665370" w:rsidRPr="007715EE">
        <w:t>Komisije (EU) 2017/218 оd 6. veljače 2017. o registru ribarske flote Unije</w:t>
      </w:r>
      <w:r w:rsidR="008C6EF4">
        <w:t xml:space="preserve"> (SL L 34, 9.2.2017.</w:t>
      </w:r>
      <w:r w:rsidR="00855B0C">
        <w:t>; u daljnjem tekstu: Provedbena uredba Komisije (EU) 2017/2018)</w:t>
      </w:r>
      <w:r w:rsidR="00665370" w:rsidRPr="007715EE">
        <w:t xml:space="preserve">, </w:t>
      </w:r>
      <w:r w:rsidR="001D5320" w:rsidRPr="007715EE">
        <w:t xml:space="preserve">koja je stupila na snagu 1. veljače 2018., a </w:t>
      </w:r>
      <w:r w:rsidR="00665370" w:rsidRPr="007715EE">
        <w:t xml:space="preserve">koja </w:t>
      </w:r>
      <w:r w:rsidR="001D5320" w:rsidRPr="007715EE">
        <w:t xml:space="preserve">iz </w:t>
      </w:r>
      <w:r w:rsidR="00665370" w:rsidRPr="007715EE">
        <w:t>primjen</w:t>
      </w:r>
      <w:r w:rsidR="001D5320" w:rsidRPr="007715EE">
        <w:t xml:space="preserve">e </w:t>
      </w:r>
      <w:r w:rsidR="00C27929" w:rsidRPr="007715EE">
        <w:t xml:space="preserve">isključuje </w:t>
      </w:r>
      <w:r w:rsidR="00665370" w:rsidRPr="007715EE">
        <w:t xml:space="preserve">plovila za akvakulturu, </w:t>
      </w:r>
      <w:bookmarkEnd w:id="2"/>
      <w:r w:rsidRPr="007715EE">
        <w:t xml:space="preserve">utvrđena je potreba za izmjenom članka 22. koji uređuje plovila u akvakulturi na način da se predlaže uvođenje Registra plovila u akvakulturi, </w:t>
      </w:r>
      <w:r w:rsidR="001D5320" w:rsidRPr="007715EE">
        <w:t>te se propisuje donošenje pravilnika.</w:t>
      </w:r>
    </w:p>
    <w:p w14:paraId="68F9D256" w14:textId="77777777" w:rsidR="00C52BD5" w:rsidRPr="007715EE" w:rsidRDefault="00C52BD5" w:rsidP="00104E94">
      <w:pPr>
        <w:pStyle w:val="t-9-8"/>
        <w:spacing w:before="0" w:beforeAutospacing="0" w:after="0"/>
        <w:ind w:firstLine="680"/>
        <w:jc w:val="both"/>
      </w:pPr>
    </w:p>
    <w:p w14:paraId="53070D99" w14:textId="2BBDC77F" w:rsidR="00EB0998" w:rsidRPr="007715EE" w:rsidRDefault="00D41AEB" w:rsidP="00104E94">
      <w:pPr>
        <w:pStyle w:val="t-9-8"/>
        <w:spacing w:before="0" w:beforeAutospacing="0" w:after="0"/>
        <w:ind w:firstLine="680"/>
        <w:jc w:val="both"/>
      </w:pPr>
      <w:r w:rsidRPr="007715EE">
        <w:t>U poglavlju koje uređuje upravni i inspekcijski nadzor u akvakulturi u</w:t>
      </w:r>
      <w:r w:rsidR="006A195F" w:rsidRPr="007715EE">
        <w:t xml:space="preserve">tvrđeno je da je u članku 30. </w:t>
      </w:r>
      <w:r w:rsidR="00855B0C">
        <w:t xml:space="preserve">Zakona </w:t>
      </w:r>
      <w:r w:rsidR="00CA7AEA" w:rsidRPr="007715EE">
        <w:t xml:space="preserve">potrebno proširiti popis </w:t>
      </w:r>
      <w:r w:rsidR="000063A7" w:rsidRPr="007715EE">
        <w:t xml:space="preserve">službenika </w:t>
      </w:r>
      <w:r w:rsidR="00CA7AEA" w:rsidRPr="007715EE">
        <w:t>koj</w:t>
      </w:r>
      <w:r w:rsidR="000063A7" w:rsidRPr="007715EE">
        <w:t>i</w:t>
      </w:r>
      <w:r w:rsidR="00CA7AEA" w:rsidRPr="007715EE">
        <w:t xml:space="preserve"> obavljaju </w:t>
      </w:r>
      <w:r w:rsidR="006A195F" w:rsidRPr="007715EE">
        <w:t>inspekcijski nadzor</w:t>
      </w:r>
      <w:r w:rsidR="000063A7" w:rsidRPr="007715EE">
        <w:t xml:space="preserve"> nad provedbom Zakona na način da se predlaže da će inspekcijski nadzor provoditi i službenici Državnog inspektorata u području svoje nadležnosti</w:t>
      </w:r>
      <w:r w:rsidR="006A195F" w:rsidRPr="007715EE">
        <w:t>.</w:t>
      </w:r>
      <w:r w:rsidR="00264779" w:rsidRPr="007715EE">
        <w:t xml:space="preserve"> </w:t>
      </w:r>
      <w:r w:rsidRPr="007715EE">
        <w:t>Također je u</w:t>
      </w:r>
      <w:r w:rsidR="00CA7AEA" w:rsidRPr="007715EE">
        <w:t xml:space="preserve">tvrđeno da je potrebno izmijeniti </w:t>
      </w:r>
      <w:r w:rsidR="00855B0C">
        <w:t>odredbu koja</w:t>
      </w:r>
      <w:r w:rsidR="00CA7AEA" w:rsidRPr="007715EE">
        <w:t xml:space="preserve"> se odnosi na prijavu za kaznena djela</w:t>
      </w:r>
      <w:r w:rsidR="00C52BD5" w:rsidRPr="007715EE">
        <w:t xml:space="preserve"> te</w:t>
      </w:r>
      <w:r w:rsidR="00CA7AEA" w:rsidRPr="007715EE">
        <w:t xml:space="preserve"> </w:t>
      </w:r>
      <w:r w:rsidR="00855B0C">
        <w:t>odredbu</w:t>
      </w:r>
      <w:r w:rsidR="00CA7AEA" w:rsidRPr="007715EE">
        <w:t xml:space="preserve"> </w:t>
      </w:r>
      <w:r w:rsidR="00855B0C" w:rsidRPr="007715EE">
        <w:t>koj</w:t>
      </w:r>
      <w:r w:rsidR="00855B0C">
        <w:t>a</w:t>
      </w:r>
      <w:r w:rsidR="00855B0C" w:rsidRPr="007715EE">
        <w:t xml:space="preserve"> </w:t>
      </w:r>
      <w:r w:rsidR="00CA7AEA" w:rsidRPr="007715EE">
        <w:t>uređuje dužnosti nadziranih subjekata.</w:t>
      </w:r>
      <w:r w:rsidR="00264779" w:rsidRPr="007715EE">
        <w:t xml:space="preserve"> </w:t>
      </w:r>
      <w:r w:rsidRPr="007715EE">
        <w:t>Nadalje, u</w:t>
      </w:r>
      <w:r w:rsidR="00EB0998" w:rsidRPr="007715EE">
        <w:t>tvrđeno je da je potrebno dodati članak 35</w:t>
      </w:r>
      <w:r w:rsidR="00C52BD5" w:rsidRPr="007715EE">
        <w:t>.</w:t>
      </w:r>
      <w:r w:rsidR="00855B0C">
        <w:t>a</w:t>
      </w:r>
      <w:r w:rsidR="00EB0998" w:rsidRPr="007715EE">
        <w:t xml:space="preserve"> kojim će se urediti kontrolne mjere za uzgoj tuna</w:t>
      </w:r>
      <w:r w:rsidR="00997251" w:rsidRPr="007715EE">
        <w:t xml:space="preserve"> i predvidjeti donošenje pravilnika</w:t>
      </w:r>
      <w:r w:rsidR="00EB0998" w:rsidRPr="007715EE">
        <w:t>.</w:t>
      </w:r>
    </w:p>
    <w:p w14:paraId="50A1970C" w14:textId="77777777" w:rsidR="00C52BD5" w:rsidRPr="007715EE" w:rsidRDefault="00C52BD5" w:rsidP="00104E94">
      <w:pPr>
        <w:pStyle w:val="t-9-8"/>
        <w:spacing w:before="0" w:beforeAutospacing="0" w:after="0"/>
        <w:ind w:firstLine="680"/>
        <w:jc w:val="both"/>
      </w:pPr>
    </w:p>
    <w:p w14:paraId="622C99D9" w14:textId="721CEFB8" w:rsidR="007C046A" w:rsidRPr="007715EE" w:rsidRDefault="00C52BD5" w:rsidP="00104E94">
      <w:pPr>
        <w:pStyle w:val="t-9-8"/>
        <w:spacing w:before="0" w:beforeAutospacing="0" w:after="0"/>
        <w:ind w:firstLine="680"/>
        <w:jc w:val="both"/>
      </w:pPr>
      <w:r w:rsidRPr="007715EE">
        <w:t>Ovim Zakonom propisuju se</w:t>
      </w:r>
      <w:r w:rsidR="007C046A" w:rsidRPr="007715EE">
        <w:t xml:space="preserve"> </w:t>
      </w:r>
      <w:r w:rsidRPr="007715EE">
        <w:t>izmijene</w:t>
      </w:r>
      <w:r w:rsidR="001D7D2D" w:rsidRPr="007715EE">
        <w:t xml:space="preserve"> </w:t>
      </w:r>
      <w:r w:rsidRPr="007715EE">
        <w:t xml:space="preserve">članaka </w:t>
      </w:r>
      <w:r w:rsidR="00EB0998" w:rsidRPr="007715EE">
        <w:t>39.</w:t>
      </w:r>
      <w:r w:rsidR="00264779" w:rsidRPr="007715EE">
        <w:t>,</w:t>
      </w:r>
      <w:r w:rsidR="00EB0998" w:rsidRPr="007715EE">
        <w:t xml:space="preserve"> 40.</w:t>
      </w:r>
      <w:r w:rsidR="00264779" w:rsidRPr="007715EE">
        <w:t xml:space="preserve"> i 41.</w:t>
      </w:r>
      <w:r w:rsidR="00EB0998" w:rsidRPr="007715EE">
        <w:t xml:space="preserve"> </w:t>
      </w:r>
      <w:r w:rsidR="00855B0C">
        <w:t xml:space="preserve">Zakona </w:t>
      </w:r>
      <w:r w:rsidR="00EB0998" w:rsidRPr="007715EE">
        <w:t xml:space="preserve">koji uređuju prekršajne odredbe sukladno svim </w:t>
      </w:r>
      <w:r w:rsidR="006A195F" w:rsidRPr="007715EE">
        <w:t>naveden</w:t>
      </w:r>
      <w:r w:rsidR="00EB0998" w:rsidRPr="007715EE">
        <w:t>im</w:t>
      </w:r>
      <w:r w:rsidR="006A195F" w:rsidRPr="007715EE">
        <w:t xml:space="preserve"> </w:t>
      </w:r>
      <w:r w:rsidR="00A805C5" w:rsidRPr="007715EE">
        <w:t>izmjen</w:t>
      </w:r>
      <w:r w:rsidR="00EB0998" w:rsidRPr="007715EE">
        <w:t>ama</w:t>
      </w:r>
      <w:r w:rsidR="00A805C5" w:rsidRPr="007715EE">
        <w:t xml:space="preserve"> i dopun</w:t>
      </w:r>
      <w:r w:rsidR="00EB0998" w:rsidRPr="007715EE">
        <w:t>ama po člancima</w:t>
      </w:r>
      <w:r w:rsidR="0062696D" w:rsidRPr="007715EE">
        <w:t>.</w:t>
      </w:r>
    </w:p>
    <w:p w14:paraId="641708A6" w14:textId="77777777" w:rsidR="00C52BD5" w:rsidRPr="007715EE" w:rsidRDefault="00C52BD5" w:rsidP="00104E94">
      <w:pPr>
        <w:pStyle w:val="t-9-8"/>
        <w:spacing w:before="0" w:beforeAutospacing="0" w:after="0"/>
        <w:ind w:firstLine="680"/>
        <w:jc w:val="both"/>
      </w:pPr>
    </w:p>
    <w:p w14:paraId="62B3BAF1" w14:textId="77E42990" w:rsidR="001D5320" w:rsidRPr="007715EE" w:rsidRDefault="00855B0C" w:rsidP="00104E94">
      <w:pPr>
        <w:pStyle w:val="t-9-8"/>
        <w:spacing w:before="0" w:beforeAutospacing="0" w:after="0"/>
        <w:ind w:firstLine="680"/>
        <w:jc w:val="both"/>
      </w:pPr>
      <w:r>
        <w:t>Budući da</w:t>
      </w:r>
      <w:r w:rsidR="000063A7" w:rsidRPr="007715EE">
        <w:t xml:space="preserve"> </w:t>
      </w:r>
      <w:r w:rsidRPr="007715EE">
        <w:t>Provedben</w:t>
      </w:r>
      <w:r>
        <w:t>a</w:t>
      </w:r>
      <w:r w:rsidRPr="007715EE">
        <w:t xml:space="preserve"> </w:t>
      </w:r>
      <w:r>
        <w:t>u</w:t>
      </w:r>
      <w:r w:rsidRPr="007715EE">
        <w:t>redb</w:t>
      </w:r>
      <w:r>
        <w:t>a</w:t>
      </w:r>
      <w:r w:rsidRPr="007715EE">
        <w:t xml:space="preserve"> </w:t>
      </w:r>
      <w:r w:rsidR="000063A7" w:rsidRPr="007715EE">
        <w:t>Komisije (EU) 2017/218, koja je stupila na snagu 1. veljače 2018., iz primjene isključuje plovila za akvakulturu</w:t>
      </w:r>
      <w:r w:rsidR="00BC4208" w:rsidRPr="007715EE">
        <w:t>,</w:t>
      </w:r>
      <w:r w:rsidR="000063A7" w:rsidRPr="007715EE">
        <w:t xml:space="preserve"> </w:t>
      </w:r>
      <w:r w:rsidR="00BC4208" w:rsidRPr="007715EE">
        <w:t xml:space="preserve">predložene </w:t>
      </w:r>
      <w:r>
        <w:t xml:space="preserve">su </w:t>
      </w:r>
      <w:r w:rsidR="00BC4208" w:rsidRPr="007715EE">
        <w:t xml:space="preserve">izmjene članka 22. </w:t>
      </w:r>
      <w:r>
        <w:t xml:space="preserve">Zakona </w:t>
      </w:r>
      <w:r w:rsidR="00BC4208" w:rsidRPr="007715EE">
        <w:t>kojim se uvodi Registar plovila za akvakulturu</w:t>
      </w:r>
      <w:r>
        <w:t xml:space="preserve"> sa stupanjem na snagu 1. siječnja 2022. jer je </w:t>
      </w:r>
      <w:r w:rsidR="00FF4179" w:rsidRPr="007715EE">
        <w:t xml:space="preserve">prethodno potrebno </w:t>
      </w:r>
      <w:r>
        <w:t>izvršiti</w:t>
      </w:r>
      <w:r w:rsidRPr="007715EE">
        <w:t xml:space="preserve"> </w:t>
      </w:r>
      <w:r w:rsidR="000063A7" w:rsidRPr="007715EE">
        <w:t xml:space="preserve">odgovarajuće </w:t>
      </w:r>
      <w:r w:rsidR="00FF4179" w:rsidRPr="007715EE">
        <w:t xml:space="preserve">izmjene </w:t>
      </w:r>
      <w:r w:rsidR="001D5320" w:rsidRPr="007715EE">
        <w:t>Zakon</w:t>
      </w:r>
      <w:r w:rsidR="00FF4179" w:rsidRPr="007715EE">
        <w:t>a</w:t>
      </w:r>
      <w:r w:rsidR="001D5320" w:rsidRPr="007715EE">
        <w:t xml:space="preserve"> o morskom ribarstvu (Narodne novine</w:t>
      </w:r>
      <w:r>
        <w:t>,</w:t>
      </w:r>
      <w:r w:rsidR="001D5320" w:rsidRPr="007715EE">
        <w:t xml:space="preserve"> br. 62/17, 130/17 i 14/19)</w:t>
      </w:r>
      <w:r w:rsidR="00FF4179" w:rsidRPr="007715EE">
        <w:t xml:space="preserve"> </w:t>
      </w:r>
      <w:r w:rsidR="00BC4208" w:rsidRPr="007715EE">
        <w:t xml:space="preserve">koji u članku 39. stavku 1. propisuje da se plovila koja se koriste u akvakulturi upisuju u registar ribarske flote, što je s u suprotnosti s </w:t>
      </w:r>
      <w:r w:rsidR="0063187C" w:rsidRPr="007715EE">
        <w:t xml:space="preserve">Provedbenu </w:t>
      </w:r>
      <w:r w:rsidR="0063187C">
        <w:t>u</w:t>
      </w:r>
      <w:r w:rsidR="0063187C" w:rsidRPr="007715EE">
        <w:t xml:space="preserve">redbu Komisije (EU) 2017/218 </w:t>
      </w:r>
      <w:r w:rsidR="00BC4208" w:rsidRPr="007715EE">
        <w:t>koja iz primjene isključuje plovila za akvakulturu.</w:t>
      </w:r>
    </w:p>
    <w:p w14:paraId="2417AC4F" w14:textId="77777777" w:rsidR="00E50C92" w:rsidRPr="007715EE" w:rsidRDefault="00E50C92" w:rsidP="00E50C92">
      <w:pPr>
        <w:pStyle w:val="t-9-8"/>
        <w:spacing w:before="0" w:beforeAutospacing="0" w:after="0"/>
        <w:ind w:firstLine="709"/>
        <w:jc w:val="both"/>
      </w:pPr>
    </w:p>
    <w:p w14:paraId="3B3A16BC" w14:textId="5822340D" w:rsidR="00B55C83" w:rsidRPr="007715EE" w:rsidRDefault="00904FA8" w:rsidP="00E50C92">
      <w:pPr>
        <w:pStyle w:val="t-9-8"/>
        <w:spacing w:before="0" w:beforeAutospacing="0" w:after="0"/>
        <w:ind w:firstLine="709"/>
        <w:jc w:val="both"/>
        <w:rPr>
          <w:b/>
        </w:rPr>
      </w:pPr>
      <w:r w:rsidRPr="007715EE">
        <w:rPr>
          <w:b/>
        </w:rPr>
        <w:t>Posljedice koje će</w:t>
      </w:r>
      <w:r w:rsidR="00B55C83" w:rsidRPr="007715EE">
        <w:rPr>
          <w:b/>
        </w:rPr>
        <w:t xml:space="preserve"> </w:t>
      </w:r>
      <w:r w:rsidRPr="007715EE">
        <w:rPr>
          <w:b/>
        </w:rPr>
        <w:t xml:space="preserve">donošenjem </w:t>
      </w:r>
      <w:r w:rsidR="00B55C83" w:rsidRPr="007715EE">
        <w:rPr>
          <w:b/>
        </w:rPr>
        <w:t>Zakona</w:t>
      </w:r>
      <w:r w:rsidRPr="007715EE">
        <w:rPr>
          <w:b/>
        </w:rPr>
        <w:t xml:space="preserve"> proisteći</w:t>
      </w:r>
    </w:p>
    <w:p w14:paraId="3E870170" w14:textId="77777777" w:rsidR="00E50C92" w:rsidRPr="007715EE" w:rsidRDefault="00E50C92" w:rsidP="00E50C92">
      <w:pPr>
        <w:pStyle w:val="t-9-8"/>
        <w:spacing w:before="0" w:beforeAutospacing="0" w:after="0"/>
        <w:ind w:firstLine="709"/>
        <w:jc w:val="both"/>
        <w:rPr>
          <w:i/>
        </w:rPr>
      </w:pPr>
    </w:p>
    <w:p w14:paraId="5C4F090A" w14:textId="6E13D340" w:rsidR="00401BB5" w:rsidRPr="007715EE" w:rsidRDefault="00401BB5" w:rsidP="00401BB5">
      <w:pPr>
        <w:spacing w:before="0" w:beforeAutospacing="0" w:after="0" w:afterAutospacing="0"/>
        <w:ind w:firstLine="680"/>
        <w:rPr>
          <w:rFonts w:ascii="Times New Roman" w:eastAsia="Times New Roman" w:hAnsi="Times New Roman" w:cs="Times New Roman"/>
          <w:bCs/>
          <w:sz w:val="24"/>
          <w:szCs w:val="24"/>
          <w:lang w:eastAsia="hr-HR"/>
        </w:rPr>
      </w:pPr>
      <w:bookmarkStart w:id="3" w:name="_Hlk49854007"/>
      <w:r w:rsidRPr="007715EE">
        <w:rPr>
          <w:rFonts w:ascii="Times New Roman" w:eastAsia="Times New Roman" w:hAnsi="Times New Roman" w:cs="Times New Roman"/>
          <w:bCs/>
          <w:sz w:val="24"/>
          <w:szCs w:val="24"/>
          <w:lang w:eastAsia="hr-HR"/>
        </w:rPr>
        <w:t xml:space="preserve">Ovim </w:t>
      </w:r>
      <w:r w:rsidR="00904FA8" w:rsidRPr="007715EE">
        <w:rPr>
          <w:rFonts w:ascii="Times New Roman" w:eastAsia="Times New Roman" w:hAnsi="Times New Roman" w:cs="Times New Roman"/>
          <w:bCs/>
          <w:sz w:val="24"/>
          <w:szCs w:val="24"/>
          <w:lang w:eastAsia="hr-HR"/>
        </w:rPr>
        <w:t xml:space="preserve">Zakonom </w:t>
      </w:r>
      <w:r w:rsidRPr="007715EE">
        <w:rPr>
          <w:rFonts w:ascii="Times New Roman" w:eastAsia="Times New Roman" w:hAnsi="Times New Roman" w:cs="Times New Roman"/>
          <w:bCs/>
          <w:sz w:val="24"/>
          <w:szCs w:val="24"/>
          <w:lang w:eastAsia="hr-HR"/>
        </w:rPr>
        <w:t xml:space="preserve">postići će se bolja učinkovitost u provedbi Zakona u smislu učinkovitije provedbe inspekcijskog nadzora, kao i usklađivanje s izmjenama </w:t>
      </w:r>
      <w:r w:rsidR="00BC4208" w:rsidRPr="007715EE">
        <w:rPr>
          <w:rFonts w:ascii="Times New Roman" w:eastAsia="Times New Roman" w:hAnsi="Times New Roman" w:cs="Times New Roman"/>
          <w:bCs/>
          <w:sz w:val="24"/>
          <w:szCs w:val="24"/>
          <w:lang w:eastAsia="hr-HR"/>
        </w:rPr>
        <w:t>propisa</w:t>
      </w:r>
      <w:r w:rsidR="0065718C">
        <w:rPr>
          <w:rFonts w:ascii="Times New Roman" w:eastAsia="Times New Roman" w:hAnsi="Times New Roman" w:cs="Times New Roman"/>
          <w:bCs/>
          <w:sz w:val="24"/>
          <w:szCs w:val="24"/>
          <w:lang w:eastAsia="hr-HR"/>
        </w:rPr>
        <w:t xml:space="preserve"> Europske unije</w:t>
      </w:r>
      <w:r w:rsidRPr="007715EE">
        <w:rPr>
          <w:rFonts w:ascii="Times New Roman" w:eastAsia="Times New Roman" w:hAnsi="Times New Roman" w:cs="Times New Roman"/>
          <w:bCs/>
          <w:sz w:val="24"/>
          <w:szCs w:val="24"/>
          <w:lang w:eastAsia="hr-HR"/>
        </w:rPr>
        <w:t xml:space="preserve">. Također će se omogućiti učinkovitija provedba svih propisa </w:t>
      </w:r>
      <w:r w:rsidR="0065718C">
        <w:rPr>
          <w:rFonts w:ascii="Times New Roman" w:eastAsia="Times New Roman" w:hAnsi="Times New Roman" w:cs="Times New Roman"/>
          <w:bCs/>
          <w:sz w:val="24"/>
          <w:szCs w:val="24"/>
          <w:lang w:eastAsia="hr-HR"/>
        </w:rPr>
        <w:t xml:space="preserve">Europske unije </w:t>
      </w:r>
      <w:r w:rsidRPr="007715EE">
        <w:rPr>
          <w:rFonts w:ascii="Times New Roman" w:eastAsia="Times New Roman" w:hAnsi="Times New Roman" w:cs="Times New Roman"/>
          <w:bCs/>
          <w:sz w:val="24"/>
          <w:szCs w:val="24"/>
          <w:lang w:eastAsia="hr-HR"/>
        </w:rPr>
        <w:t>koji uređuju uzgoj tuna</w:t>
      </w:r>
      <w:r w:rsidR="00BC4208" w:rsidRPr="007715EE">
        <w:rPr>
          <w:rFonts w:ascii="Times New Roman" w:eastAsia="Times New Roman" w:hAnsi="Times New Roman" w:cs="Times New Roman"/>
          <w:bCs/>
          <w:sz w:val="24"/>
          <w:szCs w:val="24"/>
          <w:lang w:eastAsia="hr-HR"/>
        </w:rPr>
        <w:t xml:space="preserve"> u dijelu koji se odnosi na sljedivost i kontrolu</w:t>
      </w:r>
      <w:r w:rsidRPr="007715EE">
        <w:rPr>
          <w:rFonts w:ascii="Times New Roman" w:eastAsia="Times New Roman" w:hAnsi="Times New Roman" w:cs="Times New Roman"/>
          <w:bCs/>
          <w:sz w:val="24"/>
          <w:szCs w:val="24"/>
          <w:lang w:eastAsia="hr-HR"/>
        </w:rPr>
        <w:t>.</w:t>
      </w:r>
    </w:p>
    <w:p w14:paraId="5F1ABF4A" w14:textId="77777777" w:rsidR="007C046A" w:rsidRPr="007715EE" w:rsidRDefault="007C046A" w:rsidP="00E50C92">
      <w:pPr>
        <w:shd w:val="clear" w:color="auto" w:fill="FFFFFF"/>
        <w:spacing w:before="0" w:beforeAutospacing="0" w:after="0" w:afterAutospacing="0"/>
        <w:ind w:firstLine="709"/>
        <w:rPr>
          <w:rFonts w:ascii="Times New Roman" w:eastAsia="Calibri" w:hAnsi="Times New Roman" w:cs="Times New Roman"/>
          <w:sz w:val="24"/>
          <w:szCs w:val="24"/>
          <w:lang w:eastAsia="hr-HR"/>
        </w:rPr>
      </w:pPr>
    </w:p>
    <w:bookmarkEnd w:id="3"/>
    <w:p w14:paraId="202960FD" w14:textId="21DE4C09" w:rsidR="00C27929" w:rsidRPr="007715EE" w:rsidRDefault="00C27929" w:rsidP="00E50C92">
      <w:pPr>
        <w:shd w:val="clear" w:color="auto" w:fill="FFFFFF"/>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w:t>
      </w:r>
      <w:r w:rsidR="001D7D2D" w:rsidRPr="007715EE">
        <w:rPr>
          <w:rFonts w:ascii="Times New Roman" w:eastAsia="Calibri" w:hAnsi="Times New Roman" w:cs="Times New Roman"/>
          <w:sz w:val="24"/>
          <w:szCs w:val="24"/>
          <w:lang w:eastAsia="hr-HR"/>
        </w:rPr>
        <w:t xml:space="preserve"> svrhu omogućavanja provedbe </w:t>
      </w:r>
      <w:r w:rsidR="00A826EE" w:rsidRPr="007715EE">
        <w:rPr>
          <w:rFonts w:ascii="Times New Roman" w:eastAsia="Calibri" w:hAnsi="Times New Roman" w:cs="Times New Roman"/>
          <w:sz w:val="24"/>
          <w:szCs w:val="24"/>
          <w:lang w:eastAsia="hr-HR"/>
        </w:rPr>
        <w:t>sljedivost</w:t>
      </w:r>
      <w:r w:rsidR="001D7D2D" w:rsidRPr="007715EE">
        <w:rPr>
          <w:rFonts w:ascii="Times New Roman" w:eastAsia="Calibri" w:hAnsi="Times New Roman" w:cs="Times New Roman"/>
          <w:sz w:val="24"/>
          <w:szCs w:val="24"/>
          <w:lang w:eastAsia="hr-HR"/>
        </w:rPr>
        <w:t>i</w:t>
      </w:r>
      <w:r w:rsidR="00A826EE" w:rsidRPr="007715EE">
        <w:rPr>
          <w:rFonts w:ascii="Times New Roman" w:eastAsia="Calibri" w:hAnsi="Times New Roman" w:cs="Times New Roman"/>
          <w:sz w:val="24"/>
          <w:szCs w:val="24"/>
          <w:lang w:eastAsia="hr-HR"/>
        </w:rPr>
        <w:t xml:space="preserve"> i kontrol</w:t>
      </w:r>
      <w:r w:rsidR="001D7D2D" w:rsidRPr="007715EE">
        <w:rPr>
          <w:rFonts w:ascii="Times New Roman" w:eastAsia="Calibri" w:hAnsi="Times New Roman" w:cs="Times New Roman"/>
          <w:sz w:val="24"/>
          <w:szCs w:val="24"/>
          <w:lang w:eastAsia="hr-HR"/>
        </w:rPr>
        <w:t>e</w:t>
      </w:r>
      <w:r w:rsidR="00A826EE" w:rsidRPr="007715EE">
        <w:rPr>
          <w:rFonts w:ascii="Times New Roman" w:eastAsia="Calibri" w:hAnsi="Times New Roman" w:cs="Times New Roman"/>
          <w:sz w:val="24"/>
          <w:szCs w:val="24"/>
          <w:lang w:eastAsia="hr-HR"/>
        </w:rPr>
        <w:t xml:space="preserve"> uzgoja tuna </w:t>
      </w:r>
      <w:r w:rsidR="001D7D2D" w:rsidRPr="007715EE">
        <w:rPr>
          <w:rFonts w:ascii="Times New Roman" w:eastAsia="Calibri" w:hAnsi="Times New Roman" w:cs="Times New Roman"/>
          <w:sz w:val="24"/>
          <w:szCs w:val="24"/>
          <w:lang w:eastAsia="hr-HR"/>
        </w:rPr>
        <w:t>uvode se nove mjere</w:t>
      </w:r>
      <w:r w:rsidRPr="007715EE">
        <w:rPr>
          <w:rFonts w:ascii="Times New Roman" w:eastAsia="Calibri" w:hAnsi="Times New Roman" w:cs="Times New Roman"/>
          <w:sz w:val="24"/>
          <w:szCs w:val="24"/>
          <w:lang w:eastAsia="hr-HR"/>
        </w:rPr>
        <w:t>:</w:t>
      </w:r>
    </w:p>
    <w:p w14:paraId="6817B8ED" w14:textId="77777777" w:rsidR="000D51F5" w:rsidRPr="007715EE" w:rsidRDefault="000D51F5" w:rsidP="00E50C92">
      <w:pPr>
        <w:shd w:val="clear" w:color="auto" w:fill="FFFFFF"/>
        <w:spacing w:before="0" w:beforeAutospacing="0" w:after="0" w:afterAutospacing="0"/>
        <w:ind w:firstLine="709"/>
        <w:rPr>
          <w:rFonts w:ascii="Times New Roman" w:eastAsia="Calibri" w:hAnsi="Times New Roman" w:cs="Times New Roman"/>
          <w:sz w:val="24"/>
          <w:szCs w:val="24"/>
          <w:lang w:eastAsia="hr-HR"/>
        </w:rPr>
      </w:pPr>
    </w:p>
    <w:p w14:paraId="6E7A7AFC" w14:textId="43B27A2D" w:rsidR="00C27929" w:rsidRPr="007715EE" w:rsidRDefault="0065718C" w:rsidP="00C27929">
      <w:pPr>
        <w:pStyle w:val="ListParagraph"/>
        <w:numPr>
          <w:ilvl w:val="0"/>
          <w:numId w:val="13"/>
        </w:numPr>
        <w:shd w:val="clear" w:color="auto" w:fill="FFFFFF"/>
        <w:spacing w:before="0" w:beforeAutospacing="0" w:after="0" w:afterAutospacing="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lastRenderedPageBreak/>
        <w:t>u</w:t>
      </w:r>
      <w:r w:rsidRPr="007715EE">
        <w:rPr>
          <w:rFonts w:ascii="Times New Roman" w:eastAsia="Calibri" w:hAnsi="Times New Roman" w:cs="Times New Roman"/>
          <w:sz w:val="24"/>
          <w:szCs w:val="24"/>
          <w:lang w:eastAsia="hr-HR"/>
        </w:rPr>
        <w:t xml:space="preserve">tvrđivanje </w:t>
      </w:r>
      <w:r w:rsidR="00C27929" w:rsidRPr="007715EE">
        <w:rPr>
          <w:rFonts w:ascii="Times New Roman" w:eastAsia="Calibri" w:hAnsi="Times New Roman" w:cs="Times New Roman"/>
          <w:sz w:val="24"/>
          <w:szCs w:val="24"/>
          <w:lang w:eastAsia="hr-HR"/>
        </w:rPr>
        <w:t xml:space="preserve">najvećeg kapaciteta uzgoja tuna kojim raspolaže Republika Hrvatska i </w:t>
      </w:r>
      <w:r w:rsidRPr="007715EE">
        <w:rPr>
          <w:rFonts w:ascii="Times New Roman" w:eastAsia="Calibri" w:hAnsi="Times New Roman" w:cs="Times New Roman"/>
          <w:sz w:val="24"/>
          <w:szCs w:val="24"/>
          <w:lang w:eastAsia="hr-HR"/>
        </w:rPr>
        <w:t>najveć</w:t>
      </w:r>
      <w:r>
        <w:rPr>
          <w:rFonts w:ascii="Times New Roman" w:eastAsia="Calibri" w:hAnsi="Times New Roman" w:cs="Times New Roman"/>
          <w:sz w:val="24"/>
          <w:szCs w:val="24"/>
          <w:lang w:eastAsia="hr-HR"/>
        </w:rPr>
        <w:t>e</w:t>
      </w:r>
      <w:r w:rsidRPr="007715EE">
        <w:rPr>
          <w:rFonts w:ascii="Times New Roman" w:eastAsia="Calibri" w:hAnsi="Times New Roman" w:cs="Times New Roman"/>
          <w:sz w:val="24"/>
          <w:szCs w:val="24"/>
          <w:lang w:eastAsia="hr-HR"/>
        </w:rPr>
        <w:t xml:space="preserve"> ulazn</w:t>
      </w:r>
      <w:r>
        <w:rPr>
          <w:rFonts w:ascii="Times New Roman" w:eastAsia="Calibri" w:hAnsi="Times New Roman" w:cs="Times New Roman"/>
          <w:sz w:val="24"/>
          <w:szCs w:val="24"/>
          <w:lang w:eastAsia="hr-HR"/>
        </w:rPr>
        <w:t>e</w:t>
      </w:r>
      <w:r w:rsidRPr="007715EE">
        <w:rPr>
          <w:rFonts w:ascii="Times New Roman" w:eastAsia="Calibri" w:hAnsi="Times New Roman" w:cs="Times New Roman"/>
          <w:sz w:val="24"/>
          <w:szCs w:val="24"/>
          <w:lang w:eastAsia="hr-HR"/>
        </w:rPr>
        <w:t xml:space="preserve"> količin</w:t>
      </w:r>
      <w:r>
        <w:rPr>
          <w:rFonts w:ascii="Times New Roman" w:eastAsia="Calibri" w:hAnsi="Times New Roman" w:cs="Times New Roman"/>
          <w:sz w:val="24"/>
          <w:szCs w:val="24"/>
          <w:lang w:eastAsia="hr-HR"/>
        </w:rPr>
        <w:t>e</w:t>
      </w:r>
      <w:r w:rsidRPr="007715EE">
        <w:rPr>
          <w:rFonts w:ascii="Times New Roman" w:eastAsia="Calibri" w:hAnsi="Times New Roman" w:cs="Times New Roman"/>
          <w:sz w:val="24"/>
          <w:szCs w:val="24"/>
          <w:lang w:eastAsia="hr-HR"/>
        </w:rPr>
        <w:t xml:space="preserve"> </w:t>
      </w:r>
      <w:r w:rsidR="00C27929" w:rsidRPr="007715EE">
        <w:rPr>
          <w:rFonts w:ascii="Times New Roman" w:eastAsia="Calibri" w:hAnsi="Times New Roman" w:cs="Times New Roman"/>
          <w:sz w:val="24"/>
          <w:szCs w:val="24"/>
          <w:lang w:eastAsia="hr-HR"/>
        </w:rPr>
        <w:t>ulovljenih divljih tuna koja se smije unijeti na uzgajališta na području Republike Hrvatske</w:t>
      </w:r>
    </w:p>
    <w:p w14:paraId="6BCD14C6" w14:textId="6494B36F" w:rsidR="00030689" w:rsidRPr="007715EE" w:rsidRDefault="0065718C" w:rsidP="00C27929">
      <w:pPr>
        <w:pStyle w:val="ListParagraph"/>
        <w:numPr>
          <w:ilvl w:val="0"/>
          <w:numId w:val="13"/>
        </w:numPr>
        <w:shd w:val="clear" w:color="auto" w:fill="FFFFFF"/>
        <w:spacing w:before="0" w:beforeAutospacing="0" w:after="0" w:afterAutospacing="0"/>
        <w:rPr>
          <w:rFonts w:ascii="Times New Roman" w:eastAsia="Calibri" w:hAnsi="Times New Roman" w:cs="Times New Roman"/>
          <w:sz w:val="24"/>
          <w:szCs w:val="24"/>
          <w:lang w:eastAsia="hr-HR"/>
        </w:rPr>
      </w:pPr>
      <w:r>
        <w:rPr>
          <w:rFonts w:ascii="Times New Roman" w:eastAsia="Calibri" w:hAnsi="Times New Roman" w:cs="Times New Roman"/>
          <w:sz w:val="24"/>
          <w:szCs w:val="24"/>
          <w:lang w:eastAsia="hr-HR"/>
        </w:rPr>
        <w:t>p</w:t>
      </w:r>
      <w:r w:rsidRPr="007715EE">
        <w:rPr>
          <w:rFonts w:ascii="Times New Roman" w:eastAsia="Calibri" w:hAnsi="Times New Roman" w:cs="Times New Roman"/>
          <w:sz w:val="24"/>
          <w:szCs w:val="24"/>
          <w:lang w:eastAsia="hr-HR"/>
        </w:rPr>
        <w:t xml:space="preserve">raćenje </w:t>
      </w:r>
      <w:r>
        <w:rPr>
          <w:rFonts w:ascii="Times New Roman" w:eastAsia="Calibri" w:hAnsi="Times New Roman" w:cs="Times New Roman"/>
          <w:sz w:val="24"/>
          <w:szCs w:val="24"/>
          <w:lang w:eastAsia="hr-HR"/>
        </w:rPr>
        <w:t xml:space="preserve">i obavljanje </w:t>
      </w:r>
      <w:r w:rsidR="00030689" w:rsidRPr="007715EE">
        <w:rPr>
          <w:rFonts w:ascii="Times New Roman" w:eastAsia="Calibri" w:hAnsi="Times New Roman" w:cs="Times New Roman"/>
          <w:sz w:val="24"/>
          <w:szCs w:val="24"/>
          <w:lang w:eastAsia="hr-HR"/>
        </w:rPr>
        <w:t>radnji na uzgajalištima tuna</w:t>
      </w:r>
      <w:r>
        <w:rPr>
          <w:rFonts w:ascii="Times New Roman" w:eastAsia="Calibri" w:hAnsi="Times New Roman" w:cs="Times New Roman"/>
          <w:sz w:val="24"/>
          <w:szCs w:val="24"/>
          <w:lang w:eastAsia="hr-HR"/>
        </w:rPr>
        <w:t>.</w:t>
      </w:r>
    </w:p>
    <w:p w14:paraId="755815D1" w14:textId="77777777" w:rsidR="00F06A0B" w:rsidRDefault="00F06A0B" w:rsidP="0065718C">
      <w:pPr>
        <w:shd w:val="clear" w:color="auto" w:fill="FFFFFF"/>
        <w:spacing w:before="0" w:beforeAutospacing="0" w:after="0" w:afterAutospacing="0"/>
        <w:ind w:left="709"/>
        <w:rPr>
          <w:rFonts w:ascii="Times New Roman" w:eastAsia="Calibri" w:hAnsi="Times New Roman" w:cs="Times New Roman"/>
          <w:sz w:val="24"/>
          <w:szCs w:val="24"/>
          <w:lang w:eastAsia="hr-HR"/>
        </w:rPr>
      </w:pPr>
    </w:p>
    <w:p w14:paraId="491C495E" w14:textId="676052DF" w:rsidR="00C27929" w:rsidRDefault="00C27929" w:rsidP="0065718C">
      <w:pPr>
        <w:shd w:val="clear" w:color="auto" w:fill="FFFFFF"/>
        <w:spacing w:before="0" w:beforeAutospacing="0" w:after="0" w:afterAutospacing="0"/>
        <w:ind w:left="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Za provedb</w:t>
      </w:r>
      <w:r w:rsidR="008F4B65" w:rsidRPr="007715EE">
        <w:rPr>
          <w:rFonts w:ascii="Times New Roman" w:eastAsia="Calibri" w:hAnsi="Times New Roman" w:cs="Times New Roman"/>
          <w:sz w:val="24"/>
          <w:szCs w:val="24"/>
          <w:lang w:eastAsia="hr-HR"/>
        </w:rPr>
        <w:t>u</w:t>
      </w:r>
      <w:r w:rsidRPr="007715EE">
        <w:rPr>
          <w:rFonts w:ascii="Times New Roman" w:eastAsia="Calibri" w:hAnsi="Times New Roman" w:cs="Times New Roman"/>
          <w:sz w:val="24"/>
          <w:szCs w:val="24"/>
          <w:lang w:eastAsia="hr-HR"/>
        </w:rPr>
        <w:t xml:space="preserve"> </w:t>
      </w:r>
      <w:r w:rsidR="002104AE" w:rsidRPr="007715EE">
        <w:rPr>
          <w:rFonts w:ascii="Times New Roman" w:eastAsia="Calibri" w:hAnsi="Times New Roman" w:cs="Times New Roman"/>
          <w:sz w:val="24"/>
          <w:szCs w:val="24"/>
          <w:lang w:eastAsia="hr-HR"/>
        </w:rPr>
        <w:t>svake od</w:t>
      </w:r>
      <w:r w:rsidRPr="007715EE">
        <w:rPr>
          <w:rFonts w:ascii="Times New Roman" w:eastAsia="Calibri" w:hAnsi="Times New Roman" w:cs="Times New Roman"/>
          <w:sz w:val="24"/>
          <w:szCs w:val="24"/>
          <w:lang w:eastAsia="hr-HR"/>
        </w:rPr>
        <w:t xml:space="preserve"> navedenih mjera propisuje se donošenje pravilnika.</w:t>
      </w:r>
    </w:p>
    <w:p w14:paraId="41CF2354" w14:textId="24E7D112" w:rsidR="0065718C" w:rsidRDefault="0065718C" w:rsidP="0065718C">
      <w:pPr>
        <w:shd w:val="clear" w:color="auto" w:fill="FFFFFF"/>
        <w:spacing w:before="0" w:beforeAutospacing="0" w:after="0" w:afterAutospacing="0"/>
        <w:ind w:left="709"/>
        <w:rPr>
          <w:rFonts w:ascii="Times New Roman" w:eastAsia="Calibri" w:hAnsi="Times New Roman" w:cs="Times New Roman"/>
          <w:sz w:val="24"/>
          <w:szCs w:val="24"/>
          <w:lang w:eastAsia="hr-HR"/>
        </w:rPr>
      </w:pPr>
    </w:p>
    <w:p w14:paraId="6C4C56AF" w14:textId="77777777" w:rsidR="0065718C" w:rsidRPr="007715EE" w:rsidRDefault="0065718C" w:rsidP="0065718C">
      <w:pPr>
        <w:shd w:val="clear" w:color="auto" w:fill="FFFFFF"/>
        <w:spacing w:before="0" w:beforeAutospacing="0" w:after="0" w:afterAutospacing="0"/>
        <w:ind w:left="709"/>
        <w:rPr>
          <w:rFonts w:ascii="Times New Roman" w:eastAsia="Calibri" w:hAnsi="Times New Roman" w:cs="Times New Roman"/>
          <w:sz w:val="24"/>
          <w:szCs w:val="24"/>
          <w:lang w:eastAsia="hr-HR"/>
        </w:rPr>
      </w:pPr>
    </w:p>
    <w:p w14:paraId="5D376AF2" w14:textId="77777777" w:rsidR="00B30E43" w:rsidRPr="007715EE" w:rsidRDefault="00904FA8" w:rsidP="0065718C">
      <w:pPr>
        <w:spacing w:before="0" w:beforeAutospacing="0" w:after="0" w:afterAutospacing="0"/>
        <w:rPr>
          <w:rFonts w:ascii="Times New Roman" w:hAnsi="Times New Roman" w:cs="Times New Roman"/>
          <w:b/>
          <w:sz w:val="24"/>
          <w:szCs w:val="24"/>
        </w:rPr>
      </w:pPr>
      <w:r w:rsidRPr="007715EE">
        <w:rPr>
          <w:rFonts w:ascii="Times New Roman" w:hAnsi="Times New Roman" w:cs="Times New Roman"/>
          <w:b/>
          <w:sz w:val="24"/>
          <w:szCs w:val="24"/>
        </w:rPr>
        <w:t>III.</w:t>
      </w:r>
      <w:r w:rsidRPr="007715EE">
        <w:rPr>
          <w:rFonts w:ascii="Times New Roman" w:hAnsi="Times New Roman" w:cs="Times New Roman"/>
          <w:b/>
          <w:sz w:val="24"/>
          <w:szCs w:val="24"/>
        </w:rPr>
        <w:tab/>
      </w:r>
      <w:r w:rsidR="00B30E43" w:rsidRPr="007715EE">
        <w:rPr>
          <w:rFonts w:ascii="Times New Roman" w:hAnsi="Times New Roman" w:cs="Times New Roman"/>
          <w:b/>
          <w:sz w:val="24"/>
          <w:szCs w:val="24"/>
        </w:rPr>
        <w:t>OCJENA I IZVORI POTREBNIH SREDSTAVA ZA PROVOĐENJE ZAKONA</w:t>
      </w:r>
    </w:p>
    <w:p w14:paraId="5F05CD9A" w14:textId="77777777" w:rsidR="0065718C" w:rsidRDefault="0065718C" w:rsidP="0065718C">
      <w:pPr>
        <w:pStyle w:val="ListParagraph"/>
        <w:spacing w:before="0" w:beforeAutospacing="0" w:after="0" w:afterAutospacing="0"/>
        <w:ind w:left="0" w:firstLine="709"/>
        <w:rPr>
          <w:rFonts w:ascii="Times New Roman" w:hAnsi="Times New Roman" w:cs="Times New Roman"/>
          <w:sz w:val="24"/>
          <w:szCs w:val="24"/>
        </w:rPr>
      </w:pPr>
    </w:p>
    <w:p w14:paraId="320EB0EA" w14:textId="4608EA00" w:rsidR="00B30E43" w:rsidRPr="007715EE" w:rsidRDefault="00B30E43" w:rsidP="0065718C">
      <w:pPr>
        <w:pStyle w:val="ListParagraph"/>
        <w:spacing w:before="0" w:beforeAutospacing="0" w:after="0" w:afterAutospacing="0"/>
        <w:ind w:left="0" w:firstLine="709"/>
        <w:rPr>
          <w:rFonts w:ascii="Times New Roman" w:hAnsi="Times New Roman" w:cs="Times New Roman"/>
          <w:sz w:val="24"/>
          <w:szCs w:val="24"/>
        </w:rPr>
      </w:pPr>
      <w:r w:rsidRPr="007715EE">
        <w:rPr>
          <w:rFonts w:ascii="Times New Roman" w:hAnsi="Times New Roman" w:cs="Times New Roman"/>
          <w:sz w:val="24"/>
          <w:szCs w:val="24"/>
        </w:rPr>
        <w:t xml:space="preserve">Za </w:t>
      </w:r>
      <w:r w:rsidR="00904FA8" w:rsidRPr="007715EE">
        <w:rPr>
          <w:rFonts w:ascii="Times New Roman" w:hAnsi="Times New Roman" w:cs="Times New Roman"/>
          <w:sz w:val="24"/>
          <w:szCs w:val="24"/>
        </w:rPr>
        <w:t xml:space="preserve">provođenje ovoga Zakona </w:t>
      </w:r>
      <w:r w:rsidRPr="007715EE">
        <w:rPr>
          <w:rFonts w:ascii="Times New Roman" w:hAnsi="Times New Roman" w:cs="Times New Roman"/>
          <w:sz w:val="24"/>
          <w:szCs w:val="24"/>
        </w:rPr>
        <w:t>nije potrebno osigurati dodatna sredstva u državnom proračunu</w:t>
      </w:r>
      <w:r w:rsidR="00904FA8" w:rsidRPr="007715EE">
        <w:rPr>
          <w:rFonts w:ascii="Times New Roman" w:hAnsi="Times New Roman" w:cs="Times New Roman"/>
          <w:sz w:val="24"/>
          <w:szCs w:val="24"/>
        </w:rPr>
        <w:t xml:space="preserve"> Republike Hrvatske</w:t>
      </w:r>
      <w:r w:rsidRPr="007715EE">
        <w:rPr>
          <w:rFonts w:ascii="Times New Roman" w:hAnsi="Times New Roman" w:cs="Times New Roman"/>
          <w:sz w:val="24"/>
          <w:szCs w:val="24"/>
        </w:rPr>
        <w:t>.</w:t>
      </w:r>
    </w:p>
    <w:p w14:paraId="689BE0F3" w14:textId="77777777" w:rsidR="00033916" w:rsidRPr="007715EE" w:rsidRDefault="00B30E43" w:rsidP="0065718C">
      <w:pPr>
        <w:spacing w:before="0" w:beforeAutospacing="0" w:after="0" w:afterAutospacing="0"/>
        <w:ind w:firstLine="709"/>
        <w:jc w:val="center"/>
        <w:rPr>
          <w:rFonts w:ascii="Times New Roman" w:hAnsi="Times New Roman" w:cs="Times New Roman"/>
          <w:sz w:val="24"/>
          <w:szCs w:val="24"/>
        </w:rPr>
      </w:pPr>
      <w:r w:rsidRPr="007715EE">
        <w:rPr>
          <w:rFonts w:ascii="Times New Roman" w:hAnsi="Times New Roman" w:cs="Times New Roman"/>
          <w:sz w:val="24"/>
          <w:szCs w:val="24"/>
        </w:rPr>
        <w:br w:type="page"/>
      </w:r>
    </w:p>
    <w:p w14:paraId="7CAFCB77" w14:textId="19E62BF0" w:rsidR="0065718C" w:rsidRDefault="008F4B65" w:rsidP="00381465">
      <w:pPr>
        <w:spacing w:before="0" w:beforeAutospacing="0" w:after="0" w:afterAutospacing="0"/>
        <w:jc w:val="center"/>
        <w:rPr>
          <w:rFonts w:ascii="Times New Roman" w:eastAsia="Calibri" w:hAnsi="Times New Roman" w:cs="Times New Roman"/>
          <w:b/>
          <w:bCs/>
          <w:sz w:val="24"/>
          <w:szCs w:val="24"/>
          <w:lang w:eastAsia="hr-HR"/>
        </w:rPr>
      </w:pPr>
      <w:r w:rsidRPr="007715EE">
        <w:rPr>
          <w:rFonts w:ascii="Times New Roman" w:eastAsia="Times New Roman" w:hAnsi="Times New Roman" w:cs="Times New Roman"/>
          <w:b/>
          <w:bCs/>
          <w:sz w:val="24"/>
          <w:szCs w:val="24"/>
          <w:lang w:eastAsia="hr-HR"/>
        </w:rPr>
        <w:lastRenderedPageBreak/>
        <w:t xml:space="preserve">PRIJEDLOG ZAKONA O </w:t>
      </w:r>
      <w:r w:rsidRPr="007715EE">
        <w:rPr>
          <w:rFonts w:ascii="Times New Roman" w:eastAsia="Calibri" w:hAnsi="Times New Roman" w:cs="Times New Roman"/>
          <w:b/>
          <w:bCs/>
          <w:sz w:val="24"/>
          <w:szCs w:val="24"/>
          <w:lang w:eastAsia="hr-HR"/>
        </w:rPr>
        <w:t>IZMJENAMA I DOPUNAMA</w:t>
      </w:r>
    </w:p>
    <w:p w14:paraId="3F11C982" w14:textId="6D94B34F" w:rsidR="008F4B65" w:rsidRPr="007715EE" w:rsidRDefault="008F4B65" w:rsidP="00381465">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bCs/>
          <w:sz w:val="24"/>
          <w:szCs w:val="24"/>
          <w:lang w:eastAsia="hr-HR"/>
        </w:rPr>
        <w:t>ZAKONA O AKVAKULTURI</w:t>
      </w:r>
    </w:p>
    <w:p w14:paraId="5DCC3D15" w14:textId="6E1F8826" w:rsidR="0065718C" w:rsidRDefault="0065718C" w:rsidP="00361E26">
      <w:pPr>
        <w:spacing w:before="0" w:beforeAutospacing="0" w:after="0" w:afterAutospacing="0"/>
        <w:rPr>
          <w:rFonts w:ascii="Times New Roman" w:eastAsia="Calibri" w:hAnsi="Times New Roman" w:cs="Times New Roman"/>
          <w:b/>
          <w:sz w:val="24"/>
          <w:szCs w:val="24"/>
        </w:rPr>
      </w:pPr>
    </w:p>
    <w:p w14:paraId="4AB71A28" w14:textId="77777777" w:rsidR="00F06A0B" w:rsidRDefault="00F06A0B" w:rsidP="00361E26">
      <w:pPr>
        <w:spacing w:before="0" w:beforeAutospacing="0" w:after="0" w:afterAutospacing="0"/>
        <w:rPr>
          <w:rFonts w:ascii="Times New Roman" w:eastAsia="Calibri" w:hAnsi="Times New Roman" w:cs="Times New Roman"/>
          <w:b/>
          <w:sz w:val="24"/>
          <w:szCs w:val="24"/>
        </w:rPr>
      </w:pPr>
    </w:p>
    <w:p w14:paraId="286C440A" w14:textId="0B22087E"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p>
    <w:p w14:paraId="63C79F98" w14:textId="77777777" w:rsidR="0065718C" w:rsidRDefault="0065718C" w:rsidP="0065718C">
      <w:pPr>
        <w:spacing w:before="0" w:beforeAutospacing="0" w:after="0" w:afterAutospacing="0"/>
        <w:ind w:firstLine="709"/>
        <w:rPr>
          <w:rFonts w:ascii="Times New Roman" w:eastAsia="Calibri" w:hAnsi="Times New Roman" w:cs="Times New Roman"/>
          <w:sz w:val="24"/>
          <w:szCs w:val="24"/>
        </w:rPr>
      </w:pPr>
    </w:p>
    <w:p w14:paraId="5C7AF5DE" w14:textId="07F337BA" w:rsidR="008F4B65" w:rsidRPr="007715EE" w:rsidRDefault="008F4B65" w:rsidP="0065718C">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Zakonu o akvakulturi (Narodne novine</w:t>
      </w:r>
      <w:r w:rsidR="0065718C">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br. 130/17 i 111/18) članak 1. mijenja se i glasi:</w:t>
      </w:r>
    </w:p>
    <w:p w14:paraId="457FF364" w14:textId="77777777" w:rsidR="0065718C" w:rsidRDefault="0065718C" w:rsidP="0065718C">
      <w:pPr>
        <w:spacing w:before="0" w:beforeAutospacing="0" w:after="0" w:afterAutospacing="0"/>
        <w:ind w:firstLine="709"/>
        <w:rPr>
          <w:rFonts w:ascii="Times New Roman" w:eastAsia="Calibri" w:hAnsi="Times New Roman" w:cs="Times New Roman"/>
          <w:sz w:val="24"/>
          <w:szCs w:val="24"/>
        </w:rPr>
      </w:pPr>
    </w:p>
    <w:p w14:paraId="7437355D" w14:textId="5ACCF91B" w:rsidR="008F4B65" w:rsidRDefault="008F4B65" w:rsidP="00A15F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se Zakonom uređuje provedba Zajedničke ribarstvene politike Europske unije u dijelu koji se odnosi na akvakulturu, utvrđuju se nacionalni ciljevi razvoja akvakulture, način i uvjeti obavljanja djelatnosti akvakulture, </w:t>
      </w:r>
      <w:r w:rsidRPr="007715EE">
        <w:rPr>
          <w:rFonts w:ascii="Times New Roman" w:eastAsia="Calibri" w:hAnsi="Times New Roman" w:cs="Times New Roman"/>
          <w:bCs/>
          <w:sz w:val="24"/>
          <w:szCs w:val="24"/>
        </w:rPr>
        <w:t>aktivnosti na uzgajalištima,</w:t>
      </w:r>
      <w:r w:rsidRPr="007715EE">
        <w:rPr>
          <w:rFonts w:ascii="Times New Roman" w:eastAsia="Calibri" w:hAnsi="Times New Roman" w:cs="Times New Roman"/>
          <w:sz w:val="24"/>
          <w:szCs w:val="24"/>
        </w:rPr>
        <w:t xml:space="preserve"> nadležna tijela za provedbu potpore u akvakulturi i uređenje tržišta, nadzor i kontrola, kao i druga pitanja bitna za akvakulturu.“</w:t>
      </w:r>
      <w:r w:rsidR="0065718C">
        <w:rPr>
          <w:rFonts w:ascii="Times New Roman" w:eastAsia="Calibri" w:hAnsi="Times New Roman" w:cs="Times New Roman"/>
          <w:sz w:val="24"/>
          <w:szCs w:val="24"/>
        </w:rPr>
        <w:t>.</w:t>
      </w:r>
    </w:p>
    <w:p w14:paraId="047D6165" w14:textId="77777777" w:rsidR="0065718C" w:rsidRPr="007715EE" w:rsidRDefault="0065718C" w:rsidP="0065718C">
      <w:pPr>
        <w:spacing w:before="0" w:beforeAutospacing="0" w:after="0" w:afterAutospacing="0"/>
        <w:ind w:firstLine="709"/>
        <w:rPr>
          <w:rFonts w:ascii="Times New Roman" w:eastAsia="Calibri" w:hAnsi="Times New Roman" w:cs="Times New Roman"/>
          <w:sz w:val="24"/>
          <w:szCs w:val="24"/>
        </w:rPr>
      </w:pPr>
    </w:p>
    <w:p w14:paraId="05072A53" w14:textId="77777777"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2.</w:t>
      </w:r>
    </w:p>
    <w:p w14:paraId="7EEF573D" w14:textId="77777777" w:rsidR="008F4B65" w:rsidRPr="007715EE" w:rsidRDefault="008F4B65" w:rsidP="008F4B65">
      <w:pPr>
        <w:spacing w:before="0" w:beforeAutospacing="0" w:after="0" w:afterAutospacing="0"/>
        <w:ind w:firstLine="709"/>
        <w:jc w:val="center"/>
        <w:rPr>
          <w:rFonts w:ascii="Times New Roman" w:eastAsia="Calibri" w:hAnsi="Times New Roman" w:cs="Times New Roman"/>
          <w:b/>
          <w:sz w:val="24"/>
          <w:szCs w:val="24"/>
        </w:rPr>
      </w:pPr>
    </w:p>
    <w:p w14:paraId="3EF2BBFE" w14:textId="2BE07855"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2. točka 8. mijenja se i glasi:</w:t>
      </w:r>
    </w:p>
    <w:p w14:paraId="0122CA6E"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2EBC988E" w14:textId="3694103A" w:rsidR="008F4B65" w:rsidRPr="007715EE" w:rsidRDefault="008F4B65" w:rsidP="00A15F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65718C">
        <w:rPr>
          <w:rFonts w:ascii="Times New Roman" w:eastAsia="Calibri" w:hAnsi="Times New Roman" w:cs="Times New Roman"/>
          <w:sz w:val="24"/>
          <w:szCs w:val="24"/>
        </w:rPr>
        <w:t xml:space="preserve">8. </w:t>
      </w:r>
      <w:r w:rsidRPr="007715EE">
        <w:rPr>
          <w:rFonts w:ascii="Times New Roman" w:eastAsia="Calibri" w:hAnsi="Times New Roman" w:cs="Times New Roman"/>
          <w:sz w:val="24"/>
          <w:szCs w:val="24"/>
        </w:rPr>
        <w:t>Uredbe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 (SL L 157, 20.6.2017.)</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Uredba Vijeća (EU) br. 2017/1004)“</w:t>
      </w:r>
      <w:r w:rsidR="0089570E">
        <w:rPr>
          <w:rFonts w:ascii="Times New Roman" w:eastAsia="Calibri" w:hAnsi="Times New Roman" w:cs="Times New Roman"/>
          <w:sz w:val="24"/>
          <w:szCs w:val="24"/>
        </w:rPr>
        <w:t>.</w:t>
      </w:r>
    </w:p>
    <w:p w14:paraId="14355B14" w14:textId="77777777" w:rsidR="008F4B65" w:rsidRPr="007715EE" w:rsidRDefault="008F4B65" w:rsidP="00B43FEF">
      <w:pPr>
        <w:spacing w:before="0" w:beforeAutospacing="0" w:after="0" w:afterAutospacing="0"/>
        <w:ind w:firstLine="709"/>
        <w:rPr>
          <w:rFonts w:ascii="Times New Roman" w:eastAsia="Calibri" w:hAnsi="Times New Roman" w:cs="Times New Roman"/>
          <w:sz w:val="24"/>
          <w:szCs w:val="24"/>
        </w:rPr>
      </w:pPr>
    </w:p>
    <w:p w14:paraId="5DF3C4ED" w14:textId="7CCDD672" w:rsidR="008F4B65" w:rsidRPr="007715EE" w:rsidRDefault="0065718C" w:rsidP="00B43FEF">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Iza točke 10. </w:t>
      </w:r>
      <w:r w:rsidR="0089570E">
        <w:rPr>
          <w:rFonts w:ascii="Times New Roman" w:eastAsia="Calibri" w:hAnsi="Times New Roman" w:cs="Times New Roman"/>
          <w:sz w:val="24"/>
          <w:szCs w:val="24"/>
        </w:rPr>
        <w:t xml:space="preserve">na kraju rečenice </w:t>
      </w:r>
      <w:r w:rsidRPr="0089570E">
        <w:rPr>
          <w:rFonts w:ascii="Times New Roman" w:eastAsia="Calibri" w:hAnsi="Times New Roman" w:cs="Times New Roman"/>
          <w:sz w:val="24"/>
          <w:szCs w:val="24"/>
        </w:rPr>
        <w:t>briše se točka i dodaju</w:t>
      </w:r>
      <w:r>
        <w:rPr>
          <w:rFonts w:ascii="Times New Roman" w:eastAsia="Calibri" w:hAnsi="Times New Roman" w:cs="Times New Roman"/>
          <w:sz w:val="24"/>
          <w:szCs w:val="24"/>
        </w:rPr>
        <w:t xml:space="preserve"> se točke</w:t>
      </w:r>
      <w:r w:rsidR="008F4B65" w:rsidRPr="007715EE">
        <w:rPr>
          <w:rFonts w:ascii="Times New Roman" w:eastAsia="Calibri" w:hAnsi="Times New Roman" w:cs="Times New Roman"/>
          <w:sz w:val="24"/>
          <w:szCs w:val="24"/>
        </w:rPr>
        <w:t xml:space="preserve"> 11. i 12. </w:t>
      </w:r>
      <w:r w:rsidRPr="007715EE">
        <w:rPr>
          <w:rFonts w:ascii="Times New Roman" w:eastAsia="Calibri" w:hAnsi="Times New Roman" w:cs="Times New Roman"/>
          <w:sz w:val="24"/>
          <w:szCs w:val="24"/>
        </w:rPr>
        <w:t>koj</w:t>
      </w:r>
      <w:r>
        <w:rPr>
          <w:rFonts w:ascii="Times New Roman" w:eastAsia="Calibri" w:hAnsi="Times New Roman" w:cs="Times New Roman"/>
          <w:sz w:val="24"/>
          <w:szCs w:val="24"/>
        </w:rPr>
        <w:t>e</w:t>
      </w:r>
      <w:r w:rsidRPr="007715EE">
        <w:rPr>
          <w:rFonts w:ascii="Times New Roman" w:eastAsia="Calibri" w:hAnsi="Times New Roman" w:cs="Times New Roman"/>
          <w:sz w:val="24"/>
          <w:szCs w:val="24"/>
        </w:rPr>
        <w:t xml:space="preserve"> </w:t>
      </w:r>
      <w:r w:rsidR="008F4B65" w:rsidRPr="007715EE">
        <w:rPr>
          <w:rFonts w:ascii="Times New Roman" w:eastAsia="Calibri" w:hAnsi="Times New Roman" w:cs="Times New Roman"/>
          <w:sz w:val="24"/>
          <w:szCs w:val="24"/>
        </w:rPr>
        <w:t>glase:</w:t>
      </w:r>
    </w:p>
    <w:p w14:paraId="34838B99" w14:textId="77777777" w:rsidR="00B43FEF" w:rsidRDefault="00B43FEF" w:rsidP="00B43FEF">
      <w:pPr>
        <w:spacing w:before="0" w:beforeAutospacing="0" w:after="0" w:afterAutospacing="0"/>
        <w:rPr>
          <w:rFonts w:ascii="Times New Roman" w:eastAsia="Calibri" w:hAnsi="Times New Roman" w:cs="Times New Roman"/>
          <w:sz w:val="24"/>
          <w:szCs w:val="24"/>
        </w:rPr>
      </w:pPr>
    </w:p>
    <w:p w14:paraId="6BD69232" w14:textId="77645615" w:rsidR="008F4B65" w:rsidRPr="007715EE"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„11. Uredba Vijeća (EZ) br. 869/2004 od 26. travnja 2004. o izmjeni Uredbe (EZ) br. 1936/2001 o utvrđivanju mjera nadzora ribolova određenih stokova vrlo migratornih riba (SL L 162, 30.4.2004.)</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Uredba Vijeća (EZ) br. 869/2004)</w:t>
      </w:r>
    </w:p>
    <w:p w14:paraId="18C4FC57" w14:textId="77777777" w:rsidR="00B43FEF" w:rsidRDefault="00B43FEF" w:rsidP="00B43FEF">
      <w:pPr>
        <w:spacing w:before="0" w:beforeAutospacing="0" w:after="0" w:afterAutospacing="0"/>
        <w:rPr>
          <w:rFonts w:ascii="Times New Roman" w:eastAsia="Calibri" w:hAnsi="Times New Roman" w:cs="Times New Roman"/>
          <w:sz w:val="24"/>
          <w:szCs w:val="24"/>
        </w:rPr>
      </w:pPr>
    </w:p>
    <w:p w14:paraId="21B38572" w14:textId="42328D76" w:rsidR="008F4B65" w:rsidRPr="007715EE"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12. Provedbena uredba Komisije (EU) br. 404/2011 od  8.  travnja 2011. o detaljnim pravilima za provedbu Uredbe Vijeća (EZ) br. 1224/2009 o uspostavi sustava kontrole Zajednice za osiguranje sukladnosti s pravilima zajedničke ribarstvene politike (SL L 112, 30.4.2011.)</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Provedbena uredba Komisije (EU) br. 404/2011)</w:t>
      </w:r>
      <w:r w:rsidR="0089570E">
        <w:rPr>
          <w:rFonts w:ascii="Times New Roman" w:eastAsia="Calibri" w:hAnsi="Times New Roman" w:cs="Times New Roman"/>
          <w:sz w:val="24"/>
          <w:szCs w:val="24"/>
        </w:rPr>
        <w:t>.</w:t>
      </w:r>
      <w:r w:rsidRPr="007715EE">
        <w:rPr>
          <w:rFonts w:ascii="Times New Roman" w:eastAsia="Calibri" w:hAnsi="Times New Roman" w:cs="Times New Roman"/>
          <w:sz w:val="24"/>
          <w:szCs w:val="24"/>
        </w:rPr>
        <w:t>“</w:t>
      </w:r>
      <w:r w:rsidR="0089570E">
        <w:rPr>
          <w:rFonts w:ascii="Times New Roman" w:eastAsia="Calibri" w:hAnsi="Times New Roman" w:cs="Times New Roman"/>
          <w:sz w:val="24"/>
          <w:szCs w:val="24"/>
        </w:rPr>
        <w:t>.</w:t>
      </w:r>
    </w:p>
    <w:p w14:paraId="55C23510" w14:textId="77777777" w:rsidR="00B43FEF" w:rsidRDefault="00B43FEF" w:rsidP="00381465">
      <w:pPr>
        <w:spacing w:before="0" w:beforeAutospacing="0" w:after="0" w:afterAutospacing="0"/>
        <w:jc w:val="center"/>
        <w:rPr>
          <w:rFonts w:ascii="Times New Roman" w:eastAsia="Calibri" w:hAnsi="Times New Roman" w:cs="Times New Roman"/>
          <w:b/>
          <w:sz w:val="24"/>
          <w:szCs w:val="24"/>
        </w:rPr>
      </w:pPr>
    </w:p>
    <w:p w14:paraId="7F1334DC" w14:textId="57DD097F" w:rsidR="008F4B65" w:rsidRPr="007715EE"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3.</w:t>
      </w:r>
    </w:p>
    <w:p w14:paraId="1EDFE2F2" w14:textId="77777777" w:rsidR="008F4B65" w:rsidRPr="007715EE" w:rsidRDefault="008F4B65" w:rsidP="008F4B65">
      <w:pPr>
        <w:spacing w:before="0" w:beforeAutospacing="0" w:after="0" w:afterAutospacing="0"/>
        <w:ind w:firstLine="709"/>
        <w:jc w:val="center"/>
        <w:rPr>
          <w:rFonts w:ascii="Times New Roman" w:eastAsia="Calibri" w:hAnsi="Times New Roman" w:cs="Times New Roman"/>
          <w:b/>
          <w:sz w:val="24"/>
          <w:szCs w:val="24"/>
        </w:rPr>
      </w:pPr>
    </w:p>
    <w:p w14:paraId="0E121DAE" w14:textId="7FF6BE09"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3. stavku 1. </w:t>
      </w:r>
      <w:r w:rsidR="00691710">
        <w:rPr>
          <w:rFonts w:ascii="Times New Roman" w:eastAsia="Calibri" w:hAnsi="Times New Roman" w:cs="Times New Roman"/>
          <w:sz w:val="24"/>
          <w:szCs w:val="24"/>
        </w:rPr>
        <w:t xml:space="preserve">iza točke 16. na kraju rečenice briše se točka i </w:t>
      </w:r>
      <w:r w:rsidR="00691710" w:rsidRPr="007715EE">
        <w:rPr>
          <w:rFonts w:ascii="Times New Roman" w:eastAsia="Calibri" w:hAnsi="Times New Roman" w:cs="Times New Roman"/>
          <w:sz w:val="24"/>
          <w:szCs w:val="24"/>
        </w:rPr>
        <w:t>dodaj</w:t>
      </w:r>
      <w:r w:rsidR="00691710">
        <w:rPr>
          <w:rFonts w:ascii="Times New Roman" w:eastAsia="Calibri" w:hAnsi="Times New Roman" w:cs="Times New Roman"/>
          <w:sz w:val="24"/>
          <w:szCs w:val="24"/>
        </w:rPr>
        <w:t>u</w:t>
      </w:r>
      <w:r w:rsidR="00691710"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se </w:t>
      </w:r>
      <w:r w:rsidR="00691710" w:rsidRPr="007715EE">
        <w:rPr>
          <w:rFonts w:ascii="Times New Roman" w:eastAsia="Calibri" w:hAnsi="Times New Roman" w:cs="Times New Roman"/>
          <w:sz w:val="24"/>
          <w:szCs w:val="24"/>
        </w:rPr>
        <w:t>točk</w:t>
      </w:r>
      <w:r w:rsidR="00691710">
        <w:rPr>
          <w:rFonts w:ascii="Times New Roman" w:eastAsia="Calibri" w:hAnsi="Times New Roman" w:cs="Times New Roman"/>
          <w:sz w:val="24"/>
          <w:szCs w:val="24"/>
        </w:rPr>
        <w:t>e</w:t>
      </w:r>
      <w:r w:rsidR="00691710"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17. </w:t>
      </w:r>
      <w:r w:rsidR="00017778" w:rsidRPr="007715EE">
        <w:rPr>
          <w:rFonts w:ascii="Times New Roman" w:eastAsia="Calibri" w:hAnsi="Times New Roman" w:cs="Times New Roman"/>
          <w:sz w:val="24"/>
          <w:szCs w:val="24"/>
        </w:rPr>
        <w:t xml:space="preserve">i 18. </w:t>
      </w:r>
      <w:r w:rsidRPr="007715EE">
        <w:rPr>
          <w:rFonts w:ascii="Times New Roman" w:eastAsia="Calibri" w:hAnsi="Times New Roman" w:cs="Times New Roman"/>
          <w:sz w:val="24"/>
          <w:szCs w:val="24"/>
        </w:rPr>
        <w:t>koj</w:t>
      </w:r>
      <w:r w:rsidR="00017778" w:rsidRPr="007715EE">
        <w:rPr>
          <w:rFonts w:ascii="Times New Roman" w:eastAsia="Calibri" w:hAnsi="Times New Roman" w:cs="Times New Roman"/>
          <w:sz w:val="24"/>
          <w:szCs w:val="24"/>
        </w:rPr>
        <w:t>e</w:t>
      </w:r>
      <w:r w:rsidRPr="007715EE">
        <w:rPr>
          <w:rFonts w:ascii="Times New Roman" w:eastAsia="Calibri" w:hAnsi="Times New Roman" w:cs="Times New Roman"/>
          <w:sz w:val="24"/>
          <w:szCs w:val="24"/>
        </w:rPr>
        <w:t xml:space="preserve"> glas</w:t>
      </w:r>
      <w:r w:rsidR="00017778" w:rsidRPr="007715EE">
        <w:rPr>
          <w:rFonts w:ascii="Times New Roman" w:eastAsia="Calibri" w:hAnsi="Times New Roman" w:cs="Times New Roman"/>
          <w:sz w:val="24"/>
          <w:szCs w:val="24"/>
        </w:rPr>
        <w:t>e</w:t>
      </w:r>
      <w:r w:rsidRPr="007715EE">
        <w:rPr>
          <w:rFonts w:ascii="Times New Roman" w:eastAsia="Calibri" w:hAnsi="Times New Roman" w:cs="Times New Roman"/>
          <w:sz w:val="24"/>
          <w:szCs w:val="24"/>
        </w:rPr>
        <w:t>:</w:t>
      </w:r>
    </w:p>
    <w:p w14:paraId="680965C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4B92DE75" w14:textId="3C45BD3C" w:rsidR="008F4B65" w:rsidRPr="007715EE" w:rsidRDefault="008F4B65" w:rsidP="0069171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„17. </w:t>
      </w:r>
      <w:r w:rsidR="00691710" w:rsidRPr="00691710">
        <w:rPr>
          <w:rFonts w:ascii="Times New Roman" w:eastAsia="Calibri" w:hAnsi="Times New Roman" w:cs="Times New Roman"/>
          <w:i/>
          <w:sz w:val="24"/>
          <w:szCs w:val="24"/>
        </w:rPr>
        <w:t>kapacitet</w:t>
      </w:r>
      <w:r w:rsidR="00691710" w:rsidRPr="007715EE">
        <w:rPr>
          <w:rFonts w:ascii="Times New Roman" w:eastAsia="Calibri" w:hAnsi="Times New Roman" w:cs="Times New Roman"/>
          <w:sz w:val="24"/>
          <w:szCs w:val="24"/>
        </w:rPr>
        <w:t xml:space="preserve"> </w:t>
      </w:r>
      <w:r w:rsidRPr="00691710">
        <w:rPr>
          <w:rFonts w:ascii="Times New Roman" w:eastAsia="Calibri" w:hAnsi="Times New Roman" w:cs="Times New Roman"/>
          <w:i/>
          <w:sz w:val="24"/>
          <w:szCs w:val="24"/>
        </w:rPr>
        <w:t>uzgoja plavoperajne tune</w:t>
      </w:r>
      <w:r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i/>
          <w:sz w:val="24"/>
          <w:szCs w:val="24"/>
        </w:rPr>
        <w:t>Thunnus thynnus</w:t>
      </w:r>
      <w:r w:rsidRPr="007715EE">
        <w:rPr>
          <w:rFonts w:ascii="Times New Roman" w:eastAsia="Calibri" w:hAnsi="Times New Roman" w:cs="Times New Roman"/>
          <w:sz w:val="24"/>
          <w:szCs w:val="24"/>
        </w:rPr>
        <w:t>)</w:t>
      </w:r>
      <w:r w:rsidR="00691710">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(u daljnjem tekstu: tuna) je najveća količina izlovljenih uzgojenih tuna koja se smije staviti na tržište u jednoj kalendarskoj godini</w:t>
      </w:r>
    </w:p>
    <w:p w14:paraId="66EFAB89" w14:textId="77777777" w:rsidR="00691710" w:rsidRDefault="00691710" w:rsidP="00691710">
      <w:pPr>
        <w:spacing w:before="0" w:beforeAutospacing="0" w:after="0" w:afterAutospacing="0"/>
        <w:rPr>
          <w:rFonts w:ascii="Times New Roman" w:eastAsia="Calibri" w:hAnsi="Times New Roman" w:cs="Times New Roman"/>
          <w:sz w:val="24"/>
          <w:szCs w:val="24"/>
        </w:rPr>
      </w:pPr>
    </w:p>
    <w:p w14:paraId="5C6D13CE" w14:textId="267E5D93" w:rsidR="00017778" w:rsidRPr="007715EE" w:rsidRDefault="00017778" w:rsidP="0069171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18. </w:t>
      </w:r>
      <w:r w:rsidR="00691710" w:rsidRPr="00691710">
        <w:rPr>
          <w:rFonts w:ascii="Times New Roman" w:eastAsia="Calibri" w:hAnsi="Times New Roman" w:cs="Times New Roman"/>
          <w:i/>
          <w:sz w:val="24"/>
          <w:szCs w:val="24"/>
        </w:rPr>
        <w:t xml:space="preserve">zavičajna </w:t>
      </w:r>
      <w:r w:rsidRPr="00691710">
        <w:rPr>
          <w:rFonts w:ascii="Times New Roman" w:eastAsia="Calibri" w:hAnsi="Times New Roman" w:cs="Times New Roman"/>
          <w:i/>
          <w:sz w:val="24"/>
          <w:szCs w:val="24"/>
        </w:rPr>
        <w:t>divlja vrsta</w:t>
      </w:r>
      <w:r w:rsidRPr="007715EE">
        <w:rPr>
          <w:rFonts w:ascii="Times New Roman" w:eastAsia="Calibri" w:hAnsi="Times New Roman" w:cs="Times New Roman"/>
          <w:sz w:val="24"/>
          <w:szCs w:val="24"/>
        </w:rPr>
        <w:t xml:space="preserve"> je vrsta određena posebnim propisom o zaštiti prirode.“</w:t>
      </w:r>
      <w:r w:rsidR="00691710">
        <w:rPr>
          <w:rFonts w:ascii="Times New Roman" w:eastAsia="Calibri" w:hAnsi="Times New Roman" w:cs="Times New Roman"/>
          <w:sz w:val="24"/>
          <w:szCs w:val="24"/>
        </w:rPr>
        <w:t>.</w:t>
      </w:r>
    </w:p>
    <w:p w14:paraId="5F9DB5DA" w14:textId="77777777" w:rsidR="00017778" w:rsidRPr="007715EE" w:rsidRDefault="00017778" w:rsidP="008F4B65">
      <w:pPr>
        <w:spacing w:before="0" w:beforeAutospacing="0" w:after="0" w:afterAutospacing="0"/>
        <w:ind w:firstLine="709"/>
        <w:jc w:val="center"/>
        <w:rPr>
          <w:rFonts w:ascii="Times New Roman" w:eastAsia="Calibri" w:hAnsi="Times New Roman" w:cs="Times New Roman"/>
          <w:b/>
          <w:sz w:val="24"/>
          <w:szCs w:val="24"/>
        </w:rPr>
      </w:pPr>
    </w:p>
    <w:p w14:paraId="40565B3D" w14:textId="2338CB67" w:rsidR="008F4B65" w:rsidRDefault="008F4B65" w:rsidP="0038146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4.</w:t>
      </w:r>
    </w:p>
    <w:p w14:paraId="54DFF440" w14:textId="77777777" w:rsidR="00E16131" w:rsidRPr="007715EE" w:rsidRDefault="00E16131" w:rsidP="00E16131">
      <w:pPr>
        <w:spacing w:before="0" w:beforeAutospacing="0" w:after="0" w:afterAutospacing="0"/>
        <w:jc w:val="center"/>
        <w:rPr>
          <w:rFonts w:ascii="Times New Roman" w:eastAsia="Calibri" w:hAnsi="Times New Roman" w:cs="Times New Roman"/>
          <w:b/>
          <w:sz w:val="24"/>
          <w:szCs w:val="24"/>
        </w:rPr>
      </w:pPr>
    </w:p>
    <w:p w14:paraId="4BF71457" w14:textId="4E2C24E8" w:rsidR="00663E9E" w:rsidRPr="007715EE" w:rsidRDefault="006F5215" w:rsidP="00E16131">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9. </w:t>
      </w:r>
      <w:r w:rsidR="00E16131">
        <w:rPr>
          <w:rFonts w:ascii="Times New Roman" w:eastAsia="Calibri" w:hAnsi="Times New Roman" w:cs="Times New Roman"/>
          <w:sz w:val="24"/>
          <w:szCs w:val="24"/>
        </w:rPr>
        <w:t xml:space="preserve">stavku 1. iza riječi: </w:t>
      </w:r>
      <w:r w:rsidR="00E16131" w:rsidRPr="007715EE">
        <w:rPr>
          <w:rFonts w:ascii="Times New Roman" w:eastAsia="Calibri" w:hAnsi="Times New Roman" w:cs="Times New Roman"/>
          <w:sz w:val="24"/>
          <w:szCs w:val="24"/>
        </w:rPr>
        <w:t>„</w:t>
      </w:r>
      <w:r w:rsidR="00E16131">
        <w:rPr>
          <w:rFonts w:ascii="Times New Roman" w:eastAsia="Calibri" w:hAnsi="Times New Roman" w:cs="Times New Roman"/>
          <w:sz w:val="24"/>
          <w:szCs w:val="24"/>
        </w:rPr>
        <w:t>fizičkoj osobi</w:t>
      </w:r>
      <w:r w:rsidR="00E16131" w:rsidRPr="007715EE">
        <w:rPr>
          <w:rFonts w:ascii="Times New Roman" w:eastAsia="Calibri" w:hAnsi="Times New Roman" w:cs="Times New Roman"/>
          <w:sz w:val="24"/>
          <w:szCs w:val="24"/>
        </w:rPr>
        <w:t>“</w:t>
      </w:r>
      <w:r w:rsidR="00E16131">
        <w:rPr>
          <w:rFonts w:ascii="Times New Roman" w:eastAsia="Calibri" w:hAnsi="Times New Roman" w:cs="Times New Roman"/>
          <w:sz w:val="24"/>
          <w:szCs w:val="24"/>
        </w:rPr>
        <w:t xml:space="preserve"> </w:t>
      </w:r>
      <w:r w:rsidR="005E518D" w:rsidRPr="007715EE">
        <w:rPr>
          <w:rFonts w:ascii="Times New Roman" w:eastAsia="Calibri" w:hAnsi="Times New Roman" w:cs="Times New Roman"/>
          <w:sz w:val="24"/>
          <w:szCs w:val="24"/>
        </w:rPr>
        <w:t>dodaje se riječ</w:t>
      </w:r>
      <w:r w:rsidR="00E16131">
        <w:rPr>
          <w:rFonts w:ascii="Times New Roman" w:eastAsia="Calibri" w:hAnsi="Times New Roman" w:cs="Times New Roman"/>
          <w:sz w:val="24"/>
          <w:szCs w:val="24"/>
        </w:rPr>
        <w:t>:</w:t>
      </w:r>
      <w:r w:rsidR="005E518D" w:rsidRPr="007715EE">
        <w:rPr>
          <w:rFonts w:ascii="Times New Roman" w:eastAsia="Calibri" w:hAnsi="Times New Roman" w:cs="Times New Roman"/>
          <w:sz w:val="24"/>
          <w:szCs w:val="24"/>
        </w:rPr>
        <w:t xml:space="preserve"> „obrtnik</w:t>
      </w:r>
      <w:r w:rsidR="00E16131">
        <w:rPr>
          <w:rFonts w:ascii="Times New Roman" w:eastAsia="Calibri" w:hAnsi="Times New Roman" w:cs="Times New Roman"/>
          <w:sz w:val="24"/>
          <w:szCs w:val="24"/>
        </w:rPr>
        <w:t>u</w:t>
      </w:r>
      <w:r w:rsidR="005E518D" w:rsidRPr="007715EE">
        <w:rPr>
          <w:rFonts w:ascii="Times New Roman" w:eastAsia="Calibri" w:hAnsi="Times New Roman" w:cs="Times New Roman"/>
          <w:sz w:val="24"/>
          <w:szCs w:val="24"/>
        </w:rPr>
        <w:t>“</w:t>
      </w:r>
      <w:r w:rsidR="00663E9E" w:rsidRPr="007715EE">
        <w:rPr>
          <w:rFonts w:ascii="Times New Roman" w:eastAsia="Calibri" w:hAnsi="Times New Roman" w:cs="Times New Roman"/>
          <w:sz w:val="24"/>
          <w:szCs w:val="24"/>
        </w:rPr>
        <w:t>.</w:t>
      </w:r>
    </w:p>
    <w:p w14:paraId="3098C176" w14:textId="77777777" w:rsidR="00E16131" w:rsidRDefault="00E16131" w:rsidP="00E16131">
      <w:pPr>
        <w:spacing w:before="0" w:beforeAutospacing="0" w:after="0" w:afterAutospacing="0"/>
        <w:rPr>
          <w:rFonts w:ascii="Times New Roman" w:eastAsia="Calibri" w:hAnsi="Times New Roman" w:cs="Times New Roman"/>
          <w:sz w:val="24"/>
          <w:szCs w:val="24"/>
        </w:rPr>
      </w:pPr>
    </w:p>
    <w:p w14:paraId="36215398" w14:textId="0CF9C043" w:rsidR="00E16131" w:rsidRPr="007715EE" w:rsidRDefault="00E16131" w:rsidP="00E16131">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T</w:t>
      </w:r>
      <w:r w:rsidRPr="007715EE">
        <w:rPr>
          <w:rFonts w:ascii="Times New Roman" w:eastAsia="Calibri" w:hAnsi="Times New Roman" w:cs="Times New Roman"/>
          <w:sz w:val="24"/>
          <w:szCs w:val="24"/>
        </w:rPr>
        <w:t>očka 4. mijenja se i glasi:</w:t>
      </w:r>
    </w:p>
    <w:p w14:paraId="5A977097" w14:textId="77777777" w:rsidR="00E16131" w:rsidRDefault="00E16131" w:rsidP="00E16131">
      <w:pPr>
        <w:spacing w:before="0" w:beforeAutospacing="0" w:after="0" w:afterAutospacing="0"/>
        <w:rPr>
          <w:rFonts w:ascii="Times New Roman" w:eastAsia="Calibri" w:hAnsi="Times New Roman" w:cs="Times New Roman"/>
          <w:sz w:val="24"/>
          <w:szCs w:val="24"/>
        </w:rPr>
      </w:pPr>
    </w:p>
    <w:p w14:paraId="3790B39A" w14:textId="5112D58D" w:rsidR="00E16131" w:rsidRPr="007715EE" w:rsidRDefault="00E16131" w:rsidP="00E1613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„4. da je ishodila odgovarajuće akte kojima se ostvaruje pravo korištenja poljoprivrednog zemljišta i/ili građevine u vlasništvu Republike Hrvatske ili u vlasništvu fizičke ili pravne osobe u svrhu obavljanja djelatnosti akvakulture, i/ili“ </w:t>
      </w:r>
    </w:p>
    <w:p w14:paraId="56B998CE" w14:textId="77777777" w:rsidR="00E16131" w:rsidRDefault="00E16131" w:rsidP="00E16131">
      <w:pPr>
        <w:spacing w:before="0" w:beforeAutospacing="0" w:after="0" w:afterAutospacing="0"/>
        <w:ind w:firstLine="709"/>
        <w:rPr>
          <w:rFonts w:ascii="Times New Roman" w:eastAsia="Calibri" w:hAnsi="Times New Roman" w:cs="Times New Roman"/>
          <w:sz w:val="24"/>
          <w:szCs w:val="24"/>
        </w:rPr>
      </w:pPr>
    </w:p>
    <w:p w14:paraId="2D08C968" w14:textId="173E1B63" w:rsidR="00E16131" w:rsidRDefault="00E16131" w:rsidP="00E16131">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 xml:space="preserve">U stavku 2. iza riječi: </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fizička osoba</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 xml:space="preserve"> dodaje se riječ: </w:t>
      </w:r>
      <w:r w:rsidRPr="007715EE">
        <w:rPr>
          <w:rFonts w:ascii="Times New Roman" w:eastAsia="Calibri" w:hAnsi="Times New Roman" w:cs="Times New Roman"/>
          <w:sz w:val="24"/>
          <w:szCs w:val="24"/>
        </w:rPr>
        <w:t>„obrtnik“</w:t>
      </w:r>
      <w:r>
        <w:rPr>
          <w:rFonts w:ascii="Times New Roman" w:eastAsia="Calibri" w:hAnsi="Times New Roman" w:cs="Times New Roman"/>
          <w:sz w:val="24"/>
          <w:szCs w:val="24"/>
        </w:rPr>
        <w:t>.</w:t>
      </w:r>
    </w:p>
    <w:p w14:paraId="59D7EE82" w14:textId="77777777" w:rsidR="00E16131" w:rsidRDefault="00E16131" w:rsidP="000C2855">
      <w:pPr>
        <w:spacing w:before="0" w:beforeAutospacing="0" w:after="0" w:afterAutospacing="0"/>
        <w:rPr>
          <w:rFonts w:ascii="Times New Roman" w:eastAsia="Calibri" w:hAnsi="Times New Roman" w:cs="Times New Roman"/>
          <w:sz w:val="24"/>
          <w:szCs w:val="24"/>
        </w:rPr>
      </w:pPr>
    </w:p>
    <w:p w14:paraId="4E5F3078" w14:textId="77777777" w:rsidR="008F4B65" w:rsidRPr="007715EE" w:rsidRDefault="008F4B65" w:rsidP="000C2855">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5.</w:t>
      </w:r>
    </w:p>
    <w:p w14:paraId="594DDE11" w14:textId="77777777" w:rsidR="000C2855" w:rsidRDefault="000C2855" w:rsidP="000C2855">
      <w:pPr>
        <w:spacing w:before="0" w:beforeAutospacing="0" w:after="0" w:afterAutospacing="0"/>
        <w:ind w:left="680"/>
        <w:rPr>
          <w:rFonts w:ascii="Times New Roman" w:eastAsia="Calibri" w:hAnsi="Times New Roman" w:cs="Times New Roman"/>
          <w:sz w:val="24"/>
          <w:szCs w:val="24"/>
        </w:rPr>
      </w:pPr>
    </w:p>
    <w:p w14:paraId="34D35DDC" w14:textId="5F5BA175" w:rsidR="008F4B65" w:rsidRPr="007715EE" w:rsidRDefault="008F4B65" w:rsidP="000C2855">
      <w:pPr>
        <w:spacing w:before="0" w:beforeAutospacing="0" w:after="0" w:afterAutospacing="0"/>
        <w:ind w:left="68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10. stavci 2., 3. i 4. brišu se. </w:t>
      </w:r>
    </w:p>
    <w:p w14:paraId="2BC49AD6" w14:textId="77777777" w:rsidR="008F4B65" w:rsidRPr="007715EE" w:rsidRDefault="008F4B65" w:rsidP="000C2855">
      <w:pPr>
        <w:spacing w:before="0" w:beforeAutospacing="0" w:after="0" w:afterAutospacing="0"/>
        <w:ind w:left="680"/>
        <w:rPr>
          <w:rFonts w:ascii="Times New Roman" w:eastAsia="Calibri" w:hAnsi="Times New Roman" w:cs="Times New Roman"/>
          <w:sz w:val="24"/>
          <w:szCs w:val="24"/>
        </w:rPr>
      </w:pPr>
    </w:p>
    <w:p w14:paraId="3074DC62" w14:textId="4A7B49A8"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Dosadašnji stavci 5.</w:t>
      </w:r>
      <w:r w:rsidR="000C2855">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8. </w:t>
      </w:r>
      <w:r w:rsidR="000C2855">
        <w:rPr>
          <w:rFonts w:ascii="Times New Roman" w:eastAsia="Calibri" w:hAnsi="Times New Roman" w:cs="Times New Roman"/>
          <w:sz w:val="24"/>
          <w:szCs w:val="24"/>
        </w:rPr>
        <w:t xml:space="preserve">koji </w:t>
      </w:r>
      <w:r w:rsidRPr="007715EE">
        <w:rPr>
          <w:rFonts w:ascii="Times New Roman" w:eastAsia="Calibri" w:hAnsi="Times New Roman" w:cs="Times New Roman"/>
          <w:sz w:val="24"/>
          <w:szCs w:val="24"/>
        </w:rPr>
        <w:t>postaju stavci 2.</w:t>
      </w:r>
      <w:r w:rsidR="000C2855">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5. mijenjaju se i glase: </w:t>
      </w:r>
    </w:p>
    <w:p w14:paraId="0E3770E0"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p>
    <w:p w14:paraId="7FF1E99C" w14:textId="77777777" w:rsidR="008F4B65" w:rsidRPr="007715EE" w:rsidRDefault="008F4B65" w:rsidP="000C2855">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U slučaju promjene podataka koji su upisani u dozvolu iz stavka 1. ovoga članka nositelj dozvole iz članka 9. stavka 1. ovoga Zakona dužan je podnijeti zahtjev za upis promjene podataka u dozvoli.</w:t>
      </w:r>
    </w:p>
    <w:p w14:paraId="7E9BF443"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p>
    <w:p w14:paraId="3FF6B270" w14:textId="77777777" w:rsidR="008F4B65" w:rsidRPr="007715EE" w:rsidRDefault="008F4B65" w:rsidP="000C2855">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Promjene podataka u dozvoli Ministarstvo odobrava rješenjem. Protiv rješenja iz ovog stavka nije dopuštena žalba, ali se može pokrenuti upravni spor.</w:t>
      </w:r>
    </w:p>
    <w:p w14:paraId="76285584"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rPr>
      </w:pPr>
    </w:p>
    <w:p w14:paraId="04659933" w14:textId="77777777" w:rsidR="008F4B65" w:rsidRPr="007715EE" w:rsidRDefault="008F4B65" w:rsidP="000C2855">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rPr>
        <w:t xml:space="preserve">(4) </w:t>
      </w:r>
      <w:r w:rsidRPr="007715EE">
        <w:rPr>
          <w:rFonts w:ascii="Times New Roman" w:eastAsia="Calibri" w:hAnsi="Times New Roman" w:cs="Times New Roman"/>
          <w:sz w:val="24"/>
          <w:szCs w:val="24"/>
          <w:lang w:eastAsia="hr-HR"/>
        </w:rPr>
        <w:t>Ministarstvo vodi Registar dozvola u akvakulturi u elektroničkom obliku u koji se po izvršnosti rješenja iz stavaka 1. i 3. ovoga članka upisuju podaci o izdanoj dozvoli i sve promjene podataka.</w:t>
      </w:r>
    </w:p>
    <w:p w14:paraId="48B2F0E6"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p>
    <w:p w14:paraId="13D08A50" w14:textId="5B7082F6" w:rsidR="008F4B65" w:rsidRPr="007715EE" w:rsidRDefault="008F4B65" w:rsidP="000C2855">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Zahtjevi iz stavaka 1. i 2. ovoga članka s odgovarajućim aktima izdanim u postupcima procjene utjecaja na okoliš, odnosno ocjene o potrebi procjene utjecaja na okoliš, odnosno ocjene prihvatljivosti za</w:t>
      </w:r>
      <w:r w:rsidRPr="007715EE">
        <w:rPr>
          <w:rFonts w:ascii="Times New Roman" w:eastAsia="Calibri" w:hAnsi="Times New Roman" w:cs="Times New Roman"/>
          <w:sz w:val="24"/>
          <w:szCs w:val="24"/>
          <w:lang w:eastAsia="hr-HR"/>
        </w:rPr>
        <w:lastRenderedPageBreak/>
        <w:t>hvata za ekološku mrežu sukladno posebnim propisima iz područja zaštite okoliša i prirode te Registar iz stavka 4. ovoga članka objavljuju se na mrežnim stranicama Ministarstva.“</w:t>
      </w:r>
      <w:r w:rsidR="00BA4138">
        <w:rPr>
          <w:rFonts w:ascii="Times New Roman" w:eastAsia="Calibri" w:hAnsi="Times New Roman" w:cs="Times New Roman"/>
          <w:sz w:val="24"/>
          <w:szCs w:val="24"/>
          <w:lang w:eastAsia="hr-HR"/>
        </w:rPr>
        <w:t>.</w:t>
      </w:r>
    </w:p>
    <w:p w14:paraId="4256E1F9"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p>
    <w:p w14:paraId="1A27EF2B" w14:textId="77777777" w:rsidR="008F4B65" w:rsidRPr="007715EE" w:rsidRDefault="008F4B65" w:rsidP="000C2855">
      <w:pPr>
        <w:spacing w:before="0" w:beforeAutospacing="0" w:after="0" w:afterAutospacing="0"/>
        <w:ind w:firstLine="68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Dosadašnji stavak 9. postaje stavak 6.</w:t>
      </w:r>
    </w:p>
    <w:p w14:paraId="5AAD5392" w14:textId="77777777" w:rsidR="00F06A0B" w:rsidRDefault="00F06A0B" w:rsidP="00F06A0B">
      <w:pPr>
        <w:spacing w:before="0" w:beforeAutospacing="0" w:after="0" w:afterAutospacing="0"/>
        <w:jc w:val="center"/>
        <w:rPr>
          <w:rFonts w:ascii="Times New Roman" w:eastAsia="Calibri" w:hAnsi="Times New Roman" w:cs="Times New Roman"/>
          <w:b/>
          <w:sz w:val="24"/>
          <w:szCs w:val="24"/>
        </w:rPr>
      </w:pPr>
    </w:p>
    <w:p w14:paraId="1D81B211" w14:textId="37232774" w:rsidR="008F4B65" w:rsidRPr="007715EE" w:rsidRDefault="008F4B65" w:rsidP="00F06A0B">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6.</w:t>
      </w:r>
    </w:p>
    <w:p w14:paraId="13990561" w14:textId="77777777" w:rsidR="008F4B65" w:rsidRPr="007715EE" w:rsidRDefault="008F4B65" w:rsidP="00BF2123">
      <w:pPr>
        <w:spacing w:before="0" w:beforeAutospacing="0" w:after="0" w:afterAutospacing="0"/>
        <w:ind w:firstLine="680"/>
        <w:jc w:val="center"/>
        <w:rPr>
          <w:rFonts w:ascii="Times New Roman" w:eastAsia="Calibri" w:hAnsi="Times New Roman" w:cs="Times New Roman"/>
          <w:b/>
          <w:sz w:val="24"/>
          <w:szCs w:val="24"/>
        </w:rPr>
      </w:pPr>
    </w:p>
    <w:p w14:paraId="70700D7D" w14:textId="77777777" w:rsidR="008F4B65" w:rsidRPr="007715EE" w:rsidRDefault="008F4B65" w:rsidP="00BF2123">
      <w:pPr>
        <w:spacing w:before="0" w:beforeAutospacing="0" w:after="0" w:afterAutospacing="0"/>
        <w:ind w:firstLine="680"/>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11. mijenja se i glasi:</w:t>
      </w:r>
    </w:p>
    <w:p w14:paraId="15C2578B" w14:textId="77777777" w:rsidR="008F4B65" w:rsidRPr="007715EE" w:rsidRDefault="008F4B65" w:rsidP="00BF2123">
      <w:pPr>
        <w:spacing w:before="0" w:beforeAutospacing="0" w:after="0" w:afterAutospacing="0"/>
        <w:ind w:firstLine="680"/>
        <w:rPr>
          <w:rFonts w:ascii="Times New Roman" w:eastAsia="Calibri" w:hAnsi="Times New Roman" w:cs="Times New Roman"/>
          <w:sz w:val="24"/>
          <w:szCs w:val="24"/>
        </w:rPr>
      </w:pPr>
    </w:p>
    <w:p w14:paraId="5BA52EF6"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Dozvola se ukida:</w:t>
      </w:r>
    </w:p>
    <w:p w14:paraId="449E0399"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6B07676F" w14:textId="70DE8795"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a) prestankom prava stečenih temeljem </w:t>
      </w:r>
      <w:bookmarkStart w:id="4" w:name="_Hlk50453137"/>
      <w:r w:rsidRPr="007715EE">
        <w:rPr>
          <w:rFonts w:ascii="Times New Roman" w:eastAsia="Calibri" w:hAnsi="Times New Roman" w:cs="Times New Roman"/>
          <w:sz w:val="24"/>
          <w:szCs w:val="24"/>
        </w:rPr>
        <w:t>akata iz članka 9. stavka 1. ovoga Zakona</w:t>
      </w:r>
      <w:bookmarkEnd w:id="4"/>
    </w:p>
    <w:p w14:paraId="161805E3" w14:textId="5BE0FB35"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b) prestankom pravne osobe, odnosno obrta</w:t>
      </w:r>
    </w:p>
    <w:p w14:paraId="32A692FB"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c) brisanjem djelatnosti uzgoja vodenih organizama u sudskom registru ili obrtnom registru</w:t>
      </w:r>
      <w:r w:rsidR="006558F6" w:rsidRPr="007715EE">
        <w:rPr>
          <w:rFonts w:ascii="Times New Roman" w:eastAsia="Calibri" w:hAnsi="Times New Roman" w:cs="Times New Roman"/>
          <w:sz w:val="24"/>
          <w:szCs w:val="24"/>
        </w:rPr>
        <w:t>,</w:t>
      </w:r>
    </w:p>
    <w:p w14:paraId="3B6185E5" w14:textId="39A8D2FD"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d) ako nositelj dozvole dvije godine uzastopce ne dostavlja podatke iz članka 24. stavka 1. ovoga Zakona</w:t>
      </w:r>
    </w:p>
    <w:p w14:paraId="275A6C72"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e) na zahtjev nositelja dozvole</w:t>
      </w:r>
      <w:r w:rsidR="006F47CE" w:rsidRPr="007715EE">
        <w:rPr>
          <w:rFonts w:ascii="Times New Roman" w:eastAsia="Calibri" w:hAnsi="Times New Roman" w:cs="Times New Roman"/>
          <w:sz w:val="24"/>
          <w:szCs w:val="24"/>
        </w:rPr>
        <w:t xml:space="preserve"> ukoliko isto nije protivno aktima iz članka 9. stavka 1. ovoga Zakona,</w:t>
      </w:r>
      <w:r w:rsidRPr="007715EE">
        <w:rPr>
          <w:rFonts w:ascii="Times New Roman" w:eastAsia="Calibri" w:hAnsi="Times New Roman" w:cs="Times New Roman"/>
          <w:sz w:val="24"/>
          <w:szCs w:val="24"/>
        </w:rPr>
        <w:t xml:space="preserve"> ili</w:t>
      </w:r>
    </w:p>
    <w:p w14:paraId="52FF2B7A" w14:textId="77777777"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f) istekom roka na koji je dozvola izdana.</w:t>
      </w:r>
    </w:p>
    <w:p w14:paraId="790BDD6C"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2233CDE6" w14:textId="5628DF50"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Iznimno od stavka 1. ovoga članka dozvola se može djelomično ukinuti u slučaju prestanka pojedinog prava stečenog temeljem akta iz članka 9. stavka 1. točaka 3., 4. i/ili 5 ovoga Zakona.</w:t>
      </w:r>
    </w:p>
    <w:p w14:paraId="5C71E012"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386EBD95" w14:textId="1C289892"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Ukidanje dozvole iz stavka 1. ovoga članka i djelomično ukidanje dozvole iz stavka 2. ovoga članka Ministarstvo utvrđuje rješenjem protiv kojeg nije dopuštena žalba, ali se može pokrenuti upravni spor.</w:t>
      </w:r>
    </w:p>
    <w:p w14:paraId="7D2B3128"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0B6BCC7B" w14:textId="7E1EC2FC" w:rsidR="008F4B65" w:rsidRPr="007715EE" w:rsidRDefault="008F4B65" w:rsidP="00BA413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(4) Po izvršnosti rješenja iz stavka 3. ovoga članka ukidanje dozvole, odnosno djelomično ukidanje dozvole, upisuje se u Registar dozvola u akvakulturi.</w:t>
      </w:r>
    </w:p>
    <w:p w14:paraId="3F594FA5" w14:textId="77777777" w:rsidR="00BA4138" w:rsidRDefault="00BA4138" w:rsidP="00BA4138">
      <w:pPr>
        <w:spacing w:before="0" w:beforeAutospacing="0" w:after="0" w:afterAutospacing="0"/>
        <w:rPr>
          <w:rFonts w:ascii="Times New Roman" w:eastAsia="Calibri" w:hAnsi="Times New Roman" w:cs="Times New Roman"/>
          <w:sz w:val="24"/>
          <w:szCs w:val="24"/>
        </w:rPr>
      </w:pPr>
    </w:p>
    <w:p w14:paraId="41904BDF" w14:textId="1EDBF9AF" w:rsidR="008F4B65" w:rsidRDefault="008F4B65" w:rsidP="00BA4138">
      <w:pPr>
        <w:spacing w:before="0" w:beforeAutospacing="0" w:after="0" w:afterAutospacing="0"/>
        <w:rPr>
          <w:rFonts w:ascii="Times New Roman" w:eastAsia="Calibri" w:hAnsi="Times New Roman" w:cs="Times New Roman"/>
          <w:sz w:val="24"/>
          <w:szCs w:val="24"/>
        </w:rPr>
      </w:pPr>
      <w:r w:rsidRPr="00F06A0B">
        <w:rPr>
          <w:rFonts w:ascii="Times New Roman" w:eastAsia="Calibri" w:hAnsi="Times New Roman" w:cs="Times New Roman"/>
          <w:sz w:val="24"/>
          <w:szCs w:val="24"/>
        </w:rPr>
        <w:t>(5) Primjerak</w:t>
      </w:r>
      <w:r w:rsidRPr="007715EE">
        <w:rPr>
          <w:rFonts w:ascii="Times New Roman" w:eastAsia="Calibri" w:hAnsi="Times New Roman" w:cs="Times New Roman"/>
          <w:sz w:val="24"/>
          <w:szCs w:val="24"/>
        </w:rPr>
        <w:t xml:space="preserve"> rješenja iz stavka 3. ovoga članka Ministarstvo dostavlja donositelju akta iz članka 9. stavka 1. ovoga Zakona.“</w:t>
      </w:r>
      <w:r w:rsidR="00BA4138">
        <w:rPr>
          <w:rFonts w:ascii="Times New Roman" w:eastAsia="Calibri" w:hAnsi="Times New Roman" w:cs="Times New Roman"/>
          <w:sz w:val="24"/>
          <w:szCs w:val="24"/>
        </w:rPr>
        <w:t>.</w:t>
      </w:r>
    </w:p>
    <w:p w14:paraId="3456D760" w14:textId="77777777" w:rsidR="009671F8" w:rsidRDefault="009671F8" w:rsidP="009671F8">
      <w:pPr>
        <w:spacing w:before="0" w:beforeAutospacing="0" w:after="0" w:afterAutospacing="0"/>
        <w:rPr>
          <w:rFonts w:ascii="Times New Roman" w:eastAsia="Calibri" w:hAnsi="Times New Roman" w:cs="Times New Roman"/>
          <w:sz w:val="24"/>
          <w:szCs w:val="24"/>
        </w:rPr>
      </w:pPr>
    </w:p>
    <w:p w14:paraId="57BB84E6" w14:textId="78B434B4" w:rsidR="008F4B65" w:rsidRPr="007715EE" w:rsidRDefault="008F4B65" w:rsidP="009671F8">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7.</w:t>
      </w:r>
    </w:p>
    <w:p w14:paraId="035B3D82" w14:textId="77777777" w:rsidR="009671F8" w:rsidRDefault="009671F8" w:rsidP="009671F8">
      <w:pPr>
        <w:spacing w:before="0" w:beforeAutospacing="0" w:after="0" w:afterAutospacing="0"/>
        <w:ind w:firstLine="709"/>
        <w:rPr>
          <w:rFonts w:ascii="Times New Roman" w:eastAsia="Calibri" w:hAnsi="Times New Roman" w:cs="Times New Roman"/>
          <w:sz w:val="24"/>
          <w:szCs w:val="24"/>
        </w:rPr>
      </w:pPr>
    </w:p>
    <w:p w14:paraId="4FE6520E" w14:textId="0B422392" w:rsidR="008F4B65" w:rsidRPr="007715EE" w:rsidRDefault="008F4B65" w:rsidP="009671F8">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12. stavak 2. mijenja se i glasi:</w:t>
      </w:r>
    </w:p>
    <w:p w14:paraId="7E9BFBB7" w14:textId="77777777" w:rsidR="009671F8" w:rsidRDefault="009671F8" w:rsidP="009671F8">
      <w:pPr>
        <w:spacing w:before="0" w:beforeAutospacing="0" w:after="0" w:afterAutospacing="0"/>
        <w:rPr>
          <w:rFonts w:ascii="Times New Roman" w:eastAsia="Calibri" w:hAnsi="Times New Roman" w:cs="Times New Roman"/>
          <w:sz w:val="24"/>
          <w:szCs w:val="24"/>
        </w:rPr>
      </w:pPr>
    </w:p>
    <w:p w14:paraId="51E6CF82" w14:textId="68C00000" w:rsidR="008F4B65" w:rsidRPr="007715EE" w:rsidRDefault="008F4B65" w:rsidP="009671F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U slučaju promjene podataka koji su upisani u odobrenje iz stavka 1. ovoga članka nositelj odobrenja dužan je podnijeti zahtjev za upis promjene podataka u odobrenju.“</w:t>
      </w:r>
      <w:r w:rsidR="009671F8">
        <w:rPr>
          <w:rFonts w:ascii="Times New Roman" w:eastAsia="Calibri" w:hAnsi="Times New Roman" w:cs="Times New Roman"/>
          <w:sz w:val="24"/>
          <w:szCs w:val="24"/>
        </w:rPr>
        <w:t>.</w:t>
      </w:r>
    </w:p>
    <w:p w14:paraId="1BE02D55" w14:textId="77777777" w:rsidR="00706E60" w:rsidRDefault="00706E60" w:rsidP="00706E60">
      <w:pPr>
        <w:spacing w:before="0" w:beforeAutospacing="0" w:after="0" w:afterAutospacing="0"/>
        <w:rPr>
          <w:rFonts w:ascii="Times New Roman" w:eastAsia="Calibri" w:hAnsi="Times New Roman" w:cs="Times New Roman"/>
          <w:b/>
          <w:sz w:val="24"/>
          <w:szCs w:val="24"/>
        </w:rPr>
      </w:pPr>
    </w:p>
    <w:p w14:paraId="1EB381B3" w14:textId="3E4944C6" w:rsidR="008F4B65" w:rsidRPr="007715EE" w:rsidRDefault="008F4B65" w:rsidP="00706E60">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8.</w:t>
      </w:r>
    </w:p>
    <w:p w14:paraId="079DF9A3" w14:textId="77777777" w:rsidR="00706E60" w:rsidRDefault="00706E60" w:rsidP="00B20FD4">
      <w:pPr>
        <w:spacing w:before="0" w:beforeAutospacing="0" w:after="0" w:afterAutospacing="0"/>
        <w:ind w:firstLine="709"/>
        <w:rPr>
          <w:rFonts w:ascii="Times New Roman" w:eastAsia="Calibri" w:hAnsi="Times New Roman" w:cs="Times New Roman"/>
          <w:sz w:val="24"/>
          <w:szCs w:val="24"/>
        </w:rPr>
      </w:pPr>
    </w:p>
    <w:p w14:paraId="678370D7" w14:textId="167452ED"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13. stavku 1. </w:t>
      </w:r>
      <w:r w:rsidR="00B20FD4">
        <w:rPr>
          <w:rFonts w:ascii="Times New Roman" w:eastAsia="Calibri" w:hAnsi="Times New Roman" w:cs="Times New Roman"/>
          <w:sz w:val="24"/>
          <w:szCs w:val="24"/>
        </w:rPr>
        <w:t xml:space="preserve">iza uvodne rečenice </w:t>
      </w:r>
      <w:r w:rsidRPr="007715EE">
        <w:rPr>
          <w:rFonts w:ascii="Times New Roman" w:eastAsia="Calibri" w:hAnsi="Times New Roman" w:cs="Times New Roman"/>
          <w:sz w:val="24"/>
          <w:szCs w:val="24"/>
        </w:rPr>
        <w:t xml:space="preserve">dodaje se </w:t>
      </w:r>
      <w:r w:rsidR="00B20FD4">
        <w:rPr>
          <w:rFonts w:ascii="Times New Roman" w:eastAsia="Calibri" w:hAnsi="Times New Roman" w:cs="Times New Roman"/>
          <w:sz w:val="24"/>
          <w:szCs w:val="24"/>
        </w:rPr>
        <w:t xml:space="preserve">nova </w:t>
      </w:r>
      <w:r w:rsidRPr="007715EE">
        <w:rPr>
          <w:rFonts w:ascii="Times New Roman" w:eastAsia="Calibri" w:hAnsi="Times New Roman" w:cs="Times New Roman"/>
          <w:sz w:val="24"/>
          <w:szCs w:val="24"/>
        </w:rPr>
        <w:t>točka a) koja glasi:</w:t>
      </w:r>
    </w:p>
    <w:p w14:paraId="572646B5" w14:textId="77777777" w:rsidR="00B20FD4" w:rsidRDefault="00B20FD4" w:rsidP="00B20FD4">
      <w:pPr>
        <w:spacing w:before="0" w:beforeAutospacing="0" w:after="0" w:afterAutospacing="0"/>
        <w:rPr>
          <w:rFonts w:ascii="Times New Roman" w:eastAsia="Calibri" w:hAnsi="Times New Roman" w:cs="Times New Roman"/>
          <w:sz w:val="24"/>
          <w:szCs w:val="24"/>
        </w:rPr>
      </w:pPr>
    </w:p>
    <w:p w14:paraId="388CC684" w14:textId="643D88C6" w:rsidR="008F4B65" w:rsidRPr="007715EE" w:rsidRDefault="008F4B65" w:rsidP="00B20FD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„a) na zahtjev nositelja odobrenja“</w:t>
      </w:r>
      <w:r w:rsidR="00B73600">
        <w:rPr>
          <w:rFonts w:ascii="Times New Roman" w:eastAsia="Calibri" w:hAnsi="Times New Roman" w:cs="Times New Roman"/>
          <w:sz w:val="24"/>
          <w:szCs w:val="24"/>
        </w:rPr>
        <w:t>.</w:t>
      </w:r>
    </w:p>
    <w:p w14:paraId="6ED32CDA" w14:textId="77777777" w:rsidR="00B73600" w:rsidRDefault="00B73600" w:rsidP="00B20FD4">
      <w:pPr>
        <w:spacing w:before="0" w:beforeAutospacing="0" w:after="0" w:afterAutospacing="0"/>
        <w:ind w:firstLine="709"/>
        <w:rPr>
          <w:rFonts w:ascii="Times New Roman" w:eastAsia="Calibri" w:hAnsi="Times New Roman" w:cs="Times New Roman"/>
          <w:sz w:val="24"/>
          <w:szCs w:val="24"/>
        </w:rPr>
      </w:pPr>
    </w:p>
    <w:p w14:paraId="0BA88AB3" w14:textId="241D1F57"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Dosadašnje točke a), b) i c) postaju točke b), c) i d)</w:t>
      </w:r>
      <w:r w:rsidR="00B73600">
        <w:rPr>
          <w:rFonts w:ascii="Times New Roman" w:eastAsia="Calibri" w:hAnsi="Times New Roman" w:cs="Times New Roman"/>
          <w:sz w:val="24"/>
          <w:szCs w:val="24"/>
        </w:rPr>
        <w:t>.</w:t>
      </w:r>
    </w:p>
    <w:p w14:paraId="6F7B4F70" w14:textId="77777777" w:rsidR="00B73600" w:rsidRDefault="00B73600" w:rsidP="00B20FD4">
      <w:pPr>
        <w:spacing w:before="0" w:beforeAutospacing="0" w:after="0" w:afterAutospacing="0"/>
        <w:ind w:firstLine="709"/>
        <w:rPr>
          <w:rFonts w:ascii="Times New Roman" w:eastAsia="Calibri" w:hAnsi="Times New Roman" w:cs="Times New Roman"/>
          <w:sz w:val="24"/>
          <w:szCs w:val="24"/>
        </w:rPr>
      </w:pPr>
    </w:p>
    <w:p w14:paraId="5BDDB936" w14:textId="305607F0" w:rsidR="008F4B65" w:rsidRPr="007715EE" w:rsidRDefault="008F4B65" w:rsidP="00B20FD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Stavak 3. mijenja se i glasi:</w:t>
      </w:r>
    </w:p>
    <w:p w14:paraId="58CA95CC" w14:textId="77777777" w:rsidR="00B73600" w:rsidRDefault="00B73600" w:rsidP="00B73600">
      <w:pPr>
        <w:spacing w:before="0" w:beforeAutospacing="0" w:after="0" w:afterAutospacing="0"/>
        <w:rPr>
          <w:rFonts w:ascii="Times New Roman" w:eastAsia="Calibri" w:hAnsi="Times New Roman" w:cs="Times New Roman"/>
          <w:sz w:val="24"/>
          <w:szCs w:val="24"/>
        </w:rPr>
      </w:pPr>
    </w:p>
    <w:p w14:paraId="641731B2" w14:textId="0E8A4913" w:rsidR="008F4B65" w:rsidRDefault="008F4B65" w:rsidP="00B7360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Po izvršnosti rješenja iz stavka 2. ovoga članka ukidanje odobrenja upisuje se u Registar odobrenja.“</w:t>
      </w:r>
      <w:r w:rsidR="00B73600">
        <w:rPr>
          <w:rFonts w:ascii="Times New Roman" w:eastAsia="Calibri" w:hAnsi="Times New Roman" w:cs="Times New Roman"/>
          <w:sz w:val="24"/>
          <w:szCs w:val="24"/>
        </w:rPr>
        <w:t>.</w:t>
      </w:r>
    </w:p>
    <w:p w14:paraId="04D1492F" w14:textId="77777777" w:rsidR="00A5772B" w:rsidRDefault="00A5772B" w:rsidP="00A5772B">
      <w:pPr>
        <w:spacing w:before="0" w:beforeAutospacing="0" w:after="0" w:afterAutospacing="0"/>
        <w:rPr>
          <w:rFonts w:ascii="Times New Roman" w:eastAsia="Calibri" w:hAnsi="Times New Roman" w:cs="Times New Roman"/>
          <w:sz w:val="24"/>
          <w:szCs w:val="24"/>
        </w:rPr>
      </w:pPr>
    </w:p>
    <w:p w14:paraId="68DA54C6" w14:textId="6710A686" w:rsidR="008F4B65" w:rsidRPr="007715EE" w:rsidRDefault="008F4B65" w:rsidP="00A5772B">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9.</w:t>
      </w:r>
    </w:p>
    <w:p w14:paraId="2ED469E0" w14:textId="77777777" w:rsidR="00A5772B" w:rsidRDefault="00A5772B" w:rsidP="00A5772B">
      <w:pPr>
        <w:spacing w:before="0" w:beforeAutospacing="0" w:after="0" w:afterAutospacing="0"/>
        <w:ind w:firstLine="709"/>
        <w:rPr>
          <w:rFonts w:ascii="Times New Roman" w:eastAsia="Calibri" w:hAnsi="Times New Roman" w:cs="Times New Roman"/>
          <w:sz w:val="24"/>
          <w:szCs w:val="24"/>
        </w:rPr>
      </w:pPr>
    </w:p>
    <w:p w14:paraId="24EA8EB5" w14:textId="77777777" w:rsidR="00A5772B" w:rsidRDefault="00A5772B" w:rsidP="00A5772B">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Članak 14. mijenja se i glasi:</w:t>
      </w:r>
    </w:p>
    <w:p w14:paraId="303B3B7A" w14:textId="77777777" w:rsidR="00A5772B" w:rsidRDefault="00A5772B" w:rsidP="00A5772B">
      <w:pPr>
        <w:spacing w:before="0" w:beforeAutospacing="0" w:after="0" w:afterAutospacing="0"/>
        <w:rPr>
          <w:rFonts w:ascii="Times New Roman" w:eastAsia="Calibri" w:hAnsi="Times New Roman" w:cs="Times New Roman"/>
          <w:sz w:val="24"/>
          <w:szCs w:val="24"/>
        </w:rPr>
      </w:pPr>
    </w:p>
    <w:p w14:paraId="7DD2624C" w14:textId="47DACEC5" w:rsidR="00807FDB" w:rsidRPr="007715EE" w:rsidRDefault="00807FDB" w:rsidP="00A5772B">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„(1) U svrhu osiguravanja osnovnih pretpostavki za određivanje područja za akvakulturu u prostornim planovima propisuju se kriteriji za utvrđivanje pogodnosti dijelova pomorskog dobra, i postojećih vodenih površina kopnenih voda za obavljanje djelatnosti akvakulture.</w:t>
      </w:r>
    </w:p>
    <w:p w14:paraId="0B11F892"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4B79AF5D"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posebnim propisima iz područja prostornog uređenja, posebnim propisima iz područja zaštite mora od onečišćenja te posebnim propisima iz područja upravljanja vodama.</w:t>
      </w:r>
    </w:p>
    <w:p w14:paraId="164950B7"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15AA2C5D"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Pogodnost postojećih vodenih površina kopnenih voda za obavljanje djelatnosti akvakulture mora se utvrditi sukladno kriterijima propisanim pravilnikom iz stavka 6. ovoga članka, posebnim propisima iz područja zaštite okoliša i prirode, posebnim propisima iz područja prostornog uređenja, te posebnim propisima o vodama.</w:t>
      </w:r>
    </w:p>
    <w:p w14:paraId="3C74A1E2"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61733A7C"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U postupku utvrđivanja granica za svaki dio koncesioniranog pomorskog dobra i svaki dio kopna na kojem će se obavljati djelatnost akvakulture utvrđuje se potreba za određivanjem zaštitnog pojasa u svrhu zaštite organizama u uzgoju.</w:t>
      </w:r>
    </w:p>
    <w:p w14:paraId="1C9789A8"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7C88A701"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(5) Kriterije o pogodnosti dijelova pomorskoga dobra iz stavka 1. ovoga članka propisat će ministar pravilnikom uz prethodnu suglasnost </w:t>
      </w:r>
      <w:r w:rsidRPr="007715EE">
        <w:rPr>
          <w:rFonts w:ascii="Times New Roman" w:eastAsia="Calibri" w:hAnsi="Times New Roman" w:cs="Times New Roman"/>
          <w:sz w:val="24"/>
          <w:szCs w:val="24"/>
          <w:lang w:eastAsia="hr-HR"/>
        </w:rPr>
        <w:lastRenderedPageBreak/>
        <w:t>ministra nadležnog za zaštitu okoliša i prirode, ministra nadležnog za graditeljstvo i prostorno uređenje, ministra nadležnog za vodno gospodarstvo i ministra nadležnog za pomorstvo.</w:t>
      </w:r>
    </w:p>
    <w:p w14:paraId="217BBB50" w14:textId="77777777"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p>
    <w:p w14:paraId="22CDBFE9" w14:textId="693BC180" w:rsidR="00807FDB" w:rsidRPr="007715EE" w:rsidRDefault="00807FDB" w:rsidP="00A5772B">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Kriterije o pogodnosti postojećih vodenih površina kopnenih voda iz stavka 1. ovoga članka propisat će ministar pravilnikom uz prethodnu suglasnost ministra nadležnog za graditeljstvo i prostorno uređenje, ministra nadležnog za zaštitu okoliša i prirode, te ministra nadležnog za vodno gospodarstvo.“</w:t>
      </w:r>
      <w:r w:rsidR="00A5772B">
        <w:rPr>
          <w:rFonts w:ascii="Times New Roman" w:eastAsia="Calibri" w:hAnsi="Times New Roman" w:cs="Times New Roman"/>
          <w:sz w:val="24"/>
          <w:szCs w:val="24"/>
          <w:lang w:eastAsia="hr-HR"/>
        </w:rPr>
        <w:t>.</w:t>
      </w:r>
    </w:p>
    <w:p w14:paraId="1CFAC153" w14:textId="77777777" w:rsidR="002E5150" w:rsidRDefault="002E5150" w:rsidP="002E5150">
      <w:pPr>
        <w:spacing w:before="0" w:beforeAutospacing="0" w:after="0" w:afterAutospacing="0"/>
        <w:rPr>
          <w:rFonts w:ascii="Times New Roman" w:eastAsia="Calibri" w:hAnsi="Times New Roman" w:cs="Times New Roman"/>
          <w:b/>
          <w:sz w:val="24"/>
          <w:szCs w:val="24"/>
        </w:rPr>
      </w:pPr>
    </w:p>
    <w:p w14:paraId="4A480AF0" w14:textId="525188D2" w:rsidR="008F4B65" w:rsidRPr="007715EE" w:rsidRDefault="008F4B65" w:rsidP="002E5150">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10.</w:t>
      </w:r>
    </w:p>
    <w:p w14:paraId="2686015C" w14:textId="77777777" w:rsidR="002E5150" w:rsidRDefault="002E5150" w:rsidP="002E5150">
      <w:pPr>
        <w:spacing w:before="0" w:beforeAutospacing="0" w:after="0" w:afterAutospacing="0"/>
        <w:ind w:firstLine="709"/>
        <w:rPr>
          <w:rFonts w:ascii="Times New Roman" w:eastAsia="Calibri" w:hAnsi="Times New Roman" w:cs="Times New Roman"/>
          <w:sz w:val="24"/>
          <w:szCs w:val="24"/>
        </w:rPr>
      </w:pPr>
    </w:p>
    <w:p w14:paraId="48D862FE" w14:textId="49AF2998"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16. iza stavka 2. dodaje se </w:t>
      </w:r>
      <w:r w:rsidR="002E5150">
        <w:rPr>
          <w:rFonts w:ascii="Times New Roman" w:eastAsia="Calibri" w:hAnsi="Times New Roman" w:cs="Times New Roman"/>
          <w:sz w:val="24"/>
          <w:szCs w:val="24"/>
        </w:rPr>
        <w:t xml:space="preserve">novi </w:t>
      </w:r>
      <w:r w:rsidRPr="007715EE">
        <w:rPr>
          <w:rFonts w:ascii="Times New Roman" w:eastAsia="Calibri" w:hAnsi="Times New Roman" w:cs="Times New Roman"/>
          <w:sz w:val="24"/>
          <w:szCs w:val="24"/>
        </w:rPr>
        <w:t>stavak 3. koji glasi:</w:t>
      </w:r>
    </w:p>
    <w:p w14:paraId="35D5DDE4" w14:textId="77777777" w:rsidR="002E5150" w:rsidRDefault="002E5150" w:rsidP="002E5150">
      <w:pPr>
        <w:spacing w:before="0" w:beforeAutospacing="0" w:after="0" w:afterAutospacing="0"/>
        <w:rPr>
          <w:rFonts w:ascii="Times New Roman" w:eastAsia="Calibri" w:hAnsi="Times New Roman" w:cs="Times New Roman"/>
          <w:sz w:val="24"/>
          <w:szCs w:val="24"/>
          <w:lang w:eastAsia="hr-HR"/>
        </w:rPr>
      </w:pPr>
    </w:p>
    <w:p w14:paraId="305A80E4" w14:textId="5DBB3E81" w:rsidR="008F4B65" w:rsidRPr="007715EE" w:rsidRDefault="002E5150" w:rsidP="002E5150">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w:t>
      </w:r>
      <w:r w:rsidR="008F4B65" w:rsidRPr="007715EE">
        <w:rPr>
          <w:rFonts w:ascii="Times New Roman" w:eastAsia="Calibri" w:hAnsi="Times New Roman" w:cs="Times New Roman"/>
          <w:sz w:val="24"/>
          <w:szCs w:val="24"/>
        </w:rPr>
        <w:t>(3) Dozvola iz stavka 2. ovoga članka između ostalog sadrži mjere u svrhu ispunjavanja uvjeta zaštite sukladno posebnom propisu o stranim i invazivnim stranim vrstama i posebnim propisima iz područja veterinarstva.</w:t>
      </w:r>
      <w:r w:rsidRPr="007715EE">
        <w:rPr>
          <w:rFonts w:ascii="Times New Roman" w:eastAsia="Calibri" w:hAnsi="Times New Roman" w:cs="Times New Roman"/>
          <w:sz w:val="24"/>
          <w:szCs w:val="24"/>
        </w:rPr>
        <w:t>“</w:t>
      </w:r>
      <w:r>
        <w:rPr>
          <w:rFonts w:ascii="Times New Roman" w:eastAsia="Calibri" w:hAnsi="Times New Roman" w:cs="Times New Roman"/>
          <w:sz w:val="24"/>
          <w:szCs w:val="24"/>
        </w:rPr>
        <w:t>.</w:t>
      </w:r>
    </w:p>
    <w:p w14:paraId="7719AE3D" w14:textId="77777777" w:rsidR="002E5150" w:rsidRDefault="002E5150" w:rsidP="002E5150">
      <w:pPr>
        <w:spacing w:before="0" w:beforeAutospacing="0" w:after="0" w:afterAutospacing="0"/>
        <w:ind w:firstLine="709"/>
        <w:rPr>
          <w:rFonts w:ascii="Times New Roman" w:eastAsia="Calibri" w:hAnsi="Times New Roman" w:cs="Times New Roman"/>
          <w:sz w:val="24"/>
          <w:szCs w:val="24"/>
        </w:rPr>
      </w:pPr>
    </w:p>
    <w:p w14:paraId="1B0F83C5" w14:textId="7EF34A0C"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Dosadašnji stavci 3.</w:t>
      </w:r>
      <w:r w:rsidR="002E5150">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7. postaju stavci 4.</w:t>
      </w:r>
      <w:r w:rsidR="002E5150">
        <w:rPr>
          <w:rFonts w:ascii="Times New Roman" w:eastAsia="Calibri" w:hAnsi="Times New Roman" w:cs="Times New Roman"/>
          <w:sz w:val="24"/>
          <w:szCs w:val="24"/>
        </w:rPr>
        <w:t xml:space="preserve"> do</w:t>
      </w:r>
      <w:r w:rsidRPr="007715EE">
        <w:rPr>
          <w:rFonts w:ascii="Times New Roman" w:eastAsia="Calibri" w:hAnsi="Times New Roman" w:cs="Times New Roman"/>
          <w:sz w:val="24"/>
          <w:szCs w:val="24"/>
        </w:rPr>
        <w:t xml:space="preserve"> 8.</w:t>
      </w:r>
    </w:p>
    <w:p w14:paraId="739D48B0" w14:textId="77777777" w:rsidR="00A36722" w:rsidRDefault="00A36722" w:rsidP="002E5150">
      <w:pPr>
        <w:spacing w:before="0" w:beforeAutospacing="0" w:after="0" w:afterAutospacing="0"/>
        <w:ind w:firstLine="709"/>
        <w:rPr>
          <w:rFonts w:ascii="Times New Roman" w:eastAsia="Calibri" w:hAnsi="Times New Roman" w:cs="Times New Roman"/>
          <w:sz w:val="24"/>
          <w:szCs w:val="24"/>
        </w:rPr>
      </w:pPr>
    </w:p>
    <w:p w14:paraId="3D3EE758" w14:textId="1FBF671C"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Dosadašnji </w:t>
      </w:r>
      <w:r w:rsidR="00A36722" w:rsidRPr="007715EE">
        <w:rPr>
          <w:rFonts w:ascii="Times New Roman" w:eastAsia="Calibri" w:hAnsi="Times New Roman" w:cs="Times New Roman"/>
          <w:sz w:val="24"/>
          <w:szCs w:val="24"/>
        </w:rPr>
        <w:t>stav</w:t>
      </w:r>
      <w:r w:rsidR="00A36722">
        <w:rPr>
          <w:rFonts w:ascii="Times New Roman" w:eastAsia="Calibri" w:hAnsi="Times New Roman" w:cs="Times New Roman"/>
          <w:sz w:val="24"/>
          <w:szCs w:val="24"/>
        </w:rPr>
        <w:t>ak</w:t>
      </w:r>
      <w:r w:rsidR="00A3672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8. </w:t>
      </w:r>
      <w:r w:rsidR="00A36722">
        <w:rPr>
          <w:rFonts w:ascii="Times New Roman" w:eastAsia="Calibri" w:hAnsi="Times New Roman" w:cs="Times New Roman"/>
          <w:sz w:val="24"/>
          <w:szCs w:val="24"/>
        </w:rPr>
        <w:t xml:space="preserve">koji </w:t>
      </w:r>
      <w:r w:rsidRPr="007715EE">
        <w:rPr>
          <w:rFonts w:ascii="Times New Roman" w:eastAsia="Calibri" w:hAnsi="Times New Roman" w:cs="Times New Roman"/>
          <w:sz w:val="24"/>
          <w:szCs w:val="24"/>
        </w:rPr>
        <w:t>postaje stavak 9. mijenja se i glasi:</w:t>
      </w:r>
    </w:p>
    <w:p w14:paraId="57E7605E" w14:textId="77777777" w:rsidR="00A36722" w:rsidRDefault="00A36722" w:rsidP="00A36722">
      <w:pPr>
        <w:spacing w:before="0" w:beforeAutospacing="0" w:after="0" w:afterAutospacing="0"/>
        <w:rPr>
          <w:rFonts w:ascii="Times New Roman" w:eastAsia="Calibri" w:hAnsi="Times New Roman" w:cs="Times New Roman"/>
          <w:sz w:val="24"/>
          <w:szCs w:val="24"/>
        </w:rPr>
      </w:pPr>
    </w:p>
    <w:p w14:paraId="313DFF73" w14:textId="46C2F138" w:rsidR="008F4B65" w:rsidRPr="007715EE" w:rsidRDefault="00A36722" w:rsidP="00A3672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eastAsia="hr-HR"/>
        </w:rPr>
        <w:t>„</w:t>
      </w:r>
      <w:r w:rsidR="008F4B65" w:rsidRPr="007715EE">
        <w:rPr>
          <w:rFonts w:ascii="Times New Roman" w:eastAsia="Calibri" w:hAnsi="Times New Roman" w:cs="Times New Roman"/>
          <w:sz w:val="24"/>
          <w:szCs w:val="24"/>
        </w:rPr>
        <w:t>(9) Procjenu rizika iz članka 9. Uredbe Vijeća (EZ) br. 708/2007 i procjenu rizika iz stavka 8. ovoga članka na zahtjev Ministarstva provodi tijelo čija je nadležnost za provedbu procjene rizika propisana posebnim propisom o stranim i invazivnim stranim vrstama u skladu sa Prilogom II. Uredbe Vijeća (EZ) br. 708/2007.“</w:t>
      </w:r>
      <w:r w:rsidR="007406C2">
        <w:rPr>
          <w:rFonts w:ascii="Times New Roman" w:eastAsia="Calibri" w:hAnsi="Times New Roman" w:cs="Times New Roman"/>
          <w:sz w:val="24"/>
          <w:szCs w:val="24"/>
        </w:rPr>
        <w:t>.</w:t>
      </w:r>
      <w:r w:rsidR="008F4B65" w:rsidRPr="007715EE">
        <w:rPr>
          <w:rFonts w:ascii="Times New Roman" w:eastAsia="Calibri" w:hAnsi="Times New Roman" w:cs="Times New Roman"/>
          <w:sz w:val="24"/>
          <w:szCs w:val="24"/>
        </w:rPr>
        <w:t xml:space="preserve"> </w:t>
      </w:r>
    </w:p>
    <w:p w14:paraId="551A5E9C" w14:textId="77777777" w:rsidR="007406C2" w:rsidRDefault="007406C2" w:rsidP="002E5150">
      <w:pPr>
        <w:spacing w:before="0" w:beforeAutospacing="0" w:after="0" w:afterAutospacing="0"/>
        <w:ind w:firstLine="709"/>
        <w:rPr>
          <w:rFonts w:ascii="Times New Roman" w:eastAsia="Calibri" w:hAnsi="Times New Roman" w:cs="Times New Roman"/>
          <w:sz w:val="24"/>
          <w:szCs w:val="24"/>
        </w:rPr>
      </w:pPr>
    </w:p>
    <w:p w14:paraId="327DA882" w14:textId="20075A2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Iza stavka 9. dodaj</w:t>
      </w:r>
      <w:r w:rsidR="00795658" w:rsidRPr="007715EE">
        <w:rPr>
          <w:rFonts w:ascii="Times New Roman" w:eastAsia="Calibri" w:hAnsi="Times New Roman" w:cs="Times New Roman"/>
          <w:sz w:val="24"/>
          <w:szCs w:val="24"/>
        </w:rPr>
        <w:t>e</w:t>
      </w:r>
      <w:r w:rsidRPr="007715EE">
        <w:rPr>
          <w:rFonts w:ascii="Times New Roman" w:eastAsia="Calibri" w:hAnsi="Times New Roman" w:cs="Times New Roman"/>
          <w:sz w:val="24"/>
          <w:szCs w:val="24"/>
        </w:rPr>
        <w:t xml:space="preserve"> se stav</w:t>
      </w:r>
      <w:r w:rsidR="00795658" w:rsidRPr="007715EE">
        <w:rPr>
          <w:rFonts w:ascii="Times New Roman" w:eastAsia="Calibri" w:hAnsi="Times New Roman" w:cs="Times New Roman"/>
          <w:sz w:val="24"/>
          <w:szCs w:val="24"/>
        </w:rPr>
        <w:t>ak</w:t>
      </w:r>
      <w:r w:rsidRPr="007715EE">
        <w:rPr>
          <w:rFonts w:ascii="Times New Roman" w:eastAsia="Calibri" w:hAnsi="Times New Roman" w:cs="Times New Roman"/>
          <w:sz w:val="24"/>
          <w:szCs w:val="24"/>
        </w:rPr>
        <w:t xml:space="preserve"> 10. koji glas</w:t>
      </w:r>
      <w:r w:rsidR="00795658" w:rsidRPr="007715EE">
        <w:rPr>
          <w:rFonts w:ascii="Times New Roman" w:eastAsia="Calibri" w:hAnsi="Times New Roman" w:cs="Times New Roman"/>
          <w:sz w:val="24"/>
          <w:szCs w:val="24"/>
        </w:rPr>
        <w:t>i</w:t>
      </w:r>
      <w:r w:rsidRPr="007715EE">
        <w:rPr>
          <w:rFonts w:ascii="Times New Roman" w:eastAsia="Calibri" w:hAnsi="Times New Roman" w:cs="Times New Roman"/>
          <w:sz w:val="24"/>
          <w:szCs w:val="24"/>
        </w:rPr>
        <w:t>:</w:t>
      </w:r>
    </w:p>
    <w:p w14:paraId="48F5613C" w14:textId="77777777" w:rsidR="007406C2" w:rsidRDefault="007406C2" w:rsidP="007406C2">
      <w:pPr>
        <w:spacing w:before="0" w:beforeAutospacing="0" w:after="0" w:afterAutospacing="0"/>
        <w:rPr>
          <w:rFonts w:ascii="Times New Roman" w:eastAsia="Calibri" w:hAnsi="Times New Roman" w:cs="Times New Roman"/>
          <w:sz w:val="24"/>
          <w:szCs w:val="24"/>
        </w:rPr>
      </w:pPr>
    </w:p>
    <w:p w14:paraId="19B652E1" w14:textId="3BB2D0B3" w:rsidR="008F4B65" w:rsidRPr="007715EE" w:rsidRDefault="008F4B65" w:rsidP="007406C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„(10) Po izvršnosti dozvole iz stavka 2. ovoga članka kojom se dozvoljava korištenje strane ili lokalno neprisutne vrste, vrsta se upisuje u dozvolu iz članka 10. ovoga </w:t>
      </w:r>
      <w:r w:rsidR="007406C2">
        <w:rPr>
          <w:rFonts w:ascii="Times New Roman" w:eastAsia="Calibri" w:hAnsi="Times New Roman" w:cs="Times New Roman"/>
          <w:sz w:val="24"/>
          <w:szCs w:val="24"/>
        </w:rPr>
        <w:t>Z</w:t>
      </w:r>
      <w:r w:rsidR="007406C2" w:rsidRPr="007715EE">
        <w:rPr>
          <w:rFonts w:ascii="Times New Roman" w:eastAsia="Calibri" w:hAnsi="Times New Roman" w:cs="Times New Roman"/>
          <w:sz w:val="24"/>
          <w:szCs w:val="24"/>
        </w:rPr>
        <w:t>akona</w:t>
      </w:r>
      <w:r w:rsidRPr="007715EE">
        <w:rPr>
          <w:rFonts w:ascii="Times New Roman" w:eastAsia="Calibri" w:hAnsi="Times New Roman" w:cs="Times New Roman"/>
          <w:sz w:val="24"/>
          <w:szCs w:val="24"/>
        </w:rPr>
        <w:t>.</w:t>
      </w:r>
      <w:r w:rsidR="00795658" w:rsidRPr="007715EE">
        <w:rPr>
          <w:rFonts w:ascii="Times New Roman" w:eastAsia="Calibri" w:hAnsi="Times New Roman" w:cs="Times New Roman"/>
          <w:sz w:val="24"/>
          <w:szCs w:val="24"/>
        </w:rPr>
        <w:t>“</w:t>
      </w:r>
      <w:r w:rsidR="007406C2">
        <w:rPr>
          <w:rFonts w:ascii="Times New Roman" w:eastAsia="Calibri" w:hAnsi="Times New Roman" w:cs="Times New Roman"/>
          <w:sz w:val="24"/>
          <w:szCs w:val="24"/>
        </w:rPr>
        <w:t>.</w:t>
      </w:r>
    </w:p>
    <w:p w14:paraId="7FDF57B0" w14:textId="77777777" w:rsidR="00031A72" w:rsidRDefault="00031A72" w:rsidP="00031A72">
      <w:pPr>
        <w:spacing w:before="0" w:beforeAutospacing="0" w:after="0" w:afterAutospacing="0"/>
        <w:jc w:val="center"/>
        <w:rPr>
          <w:rFonts w:ascii="Times New Roman" w:eastAsia="Calibri" w:hAnsi="Times New Roman" w:cs="Times New Roman"/>
          <w:b/>
          <w:sz w:val="24"/>
          <w:szCs w:val="24"/>
        </w:rPr>
      </w:pPr>
    </w:p>
    <w:p w14:paraId="02963871" w14:textId="31680D9F" w:rsidR="008F4B65" w:rsidRPr="007715EE" w:rsidRDefault="008F4B65" w:rsidP="00031A72">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B377D1" w:rsidRPr="007715EE">
        <w:rPr>
          <w:rFonts w:ascii="Times New Roman" w:eastAsia="Calibri" w:hAnsi="Times New Roman" w:cs="Times New Roman"/>
          <w:b/>
          <w:sz w:val="24"/>
          <w:szCs w:val="24"/>
        </w:rPr>
        <w:t>1</w:t>
      </w:r>
      <w:r w:rsidRPr="007715EE">
        <w:rPr>
          <w:rFonts w:ascii="Times New Roman" w:eastAsia="Calibri" w:hAnsi="Times New Roman" w:cs="Times New Roman"/>
          <w:b/>
          <w:sz w:val="24"/>
          <w:szCs w:val="24"/>
        </w:rPr>
        <w:t>.</w:t>
      </w:r>
    </w:p>
    <w:p w14:paraId="648A0D0C" w14:textId="77777777" w:rsidR="00031A72" w:rsidRDefault="00031A72" w:rsidP="002E5150">
      <w:pPr>
        <w:spacing w:before="0" w:beforeAutospacing="0" w:after="0" w:afterAutospacing="0"/>
        <w:ind w:firstLine="709"/>
        <w:rPr>
          <w:rFonts w:ascii="Times New Roman" w:eastAsia="Calibri" w:hAnsi="Times New Roman" w:cs="Times New Roman"/>
          <w:sz w:val="24"/>
          <w:szCs w:val="24"/>
        </w:rPr>
      </w:pPr>
    </w:p>
    <w:p w14:paraId="57FFEB17" w14:textId="4DCFD636" w:rsidR="009E2E5D" w:rsidRPr="007715EE" w:rsidRDefault="009E2E5D"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w:t>
      </w:r>
      <w:r w:rsidR="008F4B65" w:rsidRPr="007715EE">
        <w:rPr>
          <w:rFonts w:ascii="Times New Roman" w:eastAsia="Calibri" w:hAnsi="Times New Roman" w:cs="Times New Roman"/>
          <w:sz w:val="24"/>
          <w:szCs w:val="24"/>
        </w:rPr>
        <w:t>člank</w:t>
      </w:r>
      <w:r w:rsidRPr="007715EE">
        <w:rPr>
          <w:rFonts w:ascii="Times New Roman" w:eastAsia="Calibri" w:hAnsi="Times New Roman" w:cs="Times New Roman"/>
          <w:sz w:val="24"/>
          <w:szCs w:val="24"/>
        </w:rPr>
        <w:t>u</w:t>
      </w:r>
      <w:r w:rsidR="008F4B65" w:rsidRPr="007715EE">
        <w:rPr>
          <w:rFonts w:ascii="Times New Roman" w:eastAsia="Calibri" w:hAnsi="Times New Roman" w:cs="Times New Roman"/>
          <w:sz w:val="24"/>
          <w:szCs w:val="24"/>
        </w:rPr>
        <w:t xml:space="preserve"> 18. </w:t>
      </w:r>
      <w:r w:rsidR="00B35FF1">
        <w:rPr>
          <w:rFonts w:ascii="Times New Roman" w:eastAsia="Calibri" w:hAnsi="Times New Roman" w:cs="Times New Roman"/>
          <w:sz w:val="24"/>
          <w:szCs w:val="24"/>
        </w:rPr>
        <w:t xml:space="preserve">iza stavka 2. </w:t>
      </w:r>
      <w:r w:rsidRPr="007715EE">
        <w:rPr>
          <w:rFonts w:ascii="Times New Roman" w:eastAsia="Calibri" w:hAnsi="Times New Roman" w:cs="Times New Roman"/>
          <w:sz w:val="24"/>
          <w:szCs w:val="24"/>
        </w:rPr>
        <w:t>dodaje se stavak 3. koji glasi:</w:t>
      </w:r>
    </w:p>
    <w:p w14:paraId="74E454C0"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0FEAB95D" w14:textId="7589190D" w:rsidR="009E2E5D" w:rsidRPr="007715EE" w:rsidRDefault="009E2E5D"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bookmarkStart w:id="5" w:name="_Hlk49861142"/>
      <w:r w:rsidRPr="007715EE">
        <w:rPr>
          <w:rFonts w:ascii="Times New Roman" w:eastAsia="Calibri" w:hAnsi="Times New Roman" w:cs="Times New Roman"/>
          <w:sz w:val="24"/>
          <w:szCs w:val="24"/>
        </w:rPr>
        <w:t xml:space="preserve">Korištenje </w:t>
      </w:r>
      <w:r w:rsidR="00AA1970" w:rsidRPr="007715EE">
        <w:rPr>
          <w:rFonts w:ascii="Times New Roman" w:eastAsia="Calibri" w:hAnsi="Times New Roman" w:cs="Times New Roman"/>
          <w:sz w:val="24"/>
          <w:szCs w:val="24"/>
        </w:rPr>
        <w:t xml:space="preserve">zavičajnih </w:t>
      </w:r>
      <w:r w:rsidRPr="007715EE">
        <w:rPr>
          <w:rFonts w:ascii="Times New Roman" w:eastAsia="Calibri" w:hAnsi="Times New Roman" w:cs="Times New Roman"/>
          <w:sz w:val="24"/>
          <w:szCs w:val="24"/>
        </w:rPr>
        <w:t>divljih vrsta u akvakulturi mora biti u skladu sa posebnim propisima koji uređuju ribolov</w:t>
      </w:r>
      <w:bookmarkEnd w:id="5"/>
      <w:r w:rsidRPr="007715EE">
        <w:rPr>
          <w:rFonts w:ascii="Times New Roman" w:eastAsia="Calibri" w:hAnsi="Times New Roman" w:cs="Times New Roman"/>
          <w:sz w:val="24"/>
          <w:szCs w:val="24"/>
        </w:rPr>
        <w:t>.“</w:t>
      </w:r>
      <w:r w:rsidR="00B35FF1">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w:t>
      </w:r>
    </w:p>
    <w:p w14:paraId="2278E97D" w14:textId="77777777" w:rsidR="00B35FF1" w:rsidRDefault="00B35FF1" w:rsidP="00B35FF1">
      <w:pPr>
        <w:spacing w:before="0" w:beforeAutospacing="0" w:after="0" w:afterAutospacing="0"/>
        <w:rPr>
          <w:rFonts w:ascii="Times New Roman" w:eastAsia="Calibri" w:hAnsi="Times New Roman" w:cs="Times New Roman"/>
          <w:b/>
          <w:sz w:val="24"/>
          <w:szCs w:val="24"/>
        </w:rPr>
      </w:pPr>
    </w:p>
    <w:p w14:paraId="3AD5CD66" w14:textId="61AC1A46" w:rsidR="009E2E5D" w:rsidRPr="007715EE" w:rsidRDefault="009E2E5D" w:rsidP="00B35FF1">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12.</w:t>
      </w:r>
    </w:p>
    <w:p w14:paraId="500B1CCB" w14:textId="77777777" w:rsidR="00B35FF1" w:rsidRDefault="00B35FF1" w:rsidP="002E5150">
      <w:pPr>
        <w:spacing w:before="0" w:beforeAutospacing="0" w:after="0" w:afterAutospacing="0"/>
        <w:ind w:firstLine="709"/>
        <w:rPr>
          <w:rFonts w:ascii="Times New Roman" w:eastAsia="Calibri" w:hAnsi="Times New Roman" w:cs="Times New Roman"/>
          <w:sz w:val="24"/>
          <w:szCs w:val="24"/>
        </w:rPr>
      </w:pPr>
    </w:p>
    <w:p w14:paraId="373586C4" w14:textId="52A2F12D" w:rsidR="008F4B65" w:rsidRPr="007715EE" w:rsidRDefault="009E2E5D"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Iza članka 18. </w:t>
      </w:r>
      <w:r w:rsidR="008F4B65" w:rsidRPr="007715EE">
        <w:rPr>
          <w:rFonts w:ascii="Times New Roman" w:eastAsia="Calibri" w:hAnsi="Times New Roman" w:cs="Times New Roman"/>
          <w:sz w:val="24"/>
          <w:szCs w:val="24"/>
        </w:rPr>
        <w:t>dodaj</w:t>
      </w:r>
      <w:r w:rsidR="004067AD" w:rsidRPr="007715EE">
        <w:rPr>
          <w:rFonts w:ascii="Times New Roman" w:eastAsia="Calibri" w:hAnsi="Times New Roman" w:cs="Times New Roman"/>
          <w:sz w:val="24"/>
          <w:szCs w:val="24"/>
        </w:rPr>
        <w:t>u</w:t>
      </w:r>
      <w:r w:rsidR="008F4B65" w:rsidRPr="007715EE">
        <w:rPr>
          <w:rFonts w:ascii="Times New Roman" w:eastAsia="Calibri" w:hAnsi="Times New Roman" w:cs="Times New Roman"/>
          <w:sz w:val="24"/>
          <w:szCs w:val="24"/>
        </w:rPr>
        <w:t xml:space="preserve"> se član</w:t>
      </w:r>
      <w:r w:rsidR="004067AD" w:rsidRPr="007715EE">
        <w:rPr>
          <w:rFonts w:ascii="Times New Roman" w:eastAsia="Calibri" w:hAnsi="Times New Roman" w:cs="Times New Roman"/>
          <w:sz w:val="24"/>
          <w:szCs w:val="24"/>
        </w:rPr>
        <w:t>ci</w:t>
      </w:r>
      <w:r w:rsidR="008F4B65" w:rsidRPr="007715EE">
        <w:rPr>
          <w:rFonts w:ascii="Times New Roman" w:eastAsia="Calibri" w:hAnsi="Times New Roman" w:cs="Times New Roman"/>
          <w:sz w:val="24"/>
          <w:szCs w:val="24"/>
        </w:rPr>
        <w:t xml:space="preserve"> 18.a </w:t>
      </w:r>
      <w:r w:rsidR="004067AD" w:rsidRPr="007715EE">
        <w:rPr>
          <w:rFonts w:ascii="Times New Roman" w:eastAsia="Calibri" w:hAnsi="Times New Roman" w:cs="Times New Roman"/>
          <w:sz w:val="24"/>
          <w:szCs w:val="24"/>
        </w:rPr>
        <w:t xml:space="preserve">i 18.b </w:t>
      </w:r>
      <w:r w:rsidR="008F4B65" w:rsidRPr="007715EE">
        <w:rPr>
          <w:rFonts w:ascii="Times New Roman" w:eastAsia="Calibri" w:hAnsi="Times New Roman" w:cs="Times New Roman"/>
          <w:sz w:val="24"/>
          <w:szCs w:val="24"/>
        </w:rPr>
        <w:t>koji glas</w:t>
      </w:r>
      <w:r w:rsidR="004067AD" w:rsidRPr="007715EE">
        <w:rPr>
          <w:rFonts w:ascii="Times New Roman" w:eastAsia="Calibri" w:hAnsi="Times New Roman" w:cs="Times New Roman"/>
          <w:sz w:val="24"/>
          <w:szCs w:val="24"/>
        </w:rPr>
        <w:t>e</w:t>
      </w:r>
      <w:r w:rsidR="008F4B65" w:rsidRPr="007715EE">
        <w:rPr>
          <w:rFonts w:ascii="Times New Roman" w:eastAsia="Calibri" w:hAnsi="Times New Roman" w:cs="Times New Roman"/>
          <w:sz w:val="24"/>
          <w:szCs w:val="24"/>
        </w:rPr>
        <w:t>:</w:t>
      </w:r>
    </w:p>
    <w:p w14:paraId="1B6AC304" w14:textId="77777777" w:rsidR="00B35FF1" w:rsidRDefault="00B35FF1" w:rsidP="002E5150">
      <w:pPr>
        <w:spacing w:before="0" w:beforeAutospacing="0" w:after="0" w:afterAutospacing="0"/>
        <w:jc w:val="center"/>
        <w:rPr>
          <w:rFonts w:ascii="Times New Roman" w:eastAsia="Calibri" w:hAnsi="Times New Roman" w:cs="Times New Roman"/>
          <w:sz w:val="24"/>
          <w:szCs w:val="24"/>
        </w:rPr>
      </w:pPr>
    </w:p>
    <w:p w14:paraId="1B7FD656" w14:textId="34B83F8D" w:rsidR="008F4B65" w:rsidRPr="007715EE" w:rsidRDefault="008F4B65" w:rsidP="002E5150">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18.a</w:t>
      </w:r>
    </w:p>
    <w:p w14:paraId="2B84D1D8"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124E5F83" w14:textId="033253A3"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Najveći kapacitet uzgoja tuna kojim raspolaže Republika Hrvatska utvrđen je </w:t>
      </w:r>
      <w:r w:rsidR="00B35FF1">
        <w:rPr>
          <w:rFonts w:ascii="Times New Roman" w:eastAsia="Calibri" w:hAnsi="Times New Roman" w:cs="Times New Roman"/>
          <w:sz w:val="24"/>
          <w:szCs w:val="24"/>
        </w:rPr>
        <w:t>na temelju</w:t>
      </w:r>
      <w:r w:rsidR="00B35FF1"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članka 10. stavka </w:t>
      </w:r>
      <w:r w:rsidR="00773B32" w:rsidRPr="007715EE">
        <w:rPr>
          <w:rFonts w:ascii="Times New Roman" w:eastAsia="Calibri" w:hAnsi="Times New Roman" w:cs="Times New Roman"/>
          <w:sz w:val="24"/>
          <w:szCs w:val="24"/>
        </w:rPr>
        <w:t>3</w:t>
      </w:r>
      <w:r w:rsidRPr="007715EE">
        <w:rPr>
          <w:rFonts w:ascii="Times New Roman" w:eastAsia="Calibri" w:hAnsi="Times New Roman" w:cs="Times New Roman"/>
          <w:sz w:val="24"/>
          <w:szCs w:val="24"/>
        </w:rPr>
        <w:t>. Uredbe (EU) 2016/1627.</w:t>
      </w:r>
    </w:p>
    <w:p w14:paraId="7587DA8A"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63B2D5E4" w14:textId="78B770A7"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Najveća ulazna količina ulovljenih divljih tuna koja se smije unijeti na uzgajališta na području Republike Hrvatske u jednoj kalendarskoj godini kojom raspolaže Republika Hrvatska utvrđena je </w:t>
      </w:r>
      <w:r w:rsidR="00B35FF1">
        <w:rPr>
          <w:rFonts w:ascii="Times New Roman" w:eastAsia="Calibri" w:hAnsi="Times New Roman" w:cs="Times New Roman"/>
          <w:sz w:val="24"/>
          <w:szCs w:val="24"/>
        </w:rPr>
        <w:t>na temelju</w:t>
      </w:r>
      <w:r w:rsidR="00B35FF1"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 xml:space="preserve">članka 10. stavka </w:t>
      </w:r>
      <w:r w:rsidR="00773B32"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Uredbe (EU) 2016/1627.</w:t>
      </w:r>
    </w:p>
    <w:p w14:paraId="467F21F6" w14:textId="77777777" w:rsidR="00B35FF1" w:rsidRDefault="00B35FF1" w:rsidP="00B35FF1">
      <w:pPr>
        <w:spacing w:before="0" w:beforeAutospacing="0" w:after="0" w:afterAutospacing="0"/>
        <w:rPr>
          <w:rFonts w:ascii="Times New Roman" w:eastAsia="Calibri" w:hAnsi="Times New Roman" w:cs="Times New Roman"/>
          <w:sz w:val="24"/>
          <w:szCs w:val="24"/>
        </w:rPr>
      </w:pPr>
    </w:p>
    <w:p w14:paraId="5EC47999" w14:textId="6D99F5FF" w:rsidR="008F4B65" w:rsidRPr="007715EE" w:rsidRDefault="008F4B65" w:rsidP="00B35FF1">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302E02" w:rsidRPr="007715EE">
        <w:rPr>
          <w:rFonts w:ascii="Times New Roman" w:hAnsi="Times New Roman" w:cs="Times New Roman"/>
          <w:sz w:val="24"/>
          <w:szCs w:val="24"/>
        </w:rPr>
        <w:t>Najveći uzgojni kapacitet iz stavka 1. ovoga članka i način raspolaganja, te najveću ulaznu količinu iz stavka 2. ovoga članka i način raspolaganja propisuje ministar pravilnikom.</w:t>
      </w:r>
    </w:p>
    <w:p w14:paraId="7D04858E" w14:textId="77777777" w:rsidR="00B35FF1" w:rsidRDefault="00B35FF1" w:rsidP="002E5150">
      <w:pPr>
        <w:spacing w:before="0" w:beforeAutospacing="0" w:after="0" w:afterAutospacing="0"/>
        <w:ind w:firstLine="709"/>
        <w:jc w:val="center"/>
        <w:rPr>
          <w:rFonts w:ascii="Times New Roman" w:eastAsia="Times New Roman" w:hAnsi="Times New Roman" w:cs="Times New Roman"/>
          <w:sz w:val="24"/>
          <w:szCs w:val="24"/>
          <w:lang w:eastAsia="hr-HR"/>
        </w:rPr>
      </w:pPr>
    </w:p>
    <w:p w14:paraId="3279C065" w14:textId="518F2ED5" w:rsidR="005E2703" w:rsidRPr="007715EE" w:rsidRDefault="005E2703" w:rsidP="002E5150">
      <w:pPr>
        <w:spacing w:before="0" w:beforeAutospacing="0" w:after="0" w:afterAutospacing="0"/>
        <w:ind w:firstLine="709"/>
        <w:jc w:val="center"/>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Članak </w:t>
      </w:r>
      <w:r w:rsidR="004067AD" w:rsidRPr="007715EE">
        <w:rPr>
          <w:rFonts w:ascii="Times New Roman" w:eastAsia="Times New Roman" w:hAnsi="Times New Roman" w:cs="Times New Roman"/>
          <w:sz w:val="24"/>
          <w:szCs w:val="24"/>
          <w:lang w:eastAsia="hr-HR"/>
        </w:rPr>
        <w:t>18.b</w:t>
      </w:r>
    </w:p>
    <w:p w14:paraId="5D87C9A2" w14:textId="77777777" w:rsidR="00B35FF1" w:rsidRDefault="00B35FF1" w:rsidP="00B35FF1">
      <w:pPr>
        <w:spacing w:before="0" w:beforeAutospacing="0" w:after="0" w:afterAutospacing="0"/>
        <w:rPr>
          <w:rFonts w:ascii="Times New Roman" w:eastAsia="Times New Roman" w:hAnsi="Times New Roman" w:cs="Times New Roman"/>
          <w:sz w:val="24"/>
          <w:szCs w:val="24"/>
          <w:lang w:eastAsia="hr-HR"/>
        </w:rPr>
      </w:pPr>
    </w:p>
    <w:p w14:paraId="03D6A60E" w14:textId="322C034F" w:rsidR="005E2703" w:rsidRPr="007715EE" w:rsidRDefault="006A1FE6" w:rsidP="00B35FF1">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(1) </w:t>
      </w:r>
      <w:r w:rsidR="005E2703" w:rsidRPr="007715EE">
        <w:rPr>
          <w:rFonts w:ascii="Times New Roman" w:eastAsia="Times New Roman" w:hAnsi="Times New Roman" w:cs="Times New Roman"/>
          <w:sz w:val="24"/>
          <w:szCs w:val="24"/>
          <w:lang w:eastAsia="hr-HR"/>
        </w:rPr>
        <w:t xml:space="preserve">Svaka uzgojna instalacija </w:t>
      </w:r>
      <w:r w:rsidR="004067AD" w:rsidRPr="007715EE">
        <w:rPr>
          <w:rFonts w:ascii="Times New Roman" w:eastAsia="Times New Roman" w:hAnsi="Times New Roman" w:cs="Times New Roman"/>
          <w:sz w:val="24"/>
          <w:szCs w:val="24"/>
          <w:lang w:eastAsia="hr-HR"/>
        </w:rPr>
        <w:t xml:space="preserve">predviđena za uzgoj tuna </w:t>
      </w:r>
      <w:r w:rsidR="005E2703" w:rsidRPr="007715EE">
        <w:rPr>
          <w:rFonts w:ascii="Times New Roman" w:eastAsia="Times New Roman" w:hAnsi="Times New Roman" w:cs="Times New Roman"/>
          <w:sz w:val="24"/>
          <w:szCs w:val="24"/>
          <w:lang w:eastAsia="hr-HR"/>
        </w:rPr>
        <w:t>mora biti označena u skladu s ovim Zakonom</w:t>
      </w:r>
      <w:r w:rsidR="004067AD" w:rsidRPr="007715EE">
        <w:rPr>
          <w:rFonts w:ascii="Times New Roman" w:eastAsia="Times New Roman" w:hAnsi="Times New Roman" w:cs="Times New Roman"/>
          <w:sz w:val="24"/>
          <w:szCs w:val="24"/>
          <w:lang w:eastAsia="hr-HR"/>
        </w:rPr>
        <w:t>.</w:t>
      </w:r>
    </w:p>
    <w:p w14:paraId="6E0FC12C" w14:textId="77777777" w:rsidR="00B35FF1" w:rsidRDefault="00B35FF1" w:rsidP="00B35FF1">
      <w:pPr>
        <w:spacing w:before="0" w:beforeAutospacing="0" w:after="0" w:afterAutospacing="0"/>
        <w:rPr>
          <w:shd w:val="clear" w:color="auto" w:fill="FFFFFF"/>
        </w:rPr>
      </w:pPr>
    </w:p>
    <w:p w14:paraId="5CAD25E0" w14:textId="604CE442" w:rsidR="005E2703" w:rsidRPr="007715EE" w:rsidRDefault="006A1FE6" w:rsidP="00B35FF1">
      <w:pPr>
        <w:spacing w:before="0" w:beforeAutospacing="0" w:after="0" w:afterAutospacing="0"/>
        <w:rPr>
          <w:rFonts w:ascii="Times New Roman" w:eastAsia="Calibri" w:hAnsi="Times New Roman" w:cs="Times New Roman"/>
          <w:sz w:val="24"/>
          <w:szCs w:val="24"/>
        </w:rPr>
      </w:pPr>
      <w:r w:rsidRPr="007715EE">
        <w:rPr>
          <w:rFonts w:ascii="Times New Roman" w:hAnsi="Times New Roman" w:cs="Times New Roman"/>
          <w:sz w:val="24"/>
          <w:szCs w:val="24"/>
          <w:shd w:val="clear" w:color="auto" w:fill="FFFFFF"/>
        </w:rPr>
        <w:t xml:space="preserve">(2) </w:t>
      </w:r>
      <w:r w:rsidR="005E2703" w:rsidRPr="007715EE">
        <w:rPr>
          <w:rFonts w:ascii="Times New Roman" w:eastAsia="Calibri" w:hAnsi="Times New Roman" w:cs="Times New Roman"/>
          <w:sz w:val="24"/>
          <w:szCs w:val="24"/>
        </w:rPr>
        <w:t xml:space="preserve">Svaki uzgojni kavez na uzgajalištu </w:t>
      </w:r>
      <w:r w:rsidR="004067AD" w:rsidRPr="007715EE">
        <w:rPr>
          <w:rFonts w:ascii="Times New Roman" w:eastAsia="Calibri" w:hAnsi="Times New Roman" w:cs="Times New Roman"/>
          <w:sz w:val="24"/>
          <w:szCs w:val="24"/>
        </w:rPr>
        <w:t xml:space="preserve">tuna </w:t>
      </w:r>
      <w:r w:rsidR="005E2703" w:rsidRPr="007715EE">
        <w:rPr>
          <w:rFonts w:ascii="Times New Roman" w:eastAsia="Calibri" w:hAnsi="Times New Roman" w:cs="Times New Roman"/>
          <w:sz w:val="24"/>
          <w:szCs w:val="24"/>
        </w:rPr>
        <w:t>mora biti označen jedinstvenim identifikacijskim brojem koji se sastoji od slova HRV, tri posljednje znamenke ICCAT broja uzgajališta</w:t>
      </w:r>
      <w:r w:rsidR="005E2703" w:rsidRPr="007715EE">
        <w:rPr>
          <w:shd w:val="clear" w:color="auto" w:fill="FFFFFF"/>
        </w:rPr>
        <w:t xml:space="preserve"> </w:t>
      </w:r>
      <w:r w:rsidR="005E2703" w:rsidRPr="007715EE">
        <w:rPr>
          <w:rFonts w:ascii="Times New Roman" w:eastAsia="Calibri" w:hAnsi="Times New Roman" w:cs="Times New Roman"/>
          <w:sz w:val="24"/>
          <w:szCs w:val="24"/>
        </w:rPr>
        <w:t>te troznamenkastog rednog broja kaveza na pojedinom uzgajalištu (HRVXXXYYY).</w:t>
      </w:r>
    </w:p>
    <w:p w14:paraId="7BE3352C"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7992E474" w14:textId="65795C9F"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(3) </w:t>
      </w:r>
      <w:r w:rsidR="005E2703" w:rsidRPr="007715EE">
        <w:rPr>
          <w:rFonts w:ascii="Times New Roman" w:eastAsia="Times New Roman" w:hAnsi="Times New Roman" w:cs="Times New Roman"/>
          <w:sz w:val="24"/>
          <w:szCs w:val="24"/>
          <w:lang w:eastAsia="hr-HR"/>
        </w:rPr>
        <w:t xml:space="preserve">Za potrebe označavanja </w:t>
      </w:r>
      <w:r w:rsidR="00377B82" w:rsidRPr="007715EE">
        <w:rPr>
          <w:rFonts w:ascii="Times New Roman" w:eastAsia="Times New Roman" w:hAnsi="Times New Roman" w:cs="Times New Roman"/>
          <w:sz w:val="24"/>
          <w:szCs w:val="24"/>
          <w:lang w:eastAsia="hr-HR"/>
        </w:rPr>
        <w:t>i</w:t>
      </w:r>
      <w:r w:rsidR="0069607F" w:rsidRPr="007715EE">
        <w:rPr>
          <w:rFonts w:ascii="Times New Roman" w:eastAsia="Times New Roman" w:hAnsi="Times New Roman" w:cs="Times New Roman"/>
          <w:sz w:val="24"/>
          <w:szCs w:val="24"/>
          <w:lang w:eastAsia="hr-HR"/>
        </w:rPr>
        <w:t xml:space="preserve"> praćenja radnji na uzgajalištu tuna</w:t>
      </w:r>
      <w:r w:rsidR="00377B82" w:rsidRPr="007715EE">
        <w:rPr>
          <w:rFonts w:ascii="Times New Roman" w:eastAsia="Times New Roman" w:hAnsi="Times New Roman" w:cs="Times New Roman"/>
          <w:sz w:val="24"/>
          <w:szCs w:val="24"/>
          <w:lang w:eastAsia="hr-HR"/>
        </w:rPr>
        <w:t xml:space="preserve"> </w:t>
      </w:r>
      <w:r w:rsidR="005E2703" w:rsidRPr="007715EE">
        <w:rPr>
          <w:rFonts w:ascii="Times New Roman" w:eastAsia="Times New Roman" w:hAnsi="Times New Roman" w:cs="Times New Roman"/>
          <w:sz w:val="24"/>
          <w:szCs w:val="24"/>
          <w:lang w:eastAsia="hr-HR"/>
        </w:rPr>
        <w:t>Ministarstvo može instalirati uređaje za praćenje i postaviti plombe na uzgojne instalacije</w:t>
      </w:r>
      <w:r w:rsidR="004067AD" w:rsidRPr="007715EE">
        <w:rPr>
          <w:rFonts w:ascii="Times New Roman" w:eastAsia="Times New Roman" w:hAnsi="Times New Roman" w:cs="Times New Roman"/>
          <w:sz w:val="24"/>
          <w:szCs w:val="24"/>
          <w:lang w:eastAsia="hr-HR"/>
        </w:rPr>
        <w:t>.</w:t>
      </w:r>
    </w:p>
    <w:p w14:paraId="0B0B5793"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13532D6E" w14:textId="090E7781"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(4) </w:t>
      </w:r>
      <w:r w:rsidR="005E2703" w:rsidRPr="007715EE">
        <w:rPr>
          <w:rFonts w:ascii="Times New Roman" w:eastAsia="Times New Roman" w:hAnsi="Times New Roman" w:cs="Times New Roman"/>
          <w:sz w:val="24"/>
          <w:szCs w:val="24"/>
          <w:lang w:eastAsia="hr-HR"/>
        </w:rPr>
        <w:t>Zabranjeno je neovlašteno skidanje oznaka, plombe, sustava za praćenje kao i ometanje, oštećenje ili uništenje uređaja za praćenje postavljenih na uzgajalištu.</w:t>
      </w:r>
    </w:p>
    <w:p w14:paraId="395CD4C7" w14:textId="77777777" w:rsidR="008945DA" w:rsidRDefault="008945DA" w:rsidP="008945DA">
      <w:pPr>
        <w:spacing w:before="0" w:beforeAutospacing="0" w:after="0" w:afterAutospacing="0"/>
        <w:rPr>
          <w:rFonts w:ascii="Times New Roman" w:eastAsia="Times New Roman" w:hAnsi="Times New Roman" w:cs="Times New Roman"/>
          <w:sz w:val="24"/>
          <w:szCs w:val="24"/>
          <w:lang w:eastAsia="hr-HR"/>
        </w:rPr>
      </w:pPr>
    </w:p>
    <w:p w14:paraId="79028F07" w14:textId="75283A6E" w:rsidR="005E2703" w:rsidRPr="007715EE" w:rsidRDefault="006A1FE6" w:rsidP="008945DA">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 xml:space="preserve">(5) </w:t>
      </w:r>
      <w:r w:rsidR="005E2703" w:rsidRPr="007715EE">
        <w:rPr>
          <w:rFonts w:ascii="Times New Roman" w:eastAsia="Times New Roman" w:hAnsi="Times New Roman" w:cs="Times New Roman"/>
          <w:sz w:val="24"/>
          <w:szCs w:val="24"/>
          <w:lang w:eastAsia="hr-HR"/>
        </w:rPr>
        <w:t xml:space="preserve">Način </w:t>
      </w:r>
      <w:bookmarkStart w:id="6" w:name="_Hlk46235247"/>
      <w:r w:rsidR="005E2703" w:rsidRPr="007715EE">
        <w:rPr>
          <w:rFonts w:ascii="Times New Roman" w:eastAsia="Times New Roman" w:hAnsi="Times New Roman" w:cs="Times New Roman"/>
          <w:sz w:val="24"/>
          <w:szCs w:val="24"/>
          <w:lang w:eastAsia="hr-HR"/>
        </w:rPr>
        <w:t xml:space="preserve">označavanja </w:t>
      </w:r>
      <w:r w:rsidR="00377B82" w:rsidRPr="007715EE">
        <w:rPr>
          <w:rFonts w:ascii="Times New Roman" w:eastAsia="Times New Roman" w:hAnsi="Times New Roman" w:cs="Times New Roman"/>
          <w:sz w:val="24"/>
          <w:szCs w:val="24"/>
          <w:lang w:eastAsia="hr-HR"/>
        </w:rPr>
        <w:t>uzgojnih instalacija</w:t>
      </w:r>
      <w:r w:rsidR="0069607F" w:rsidRPr="007715EE">
        <w:rPr>
          <w:rFonts w:ascii="Times New Roman" w:eastAsia="Times New Roman" w:hAnsi="Times New Roman" w:cs="Times New Roman"/>
          <w:sz w:val="24"/>
          <w:szCs w:val="24"/>
          <w:lang w:eastAsia="hr-HR"/>
        </w:rPr>
        <w:t xml:space="preserve"> predviđenih za uzgoj tuna</w:t>
      </w:r>
      <w:r w:rsidR="00377B82" w:rsidRPr="007715EE">
        <w:rPr>
          <w:rFonts w:ascii="Times New Roman" w:eastAsia="Times New Roman" w:hAnsi="Times New Roman" w:cs="Times New Roman"/>
          <w:sz w:val="24"/>
          <w:szCs w:val="24"/>
          <w:lang w:eastAsia="hr-HR"/>
        </w:rPr>
        <w:t xml:space="preserve"> i praćenja radnji na uzgajališt</w:t>
      </w:r>
      <w:r w:rsidR="0069607F" w:rsidRPr="007715EE">
        <w:rPr>
          <w:rFonts w:ascii="Times New Roman" w:eastAsia="Times New Roman" w:hAnsi="Times New Roman" w:cs="Times New Roman"/>
          <w:sz w:val="24"/>
          <w:szCs w:val="24"/>
          <w:lang w:eastAsia="hr-HR"/>
        </w:rPr>
        <w:t>ima</w:t>
      </w:r>
      <w:r w:rsidR="00377B82" w:rsidRPr="007715EE">
        <w:rPr>
          <w:rFonts w:ascii="Times New Roman" w:eastAsia="Times New Roman" w:hAnsi="Times New Roman" w:cs="Times New Roman"/>
          <w:sz w:val="24"/>
          <w:szCs w:val="24"/>
          <w:lang w:eastAsia="hr-HR"/>
        </w:rPr>
        <w:t xml:space="preserve"> </w:t>
      </w:r>
      <w:r w:rsidR="0069607F" w:rsidRPr="007715EE">
        <w:rPr>
          <w:rFonts w:ascii="Times New Roman" w:eastAsia="Times New Roman" w:hAnsi="Times New Roman" w:cs="Times New Roman"/>
          <w:sz w:val="24"/>
          <w:szCs w:val="24"/>
          <w:lang w:eastAsia="hr-HR"/>
        </w:rPr>
        <w:t xml:space="preserve">tuna </w:t>
      </w:r>
      <w:bookmarkEnd w:id="6"/>
      <w:r w:rsidR="005E2703" w:rsidRPr="007715EE">
        <w:rPr>
          <w:rFonts w:ascii="Times New Roman" w:eastAsia="Times New Roman" w:hAnsi="Times New Roman" w:cs="Times New Roman"/>
          <w:sz w:val="24"/>
          <w:szCs w:val="24"/>
          <w:lang w:eastAsia="hr-HR"/>
        </w:rPr>
        <w:t xml:space="preserve">propisuje ministar </w:t>
      </w:r>
      <w:r w:rsidR="00121F37" w:rsidRPr="007715EE">
        <w:rPr>
          <w:rFonts w:ascii="Times New Roman" w:eastAsia="Times New Roman" w:hAnsi="Times New Roman" w:cs="Times New Roman"/>
          <w:sz w:val="24"/>
          <w:szCs w:val="24"/>
          <w:lang w:eastAsia="hr-HR"/>
        </w:rPr>
        <w:t>p</w:t>
      </w:r>
      <w:r w:rsidR="005E2703" w:rsidRPr="007715EE">
        <w:rPr>
          <w:rFonts w:ascii="Times New Roman" w:eastAsia="Times New Roman" w:hAnsi="Times New Roman" w:cs="Times New Roman"/>
          <w:sz w:val="24"/>
          <w:szCs w:val="24"/>
          <w:lang w:eastAsia="hr-HR"/>
        </w:rPr>
        <w:t>ravilnikom</w:t>
      </w:r>
      <w:r w:rsidR="004067AD" w:rsidRPr="007715EE">
        <w:rPr>
          <w:rFonts w:ascii="Times New Roman" w:eastAsia="Times New Roman" w:hAnsi="Times New Roman" w:cs="Times New Roman"/>
          <w:sz w:val="24"/>
          <w:szCs w:val="24"/>
          <w:lang w:eastAsia="hr-HR"/>
        </w:rPr>
        <w:t>.“</w:t>
      </w:r>
      <w:r w:rsidR="008945DA">
        <w:rPr>
          <w:rFonts w:ascii="Times New Roman" w:eastAsia="Times New Roman" w:hAnsi="Times New Roman" w:cs="Times New Roman"/>
          <w:sz w:val="24"/>
          <w:szCs w:val="24"/>
          <w:lang w:eastAsia="hr-HR"/>
        </w:rPr>
        <w:t>.</w:t>
      </w:r>
    </w:p>
    <w:p w14:paraId="6EF30D01" w14:textId="77777777" w:rsidR="00AB2249" w:rsidRDefault="00AB2249" w:rsidP="00AB2249">
      <w:pPr>
        <w:spacing w:before="0" w:beforeAutospacing="0" w:after="0" w:afterAutospacing="0"/>
        <w:rPr>
          <w:rFonts w:ascii="Times New Roman" w:eastAsia="Calibri" w:hAnsi="Times New Roman" w:cs="Times New Roman"/>
          <w:b/>
          <w:sz w:val="24"/>
          <w:szCs w:val="24"/>
        </w:rPr>
      </w:pPr>
    </w:p>
    <w:p w14:paraId="7235F6FA" w14:textId="1143BE95" w:rsidR="008F4B65" w:rsidRPr="007715EE" w:rsidRDefault="008F4B65" w:rsidP="00AB224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3</w:t>
      </w:r>
      <w:r w:rsidRPr="007715EE">
        <w:rPr>
          <w:rFonts w:ascii="Times New Roman" w:eastAsia="Calibri" w:hAnsi="Times New Roman" w:cs="Times New Roman"/>
          <w:b/>
          <w:sz w:val="24"/>
          <w:szCs w:val="24"/>
        </w:rPr>
        <w:t>.</w:t>
      </w:r>
    </w:p>
    <w:p w14:paraId="36052064"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1B50C358" w14:textId="10555E08"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20. mijenja se i glasi:</w:t>
      </w:r>
    </w:p>
    <w:p w14:paraId="0511455E"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0462B774" w14:textId="1EB95E93"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„Ekološka proizvodnja u akvakulturi sukladno Uredbi (EU) 2018/848 Europskog parlamenta i Vijeća od 30. svibnja 2018. o ekološkoj proizvodnji i označivanju ekoloških proizvoda te stavljanju izvan snage Uredbe Vijeća (EZ) br. 834/2007 (SL L 150, 14. 6. 2018.) uređuje se posebnim propisom koji uređuje ekološku proizvodnju.“</w:t>
      </w:r>
      <w:r w:rsidR="00AB2249">
        <w:rPr>
          <w:rFonts w:ascii="Times New Roman" w:eastAsia="Calibri" w:hAnsi="Times New Roman" w:cs="Times New Roman"/>
          <w:sz w:val="24"/>
          <w:szCs w:val="24"/>
        </w:rPr>
        <w:t>.</w:t>
      </w:r>
    </w:p>
    <w:p w14:paraId="7E2D9F87" w14:textId="77777777" w:rsidR="00AB2249" w:rsidRDefault="00AB2249" w:rsidP="00AB2249">
      <w:pPr>
        <w:spacing w:before="0" w:beforeAutospacing="0" w:after="0" w:afterAutospacing="0"/>
        <w:rPr>
          <w:rFonts w:ascii="Times New Roman" w:eastAsia="Calibri" w:hAnsi="Times New Roman" w:cs="Times New Roman"/>
          <w:b/>
          <w:sz w:val="24"/>
          <w:szCs w:val="24"/>
        </w:rPr>
      </w:pPr>
    </w:p>
    <w:p w14:paraId="5A247E42" w14:textId="38FA8784" w:rsidR="008F4B65" w:rsidRPr="007715EE" w:rsidRDefault="008F4B65" w:rsidP="00AB224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4</w:t>
      </w:r>
      <w:r w:rsidRPr="007715EE">
        <w:rPr>
          <w:rFonts w:ascii="Times New Roman" w:eastAsia="Calibri" w:hAnsi="Times New Roman" w:cs="Times New Roman"/>
          <w:b/>
          <w:sz w:val="24"/>
          <w:szCs w:val="24"/>
        </w:rPr>
        <w:t>.</w:t>
      </w:r>
    </w:p>
    <w:p w14:paraId="3245D60D" w14:textId="77777777" w:rsidR="00AB2249" w:rsidRDefault="00AB2249" w:rsidP="002E5150">
      <w:pPr>
        <w:spacing w:before="0" w:beforeAutospacing="0" w:after="0" w:afterAutospacing="0"/>
        <w:ind w:firstLine="709"/>
        <w:rPr>
          <w:rFonts w:ascii="Times New Roman" w:eastAsia="Calibri" w:hAnsi="Times New Roman" w:cs="Times New Roman"/>
          <w:sz w:val="24"/>
          <w:szCs w:val="24"/>
        </w:rPr>
      </w:pPr>
    </w:p>
    <w:p w14:paraId="450C8EC1" w14:textId="2150C297" w:rsidR="008F4B65" w:rsidRPr="007715EE" w:rsidRDefault="008F4B65" w:rsidP="002E5150">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22. mijenja se i glasi:</w:t>
      </w:r>
    </w:p>
    <w:p w14:paraId="26D86292"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0DCD67B8" w14:textId="3439C21B"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Sva plovila koja se koriste u akvakulturi moraju biti upisana u Registar plovila u akvakulturi.</w:t>
      </w:r>
    </w:p>
    <w:p w14:paraId="0D3A5460"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1C10BD03" w14:textId="1DACE783"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Odobrenje za upis plovila u Registar plovila u akvakulturi na zahtjev pravne ili fizičke osobe</w:t>
      </w:r>
      <w:r w:rsidR="006558F6" w:rsidRPr="007715EE">
        <w:rPr>
          <w:rFonts w:ascii="Times New Roman" w:eastAsia="Calibri" w:hAnsi="Times New Roman" w:cs="Times New Roman"/>
          <w:sz w:val="24"/>
          <w:szCs w:val="24"/>
        </w:rPr>
        <w:t xml:space="preserve"> obrtnika</w:t>
      </w:r>
      <w:r w:rsidRPr="007715EE">
        <w:rPr>
          <w:rFonts w:ascii="Times New Roman" w:eastAsia="Calibri" w:hAnsi="Times New Roman" w:cs="Times New Roman"/>
          <w:sz w:val="24"/>
          <w:szCs w:val="24"/>
        </w:rPr>
        <w:t xml:space="preserve"> iz članka 9. stavka 1. ovoga Zakona izdaje Ministarstvo</w:t>
      </w:r>
      <w:r w:rsidR="00121F37" w:rsidRPr="007715EE">
        <w:rPr>
          <w:rFonts w:ascii="Times New Roman" w:eastAsia="Calibri" w:hAnsi="Times New Roman" w:cs="Times New Roman"/>
          <w:sz w:val="24"/>
          <w:szCs w:val="24"/>
        </w:rPr>
        <w:t xml:space="preserve"> rješenjem</w:t>
      </w:r>
      <w:r w:rsidRPr="007715EE">
        <w:rPr>
          <w:rFonts w:ascii="Times New Roman" w:eastAsia="Calibri" w:hAnsi="Times New Roman" w:cs="Times New Roman"/>
          <w:sz w:val="24"/>
          <w:szCs w:val="24"/>
        </w:rPr>
        <w:t xml:space="preserve">. Protiv odobrenja nije dopuštena žalba, ali se može pokrenuti upravni spor. </w:t>
      </w:r>
    </w:p>
    <w:p w14:paraId="2FBFABD4"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492FD449" w14:textId="1ED014EE"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Registar plovila u akvakulturi vodi Ministarstvo u elektroničkom obliku.</w:t>
      </w:r>
    </w:p>
    <w:p w14:paraId="467A80CA"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4AEFD733" w14:textId="7499AC78" w:rsidR="008F4B65" w:rsidRPr="007715EE"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(4) Samo plovila upisana u Registar plovila u akvakulturi ostvaruju pravo korištenja plinskog ulja obojenog plavom bojom sukladno posebnom propisu o trošarinama.</w:t>
      </w:r>
    </w:p>
    <w:p w14:paraId="73CADBA3" w14:textId="77777777" w:rsidR="00690EF2" w:rsidRDefault="00690EF2" w:rsidP="00690EF2">
      <w:pPr>
        <w:spacing w:before="0" w:beforeAutospacing="0" w:after="0" w:afterAutospacing="0"/>
        <w:rPr>
          <w:rFonts w:ascii="Times New Roman" w:eastAsia="Calibri" w:hAnsi="Times New Roman" w:cs="Times New Roman"/>
          <w:sz w:val="24"/>
          <w:szCs w:val="24"/>
        </w:rPr>
      </w:pPr>
    </w:p>
    <w:p w14:paraId="6E1FA1D5" w14:textId="01BF0994" w:rsidR="008F4B65" w:rsidRDefault="008F4B65" w:rsidP="00690EF2">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(5</w:t>
      </w:r>
      <w:r w:rsidRPr="00690EF2">
        <w:rPr>
          <w:rFonts w:ascii="Times New Roman" w:eastAsia="Calibri" w:hAnsi="Times New Roman" w:cs="Times New Roman"/>
          <w:sz w:val="24"/>
          <w:szCs w:val="24"/>
        </w:rPr>
        <w:t>)</w:t>
      </w:r>
      <w:r w:rsidRPr="00690EF2">
        <w:rPr>
          <w:rFonts w:ascii="Times New Roman" w:eastAsia="Calibri" w:hAnsi="Times New Roman" w:cs="Times New Roman"/>
        </w:rPr>
        <w:t xml:space="preserve"> </w:t>
      </w:r>
      <w:r w:rsidRPr="00690EF2">
        <w:rPr>
          <w:rFonts w:ascii="Times New Roman" w:eastAsia="Calibri" w:hAnsi="Times New Roman" w:cs="Times New Roman"/>
          <w:sz w:val="24"/>
          <w:szCs w:val="24"/>
        </w:rPr>
        <w:t>Sadržaj zahtjeva</w:t>
      </w:r>
      <w:r w:rsidRPr="007715EE">
        <w:rPr>
          <w:rFonts w:ascii="Times New Roman" w:eastAsia="Calibri" w:hAnsi="Times New Roman" w:cs="Times New Roman"/>
          <w:sz w:val="24"/>
          <w:szCs w:val="24"/>
        </w:rPr>
        <w:t>, sadržaj odobrenja i sadržaj Registra plovila u akvakulturi, propisuje ministar pravilnikom.“</w:t>
      </w:r>
      <w:r w:rsidR="00690EF2">
        <w:rPr>
          <w:rFonts w:ascii="Times New Roman" w:eastAsia="Calibri" w:hAnsi="Times New Roman" w:cs="Times New Roman"/>
          <w:sz w:val="24"/>
          <w:szCs w:val="24"/>
        </w:rPr>
        <w:t>.</w:t>
      </w:r>
    </w:p>
    <w:p w14:paraId="18DF1D67" w14:textId="77777777" w:rsidR="00C46A89" w:rsidRPr="007715EE" w:rsidRDefault="00C46A89" w:rsidP="00690EF2">
      <w:pPr>
        <w:spacing w:before="0" w:beforeAutospacing="0" w:after="0" w:afterAutospacing="0"/>
        <w:rPr>
          <w:rFonts w:ascii="Times New Roman" w:eastAsia="Calibri" w:hAnsi="Times New Roman" w:cs="Times New Roman"/>
          <w:sz w:val="24"/>
          <w:szCs w:val="24"/>
        </w:rPr>
      </w:pPr>
    </w:p>
    <w:p w14:paraId="4E904E35" w14:textId="77777777" w:rsidR="008F4B65" w:rsidRPr="007715EE" w:rsidRDefault="008F4B65"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5</w:t>
      </w:r>
      <w:r w:rsidRPr="007715EE">
        <w:rPr>
          <w:rFonts w:ascii="Times New Roman" w:eastAsia="Calibri" w:hAnsi="Times New Roman" w:cs="Times New Roman"/>
          <w:b/>
          <w:sz w:val="24"/>
          <w:szCs w:val="24"/>
        </w:rPr>
        <w:t>.</w:t>
      </w:r>
    </w:p>
    <w:p w14:paraId="6069DB36"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11151B67" w14:textId="27897C14" w:rsidR="009E2E5D" w:rsidRPr="007715EE" w:rsidRDefault="009E2E5D"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članku 24. </w:t>
      </w:r>
      <w:r w:rsidR="009C486A" w:rsidRPr="007715EE">
        <w:rPr>
          <w:rFonts w:ascii="Times New Roman" w:eastAsia="Calibri" w:hAnsi="Times New Roman" w:cs="Times New Roman"/>
          <w:sz w:val="24"/>
          <w:szCs w:val="24"/>
        </w:rPr>
        <w:t xml:space="preserve">iza stavka 1. </w:t>
      </w:r>
      <w:r w:rsidRPr="007715EE">
        <w:rPr>
          <w:rFonts w:ascii="Times New Roman" w:eastAsia="Calibri" w:hAnsi="Times New Roman" w:cs="Times New Roman"/>
          <w:sz w:val="24"/>
          <w:szCs w:val="24"/>
        </w:rPr>
        <w:t>dodaje se novi stavak 2. koji glasi:</w:t>
      </w:r>
    </w:p>
    <w:p w14:paraId="3B5E7B38"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71C8F137" w14:textId="762C4D4C" w:rsidR="009E2E5D" w:rsidRPr="007715EE" w:rsidRDefault="009E2E5D"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w:t>
      </w:r>
      <w:bookmarkStart w:id="7" w:name="_Hlk49861295"/>
      <w:r w:rsidR="00DF1714" w:rsidRPr="007715EE">
        <w:rPr>
          <w:rFonts w:ascii="Times New Roman" w:eastAsia="Calibri" w:hAnsi="Times New Roman" w:cs="Times New Roman"/>
          <w:sz w:val="24"/>
          <w:szCs w:val="24"/>
        </w:rPr>
        <w:t>Iznimno od prethodno</w:t>
      </w:r>
      <w:r w:rsidR="009D6059" w:rsidRPr="007715EE">
        <w:rPr>
          <w:rFonts w:ascii="Times New Roman" w:eastAsia="Calibri" w:hAnsi="Times New Roman" w:cs="Times New Roman"/>
          <w:sz w:val="24"/>
          <w:szCs w:val="24"/>
        </w:rPr>
        <w:t>g stavka</w:t>
      </w:r>
      <w:r w:rsidR="00DF1714" w:rsidRPr="007715EE">
        <w:rPr>
          <w:rFonts w:ascii="Times New Roman" w:eastAsia="Calibri" w:hAnsi="Times New Roman" w:cs="Times New Roman"/>
          <w:sz w:val="24"/>
          <w:szCs w:val="24"/>
        </w:rPr>
        <w:t xml:space="preserve"> </w:t>
      </w:r>
      <w:r w:rsidR="009D6059" w:rsidRPr="007715EE">
        <w:rPr>
          <w:rFonts w:ascii="Times New Roman" w:eastAsia="Calibri" w:hAnsi="Times New Roman" w:cs="Times New Roman"/>
          <w:sz w:val="24"/>
          <w:szCs w:val="24"/>
        </w:rPr>
        <w:t>d</w:t>
      </w:r>
      <w:r w:rsidRPr="007715EE">
        <w:rPr>
          <w:rFonts w:ascii="Times New Roman" w:eastAsia="Calibri" w:hAnsi="Times New Roman" w:cs="Times New Roman"/>
          <w:sz w:val="24"/>
          <w:szCs w:val="24"/>
        </w:rPr>
        <w:t>io statističkih podataka dostavlja se tijekom referentne kalendarske godine</w:t>
      </w:r>
      <w:bookmarkEnd w:id="7"/>
      <w:r w:rsidR="009D6059" w:rsidRPr="007715EE">
        <w:rPr>
          <w:rFonts w:ascii="Times New Roman" w:eastAsia="Calibri" w:hAnsi="Times New Roman" w:cs="Times New Roman"/>
          <w:sz w:val="24"/>
          <w:szCs w:val="24"/>
        </w:rPr>
        <w:t>.</w:t>
      </w:r>
      <w:r w:rsidR="00C46A89" w:rsidRPr="007715EE">
        <w:rPr>
          <w:rFonts w:ascii="Times New Roman" w:eastAsia="Calibri" w:hAnsi="Times New Roman" w:cs="Times New Roman"/>
          <w:sz w:val="24"/>
          <w:szCs w:val="24"/>
        </w:rPr>
        <w:t>“</w:t>
      </w:r>
      <w:r w:rsidR="00C46A89">
        <w:rPr>
          <w:rFonts w:ascii="Times New Roman" w:eastAsia="Calibri" w:hAnsi="Times New Roman" w:cs="Times New Roman"/>
          <w:sz w:val="24"/>
          <w:szCs w:val="24"/>
        </w:rPr>
        <w:t>.</w:t>
      </w:r>
    </w:p>
    <w:p w14:paraId="35CF167B"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44DAD107" w14:textId="2F7B34E0" w:rsidR="00D62DCB" w:rsidRDefault="00C46A89" w:rsidP="00C46A8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U dosadašnjem</w:t>
      </w:r>
      <w:r w:rsidRPr="007715EE">
        <w:rPr>
          <w:rFonts w:ascii="Times New Roman" w:eastAsia="Calibri" w:hAnsi="Times New Roman" w:cs="Times New Roman"/>
          <w:sz w:val="24"/>
          <w:szCs w:val="24"/>
        </w:rPr>
        <w:t xml:space="preserve"> </w:t>
      </w:r>
      <w:r w:rsidR="009C486A" w:rsidRPr="007715EE">
        <w:rPr>
          <w:rFonts w:ascii="Times New Roman" w:eastAsia="Calibri" w:hAnsi="Times New Roman" w:cs="Times New Roman"/>
          <w:sz w:val="24"/>
          <w:szCs w:val="24"/>
        </w:rPr>
        <w:t>s</w:t>
      </w:r>
      <w:r w:rsidR="009D6059" w:rsidRPr="007715EE">
        <w:rPr>
          <w:rFonts w:ascii="Times New Roman" w:eastAsia="Calibri" w:hAnsi="Times New Roman" w:cs="Times New Roman"/>
          <w:sz w:val="24"/>
          <w:szCs w:val="24"/>
        </w:rPr>
        <w:t>tavk</w:t>
      </w:r>
      <w:r>
        <w:rPr>
          <w:rFonts w:ascii="Times New Roman" w:eastAsia="Calibri" w:hAnsi="Times New Roman" w:cs="Times New Roman"/>
          <w:sz w:val="24"/>
          <w:szCs w:val="24"/>
        </w:rPr>
        <w:t>u</w:t>
      </w:r>
      <w:r w:rsidR="009D6059" w:rsidRPr="007715EE">
        <w:rPr>
          <w:rFonts w:ascii="Times New Roman" w:eastAsia="Calibri" w:hAnsi="Times New Roman" w:cs="Times New Roman"/>
          <w:sz w:val="24"/>
          <w:szCs w:val="24"/>
        </w:rPr>
        <w:t xml:space="preserve"> 2. </w:t>
      </w:r>
      <w:r>
        <w:rPr>
          <w:rFonts w:ascii="Times New Roman" w:eastAsia="Calibri" w:hAnsi="Times New Roman" w:cs="Times New Roman"/>
          <w:sz w:val="24"/>
          <w:szCs w:val="24"/>
        </w:rPr>
        <w:t xml:space="preserve">koji </w:t>
      </w:r>
      <w:r w:rsidR="009D6059" w:rsidRPr="007715EE">
        <w:rPr>
          <w:rFonts w:ascii="Times New Roman" w:eastAsia="Calibri" w:hAnsi="Times New Roman" w:cs="Times New Roman"/>
          <w:sz w:val="24"/>
          <w:szCs w:val="24"/>
        </w:rPr>
        <w:t>postaje stavak 3.</w:t>
      </w:r>
      <w:r w:rsidR="009C486A" w:rsidRPr="007715EE">
        <w:rPr>
          <w:rFonts w:ascii="Times New Roman" w:eastAsia="Calibri" w:hAnsi="Times New Roman" w:cs="Times New Roman"/>
          <w:sz w:val="24"/>
          <w:szCs w:val="24"/>
        </w:rPr>
        <w:t xml:space="preserve"> iza riječi</w:t>
      </w:r>
      <w:r>
        <w:rPr>
          <w:rFonts w:ascii="Times New Roman" w:eastAsia="Calibri" w:hAnsi="Times New Roman" w:cs="Times New Roman"/>
          <w:sz w:val="24"/>
          <w:szCs w:val="24"/>
        </w:rPr>
        <w:t>:</w:t>
      </w:r>
      <w:r w:rsidR="009C486A" w:rsidRPr="007715EE">
        <w:rPr>
          <w:rFonts w:ascii="Times New Roman" w:eastAsia="Calibri" w:hAnsi="Times New Roman" w:cs="Times New Roman"/>
          <w:sz w:val="24"/>
          <w:szCs w:val="24"/>
        </w:rPr>
        <w:t xml:space="preserve"> </w:t>
      </w:r>
      <w:r w:rsidR="00C7509F" w:rsidRPr="007715EE">
        <w:rPr>
          <w:rFonts w:ascii="Times New Roman" w:eastAsia="Calibri" w:hAnsi="Times New Roman" w:cs="Times New Roman"/>
          <w:sz w:val="24"/>
          <w:szCs w:val="24"/>
        </w:rPr>
        <w:t>„s</w:t>
      </w:r>
      <w:r w:rsidR="009C486A" w:rsidRPr="007715EE">
        <w:rPr>
          <w:rFonts w:ascii="Times New Roman" w:eastAsia="Calibri" w:hAnsi="Times New Roman" w:cs="Times New Roman"/>
          <w:sz w:val="24"/>
          <w:szCs w:val="24"/>
        </w:rPr>
        <w:t>tavka</w:t>
      </w:r>
      <w:r w:rsidR="00D62DCB" w:rsidRPr="007715EE">
        <w:rPr>
          <w:rFonts w:ascii="Times New Roman" w:eastAsia="Calibri" w:hAnsi="Times New Roman" w:cs="Times New Roman"/>
          <w:sz w:val="24"/>
          <w:szCs w:val="24"/>
        </w:rPr>
        <w:t xml:space="preserve"> 1</w:t>
      </w:r>
      <w:r w:rsidR="00C7509F" w:rsidRPr="007715EE">
        <w:rPr>
          <w:rFonts w:ascii="Times New Roman" w:eastAsia="Calibri" w:hAnsi="Times New Roman" w:cs="Times New Roman"/>
          <w:sz w:val="24"/>
          <w:szCs w:val="24"/>
        </w:rPr>
        <w:t>.“</w:t>
      </w:r>
      <w:r w:rsidR="009D6059" w:rsidRPr="007715EE">
        <w:rPr>
          <w:rFonts w:ascii="Times New Roman" w:eastAsia="Calibri" w:hAnsi="Times New Roman" w:cs="Times New Roman"/>
          <w:sz w:val="24"/>
          <w:szCs w:val="24"/>
        </w:rPr>
        <w:t xml:space="preserve"> </w:t>
      </w:r>
      <w:r w:rsidR="00D62DCB" w:rsidRPr="007715EE">
        <w:rPr>
          <w:rFonts w:ascii="Times New Roman" w:eastAsia="Calibri" w:hAnsi="Times New Roman" w:cs="Times New Roman"/>
          <w:sz w:val="24"/>
          <w:szCs w:val="24"/>
        </w:rPr>
        <w:t xml:space="preserve">dodaju </w:t>
      </w:r>
      <w:r>
        <w:rPr>
          <w:rFonts w:ascii="Times New Roman" w:eastAsia="Calibri" w:hAnsi="Times New Roman" w:cs="Times New Roman"/>
          <w:sz w:val="24"/>
          <w:szCs w:val="24"/>
        </w:rPr>
        <w:t xml:space="preserve">se </w:t>
      </w:r>
      <w:r w:rsidR="00D62DCB" w:rsidRPr="007715EE">
        <w:rPr>
          <w:rFonts w:ascii="Times New Roman" w:eastAsia="Calibri" w:hAnsi="Times New Roman" w:cs="Times New Roman"/>
          <w:sz w:val="24"/>
          <w:szCs w:val="24"/>
        </w:rPr>
        <w:t>riječi</w:t>
      </w:r>
      <w:r>
        <w:rPr>
          <w:rFonts w:ascii="Times New Roman" w:eastAsia="Calibri" w:hAnsi="Times New Roman" w:cs="Times New Roman"/>
          <w:sz w:val="24"/>
          <w:szCs w:val="24"/>
        </w:rPr>
        <w:t>:</w:t>
      </w:r>
      <w:r w:rsidR="00D62DCB" w:rsidRPr="007715EE">
        <w:rPr>
          <w:rFonts w:ascii="Times New Roman" w:eastAsia="Calibri" w:hAnsi="Times New Roman" w:cs="Times New Roman"/>
          <w:sz w:val="24"/>
          <w:szCs w:val="24"/>
        </w:rPr>
        <w:t xml:space="preserve"> „i stavka 2.“</w:t>
      </w:r>
      <w:r>
        <w:rPr>
          <w:rFonts w:ascii="Times New Roman" w:eastAsia="Calibri" w:hAnsi="Times New Roman" w:cs="Times New Roman"/>
          <w:sz w:val="24"/>
          <w:szCs w:val="24"/>
        </w:rPr>
        <w:t>.</w:t>
      </w:r>
    </w:p>
    <w:p w14:paraId="3B1FB0FE" w14:textId="77777777" w:rsidR="00C46A89" w:rsidRPr="007715EE" w:rsidRDefault="00C46A89" w:rsidP="00C46A89">
      <w:pPr>
        <w:spacing w:before="0" w:beforeAutospacing="0" w:after="0" w:afterAutospacing="0"/>
        <w:ind w:firstLine="709"/>
        <w:rPr>
          <w:rFonts w:ascii="Times New Roman" w:eastAsia="Calibri" w:hAnsi="Times New Roman" w:cs="Times New Roman"/>
          <w:sz w:val="24"/>
          <w:szCs w:val="24"/>
        </w:rPr>
      </w:pPr>
    </w:p>
    <w:p w14:paraId="1991D1BC" w14:textId="77777777" w:rsidR="009E2E5D" w:rsidRPr="007715EE" w:rsidRDefault="009E2E5D"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w:t>
      </w:r>
      <w:r w:rsidR="00464488" w:rsidRPr="007715EE">
        <w:rPr>
          <w:rFonts w:ascii="Times New Roman" w:eastAsia="Calibri" w:hAnsi="Times New Roman" w:cs="Times New Roman"/>
          <w:b/>
          <w:sz w:val="24"/>
          <w:szCs w:val="24"/>
        </w:rPr>
        <w:t xml:space="preserve"> 16.</w:t>
      </w:r>
    </w:p>
    <w:p w14:paraId="2B33BE52"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0A27EB1F" w14:textId="4D8CBCCC"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25. stavak 1. mijenja se i glasi:</w:t>
      </w:r>
    </w:p>
    <w:p w14:paraId="5BA64F3C"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3873C53A" w14:textId="18EF4F26"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U skladu s člankom 6. Uredbe </w:t>
      </w:r>
      <w:r w:rsidR="00DA1B18">
        <w:rPr>
          <w:rFonts w:ascii="Times New Roman" w:eastAsia="Calibri" w:hAnsi="Times New Roman" w:cs="Times New Roman"/>
          <w:sz w:val="24"/>
          <w:szCs w:val="24"/>
        </w:rPr>
        <w:t xml:space="preserve">Vijeća </w:t>
      </w:r>
      <w:r w:rsidRPr="007715EE">
        <w:rPr>
          <w:rFonts w:ascii="Times New Roman" w:eastAsia="Calibri" w:hAnsi="Times New Roman" w:cs="Times New Roman"/>
          <w:sz w:val="24"/>
          <w:szCs w:val="24"/>
        </w:rPr>
        <w:t xml:space="preserve">(EU) </w:t>
      </w:r>
      <w:r w:rsidR="00DA1B18">
        <w:rPr>
          <w:rFonts w:ascii="Times New Roman" w:eastAsia="Calibri" w:hAnsi="Times New Roman" w:cs="Times New Roman"/>
          <w:sz w:val="24"/>
          <w:szCs w:val="24"/>
        </w:rPr>
        <w:t xml:space="preserve">br. </w:t>
      </w:r>
      <w:r w:rsidRPr="007715EE">
        <w:rPr>
          <w:rFonts w:ascii="Times New Roman" w:eastAsia="Calibri" w:hAnsi="Times New Roman" w:cs="Times New Roman"/>
          <w:sz w:val="24"/>
          <w:szCs w:val="24"/>
        </w:rPr>
        <w:t>2017/1004 i člankom 21. Uredbe (EU) br. 508/2014, a nakon odobrenja Europske komisije ministarstvo nadležno za ribarstvo donosi Godišnji plan prikupljanja podataka u ribarstvu, uključujući prikupljanje podataka u akvakulturi, koji Ministarstvo objavljuje na svojim mrežnim stranicama.“</w:t>
      </w:r>
      <w:r w:rsidR="00C46A89">
        <w:rPr>
          <w:rFonts w:ascii="Times New Roman" w:eastAsia="Calibri" w:hAnsi="Times New Roman" w:cs="Times New Roman"/>
          <w:sz w:val="24"/>
          <w:szCs w:val="24"/>
        </w:rPr>
        <w:t>.</w:t>
      </w:r>
    </w:p>
    <w:p w14:paraId="44328056" w14:textId="77777777" w:rsidR="00C46A89" w:rsidRDefault="00C46A89" w:rsidP="00C46A89">
      <w:pPr>
        <w:spacing w:before="0" w:beforeAutospacing="0" w:after="0" w:afterAutospacing="0"/>
        <w:rPr>
          <w:rFonts w:ascii="Times New Roman" w:eastAsia="Calibri" w:hAnsi="Times New Roman" w:cs="Times New Roman"/>
          <w:b/>
          <w:sz w:val="24"/>
          <w:szCs w:val="24"/>
        </w:rPr>
      </w:pPr>
    </w:p>
    <w:p w14:paraId="4C62080E" w14:textId="0746DA54" w:rsidR="008F4B65" w:rsidRPr="007715EE" w:rsidRDefault="008F4B65" w:rsidP="00C46A8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7</w:t>
      </w:r>
      <w:r w:rsidRPr="007715EE">
        <w:rPr>
          <w:rFonts w:ascii="Times New Roman" w:eastAsia="Calibri" w:hAnsi="Times New Roman" w:cs="Times New Roman"/>
          <w:b/>
          <w:sz w:val="24"/>
          <w:szCs w:val="24"/>
        </w:rPr>
        <w:t>.</w:t>
      </w:r>
    </w:p>
    <w:p w14:paraId="3263094D"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67DBCD96" w14:textId="7CF3E554"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 xml:space="preserve">U članku 30. točka b) mijenja se </w:t>
      </w:r>
      <w:r w:rsidR="00037A4C">
        <w:rPr>
          <w:rFonts w:ascii="Times New Roman" w:eastAsia="Calibri" w:hAnsi="Times New Roman" w:cs="Times New Roman"/>
          <w:sz w:val="24"/>
          <w:szCs w:val="24"/>
        </w:rPr>
        <w:t xml:space="preserve">i </w:t>
      </w:r>
      <w:r w:rsidRPr="007715EE">
        <w:rPr>
          <w:rFonts w:ascii="Times New Roman" w:eastAsia="Calibri" w:hAnsi="Times New Roman" w:cs="Times New Roman"/>
          <w:sz w:val="24"/>
          <w:szCs w:val="24"/>
        </w:rPr>
        <w:t>glasi:</w:t>
      </w:r>
    </w:p>
    <w:p w14:paraId="57AFE8F9"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766ADEC9" w14:textId="28D99157"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„b) ovlašteni državni službenici ministarstva nadležnog za financije, Carinske uprave, u transportu i stavljanju na tržište proizvoda ribarstva“</w:t>
      </w:r>
      <w:r w:rsidR="00C46A89">
        <w:rPr>
          <w:rFonts w:ascii="Times New Roman" w:eastAsia="Calibri" w:hAnsi="Times New Roman" w:cs="Times New Roman"/>
          <w:sz w:val="24"/>
          <w:szCs w:val="24"/>
        </w:rPr>
        <w:t>.</w:t>
      </w:r>
    </w:p>
    <w:p w14:paraId="3B3E5F38" w14:textId="77777777" w:rsidR="00C46A89" w:rsidRDefault="00C46A89" w:rsidP="00C46A89">
      <w:pPr>
        <w:spacing w:before="0" w:beforeAutospacing="0" w:after="0" w:afterAutospacing="0"/>
        <w:ind w:firstLine="709"/>
        <w:rPr>
          <w:rFonts w:ascii="Times New Roman" w:eastAsia="Calibri" w:hAnsi="Times New Roman" w:cs="Times New Roman"/>
          <w:sz w:val="24"/>
          <w:szCs w:val="24"/>
        </w:rPr>
      </w:pPr>
    </w:p>
    <w:p w14:paraId="7CF1C96A" w14:textId="469AA5DB" w:rsidR="008F4B65" w:rsidRPr="007715EE" w:rsidRDefault="00C46A89" w:rsidP="00C46A8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Iza točke b) d</w:t>
      </w:r>
      <w:r w:rsidRPr="007715EE">
        <w:rPr>
          <w:rFonts w:ascii="Times New Roman" w:eastAsia="Calibri" w:hAnsi="Times New Roman" w:cs="Times New Roman"/>
          <w:sz w:val="24"/>
          <w:szCs w:val="24"/>
        </w:rPr>
        <w:t xml:space="preserve">odaje </w:t>
      </w:r>
      <w:r w:rsidR="008F4B65" w:rsidRPr="007715EE">
        <w:rPr>
          <w:rFonts w:ascii="Times New Roman" w:eastAsia="Calibri" w:hAnsi="Times New Roman" w:cs="Times New Roman"/>
          <w:sz w:val="24"/>
          <w:szCs w:val="24"/>
        </w:rPr>
        <w:t>se točk</w:t>
      </w:r>
      <w:r w:rsidR="00E91577" w:rsidRPr="007715EE">
        <w:rPr>
          <w:rFonts w:ascii="Times New Roman" w:eastAsia="Calibri" w:hAnsi="Times New Roman" w:cs="Times New Roman"/>
          <w:sz w:val="24"/>
          <w:szCs w:val="24"/>
        </w:rPr>
        <w:t>a</w:t>
      </w:r>
      <w:r w:rsidR="008F4B65" w:rsidRPr="007715EE">
        <w:rPr>
          <w:rFonts w:ascii="Times New Roman" w:eastAsia="Calibri" w:hAnsi="Times New Roman" w:cs="Times New Roman"/>
          <w:sz w:val="24"/>
          <w:szCs w:val="24"/>
        </w:rPr>
        <w:t xml:space="preserve"> c) koj</w:t>
      </w:r>
      <w:r w:rsidR="00F60F22" w:rsidRPr="007715EE">
        <w:rPr>
          <w:rFonts w:ascii="Times New Roman" w:eastAsia="Calibri" w:hAnsi="Times New Roman" w:cs="Times New Roman"/>
          <w:sz w:val="24"/>
          <w:szCs w:val="24"/>
        </w:rPr>
        <w:t>a</w:t>
      </w:r>
      <w:r w:rsidR="008F4B65" w:rsidRPr="007715EE">
        <w:rPr>
          <w:rFonts w:ascii="Times New Roman" w:eastAsia="Calibri" w:hAnsi="Times New Roman" w:cs="Times New Roman"/>
          <w:sz w:val="24"/>
          <w:szCs w:val="24"/>
        </w:rPr>
        <w:t xml:space="preserve"> glas</w:t>
      </w:r>
      <w:r w:rsidR="00235865" w:rsidRPr="007715EE">
        <w:rPr>
          <w:rFonts w:ascii="Times New Roman" w:eastAsia="Calibri" w:hAnsi="Times New Roman" w:cs="Times New Roman"/>
          <w:sz w:val="24"/>
          <w:szCs w:val="24"/>
        </w:rPr>
        <w:t>i</w:t>
      </w:r>
      <w:r w:rsidR="008F4B65" w:rsidRPr="007715EE">
        <w:rPr>
          <w:rFonts w:ascii="Times New Roman" w:eastAsia="Calibri" w:hAnsi="Times New Roman" w:cs="Times New Roman"/>
          <w:sz w:val="24"/>
          <w:szCs w:val="24"/>
        </w:rPr>
        <w:t>:</w:t>
      </w:r>
    </w:p>
    <w:p w14:paraId="0C34ACD9" w14:textId="77777777" w:rsidR="00C46A89" w:rsidRDefault="00C46A89" w:rsidP="00C46A89">
      <w:pPr>
        <w:spacing w:before="0" w:beforeAutospacing="0" w:after="0" w:afterAutospacing="0"/>
        <w:rPr>
          <w:rFonts w:ascii="Times New Roman" w:eastAsia="Calibri" w:hAnsi="Times New Roman" w:cs="Times New Roman"/>
          <w:sz w:val="24"/>
          <w:szCs w:val="24"/>
        </w:rPr>
      </w:pPr>
    </w:p>
    <w:p w14:paraId="62C8E636" w14:textId="1AAEF819" w:rsidR="008F4B65" w:rsidRPr="007715EE" w:rsidRDefault="008F4B65" w:rsidP="00C46A8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„c) </w:t>
      </w:r>
      <w:r w:rsidR="000557BA" w:rsidRPr="007715EE">
        <w:rPr>
          <w:rFonts w:ascii="Times New Roman" w:eastAsia="Calibri" w:hAnsi="Times New Roman" w:cs="Times New Roman"/>
          <w:sz w:val="24"/>
          <w:szCs w:val="24"/>
        </w:rPr>
        <w:t>veterinarski, sanitarni, poljoprivredni i inspektori zaštite prirode  Državnog inspektorata u skladu s posebnim propisima</w:t>
      </w:r>
      <w:r w:rsidR="00A42DD5">
        <w:rPr>
          <w:rFonts w:ascii="Times New Roman" w:eastAsia="Calibri" w:hAnsi="Times New Roman" w:cs="Times New Roman"/>
          <w:sz w:val="24"/>
          <w:szCs w:val="24"/>
        </w:rPr>
        <w:t>.</w:t>
      </w:r>
      <w:r w:rsidR="000557BA" w:rsidRPr="007715EE">
        <w:rPr>
          <w:rFonts w:ascii="Times New Roman" w:eastAsia="Calibri" w:hAnsi="Times New Roman" w:cs="Times New Roman"/>
          <w:sz w:val="24"/>
          <w:szCs w:val="24"/>
        </w:rPr>
        <w:t>“.</w:t>
      </w:r>
    </w:p>
    <w:p w14:paraId="06E0F9B4" w14:textId="4DACCA31" w:rsidR="000557BA" w:rsidRPr="007715EE" w:rsidRDefault="000557BA" w:rsidP="000866B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 </w:t>
      </w:r>
    </w:p>
    <w:p w14:paraId="50348573" w14:textId="77777777" w:rsidR="008F4B65" w:rsidRPr="007715EE" w:rsidRDefault="008F4B65" w:rsidP="000161D8">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1</w:t>
      </w:r>
      <w:r w:rsidR="00464488" w:rsidRPr="007715EE">
        <w:rPr>
          <w:rFonts w:ascii="Times New Roman" w:eastAsia="Calibri" w:hAnsi="Times New Roman" w:cs="Times New Roman"/>
          <w:b/>
          <w:sz w:val="24"/>
          <w:szCs w:val="24"/>
        </w:rPr>
        <w:t>8</w:t>
      </w:r>
      <w:r w:rsidRPr="007715EE">
        <w:rPr>
          <w:rFonts w:ascii="Times New Roman" w:eastAsia="Calibri" w:hAnsi="Times New Roman" w:cs="Times New Roman"/>
          <w:b/>
          <w:sz w:val="24"/>
          <w:szCs w:val="24"/>
        </w:rPr>
        <w:t>.</w:t>
      </w:r>
    </w:p>
    <w:p w14:paraId="66376628" w14:textId="77777777" w:rsidR="000161D8" w:rsidRDefault="000161D8" w:rsidP="00C46A89">
      <w:pPr>
        <w:spacing w:before="0" w:beforeAutospacing="0" w:after="0" w:afterAutospacing="0"/>
        <w:ind w:firstLine="709"/>
        <w:rPr>
          <w:rFonts w:ascii="Times New Roman" w:eastAsia="Calibri" w:hAnsi="Times New Roman" w:cs="Times New Roman"/>
          <w:sz w:val="24"/>
          <w:szCs w:val="24"/>
        </w:rPr>
      </w:pPr>
    </w:p>
    <w:p w14:paraId="09F072D5" w14:textId="73681075" w:rsidR="001C7D71" w:rsidRPr="007715EE" w:rsidRDefault="00123FC6"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U </w:t>
      </w:r>
      <w:r w:rsidR="006F4B28" w:rsidRPr="007715EE">
        <w:rPr>
          <w:rFonts w:ascii="Times New Roman" w:eastAsia="Calibri" w:hAnsi="Times New Roman" w:cs="Times New Roman"/>
          <w:sz w:val="24"/>
          <w:szCs w:val="24"/>
        </w:rPr>
        <w:t>član</w:t>
      </w:r>
      <w:r w:rsidR="006F4B28">
        <w:rPr>
          <w:rFonts w:ascii="Times New Roman" w:eastAsia="Calibri" w:hAnsi="Times New Roman" w:cs="Times New Roman"/>
          <w:sz w:val="24"/>
          <w:szCs w:val="24"/>
        </w:rPr>
        <w:t>ku</w:t>
      </w:r>
      <w:r w:rsidR="006F4B28" w:rsidRPr="007715EE">
        <w:rPr>
          <w:rFonts w:ascii="Times New Roman" w:eastAsia="Calibri" w:hAnsi="Times New Roman" w:cs="Times New Roman"/>
          <w:sz w:val="24"/>
          <w:szCs w:val="24"/>
        </w:rPr>
        <w:t xml:space="preserve"> </w:t>
      </w:r>
      <w:r w:rsidR="004B387B" w:rsidRPr="007715EE">
        <w:rPr>
          <w:rFonts w:ascii="Times New Roman" w:eastAsia="Calibri" w:hAnsi="Times New Roman" w:cs="Times New Roman"/>
          <w:sz w:val="24"/>
          <w:szCs w:val="24"/>
        </w:rPr>
        <w:t xml:space="preserve">32. </w:t>
      </w:r>
      <w:r w:rsidR="00911B22">
        <w:rPr>
          <w:rFonts w:ascii="Times New Roman" w:eastAsia="Calibri" w:hAnsi="Times New Roman" w:cs="Times New Roman"/>
          <w:sz w:val="24"/>
          <w:szCs w:val="24"/>
        </w:rPr>
        <w:t xml:space="preserve">iza točke g) na kraju rečenice briše se točka i </w:t>
      </w:r>
      <w:r w:rsidRPr="007715EE">
        <w:rPr>
          <w:rFonts w:ascii="Times New Roman" w:eastAsia="Calibri" w:hAnsi="Times New Roman" w:cs="Times New Roman"/>
          <w:sz w:val="24"/>
          <w:szCs w:val="24"/>
        </w:rPr>
        <w:t>dodaj</w:t>
      </w:r>
      <w:r w:rsidR="00235865" w:rsidRPr="007715EE">
        <w:rPr>
          <w:rFonts w:ascii="Times New Roman" w:eastAsia="Calibri" w:hAnsi="Times New Roman" w:cs="Times New Roman"/>
          <w:sz w:val="24"/>
          <w:szCs w:val="24"/>
        </w:rPr>
        <w:t>u</w:t>
      </w:r>
      <w:r w:rsidRPr="007715EE">
        <w:rPr>
          <w:rFonts w:ascii="Times New Roman" w:eastAsia="Calibri" w:hAnsi="Times New Roman" w:cs="Times New Roman"/>
          <w:sz w:val="24"/>
          <w:szCs w:val="24"/>
        </w:rPr>
        <w:t xml:space="preserve"> se </w:t>
      </w:r>
      <w:r w:rsidR="00911B22">
        <w:rPr>
          <w:rFonts w:ascii="Times New Roman" w:eastAsia="Calibri" w:hAnsi="Times New Roman" w:cs="Times New Roman"/>
          <w:sz w:val="24"/>
          <w:szCs w:val="24"/>
        </w:rPr>
        <w:t>točke</w:t>
      </w:r>
      <w:r w:rsidR="00911B2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h)</w:t>
      </w:r>
      <w:r w:rsidR="00235865" w:rsidRPr="007715EE">
        <w:rPr>
          <w:rFonts w:ascii="Times New Roman" w:eastAsia="Calibri" w:hAnsi="Times New Roman" w:cs="Times New Roman"/>
          <w:sz w:val="24"/>
          <w:szCs w:val="24"/>
        </w:rPr>
        <w:t xml:space="preserve"> i i)</w:t>
      </w:r>
      <w:r w:rsidRPr="007715EE">
        <w:rPr>
          <w:rFonts w:ascii="Times New Roman" w:eastAsia="Calibri" w:hAnsi="Times New Roman" w:cs="Times New Roman"/>
          <w:sz w:val="24"/>
          <w:szCs w:val="24"/>
        </w:rPr>
        <w:t xml:space="preserve"> </w:t>
      </w:r>
      <w:r w:rsidR="00911B22" w:rsidRPr="007715EE">
        <w:rPr>
          <w:rFonts w:ascii="Times New Roman" w:eastAsia="Calibri" w:hAnsi="Times New Roman" w:cs="Times New Roman"/>
          <w:sz w:val="24"/>
          <w:szCs w:val="24"/>
        </w:rPr>
        <w:t>koj</w:t>
      </w:r>
      <w:r w:rsidR="00911B22">
        <w:rPr>
          <w:rFonts w:ascii="Times New Roman" w:eastAsia="Calibri" w:hAnsi="Times New Roman" w:cs="Times New Roman"/>
          <w:sz w:val="24"/>
          <w:szCs w:val="24"/>
        </w:rPr>
        <w:t>e</w:t>
      </w:r>
      <w:r w:rsidR="00911B22" w:rsidRPr="007715EE">
        <w:rPr>
          <w:rFonts w:ascii="Times New Roman" w:eastAsia="Calibri" w:hAnsi="Times New Roman" w:cs="Times New Roman"/>
          <w:sz w:val="24"/>
          <w:szCs w:val="24"/>
        </w:rPr>
        <w:t xml:space="preserve"> </w:t>
      </w:r>
      <w:r w:rsidR="004B387B" w:rsidRPr="007715EE">
        <w:rPr>
          <w:rFonts w:ascii="Times New Roman" w:eastAsia="Calibri" w:hAnsi="Times New Roman" w:cs="Times New Roman"/>
          <w:sz w:val="24"/>
          <w:szCs w:val="24"/>
        </w:rPr>
        <w:t>glas</w:t>
      </w:r>
      <w:r w:rsidR="00235865" w:rsidRPr="007715EE">
        <w:rPr>
          <w:rFonts w:ascii="Times New Roman" w:eastAsia="Calibri" w:hAnsi="Times New Roman" w:cs="Times New Roman"/>
          <w:sz w:val="24"/>
          <w:szCs w:val="24"/>
        </w:rPr>
        <w:t>e</w:t>
      </w:r>
      <w:r w:rsidR="004B387B" w:rsidRPr="007715EE">
        <w:rPr>
          <w:rFonts w:ascii="Times New Roman" w:eastAsia="Calibri" w:hAnsi="Times New Roman" w:cs="Times New Roman"/>
          <w:sz w:val="24"/>
          <w:szCs w:val="24"/>
        </w:rPr>
        <w:t>:</w:t>
      </w:r>
    </w:p>
    <w:p w14:paraId="5379AE6A" w14:textId="77777777" w:rsidR="00911B22" w:rsidRDefault="00911B22" w:rsidP="00911B22">
      <w:pPr>
        <w:spacing w:before="0" w:beforeAutospacing="0" w:after="0" w:afterAutospacing="0"/>
        <w:rPr>
          <w:rFonts w:ascii="Times New Roman" w:eastAsia="Times New Roman" w:hAnsi="Times New Roman" w:cs="Times New Roman"/>
          <w:sz w:val="24"/>
          <w:szCs w:val="24"/>
        </w:rPr>
      </w:pPr>
    </w:p>
    <w:p w14:paraId="687217FD" w14:textId="2E4CB490" w:rsidR="00235865" w:rsidRPr="007715EE" w:rsidRDefault="00773A93" w:rsidP="00911B22">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rPr>
        <w:t>„</w:t>
      </w:r>
      <w:r w:rsidR="004B387B" w:rsidRPr="007715EE">
        <w:rPr>
          <w:rFonts w:ascii="Times New Roman" w:eastAsia="Times New Roman" w:hAnsi="Times New Roman" w:cs="Times New Roman"/>
          <w:sz w:val="24"/>
          <w:szCs w:val="24"/>
        </w:rPr>
        <w:t>h</w:t>
      </w:r>
      <w:r w:rsidR="004B387B" w:rsidRPr="007715EE">
        <w:rPr>
          <w:rFonts w:ascii="Times New Roman" w:eastAsia="Times New Roman" w:hAnsi="Times New Roman" w:cs="Times New Roman"/>
          <w:sz w:val="24"/>
          <w:szCs w:val="24"/>
          <w:lang w:eastAsia="hr-HR"/>
        </w:rPr>
        <w:t>) staviti i ukloniti plombu na uzgojne instalacije</w:t>
      </w:r>
    </w:p>
    <w:p w14:paraId="7C0F311A" w14:textId="555776B9" w:rsidR="004B387B" w:rsidRPr="007715EE" w:rsidRDefault="00235865" w:rsidP="00911B22">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i) staviti i ukloniti uređaje za praćenje na uzgajalištu</w:t>
      </w:r>
      <w:r w:rsidR="00773A93" w:rsidRPr="007715EE">
        <w:rPr>
          <w:rFonts w:ascii="Times New Roman" w:eastAsia="Times New Roman" w:hAnsi="Times New Roman" w:cs="Times New Roman"/>
          <w:sz w:val="24"/>
          <w:szCs w:val="24"/>
          <w:lang w:eastAsia="hr-HR"/>
        </w:rPr>
        <w:t>.“</w:t>
      </w:r>
      <w:r w:rsidR="00911B22">
        <w:rPr>
          <w:rFonts w:ascii="Times New Roman" w:eastAsia="Times New Roman" w:hAnsi="Times New Roman" w:cs="Times New Roman"/>
          <w:sz w:val="24"/>
          <w:szCs w:val="24"/>
          <w:lang w:eastAsia="hr-HR"/>
        </w:rPr>
        <w:t>.</w:t>
      </w:r>
    </w:p>
    <w:p w14:paraId="7B766EFF" w14:textId="77777777" w:rsidR="00DE0F24" w:rsidRDefault="00DE0F24" w:rsidP="00DE0F24">
      <w:pPr>
        <w:spacing w:before="0" w:beforeAutospacing="0" w:after="0" w:afterAutospacing="0"/>
        <w:rPr>
          <w:rFonts w:ascii="Times New Roman" w:eastAsia="Calibri" w:hAnsi="Times New Roman" w:cs="Times New Roman"/>
          <w:b/>
          <w:sz w:val="24"/>
          <w:szCs w:val="24"/>
        </w:rPr>
      </w:pPr>
    </w:p>
    <w:p w14:paraId="6DDBBDBC" w14:textId="47B4BAFE" w:rsidR="008F4B65" w:rsidRPr="007715EE" w:rsidRDefault="008F4B65" w:rsidP="00DE0F2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sz w:val="24"/>
          <w:szCs w:val="24"/>
        </w:rPr>
        <w:t>Članak 1</w:t>
      </w:r>
      <w:r w:rsidR="00973C89" w:rsidRPr="007715EE">
        <w:rPr>
          <w:rFonts w:ascii="Times New Roman" w:eastAsia="Calibri" w:hAnsi="Times New Roman" w:cs="Times New Roman"/>
          <w:b/>
          <w:sz w:val="24"/>
          <w:szCs w:val="24"/>
        </w:rPr>
        <w:t>9</w:t>
      </w:r>
      <w:r w:rsidRPr="007715EE">
        <w:rPr>
          <w:rFonts w:ascii="Times New Roman" w:eastAsia="Calibri" w:hAnsi="Times New Roman" w:cs="Times New Roman"/>
          <w:sz w:val="24"/>
          <w:szCs w:val="24"/>
        </w:rPr>
        <w:t>.</w:t>
      </w:r>
    </w:p>
    <w:p w14:paraId="777095D8" w14:textId="77777777" w:rsidR="00DE0F24" w:rsidRDefault="00DE0F24" w:rsidP="00C46A89">
      <w:pPr>
        <w:spacing w:before="0" w:beforeAutospacing="0" w:after="0" w:afterAutospacing="0"/>
        <w:ind w:firstLine="709"/>
        <w:rPr>
          <w:rFonts w:ascii="Times New Roman" w:eastAsia="Calibri" w:hAnsi="Times New Roman" w:cs="Times New Roman"/>
          <w:sz w:val="24"/>
          <w:szCs w:val="24"/>
        </w:rPr>
      </w:pPr>
    </w:p>
    <w:p w14:paraId="220AC8EA" w14:textId="075588DF"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33. stavak 2. mijenja se i glasi:</w:t>
      </w:r>
    </w:p>
    <w:p w14:paraId="6CD77287"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12CA76FA" w14:textId="17DE7572"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Inspektor će podnijeti nadležnom tijelu prijavu za kaznena djela po službenoj dužnosti.“</w:t>
      </w:r>
      <w:r w:rsidR="00DE0F24">
        <w:rPr>
          <w:rFonts w:ascii="Times New Roman" w:eastAsia="Calibri" w:hAnsi="Times New Roman" w:cs="Times New Roman"/>
          <w:sz w:val="24"/>
          <w:szCs w:val="24"/>
        </w:rPr>
        <w:t>.</w:t>
      </w:r>
    </w:p>
    <w:p w14:paraId="27679BEF" w14:textId="77777777" w:rsidR="00DE0F24" w:rsidRDefault="00DE0F24" w:rsidP="00DE0F24">
      <w:pPr>
        <w:spacing w:before="0" w:beforeAutospacing="0" w:after="0" w:afterAutospacing="0"/>
        <w:rPr>
          <w:rFonts w:ascii="Times New Roman" w:eastAsia="Calibri" w:hAnsi="Times New Roman" w:cs="Times New Roman"/>
          <w:b/>
          <w:sz w:val="24"/>
          <w:szCs w:val="24"/>
        </w:rPr>
      </w:pPr>
    </w:p>
    <w:p w14:paraId="7C43109C" w14:textId="22335C46" w:rsidR="008F4B65" w:rsidRPr="007715EE" w:rsidRDefault="008F4B65" w:rsidP="00DE0F2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973C89" w:rsidRPr="007715EE">
        <w:rPr>
          <w:rFonts w:ascii="Times New Roman" w:eastAsia="Calibri" w:hAnsi="Times New Roman" w:cs="Times New Roman"/>
          <w:b/>
          <w:sz w:val="24"/>
          <w:szCs w:val="24"/>
        </w:rPr>
        <w:t>20</w:t>
      </w:r>
      <w:r w:rsidRPr="007715EE">
        <w:rPr>
          <w:rFonts w:ascii="Times New Roman" w:eastAsia="Calibri" w:hAnsi="Times New Roman" w:cs="Times New Roman"/>
          <w:b/>
          <w:sz w:val="24"/>
          <w:szCs w:val="24"/>
        </w:rPr>
        <w:t>.</w:t>
      </w:r>
    </w:p>
    <w:p w14:paraId="1A672636" w14:textId="77777777" w:rsidR="00DE0F24" w:rsidRDefault="00DE0F24" w:rsidP="00C46A89">
      <w:pPr>
        <w:spacing w:before="0" w:beforeAutospacing="0" w:after="0" w:afterAutospacing="0"/>
        <w:ind w:firstLine="709"/>
        <w:rPr>
          <w:rFonts w:ascii="Times New Roman" w:eastAsia="Calibri" w:hAnsi="Times New Roman" w:cs="Times New Roman"/>
          <w:sz w:val="24"/>
          <w:szCs w:val="24"/>
        </w:rPr>
      </w:pPr>
    </w:p>
    <w:p w14:paraId="33E12EED" w14:textId="3F50D0CD" w:rsidR="008F4B65" w:rsidRPr="007715EE" w:rsidRDefault="008F4B65" w:rsidP="00C46A8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35. stavak 2. mijenja se i glasi:</w:t>
      </w:r>
    </w:p>
    <w:p w14:paraId="2FA613B3"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60D2167C" w14:textId="3F5716E9"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Smatra se da nadzirani subjekt nije omogućio obavljanje inspekcijskog nadzora iz stavka 1. ovoga članka i ako se ne odazove pozivu za saslušanje u zakazano vrijeme odnosno ako u roku određenom u zapisniku inspektora ili roku određenom u pozivu za saslušanje stranke ne osigura uvid u proizvode, traženu poslovnu dokumentaciju i druge isprave potrebne za utvrđivanje činjeničnog stanja u započetu nadzoru.“</w:t>
      </w:r>
      <w:r w:rsidR="00DE0F24">
        <w:rPr>
          <w:rFonts w:ascii="Times New Roman" w:eastAsia="Calibri" w:hAnsi="Times New Roman" w:cs="Times New Roman"/>
          <w:sz w:val="24"/>
          <w:szCs w:val="24"/>
        </w:rPr>
        <w:t>.</w:t>
      </w:r>
    </w:p>
    <w:p w14:paraId="289050DE"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76B56B76" w14:textId="4EA199A6"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Dosadašnji stavci 3., 4. i 5. brišu se.</w:t>
      </w:r>
    </w:p>
    <w:p w14:paraId="2C1ACD9B" w14:textId="77777777" w:rsidR="00DE0F24" w:rsidRDefault="00DE0F24" w:rsidP="00DE0F24">
      <w:pPr>
        <w:spacing w:before="0" w:beforeAutospacing="0" w:after="0" w:afterAutospacing="0"/>
        <w:jc w:val="center"/>
        <w:rPr>
          <w:rFonts w:ascii="Times New Roman" w:eastAsia="Calibri" w:hAnsi="Times New Roman" w:cs="Times New Roman"/>
          <w:b/>
          <w:sz w:val="24"/>
          <w:szCs w:val="24"/>
        </w:rPr>
      </w:pPr>
    </w:p>
    <w:p w14:paraId="28E87498" w14:textId="5E638CBB" w:rsidR="008F4B65" w:rsidRPr="007715EE" w:rsidRDefault="008F4B65" w:rsidP="00DE0F2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Članak </w:t>
      </w:r>
      <w:r w:rsidR="00973C89" w:rsidRPr="007715EE">
        <w:rPr>
          <w:rFonts w:ascii="Times New Roman" w:eastAsia="Calibri" w:hAnsi="Times New Roman" w:cs="Times New Roman"/>
          <w:b/>
          <w:sz w:val="24"/>
          <w:szCs w:val="24"/>
        </w:rPr>
        <w:t>21</w:t>
      </w:r>
      <w:r w:rsidRPr="007715EE">
        <w:rPr>
          <w:rFonts w:ascii="Times New Roman" w:eastAsia="Calibri" w:hAnsi="Times New Roman" w:cs="Times New Roman"/>
          <w:b/>
          <w:sz w:val="24"/>
          <w:szCs w:val="24"/>
        </w:rPr>
        <w:t>.</w:t>
      </w:r>
    </w:p>
    <w:p w14:paraId="7D5AEA41" w14:textId="77777777" w:rsidR="00DE0F24" w:rsidRDefault="00DE0F24" w:rsidP="00DE0F24">
      <w:pPr>
        <w:spacing w:before="0" w:beforeAutospacing="0" w:after="0" w:afterAutospacing="0"/>
        <w:ind w:firstLine="709"/>
        <w:rPr>
          <w:rFonts w:ascii="Times New Roman" w:eastAsia="Calibri" w:hAnsi="Times New Roman" w:cs="Times New Roman"/>
          <w:sz w:val="24"/>
          <w:szCs w:val="24"/>
        </w:rPr>
      </w:pPr>
    </w:p>
    <w:p w14:paraId="78CDC641" w14:textId="6F1114E1"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Iza članka 35. dodaje se članak 35.a koji glasi:</w:t>
      </w:r>
    </w:p>
    <w:p w14:paraId="3E8BC731"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093BA00E" w14:textId="7CCC23F1" w:rsidR="008F4B65" w:rsidRPr="007715EE" w:rsidRDefault="008F4B65" w:rsidP="00DE0F2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„Članak 35.a</w:t>
      </w:r>
    </w:p>
    <w:p w14:paraId="01C7844D"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4F77F70D" w14:textId="1DCD21A6"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 </w:t>
      </w:r>
      <w:r w:rsidR="005E2703" w:rsidRPr="007715EE">
        <w:rPr>
          <w:rFonts w:ascii="Times New Roman" w:eastAsia="Calibri" w:hAnsi="Times New Roman" w:cs="Times New Roman"/>
          <w:sz w:val="24"/>
          <w:szCs w:val="24"/>
        </w:rPr>
        <w:t>S</w:t>
      </w:r>
      <w:r w:rsidRPr="007715EE">
        <w:rPr>
          <w:rFonts w:ascii="Times New Roman" w:eastAsia="Calibri" w:hAnsi="Times New Roman" w:cs="Times New Roman"/>
          <w:sz w:val="24"/>
          <w:szCs w:val="24"/>
        </w:rPr>
        <w:t>ubjekt koji obavlja uzgoj tun</w:t>
      </w:r>
      <w:r w:rsidR="00E955AA" w:rsidRPr="007715EE">
        <w:rPr>
          <w:rFonts w:ascii="Times New Roman" w:eastAsia="Calibri" w:hAnsi="Times New Roman" w:cs="Times New Roman"/>
          <w:sz w:val="24"/>
          <w:szCs w:val="24"/>
        </w:rPr>
        <w:t>a</w:t>
      </w:r>
      <w:r w:rsidRPr="007715EE">
        <w:rPr>
          <w:rFonts w:ascii="Times New Roman" w:eastAsia="Calibri" w:hAnsi="Times New Roman" w:cs="Times New Roman"/>
          <w:sz w:val="24"/>
          <w:szCs w:val="24"/>
        </w:rPr>
        <w:t>, sukladno Uredbi Vijeća (EZ) br. 869/2004 i Uredbi (EU) 2016/1627, dužan je</w:t>
      </w:r>
      <w:r w:rsidR="005E2703"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provoditi</w:t>
      </w:r>
      <w:r w:rsidR="00616F3E" w:rsidRPr="007715EE">
        <w:rPr>
          <w:rFonts w:ascii="Times New Roman" w:eastAsia="Calibri" w:hAnsi="Times New Roman" w:cs="Times New Roman"/>
          <w:sz w:val="24"/>
          <w:szCs w:val="24"/>
        </w:rPr>
        <w:t xml:space="preserve"> </w:t>
      </w:r>
      <w:r w:rsidR="00472476" w:rsidRPr="007715EE">
        <w:rPr>
          <w:rFonts w:ascii="Times New Roman" w:eastAsia="Calibri" w:hAnsi="Times New Roman" w:cs="Times New Roman"/>
          <w:sz w:val="24"/>
          <w:szCs w:val="24"/>
        </w:rPr>
        <w:t>radnje</w:t>
      </w:r>
      <w:r w:rsidR="00DE0F24">
        <w:rPr>
          <w:rFonts w:ascii="Times New Roman" w:eastAsia="Calibri" w:hAnsi="Times New Roman" w:cs="Times New Roman"/>
          <w:sz w:val="24"/>
          <w:szCs w:val="24"/>
        </w:rPr>
        <w:t>:</w:t>
      </w:r>
      <w:r w:rsidR="00E955AA" w:rsidRPr="007715EE">
        <w:rPr>
          <w:rFonts w:ascii="Times New Roman" w:eastAsia="Calibri" w:hAnsi="Times New Roman" w:cs="Times New Roman"/>
          <w:sz w:val="24"/>
          <w:szCs w:val="24"/>
        </w:rPr>
        <w:t xml:space="preserve"> </w:t>
      </w:r>
      <w:r w:rsidR="00FE58EF" w:rsidRPr="007715EE">
        <w:rPr>
          <w:rFonts w:ascii="Times New Roman" w:eastAsia="Calibri" w:hAnsi="Times New Roman" w:cs="Times New Roman"/>
          <w:sz w:val="24"/>
          <w:szCs w:val="24"/>
        </w:rPr>
        <w:t xml:space="preserve"> </w:t>
      </w:r>
    </w:p>
    <w:p w14:paraId="484D8FE1" w14:textId="77777777"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p>
    <w:p w14:paraId="629582A1" w14:textId="07EF9458" w:rsidR="008F4B65" w:rsidRPr="007715EE" w:rsidDel="00E955AA" w:rsidRDefault="008F4B65"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a) </w:t>
      </w:r>
      <w:r w:rsidRPr="007715EE" w:rsidDel="00E955AA">
        <w:rPr>
          <w:rFonts w:ascii="Times New Roman" w:eastAsia="Calibri" w:hAnsi="Times New Roman" w:cs="Times New Roman"/>
          <w:sz w:val="24"/>
          <w:szCs w:val="24"/>
        </w:rPr>
        <w:t>stavljanj</w:t>
      </w:r>
      <w:r w:rsidR="00472476" w:rsidRPr="007715EE" w:rsidDel="00E955AA">
        <w:rPr>
          <w:rFonts w:ascii="Times New Roman" w:eastAsia="Calibri" w:hAnsi="Times New Roman" w:cs="Times New Roman"/>
          <w:sz w:val="24"/>
          <w:szCs w:val="24"/>
        </w:rPr>
        <w:t>a</w:t>
      </w:r>
      <w:r w:rsidRPr="007715EE" w:rsidDel="00E955AA">
        <w:rPr>
          <w:rFonts w:ascii="Times New Roman" w:eastAsia="Calibri" w:hAnsi="Times New Roman" w:cs="Times New Roman"/>
          <w:sz w:val="24"/>
          <w:szCs w:val="24"/>
        </w:rPr>
        <w:t xml:space="preserve"> tuna u uzgojne kaveze</w:t>
      </w:r>
    </w:p>
    <w:p w14:paraId="1CC136CD" w14:textId="72E3C5CE" w:rsidR="008F4B65" w:rsidRPr="007715EE" w:rsidDel="00E955AA" w:rsidRDefault="008F4B65" w:rsidP="00B43FEF">
      <w:pPr>
        <w:spacing w:before="0" w:beforeAutospacing="0" w:after="0" w:afterAutospacing="0"/>
        <w:rPr>
          <w:rFonts w:ascii="Times New Roman" w:eastAsia="Calibri" w:hAnsi="Times New Roman" w:cs="Times New Roman"/>
          <w:sz w:val="24"/>
          <w:szCs w:val="24"/>
        </w:rPr>
      </w:pPr>
      <w:r w:rsidRPr="007715EE" w:rsidDel="00E955AA">
        <w:rPr>
          <w:rFonts w:ascii="Times New Roman" w:eastAsia="Calibri" w:hAnsi="Times New Roman" w:cs="Times New Roman"/>
          <w:sz w:val="24"/>
          <w:szCs w:val="24"/>
        </w:rPr>
        <w:t>b) prebacivanja tuna unutar uzgajališta</w:t>
      </w:r>
    </w:p>
    <w:p w14:paraId="3B6027EC" w14:textId="121F6B57" w:rsidR="00E955AA" w:rsidRPr="007715EE" w:rsidRDefault="008F4B65" w:rsidP="00B43FEF">
      <w:pPr>
        <w:spacing w:before="0" w:beforeAutospacing="0" w:after="0" w:afterAutospacing="0"/>
        <w:rPr>
          <w:rFonts w:ascii="Times New Roman" w:eastAsia="Calibri" w:hAnsi="Times New Roman" w:cs="Times New Roman"/>
          <w:sz w:val="24"/>
          <w:szCs w:val="24"/>
        </w:rPr>
      </w:pPr>
      <w:r w:rsidRPr="007715EE" w:rsidDel="00E955AA">
        <w:rPr>
          <w:rFonts w:ascii="Times New Roman" w:eastAsia="Calibri" w:hAnsi="Times New Roman" w:cs="Times New Roman"/>
          <w:sz w:val="24"/>
          <w:szCs w:val="24"/>
        </w:rPr>
        <w:t>c) izlov</w:t>
      </w:r>
      <w:r w:rsidR="00616F3E" w:rsidRPr="007715EE" w:rsidDel="00E955AA">
        <w:rPr>
          <w:rFonts w:ascii="Times New Roman" w:eastAsia="Calibri" w:hAnsi="Times New Roman" w:cs="Times New Roman"/>
          <w:sz w:val="24"/>
          <w:szCs w:val="24"/>
        </w:rPr>
        <w:t>a</w:t>
      </w:r>
      <w:r w:rsidRPr="007715EE" w:rsidDel="00E955AA">
        <w:rPr>
          <w:rFonts w:ascii="Times New Roman" w:eastAsia="Calibri" w:hAnsi="Times New Roman" w:cs="Times New Roman"/>
          <w:sz w:val="24"/>
          <w:szCs w:val="24"/>
        </w:rPr>
        <w:t xml:space="preserve"> tuna</w:t>
      </w:r>
    </w:p>
    <w:p w14:paraId="72E84D37" w14:textId="77777777" w:rsidR="00E955AA" w:rsidRPr="007715EE" w:rsidRDefault="00E955AA" w:rsidP="00B43FE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u skladu s ovim Zakonom.</w:t>
      </w:r>
    </w:p>
    <w:p w14:paraId="5CA817B5" w14:textId="77777777" w:rsidR="00DE0F24" w:rsidRDefault="00DE0F24" w:rsidP="00DE0F24">
      <w:pPr>
        <w:spacing w:before="0" w:beforeAutospacing="0" w:after="0" w:afterAutospacing="0"/>
        <w:rPr>
          <w:rFonts w:ascii="Times New Roman" w:eastAsia="Calibri" w:hAnsi="Times New Roman" w:cs="Times New Roman"/>
          <w:sz w:val="24"/>
          <w:szCs w:val="24"/>
        </w:rPr>
      </w:pPr>
    </w:p>
    <w:p w14:paraId="54E737EE" w14:textId="3FDEAD38" w:rsidR="008F4B65" w:rsidRPr="007715EE" w:rsidRDefault="008F4B65" w:rsidP="00DE0F2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Subjekt iz stavka 1. ovoga članka dužan je osigurati potpunu sljedivost tijekom uzgoja uključujući proizvodnju koja se prenosi u sljedeću kalendarsku godinu.</w:t>
      </w:r>
    </w:p>
    <w:p w14:paraId="2A32EC42" w14:textId="77777777" w:rsidR="00D0519E" w:rsidRDefault="00D0519E" w:rsidP="00D0519E">
      <w:pPr>
        <w:spacing w:before="0" w:beforeAutospacing="0" w:after="0" w:afterAutospacing="0"/>
        <w:rPr>
          <w:rFonts w:ascii="Times New Roman" w:eastAsia="Calibri" w:hAnsi="Times New Roman" w:cs="Times New Roman"/>
          <w:sz w:val="24"/>
          <w:szCs w:val="24"/>
        </w:rPr>
      </w:pPr>
    </w:p>
    <w:p w14:paraId="45599687" w14:textId="04B4E146" w:rsidR="008F4B65" w:rsidRPr="007715EE" w:rsidRDefault="008F4B65" w:rsidP="00D0519E">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Subjekt iz stavka 1. ovoga članka dužan je omogućiti inspektoru prebrojavanje tuna u uzgojnim kavezima.</w:t>
      </w:r>
    </w:p>
    <w:p w14:paraId="649F3721" w14:textId="77777777" w:rsidR="00D0519E" w:rsidRDefault="00D0519E" w:rsidP="00D0519E">
      <w:pPr>
        <w:spacing w:before="0" w:beforeAutospacing="0" w:after="0" w:afterAutospacing="0"/>
        <w:rPr>
          <w:rFonts w:ascii="Times New Roman" w:eastAsia="Calibri" w:hAnsi="Times New Roman" w:cs="Times New Roman"/>
          <w:sz w:val="24"/>
          <w:szCs w:val="24"/>
        </w:rPr>
      </w:pPr>
    </w:p>
    <w:p w14:paraId="18F0968E" w14:textId="6A2424CD" w:rsidR="008F4B65" w:rsidRPr="007715EE" w:rsidRDefault="008F4B65" w:rsidP="00D0519E">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FE58EF"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Način provedbe radnji iz stavaka 1., 2. i 3. ovoga članka propisuje ministar pravilnikom.“</w:t>
      </w:r>
      <w:r w:rsidR="00D0519E">
        <w:rPr>
          <w:rFonts w:ascii="Times New Roman" w:eastAsia="Calibri" w:hAnsi="Times New Roman" w:cs="Times New Roman"/>
          <w:sz w:val="24"/>
          <w:szCs w:val="24"/>
        </w:rPr>
        <w:t>.</w:t>
      </w:r>
    </w:p>
    <w:p w14:paraId="6133E26F" w14:textId="77777777" w:rsidR="00ED0D99" w:rsidRDefault="00ED0D99" w:rsidP="00ED0D99">
      <w:pPr>
        <w:spacing w:before="0" w:beforeAutospacing="0" w:after="0" w:afterAutospacing="0"/>
        <w:rPr>
          <w:rFonts w:ascii="Times New Roman" w:eastAsia="Calibri" w:hAnsi="Times New Roman" w:cs="Times New Roman"/>
          <w:b/>
          <w:sz w:val="24"/>
          <w:szCs w:val="24"/>
        </w:rPr>
      </w:pPr>
    </w:p>
    <w:p w14:paraId="60CC936F" w14:textId="56644EE7" w:rsidR="008F4B65" w:rsidRPr="007715EE" w:rsidRDefault="008F4B65" w:rsidP="00411D0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2</w:t>
      </w:r>
      <w:r w:rsidR="00973C89" w:rsidRPr="007715EE">
        <w:rPr>
          <w:rFonts w:ascii="Times New Roman" w:eastAsia="Calibri" w:hAnsi="Times New Roman" w:cs="Times New Roman"/>
          <w:b/>
          <w:sz w:val="24"/>
          <w:szCs w:val="24"/>
        </w:rPr>
        <w:t>2</w:t>
      </w:r>
      <w:r w:rsidRPr="007715EE">
        <w:rPr>
          <w:rFonts w:ascii="Times New Roman" w:eastAsia="Calibri" w:hAnsi="Times New Roman" w:cs="Times New Roman"/>
          <w:b/>
          <w:sz w:val="24"/>
          <w:szCs w:val="24"/>
        </w:rPr>
        <w:t>.</w:t>
      </w:r>
    </w:p>
    <w:p w14:paraId="340CC3A8" w14:textId="77777777" w:rsidR="00ED0D99" w:rsidRDefault="00ED0D99" w:rsidP="00DE0F24">
      <w:pPr>
        <w:spacing w:before="0" w:beforeAutospacing="0" w:after="0" w:afterAutospacing="0"/>
        <w:ind w:firstLine="709"/>
        <w:rPr>
          <w:rFonts w:ascii="Times New Roman" w:eastAsia="Calibri" w:hAnsi="Times New Roman" w:cs="Times New Roman"/>
          <w:sz w:val="24"/>
          <w:szCs w:val="24"/>
        </w:rPr>
      </w:pPr>
    </w:p>
    <w:p w14:paraId="2340FEF7" w14:textId="002C06C7" w:rsidR="008F4B65" w:rsidRPr="007715EE" w:rsidRDefault="008F4B65" w:rsidP="00DE0F24">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39. mijenja se i glasi:</w:t>
      </w:r>
    </w:p>
    <w:p w14:paraId="3C59C040" w14:textId="77777777" w:rsidR="0051713F" w:rsidRDefault="0051713F" w:rsidP="0051713F">
      <w:pPr>
        <w:spacing w:before="0" w:beforeAutospacing="0" w:after="0" w:afterAutospacing="0"/>
        <w:rPr>
          <w:rFonts w:ascii="Times New Roman" w:eastAsia="Calibri" w:hAnsi="Times New Roman" w:cs="Times New Roman"/>
          <w:sz w:val="24"/>
          <w:szCs w:val="24"/>
        </w:rPr>
      </w:pPr>
    </w:p>
    <w:p w14:paraId="0F8203F4" w14:textId="4EE1828A" w:rsidR="008F4B65" w:rsidRPr="007715EE" w:rsidRDefault="008F4B65" w:rsidP="0051713F">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Novčanom kaznom u iznosu od 25.000,00 do 200.000,00 kuna kaznit će se za prekršaj pravna osoba ako:</w:t>
      </w:r>
    </w:p>
    <w:p w14:paraId="09DE604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p>
    <w:p w14:paraId="3320B6A6"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 obavlja djelatnost akvakulture bez dozvole protivno članku 10. stavku 1. ovoga Zakona</w:t>
      </w:r>
    </w:p>
    <w:p w14:paraId="090BC7E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 koristi u akvakulturi strane i/ili lokalno neprisutne vrste koje nisu obuhvaćene Prilogom IV. Uredbe Vijeća (EZ) br. 708/2007 bez dozvole protivno članku 16. stavku 2. ovoga Zakona</w:t>
      </w:r>
    </w:p>
    <w:p w14:paraId="2400112E"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 uzima iz prirode za daljnje korištenje u akvakulturi zavičajne divlje vrste bez prethodno pribavljenog dopuštenja ministarstva nadležnog za zaštitu prirode protivno članku 18. stavku 1. ovoga Zakona u dijelu koji se odnosi na zavičajne divlje vrste</w:t>
      </w:r>
    </w:p>
    <w:p w14:paraId="319FD0A7" w14:textId="423A1349"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4. ne dostavi u roku od tri mjeseca od završetka referentne kalendarske godine statističke podatke o akvakulturi sukladno članku 24. stavku 1. ovoga Zakona</w:t>
      </w:r>
      <w:r w:rsidR="00F201C5" w:rsidRPr="007715EE">
        <w:rPr>
          <w:rFonts w:ascii="Times New Roman" w:eastAsia="Calibri" w:hAnsi="Times New Roman" w:cs="Times New Roman"/>
          <w:sz w:val="24"/>
          <w:szCs w:val="24"/>
        </w:rPr>
        <w:t xml:space="preserve"> i/ili dio statističkih podataka koji se dostavljaju tijekom referentne kalendarske godine sukladno članku 24. stavku 2. ovoga Zakona</w:t>
      </w:r>
    </w:p>
    <w:p w14:paraId="5B146052"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5. ne dostavi na propisanim obrascima i u propisanom roku točne i potpune knjigovodstvene i druge podatke o financijskim i poslovnim aktivnostima u akvakulturi sukladno članku 25. stavku 2. ovoga Zakona</w:t>
      </w:r>
    </w:p>
    <w:p w14:paraId="37C018D5"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6. ne dostavi na zahtjev ministarstva i druge podatke koje je obvezna voditi sukladno drugim propisima, a sukladno članku 26. stavku 1. ovoga Zakona</w:t>
      </w:r>
    </w:p>
    <w:p w14:paraId="5F85848F"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7. ne dopusti obavljanje inspekcijskog nadzora sukladno članku 35. ovoga Zakona  </w:t>
      </w:r>
    </w:p>
    <w:p w14:paraId="203B5258" w14:textId="738F457E" w:rsidR="008F4B65" w:rsidRPr="000906E3"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8. onemogućuju rad službenim osobama i  ne daju im na zahtjev potrebne informacije i dokumente koje se odnose na ribolovne aktivnosti, uključujući po mogućnosti i njihove kopije ili pristup odgovarajućim bazama podataka, a koji se moraju voditi i čuvati u elektroničkom ili papirnatom obliku u skladu s pravilima zajedničke ribarstvene politike protivno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a</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 xml:space="preserve">Provedbene uredbe </w:t>
      </w:r>
      <w:r w:rsidRPr="000906E3">
        <w:rPr>
          <w:rFonts w:ascii="Times New Roman" w:eastAsia="Calibri" w:hAnsi="Times New Roman" w:cs="Times New Roman"/>
          <w:sz w:val="24"/>
          <w:szCs w:val="24"/>
        </w:rPr>
        <w:t>Komisije (EU) br. 404/2011</w:t>
      </w:r>
    </w:p>
    <w:p w14:paraId="1ED2BF21" w14:textId="302DB143" w:rsidR="008F4B65" w:rsidRPr="000906E3" w:rsidRDefault="008F4B65" w:rsidP="0051713F">
      <w:pPr>
        <w:spacing w:before="0" w:beforeAutospacing="0" w:after="0" w:afterAutospacing="0"/>
        <w:ind w:firstLine="709"/>
        <w:rPr>
          <w:rFonts w:ascii="Times New Roman" w:eastAsia="Calibri" w:hAnsi="Times New Roman" w:cs="Times New Roman"/>
          <w:sz w:val="24"/>
          <w:szCs w:val="24"/>
        </w:rPr>
      </w:pPr>
      <w:r w:rsidRPr="000906E3">
        <w:rPr>
          <w:rFonts w:ascii="Times New Roman" w:eastAsia="Calibri" w:hAnsi="Times New Roman" w:cs="Times New Roman"/>
          <w:sz w:val="24"/>
          <w:szCs w:val="24"/>
        </w:rPr>
        <w:t xml:space="preserve">9. u svakom trenutku ne osiguravaju sigurnost službenih osoba te s njima aktivno ne surađuju i ne pomažu im pri izvršavanju njihovih inspekcijskih zadataka protivno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c</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Provedbene uredbe Komisije (EU) br. 404/2011</w:t>
      </w:r>
    </w:p>
    <w:p w14:paraId="5E438394" w14:textId="07EF6043"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0906E3">
        <w:rPr>
          <w:rFonts w:ascii="Times New Roman" w:eastAsia="Calibri" w:hAnsi="Times New Roman" w:cs="Times New Roman"/>
          <w:sz w:val="24"/>
          <w:szCs w:val="24"/>
        </w:rPr>
        <w:t xml:space="preserve">10. onemogućavaju, zastrašuju ili ometaju službene osobe u obavljanju njihovih dužnosti ili potiču druge osobe da ih u tome onemogućavaju, ne sprječavaju da druge osobe onemogućavaju, zastrašuju ili ometaju službene osobe u obavljanju njihovih dužnosti sukladno odredbama članka 113. stavka 2. točke </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d</w:t>
      </w:r>
      <w:r w:rsidR="000906E3" w:rsidRPr="000906E3">
        <w:rPr>
          <w:rFonts w:ascii="Times New Roman" w:eastAsia="Calibri" w:hAnsi="Times New Roman" w:cs="Times New Roman"/>
          <w:sz w:val="24"/>
          <w:szCs w:val="24"/>
        </w:rPr>
        <w:t>)</w:t>
      </w:r>
      <w:r w:rsidRPr="000906E3">
        <w:rPr>
          <w:rFonts w:ascii="Times New Roman" w:eastAsia="Calibri" w:hAnsi="Times New Roman" w:cs="Times New Roman"/>
          <w:sz w:val="24"/>
          <w:szCs w:val="24"/>
        </w:rPr>
        <w:t xml:space="preserve"> </w:t>
      </w:r>
      <w:r w:rsidR="0051713F" w:rsidRPr="000906E3">
        <w:rPr>
          <w:rFonts w:ascii="Times New Roman" w:eastAsia="Calibri" w:hAnsi="Times New Roman" w:cs="Times New Roman"/>
          <w:sz w:val="24"/>
          <w:szCs w:val="24"/>
        </w:rPr>
        <w:t>Provedbene</w:t>
      </w:r>
      <w:r w:rsidR="0051713F">
        <w:rPr>
          <w:rFonts w:ascii="Times New Roman" w:eastAsia="Calibri" w:hAnsi="Times New Roman" w:cs="Times New Roman"/>
          <w:sz w:val="24"/>
          <w:szCs w:val="24"/>
        </w:rPr>
        <w:t xml:space="preserve"> u</w:t>
      </w:r>
      <w:r w:rsidR="0051713F" w:rsidRPr="007715EE">
        <w:rPr>
          <w:rFonts w:ascii="Times New Roman" w:eastAsia="Calibri" w:hAnsi="Times New Roman" w:cs="Times New Roman"/>
          <w:sz w:val="24"/>
          <w:szCs w:val="24"/>
        </w:rPr>
        <w:t xml:space="preserve">redbe Komisije (EU) </w:t>
      </w:r>
      <w:r w:rsidR="0051713F">
        <w:rPr>
          <w:rFonts w:ascii="Times New Roman" w:eastAsia="Calibri" w:hAnsi="Times New Roman" w:cs="Times New Roman"/>
          <w:sz w:val="24"/>
          <w:szCs w:val="24"/>
        </w:rPr>
        <w:t>br. 404/2011</w:t>
      </w:r>
      <w:r w:rsidRPr="007715EE">
        <w:rPr>
          <w:rFonts w:ascii="Times New Roman" w:eastAsia="Calibri" w:hAnsi="Times New Roman" w:cs="Times New Roman"/>
          <w:sz w:val="24"/>
          <w:szCs w:val="24"/>
        </w:rPr>
        <w:t>11. sidri kavez za prijevoz tune na udaljenosti unutar 0,5 nautičkih milja od objekata za uzgoj prije početka svakog stavljanja u uzgojne kaveze protivno članku 40. stavku 1. Uredbe (EU) 2016/1627</w:t>
      </w:r>
    </w:p>
    <w:p w14:paraId="5F1B9EAE"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12. stavlja tunu u uzgojni kavez bez odobrenja protivno članku 40. stavku 3. Uredbe (EU) 2016/1627</w:t>
      </w:r>
    </w:p>
    <w:p w14:paraId="41A351DA"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13. po primitku naloga za puštanje ne provodi puštanje tune sukladno članku 41. stavku 3. Uredbe (EU) 2016/1627</w:t>
      </w:r>
    </w:p>
    <w:p w14:paraId="3187ED77" w14:textId="2266D088"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14. stavlja u kaveze tunu za potrebe uzgoja koja nije popraćena propisanom dokumentacijom protivno </w:t>
      </w:r>
      <w:r w:rsidR="00FD13B2" w:rsidRPr="007715EE">
        <w:rPr>
          <w:rFonts w:ascii="Times New Roman" w:eastAsia="Calibri" w:hAnsi="Times New Roman" w:cs="Times New Roman"/>
          <w:sz w:val="24"/>
          <w:szCs w:val="24"/>
        </w:rPr>
        <w:t>članku 3.</w:t>
      </w:r>
      <w:r w:rsidR="00D766F5">
        <w:rPr>
          <w:rFonts w:ascii="Times New Roman" w:eastAsia="Calibri" w:hAnsi="Times New Roman" w:cs="Times New Roman"/>
          <w:sz w:val="24"/>
          <w:szCs w:val="24"/>
        </w:rPr>
        <w:t xml:space="preserve"> </w:t>
      </w:r>
      <w:r w:rsidR="00FD13B2" w:rsidRPr="007715EE">
        <w:rPr>
          <w:rFonts w:ascii="Times New Roman" w:eastAsia="Calibri" w:hAnsi="Times New Roman" w:cs="Times New Roman"/>
          <w:sz w:val="24"/>
          <w:szCs w:val="24"/>
        </w:rPr>
        <w:t>stavku 2. Uredbe (EU) br. 640/2010</w:t>
      </w:r>
    </w:p>
    <w:p w14:paraId="46ADBCD5"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15. ne osigura nadzor stavljanja tune u uzgojni kavez podvodnom videokamerom sukladno članku 44. stavku 1. Uredbe (EU) 2016/1627</w:t>
      </w:r>
    </w:p>
    <w:p w14:paraId="1231FF9D"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16. ne osigura dostupnost videozapisa inspektorima ICCAT-a, regionalnim promatračima, inspektorima Unije i nacionalnim promatračima sukladno članku 44. stavcima 2. i 3. Uredbe (EU) 2016/1627</w:t>
      </w:r>
    </w:p>
    <w:p w14:paraId="2327E169"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17. zamjenjuje, uređuje ili manipulira videozapisom protivno članku 44. stavku 4. Uredbe (EU) 2016/1627</w:t>
      </w:r>
    </w:p>
    <w:p w14:paraId="4BFF3589"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18. stavlja tunu u uzgojne kaveze ili je izlovljava iz uzgojnih kaveza bez nazočnosti ICCAT-ova regionalnog promatrača protivno članku 51. stavku 4. Uredbe (EU) 2016/1627</w:t>
      </w:r>
    </w:p>
    <w:p w14:paraId="18B5B20C"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19. stavlja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u trenutku ulova bile iscrpljene protivno članku 56. stavku 2. Uredbe (EU) 2016/1627</w:t>
      </w:r>
    </w:p>
    <w:p w14:paraId="0D7C31B5"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20. trguje, uvozi, iskrcava, prerađuje ili izvozi tune s uzgajališta koje nisu popraćene dokumentacijom protivno članku 56. stavku 3. Uredbe (EU) 2016/1627</w:t>
      </w:r>
    </w:p>
    <w:p w14:paraId="708B9AD5" w14:textId="2DFCA5A4"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21. </w:t>
      </w:r>
      <w:r w:rsidR="00F17028" w:rsidRPr="007715EE">
        <w:rPr>
          <w:rFonts w:ascii="Times New Roman" w:eastAsia="Calibri" w:hAnsi="Times New Roman" w:cs="Times New Roman"/>
          <w:sz w:val="24"/>
          <w:szCs w:val="24"/>
        </w:rPr>
        <w:t xml:space="preserve">ne dostavi deklaraciju o uzgoju u kavezima iz Priloga 1. Uredbe </w:t>
      </w:r>
      <w:r w:rsidR="0051713F">
        <w:rPr>
          <w:rFonts w:ascii="Times New Roman" w:eastAsia="Calibri" w:hAnsi="Times New Roman" w:cs="Times New Roman"/>
          <w:sz w:val="24"/>
          <w:szCs w:val="24"/>
        </w:rPr>
        <w:t xml:space="preserve">Vijeća (EZ) br. </w:t>
      </w:r>
      <w:r w:rsidR="00F17028" w:rsidRPr="007715EE">
        <w:rPr>
          <w:rFonts w:ascii="Times New Roman" w:eastAsia="Calibri" w:hAnsi="Times New Roman" w:cs="Times New Roman"/>
          <w:sz w:val="24"/>
          <w:szCs w:val="24"/>
        </w:rPr>
        <w:t xml:space="preserve">869/2004, nadležnom tijelu 72 sata po završetku svake radnje stavljanja u kavez od strane ribarskog ili transportnog plovila protivno članku 1. Uredbe Vijeća (EZ) br. 869/2004 u dijelu u kojemu se u Uredbu (EZ) br. 1936/2001 </w:t>
      </w:r>
      <w:r w:rsidR="000906E3">
        <w:rPr>
          <w:rFonts w:ascii="Times New Roman" w:eastAsia="Calibri" w:hAnsi="Times New Roman" w:cs="Times New Roman"/>
          <w:sz w:val="24"/>
          <w:szCs w:val="24"/>
        </w:rPr>
        <w:t>dodaje</w:t>
      </w:r>
      <w:r w:rsidR="000906E3" w:rsidRPr="007715EE">
        <w:rPr>
          <w:rFonts w:ascii="Times New Roman" w:eastAsia="Calibri" w:hAnsi="Times New Roman" w:cs="Times New Roman"/>
          <w:sz w:val="24"/>
          <w:szCs w:val="24"/>
        </w:rPr>
        <w:t xml:space="preserve"> </w:t>
      </w:r>
      <w:r w:rsidR="00F17028" w:rsidRPr="007715EE">
        <w:rPr>
          <w:rFonts w:ascii="Times New Roman" w:eastAsia="Calibri" w:hAnsi="Times New Roman" w:cs="Times New Roman"/>
          <w:sz w:val="24"/>
          <w:szCs w:val="24"/>
        </w:rPr>
        <w:t xml:space="preserve">članak </w:t>
      </w:r>
      <w:r w:rsidR="00F17028" w:rsidRPr="000906E3">
        <w:rPr>
          <w:rFonts w:ascii="Times New Roman" w:eastAsia="Calibri" w:hAnsi="Times New Roman" w:cs="Times New Roman"/>
          <w:sz w:val="24"/>
          <w:szCs w:val="24"/>
        </w:rPr>
        <w:t>4.b</w:t>
      </w:r>
      <w:r w:rsidR="00F17028" w:rsidRPr="007715EE">
        <w:rPr>
          <w:rFonts w:ascii="Times New Roman" w:eastAsia="Calibri" w:hAnsi="Times New Roman" w:cs="Times New Roman"/>
          <w:sz w:val="24"/>
          <w:szCs w:val="24"/>
        </w:rPr>
        <w:t xml:space="preserve"> stavak 1.</w:t>
      </w:r>
    </w:p>
    <w:p w14:paraId="36BFD26B" w14:textId="079B1703"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22. </w:t>
      </w:r>
      <w:r w:rsidR="00CB315C" w:rsidRPr="007715EE">
        <w:rPr>
          <w:rFonts w:ascii="Times New Roman" w:eastAsia="Calibri" w:hAnsi="Times New Roman" w:cs="Times New Roman"/>
          <w:sz w:val="24"/>
          <w:szCs w:val="24"/>
        </w:rPr>
        <w:t xml:space="preserve">ne dostavi deklaraciju o plasmanu utovljene tune do 1. srpnja svake godine protivno članku 1. Uredbe Vijeća (EZ) br. 869/2004 u dijelu u kojemu se u Uredbu (EZ) br. 1936/2001 </w:t>
      </w:r>
      <w:r w:rsidR="00F32A8A">
        <w:rPr>
          <w:rFonts w:ascii="Times New Roman" w:eastAsia="Calibri" w:hAnsi="Times New Roman" w:cs="Times New Roman"/>
          <w:sz w:val="24"/>
          <w:szCs w:val="24"/>
        </w:rPr>
        <w:t>dodaje</w:t>
      </w:r>
      <w:r w:rsidR="00F32A8A" w:rsidRPr="007715EE">
        <w:rPr>
          <w:rFonts w:ascii="Times New Roman" w:eastAsia="Calibri" w:hAnsi="Times New Roman" w:cs="Times New Roman"/>
          <w:sz w:val="24"/>
          <w:szCs w:val="24"/>
        </w:rPr>
        <w:t xml:space="preserve"> </w:t>
      </w:r>
      <w:r w:rsidR="00CB315C" w:rsidRPr="00F32A8A">
        <w:rPr>
          <w:rFonts w:ascii="Times New Roman" w:eastAsia="Calibri" w:hAnsi="Times New Roman" w:cs="Times New Roman"/>
          <w:sz w:val="24"/>
          <w:szCs w:val="24"/>
        </w:rPr>
        <w:t>članak 4.b stavak 2.</w:t>
      </w:r>
      <w:r w:rsidR="00CB315C" w:rsidRPr="007715EE">
        <w:rPr>
          <w:rFonts w:ascii="Times New Roman" w:eastAsia="Calibri" w:hAnsi="Times New Roman" w:cs="Times New Roman"/>
          <w:sz w:val="24"/>
          <w:szCs w:val="24"/>
        </w:rPr>
        <w:t xml:space="preserve"> </w:t>
      </w:r>
    </w:p>
    <w:p w14:paraId="77F82238" w14:textId="468CF612"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23. stavlja tune u uzgojne kaveze protivno članku 35</w:t>
      </w:r>
      <w:r w:rsidR="00E955AA"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a) ovoga Zakona</w:t>
      </w:r>
    </w:p>
    <w:p w14:paraId="0545A5E6"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24. prebacuje tune unutar uzgajališta protivno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b) ovoga Zakona</w:t>
      </w:r>
    </w:p>
    <w:p w14:paraId="5BFA1D3A" w14:textId="653F3BEA" w:rsidR="0074428F" w:rsidRPr="007715EE" w:rsidRDefault="0074428F"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25. izlovljava tune iz uzgajališta protivno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1. točki c) ovoga Zakona</w:t>
      </w:r>
    </w:p>
    <w:p w14:paraId="25402E8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6</w:t>
      </w:r>
      <w:r w:rsidRPr="007715EE">
        <w:rPr>
          <w:rFonts w:ascii="Times New Roman" w:eastAsia="Calibri" w:hAnsi="Times New Roman" w:cs="Times New Roman"/>
          <w:sz w:val="24"/>
          <w:szCs w:val="24"/>
        </w:rPr>
        <w:t>. koristi kapacitet uzgoja tuna protivno članku 18</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3. ovoga Zakona</w:t>
      </w:r>
    </w:p>
    <w:p w14:paraId="2A451568" w14:textId="2C5F45B6"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7</w:t>
      </w:r>
      <w:r w:rsidRPr="007715EE">
        <w:rPr>
          <w:rFonts w:ascii="Times New Roman" w:eastAsia="Calibri" w:hAnsi="Times New Roman" w:cs="Times New Roman"/>
          <w:sz w:val="24"/>
          <w:szCs w:val="24"/>
        </w:rPr>
        <w:t>. koristi ulaznu količinu ulovljenih divljih tuna protivno članku 18</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3. ovog</w:t>
      </w:r>
      <w:r w:rsidR="0051713F">
        <w:rPr>
          <w:rFonts w:ascii="Times New Roman" w:eastAsia="Calibri" w:hAnsi="Times New Roman" w:cs="Times New Roman"/>
          <w:sz w:val="24"/>
          <w:szCs w:val="24"/>
        </w:rPr>
        <w:t>a</w:t>
      </w:r>
      <w:r w:rsidRPr="007715EE">
        <w:rPr>
          <w:rFonts w:ascii="Times New Roman" w:eastAsia="Calibri" w:hAnsi="Times New Roman" w:cs="Times New Roman"/>
          <w:sz w:val="24"/>
          <w:szCs w:val="24"/>
        </w:rPr>
        <w:t xml:space="preserve"> Zakona </w:t>
      </w:r>
    </w:p>
    <w:p w14:paraId="37530B00"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8</w:t>
      </w:r>
      <w:r w:rsidRPr="007715EE">
        <w:rPr>
          <w:rFonts w:ascii="Times New Roman" w:eastAsia="Calibri" w:hAnsi="Times New Roman" w:cs="Times New Roman"/>
          <w:sz w:val="24"/>
          <w:szCs w:val="24"/>
        </w:rPr>
        <w:t xml:space="preserve">. ne označava uzgojne kaveze sukladno članku </w:t>
      </w:r>
      <w:r w:rsidR="00E91577" w:rsidRPr="007715EE">
        <w:rPr>
          <w:rFonts w:ascii="Times New Roman" w:eastAsia="Calibri" w:hAnsi="Times New Roman" w:cs="Times New Roman"/>
          <w:sz w:val="24"/>
          <w:szCs w:val="24"/>
        </w:rPr>
        <w:t>18.b</w:t>
      </w:r>
      <w:r w:rsidRPr="007715EE">
        <w:rPr>
          <w:rFonts w:ascii="Times New Roman" w:eastAsia="Calibri" w:hAnsi="Times New Roman" w:cs="Times New Roman"/>
          <w:sz w:val="24"/>
          <w:szCs w:val="24"/>
        </w:rPr>
        <w:t xml:space="preserve"> stavku </w:t>
      </w:r>
      <w:r w:rsidR="0074428F" w:rsidRPr="007715EE">
        <w:rPr>
          <w:rFonts w:ascii="Times New Roman" w:eastAsia="Calibri" w:hAnsi="Times New Roman" w:cs="Times New Roman"/>
          <w:sz w:val="24"/>
          <w:szCs w:val="24"/>
        </w:rPr>
        <w:t>2</w:t>
      </w:r>
      <w:r w:rsidR="00121F37"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 ovoga Zakona</w:t>
      </w:r>
    </w:p>
    <w:p w14:paraId="07D9DF23" w14:textId="77777777"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w:t>
      </w:r>
      <w:r w:rsidR="004C4E1D" w:rsidRPr="007715EE">
        <w:rPr>
          <w:rFonts w:ascii="Times New Roman" w:eastAsia="Calibri" w:hAnsi="Times New Roman" w:cs="Times New Roman"/>
          <w:sz w:val="24"/>
          <w:szCs w:val="24"/>
        </w:rPr>
        <w:t>9</w:t>
      </w:r>
      <w:r w:rsidRPr="007715EE">
        <w:rPr>
          <w:rFonts w:ascii="Times New Roman" w:eastAsia="Calibri" w:hAnsi="Times New Roman" w:cs="Times New Roman"/>
          <w:sz w:val="24"/>
          <w:szCs w:val="24"/>
        </w:rPr>
        <w:t>. ne osigura punu sljedivost tijekom uzgojnog ciklusa sukladno članku 35</w:t>
      </w:r>
      <w:r w:rsidR="009874DC"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a stavku 2. ovoga Zakona</w:t>
      </w:r>
    </w:p>
    <w:p w14:paraId="4C51F6EA" w14:textId="77777777" w:rsidR="008F4B65" w:rsidRPr="007715EE" w:rsidRDefault="004C4E1D"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30</w:t>
      </w:r>
      <w:r w:rsidR="008F4B65" w:rsidRPr="007715EE">
        <w:rPr>
          <w:rFonts w:ascii="Times New Roman" w:eastAsia="Calibri" w:hAnsi="Times New Roman" w:cs="Times New Roman"/>
          <w:sz w:val="24"/>
          <w:szCs w:val="24"/>
        </w:rPr>
        <w:t>. ne omogući provedbu kontrole sukladno članku 35</w:t>
      </w:r>
      <w:r w:rsidR="009874DC" w:rsidRPr="007715EE">
        <w:rPr>
          <w:rFonts w:ascii="Times New Roman" w:eastAsia="Calibri" w:hAnsi="Times New Roman" w:cs="Times New Roman"/>
          <w:sz w:val="24"/>
          <w:szCs w:val="24"/>
        </w:rPr>
        <w:t>.</w:t>
      </w:r>
      <w:r w:rsidR="008F4B65" w:rsidRPr="007715EE">
        <w:rPr>
          <w:rFonts w:ascii="Times New Roman" w:eastAsia="Calibri" w:hAnsi="Times New Roman" w:cs="Times New Roman"/>
          <w:sz w:val="24"/>
          <w:szCs w:val="24"/>
        </w:rPr>
        <w:t>a stavku 3. ovoga Zakona</w:t>
      </w:r>
    </w:p>
    <w:p w14:paraId="7F7A477F" w14:textId="3B39E8B6" w:rsidR="008F4B65" w:rsidRPr="007715EE" w:rsidRDefault="008F4B65" w:rsidP="008F4B65">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w:t>
      </w:r>
      <w:r w:rsidR="004C4E1D" w:rsidRPr="007715EE">
        <w:rPr>
          <w:rFonts w:ascii="Times New Roman" w:eastAsia="Calibri" w:hAnsi="Times New Roman" w:cs="Times New Roman"/>
          <w:sz w:val="24"/>
          <w:szCs w:val="24"/>
        </w:rPr>
        <w:t>1</w:t>
      </w:r>
      <w:r w:rsidRPr="007715EE">
        <w:rPr>
          <w:rFonts w:ascii="Times New Roman" w:eastAsia="Calibri" w:hAnsi="Times New Roman" w:cs="Times New Roman"/>
          <w:sz w:val="24"/>
          <w:szCs w:val="24"/>
        </w:rPr>
        <w:t xml:space="preserve">. </w:t>
      </w:r>
      <w:r w:rsidR="00FD13B2" w:rsidRPr="007715EE">
        <w:rPr>
          <w:rFonts w:ascii="Times New Roman" w:eastAsia="Calibri" w:hAnsi="Times New Roman" w:cs="Times New Roman"/>
          <w:sz w:val="24"/>
          <w:szCs w:val="24"/>
        </w:rPr>
        <w:t xml:space="preserve">neovlašteno skida </w:t>
      </w:r>
      <w:r w:rsidR="0074428F" w:rsidRPr="007715EE">
        <w:rPr>
          <w:rFonts w:ascii="Times New Roman" w:eastAsia="Calibri" w:hAnsi="Times New Roman" w:cs="Times New Roman"/>
          <w:sz w:val="24"/>
          <w:szCs w:val="24"/>
        </w:rPr>
        <w:t xml:space="preserve">oznaku i/ili </w:t>
      </w:r>
      <w:r w:rsidR="00FD13B2" w:rsidRPr="007715EE">
        <w:rPr>
          <w:rFonts w:ascii="Times New Roman" w:eastAsia="Calibri" w:hAnsi="Times New Roman" w:cs="Times New Roman"/>
          <w:sz w:val="24"/>
          <w:szCs w:val="24"/>
        </w:rPr>
        <w:t xml:space="preserve">plombu </w:t>
      </w:r>
      <w:r w:rsidR="0074428F" w:rsidRPr="007715EE">
        <w:rPr>
          <w:rFonts w:ascii="Times New Roman" w:eastAsia="Calibri" w:hAnsi="Times New Roman" w:cs="Times New Roman"/>
          <w:sz w:val="24"/>
          <w:szCs w:val="24"/>
        </w:rPr>
        <w:t xml:space="preserve">i/ili uređaj za praćenje </w:t>
      </w:r>
      <w:r w:rsidR="00663E9E" w:rsidRPr="007715EE">
        <w:rPr>
          <w:rFonts w:ascii="Times New Roman" w:eastAsia="Calibri" w:hAnsi="Times New Roman" w:cs="Times New Roman"/>
          <w:sz w:val="24"/>
          <w:szCs w:val="24"/>
        </w:rPr>
        <w:t>sa</w:t>
      </w:r>
      <w:r w:rsidR="00FD13B2" w:rsidRPr="007715EE">
        <w:rPr>
          <w:rFonts w:ascii="Times New Roman" w:eastAsia="Calibri" w:hAnsi="Times New Roman" w:cs="Times New Roman"/>
          <w:sz w:val="24"/>
          <w:szCs w:val="24"/>
        </w:rPr>
        <w:t xml:space="preserve"> uzgojni</w:t>
      </w:r>
      <w:r w:rsidR="00663E9E" w:rsidRPr="007715EE">
        <w:rPr>
          <w:rFonts w:ascii="Times New Roman" w:eastAsia="Calibri" w:hAnsi="Times New Roman" w:cs="Times New Roman"/>
          <w:sz w:val="24"/>
          <w:szCs w:val="24"/>
        </w:rPr>
        <w:t>h</w:t>
      </w:r>
      <w:r w:rsidR="00FD13B2" w:rsidRPr="007715EE">
        <w:rPr>
          <w:rFonts w:ascii="Times New Roman" w:eastAsia="Calibri" w:hAnsi="Times New Roman" w:cs="Times New Roman"/>
          <w:sz w:val="24"/>
          <w:szCs w:val="24"/>
        </w:rPr>
        <w:t xml:space="preserve"> instalacij</w:t>
      </w:r>
      <w:r w:rsidR="00663E9E" w:rsidRPr="007715EE">
        <w:rPr>
          <w:rFonts w:ascii="Times New Roman" w:eastAsia="Calibri" w:hAnsi="Times New Roman" w:cs="Times New Roman"/>
          <w:sz w:val="24"/>
          <w:szCs w:val="24"/>
        </w:rPr>
        <w:t>a</w:t>
      </w:r>
      <w:r w:rsidR="00FD13B2" w:rsidRPr="007715EE">
        <w:rPr>
          <w:rFonts w:ascii="Times New Roman" w:eastAsia="Calibri" w:hAnsi="Times New Roman" w:cs="Times New Roman"/>
          <w:sz w:val="24"/>
          <w:szCs w:val="24"/>
        </w:rPr>
        <w:t xml:space="preserve"> i/ili ometa, oštećuje ili uništava uređaje za praćenje postavljene na uzgajalištu protivno članku </w:t>
      </w:r>
      <w:r w:rsidR="0074428F" w:rsidRPr="007715EE">
        <w:rPr>
          <w:rFonts w:ascii="Times New Roman" w:eastAsia="Calibri" w:hAnsi="Times New Roman" w:cs="Times New Roman"/>
          <w:sz w:val="24"/>
          <w:szCs w:val="24"/>
        </w:rPr>
        <w:t>1</w:t>
      </w:r>
      <w:r w:rsidR="00E91577" w:rsidRPr="007715EE">
        <w:rPr>
          <w:rFonts w:ascii="Times New Roman" w:eastAsia="Calibri" w:hAnsi="Times New Roman" w:cs="Times New Roman"/>
          <w:sz w:val="24"/>
          <w:szCs w:val="24"/>
        </w:rPr>
        <w:t>8.b</w:t>
      </w:r>
      <w:r w:rsidR="00FD13B2" w:rsidRPr="007715EE">
        <w:rPr>
          <w:rFonts w:ascii="Times New Roman" w:eastAsia="Calibri" w:hAnsi="Times New Roman" w:cs="Times New Roman"/>
          <w:sz w:val="24"/>
          <w:szCs w:val="24"/>
        </w:rPr>
        <w:t xml:space="preserve"> stavku</w:t>
      </w:r>
      <w:r w:rsidR="009874DC" w:rsidRPr="007715EE">
        <w:rPr>
          <w:rFonts w:ascii="Times New Roman" w:eastAsia="Calibri" w:hAnsi="Times New Roman" w:cs="Times New Roman"/>
          <w:sz w:val="24"/>
          <w:szCs w:val="24"/>
        </w:rPr>
        <w:t xml:space="preserve"> 4</w:t>
      </w:r>
      <w:r w:rsidR="00FD13B2" w:rsidRPr="007715EE">
        <w:rPr>
          <w:rFonts w:ascii="Times New Roman" w:eastAsia="Calibri" w:hAnsi="Times New Roman" w:cs="Times New Roman"/>
          <w:sz w:val="24"/>
          <w:szCs w:val="24"/>
        </w:rPr>
        <w:t xml:space="preserve">. </w:t>
      </w:r>
      <w:r w:rsidRPr="007715EE">
        <w:rPr>
          <w:rFonts w:ascii="Times New Roman" w:eastAsia="Calibri" w:hAnsi="Times New Roman" w:cs="Times New Roman"/>
          <w:sz w:val="24"/>
          <w:szCs w:val="24"/>
        </w:rPr>
        <w:t>ovoga Zakona</w:t>
      </w:r>
    </w:p>
    <w:p w14:paraId="1115C0D6" w14:textId="41227BCB"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3</w:t>
      </w:r>
      <w:r w:rsidR="004C4E1D" w:rsidRPr="007715EE">
        <w:rPr>
          <w:rFonts w:ascii="Times New Roman" w:eastAsia="Calibri" w:hAnsi="Times New Roman" w:cs="Times New Roman"/>
          <w:sz w:val="24"/>
          <w:szCs w:val="24"/>
        </w:rPr>
        <w:t>2</w:t>
      </w:r>
      <w:r w:rsidRPr="007715EE">
        <w:rPr>
          <w:rFonts w:ascii="Times New Roman" w:eastAsia="Calibri" w:hAnsi="Times New Roman" w:cs="Times New Roman"/>
          <w:sz w:val="24"/>
          <w:szCs w:val="24"/>
        </w:rPr>
        <w:t>. koristi plovilo u akvakulturi protivno članku 22. stavku 1. ovoga Zakona</w:t>
      </w:r>
      <w:r w:rsidR="00D766F5">
        <w:rPr>
          <w:rFonts w:ascii="Times New Roman" w:eastAsia="Calibri" w:hAnsi="Times New Roman" w:cs="Times New Roman"/>
          <w:sz w:val="24"/>
          <w:szCs w:val="24"/>
        </w:rPr>
        <w:t>.</w:t>
      </w:r>
    </w:p>
    <w:p w14:paraId="74B0D7C2"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0A938239" w14:textId="58B00B5D"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lastRenderedPageBreak/>
        <w:t xml:space="preserve">(2) </w:t>
      </w:r>
      <w:r w:rsidR="00B30A18" w:rsidRPr="007715EE">
        <w:rPr>
          <w:rFonts w:ascii="Times New Roman" w:eastAsia="Calibri" w:hAnsi="Times New Roman" w:cs="Times New Roman"/>
          <w:sz w:val="24"/>
          <w:szCs w:val="24"/>
        </w:rPr>
        <w:t>Novčanom kaznom u iznosu od 10.000,00 do 50.000,00 kuna kaznit će se za prekršaj iz stavka 1. ovoga članka odgovorna osoba u pravnoj osobi.</w:t>
      </w:r>
    </w:p>
    <w:p w14:paraId="5EA89CF0"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57F78C30" w14:textId="218AA354"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B30A18" w:rsidRPr="007715EE">
        <w:rPr>
          <w:rFonts w:ascii="Times New Roman" w:eastAsia="Calibri" w:hAnsi="Times New Roman" w:cs="Times New Roman"/>
          <w:sz w:val="24"/>
          <w:szCs w:val="24"/>
        </w:rPr>
        <w:t>Novčanom kaznom u iznosu od 15.000,00 do 100.000,00 kuna kaznit će se za prekršaj iz stavka 1. ovoga članka fizička osoba obrtnik.</w:t>
      </w:r>
    </w:p>
    <w:p w14:paraId="7EF6FF41"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4EC9F237" w14:textId="4247620D" w:rsidR="003F4188"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(4) </w:t>
      </w:r>
      <w:r w:rsidR="00B30A18" w:rsidRPr="007715EE">
        <w:rPr>
          <w:rFonts w:ascii="Times New Roman" w:eastAsia="Calibri" w:hAnsi="Times New Roman" w:cs="Times New Roman"/>
        </w:rPr>
        <w:t xml:space="preserve">Novčanom kaznom u iznosu od 10.000,00 do 50.000,00 kuna kaznit će se za prekršaj iz stavka 1. točaka </w:t>
      </w:r>
      <w:r w:rsidR="002B2242" w:rsidRPr="007715EE">
        <w:rPr>
          <w:rFonts w:ascii="Times New Roman" w:eastAsia="Calibri" w:hAnsi="Times New Roman" w:cs="Times New Roman"/>
        </w:rPr>
        <w:t>1</w:t>
      </w:r>
      <w:r w:rsidR="00B30A18" w:rsidRPr="007715EE">
        <w:rPr>
          <w:rFonts w:ascii="Times New Roman" w:eastAsia="Calibri" w:hAnsi="Times New Roman" w:cs="Times New Roman"/>
        </w:rPr>
        <w:t>.</w:t>
      </w:r>
      <w:r w:rsidR="00E67521">
        <w:rPr>
          <w:rFonts w:ascii="Times New Roman" w:eastAsia="Calibri" w:hAnsi="Times New Roman" w:cs="Times New Roman"/>
        </w:rPr>
        <w:t>, 2. i</w:t>
      </w:r>
      <w:r w:rsidR="00B30A18" w:rsidRPr="007715EE">
        <w:rPr>
          <w:rFonts w:ascii="Times New Roman" w:eastAsia="Calibri" w:hAnsi="Times New Roman" w:cs="Times New Roman"/>
        </w:rPr>
        <w:t xml:space="preserve"> </w:t>
      </w:r>
      <w:r w:rsidR="002B2242" w:rsidRPr="007715EE">
        <w:rPr>
          <w:rFonts w:ascii="Times New Roman" w:eastAsia="Calibri" w:hAnsi="Times New Roman" w:cs="Times New Roman"/>
        </w:rPr>
        <w:t>3</w:t>
      </w:r>
      <w:r w:rsidR="00B30A18" w:rsidRPr="007715EE">
        <w:rPr>
          <w:rFonts w:ascii="Times New Roman" w:eastAsia="Calibri" w:hAnsi="Times New Roman" w:cs="Times New Roman"/>
        </w:rPr>
        <w:t>.</w:t>
      </w:r>
      <w:r w:rsidR="003B320A" w:rsidRPr="007715EE">
        <w:rPr>
          <w:rFonts w:ascii="Times New Roman" w:eastAsia="Calibri" w:hAnsi="Times New Roman" w:cs="Times New Roman"/>
        </w:rPr>
        <w:t xml:space="preserve"> i točke 7.</w:t>
      </w:r>
      <w:r w:rsidR="00B30A18" w:rsidRPr="007715EE">
        <w:rPr>
          <w:rFonts w:ascii="Times New Roman" w:eastAsia="Calibri" w:hAnsi="Times New Roman" w:cs="Times New Roman"/>
        </w:rPr>
        <w:t xml:space="preserve"> ovoga članka fizička osoba</w:t>
      </w:r>
      <w:r w:rsidR="00775C6C" w:rsidRPr="007715EE">
        <w:rPr>
          <w:rFonts w:ascii="Times New Roman" w:eastAsia="Calibri" w:hAnsi="Times New Roman" w:cs="Times New Roman"/>
        </w:rPr>
        <w:t xml:space="preserve"> </w:t>
      </w:r>
    </w:p>
    <w:p w14:paraId="161A91EA"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7896D71D" w14:textId="4662A19A" w:rsidR="00686DDB" w:rsidRPr="007715EE" w:rsidRDefault="00873527"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(5) Novčanom kaznom u iznosu od </w:t>
      </w:r>
      <w:r w:rsidR="005C636F" w:rsidRPr="007715EE">
        <w:rPr>
          <w:rFonts w:ascii="Times New Roman" w:eastAsia="Calibri" w:hAnsi="Times New Roman" w:cs="Times New Roman"/>
          <w:sz w:val="24"/>
          <w:szCs w:val="24"/>
        </w:rPr>
        <w:t>1</w:t>
      </w:r>
      <w:r w:rsidRPr="007715EE">
        <w:rPr>
          <w:rFonts w:ascii="Times New Roman" w:eastAsia="Calibri" w:hAnsi="Times New Roman" w:cs="Times New Roman"/>
          <w:sz w:val="24"/>
          <w:szCs w:val="24"/>
        </w:rPr>
        <w:t>5</w:t>
      </w:r>
      <w:r w:rsidR="005C636F"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 xml:space="preserve">000,00 do </w:t>
      </w:r>
      <w:r w:rsidR="005C636F" w:rsidRPr="007715EE">
        <w:rPr>
          <w:rFonts w:ascii="Times New Roman" w:eastAsia="Calibri" w:hAnsi="Times New Roman" w:cs="Times New Roman"/>
          <w:sz w:val="24"/>
          <w:szCs w:val="24"/>
        </w:rPr>
        <w:t>5</w:t>
      </w:r>
      <w:r w:rsidRPr="007715EE">
        <w:rPr>
          <w:rFonts w:ascii="Times New Roman" w:eastAsia="Calibri" w:hAnsi="Times New Roman" w:cs="Times New Roman"/>
          <w:sz w:val="24"/>
          <w:szCs w:val="24"/>
        </w:rPr>
        <w:t>0.000,00 kuna</w:t>
      </w:r>
      <w:r w:rsidR="0092678D" w:rsidRPr="007715EE">
        <w:rPr>
          <w:rFonts w:ascii="Times New Roman" w:eastAsia="Calibri" w:hAnsi="Times New Roman" w:cs="Times New Roman"/>
          <w:sz w:val="24"/>
          <w:szCs w:val="24"/>
        </w:rPr>
        <w:t xml:space="preserve"> za prekršaj iz stavka 1. točaka 3. i 7. ovoga članka i /ili ako obavlja djelatnost akva</w:t>
      </w:r>
      <w:r w:rsidR="00DB229D" w:rsidRPr="007715EE">
        <w:rPr>
          <w:rFonts w:ascii="Times New Roman" w:eastAsia="Calibri" w:hAnsi="Times New Roman" w:cs="Times New Roman"/>
          <w:sz w:val="24"/>
          <w:szCs w:val="24"/>
        </w:rPr>
        <w:t>kultur</w:t>
      </w:r>
      <w:r w:rsidR="0092678D" w:rsidRPr="007715EE">
        <w:rPr>
          <w:rFonts w:ascii="Times New Roman" w:eastAsia="Calibri" w:hAnsi="Times New Roman" w:cs="Times New Roman"/>
          <w:sz w:val="24"/>
          <w:szCs w:val="24"/>
        </w:rPr>
        <w:t>e protivno</w:t>
      </w:r>
      <w:r w:rsidR="00851FAF" w:rsidRPr="007715EE">
        <w:rPr>
          <w:rFonts w:ascii="Times New Roman" w:eastAsia="Calibri" w:hAnsi="Times New Roman" w:cs="Times New Roman"/>
          <w:sz w:val="24"/>
          <w:szCs w:val="24"/>
        </w:rPr>
        <w:t xml:space="preserve"> članku</w:t>
      </w:r>
      <w:r w:rsidR="0092678D" w:rsidRPr="007715EE">
        <w:rPr>
          <w:rFonts w:ascii="Times New Roman" w:eastAsia="Calibri" w:hAnsi="Times New Roman" w:cs="Times New Roman"/>
          <w:sz w:val="24"/>
          <w:szCs w:val="24"/>
        </w:rPr>
        <w:t xml:space="preserve"> 12. </w:t>
      </w:r>
      <w:r w:rsidR="00DB229D" w:rsidRPr="007715EE">
        <w:rPr>
          <w:rFonts w:ascii="Times New Roman" w:eastAsia="Calibri" w:hAnsi="Times New Roman" w:cs="Times New Roman"/>
          <w:sz w:val="24"/>
          <w:szCs w:val="24"/>
        </w:rPr>
        <w:t>stavk</w:t>
      </w:r>
      <w:r w:rsidR="0092678D" w:rsidRPr="007715EE">
        <w:rPr>
          <w:rFonts w:ascii="Times New Roman" w:eastAsia="Calibri" w:hAnsi="Times New Roman" w:cs="Times New Roman"/>
          <w:sz w:val="24"/>
          <w:szCs w:val="24"/>
        </w:rPr>
        <w:t>u 1. ovog</w:t>
      </w:r>
      <w:r w:rsidR="00DB229D" w:rsidRPr="007715EE">
        <w:rPr>
          <w:rFonts w:ascii="Times New Roman" w:eastAsia="Calibri" w:hAnsi="Times New Roman" w:cs="Times New Roman"/>
          <w:sz w:val="24"/>
          <w:szCs w:val="24"/>
        </w:rPr>
        <w:t>a</w:t>
      </w:r>
      <w:r w:rsidR="0092678D" w:rsidRPr="007715EE">
        <w:rPr>
          <w:rFonts w:ascii="Times New Roman" w:eastAsia="Calibri" w:hAnsi="Times New Roman" w:cs="Times New Roman"/>
          <w:sz w:val="24"/>
          <w:szCs w:val="24"/>
        </w:rPr>
        <w:t xml:space="preserve"> Zakona kaznit će se fizička osoba</w:t>
      </w:r>
      <w:r w:rsidR="00686DDB" w:rsidRPr="007715EE">
        <w:rPr>
          <w:rFonts w:ascii="Times New Roman" w:eastAsia="Calibri" w:hAnsi="Times New Roman" w:cs="Times New Roman"/>
          <w:sz w:val="24"/>
          <w:szCs w:val="24"/>
        </w:rPr>
        <w:t xml:space="preserve"> nositelj ili član OPG-a.“</w:t>
      </w:r>
      <w:r w:rsidR="00E67521">
        <w:rPr>
          <w:rFonts w:ascii="Times New Roman" w:eastAsia="Calibri" w:hAnsi="Times New Roman" w:cs="Times New Roman"/>
          <w:sz w:val="24"/>
          <w:szCs w:val="24"/>
        </w:rPr>
        <w:t>.</w:t>
      </w:r>
    </w:p>
    <w:p w14:paraId="35FA0BE6"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4DC7754F" w14:textId="31163BBF" w:rsidR="00686DDB" w:rsidRPr="007715EE" w:rsidRDefault="00686DDB"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(6) Novčanom kaznom od 5.000,00 do 15.000,00 kuna kazniti će se fizička osoba nositelj ili član OPG-a ako obavlja djelatnost akvakulture protivno članku 12. stavku 1. ovoga Zakona.</w:t>
      </w:r>
      <w:r w:rsidR="00D766F5" w:rsidRPr="007715EE">
        <w:rPr>
          <w:rFonts w:ascii="Times New Roman" w:eastAsia="Calibri" w:hAnsi="Times New Roman" w:cs="Times New Roman"/>
          <w:sz w:val="24"/>
          <w:szCs w:val="24"/>
        </w:rPr>
        <w:t>“</w:t>
      </w:r>
      <w:r w:rsidR="00D766F5">
        <w:rPr>
          <w:rFonts w:ascii="Times New Roman" w:eastAsia="Calibri" w:hAnsi="Times New Roman" w:cs="Times New Roman"/>
          <w:sz w:val="24"/>
          <w:szCs w:val="24"/>
        </w:rPr>
        <w:t>.</w:t>
      </w:r>
    </w:p>
    <w:p w14:paraId="173BF2A9" w14:textId="2A9F397F" w:rsidR="0092678D" w:rsidRPr="007715EE" w:rsidRDefault="0092678D" w:rsidP="00411D09">
      <w:pPr>
        <w:spacing w:before="0" w:beforeAutospacing="0" w:after="0" w:afterAutospacing="0"/>
        <w:ind w:firstLine="709"/>
        <w:rPr>
          <w:rFonts w:ascii="Times New Roman" w:eastAsia="Calibri" w:hAnsi="Times New Roman" w:cs="Times New Roman"/>
          <w:sz w:val="24"/>
          <w:szCs w:val="24"/>
        </w:rPr>
      </w:pPr>
    </w:p>
    <w:p w14:paraId="71D8F597" w14:textId="77777777" w:rsidR="008F4B65" w:rsidRPr="007715EE" w:rsidRDefault="008F4B65" w:rsidP="00411D09">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2</w:t>
      </w:r>
      <w:r w:rsidR="00973C89" w:rsidRPr="007715EE">
        <w:rPr>
          <w:rFonts w:ascii="Times New Roman" w:eastAsia="Calibri" w:hAnsi="Times New Roman" w:cs="Times New Roman"/>
          <w:b/>
          <w:sz w:val="24"/>
          <w:szCs w:val="24"/>
        </w:rPr>
        <w:t>3</w:t>
      </w:r>
      <w:r w:rsidRPr="007715EE">
        <w:rPr>
          <w:rFonts w:ascii="Times New Roman" w:eastAsia="Calibri" w:hAnsi="Times New Roman" w:cs="Times New Roman"/>
          <w:b/>
          <w:sz w:val="24"/>
          <w:szCs w:val="24"/>
        </w:rPr>
        <w:t>.</w:t>
      </w:r>
    </w:p>
    <w:p w14:paraId="5327DCDA" w14:textId="77777777" w:rsidR="00411D09" w:rsidRDefault="00411D09" w:rsidP="00411D09">
      <w:pPr>
        <w:spacing w:before="0" w:beforeAutospacing="0" w:after="0" w:afterAutospacing="0"/>
        <w:ind w:firstLine="709"/>
        <w:rPr>
          <w:rFonts w:ascii="Times New Roman" w:eastAsia="Calibri" w:hAnsi="Times New Roman" w:cs="Times New Roman"/>
          <w:sz w:val="24"/>
          <w:szCs w:val="24"/>
        </w:rPr>
      </w:pPr>
    </w:p>
    <w:p w14:paraId="2B52848A" w14:textId="625ADEF2"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40. mijenja se i glasi:</w:t>
      </w:r>
    </w:p>
    <w:p w14:paraId="6185A293" w14:textId="77777777" w:rsidR="00411D09" w:rsidRDefault="00411D09" w:rsidP="00411D09">
      <w:pPr>
        <w:spacing w:before="0" w:beforeAutospacing="0" w:after="0" w:afterAutospacing="0"/>
        <w:rPr>
          <w:rFonts w:ascii="Times New Roman" w:eastAsia="Calibri" w:hAnsi="Times New Roman" w:cs="Times New Roman"/>
          <w:sz w:val="24"/>
          <w:szCs w:val="24"/>
        </w:rPr>
      </w:pPr>
    </w:p>
    <w:p w14:paraId="17B35E27" w14:textId="58918419" w:rsidR="008F4B65" w:rsidRPr="007715EE" w:rsidRDefault="008F4B65" w:rsidP="00411D09">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„(1) Novčanom kaznom u iznosu od 15.000,00 do 100.000,00 kuna kaznit će se za prekršaj pravna osoba ako:</w:t>
      </w:r>
    </w:p>
    <w:p w14:paraId="572FC499" w14:textId="77777777" w:rsidR="0023400E" w:rsidRPr="007715EE" w:rsidRDefault="0023400E" w:rsidP="00411D09">
      <w:pPr>
        <w:spacing w:before="0" w:beforeAutospacing="0" w:after="0" w:afterAutospacing="0"/>
        <w:ind w:firstLine="709"/>
        <w:rPr>
          <w:rFonts w:ascii="Times New Roman" w:eastAsia="Calibri" w:hAnsi="Times New Roman" w:cs="Times New Roman"/>
          <w:sz w:val="24"/>
          <w:szCs w:val="24"/>
        </w:rPr>
      </w:pPr>
    </w:p>
    <w:p w14:paraId="5E9617E4" w14:textId="095D59F4" w:rsidR="008F4B65" w:rsidRPr="007715EE" w:rsidRDefault="00411D09" w:rsidP="00411D09">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1.</w:t>
      </w:r>
      <w:r w:rsidR="008F4B65" w:rsidRPr="007715EE">
        <w:rPr>
          <w:rFonts w:ascii="Times New Roman" w:eastAsia="Calibri" w:hAnsi="Times New Roman" w:cs="Times New Roman"/>
          <w:sz w:val="24"/>
          <w:szCs w:val="24"/>
        </w:rPr>
        <w:t xml:space="preserve"> obavlja djelatnost akvakulture protivno dozvoli iz članka 10. stavka 1. ovoga Zakona</w:t>
      </w:r>
    </w:p>
    <w:p w14:paraId="3F1F7EC3" w14:textId="77777777" w:rsidR="008F4B65"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2. koristi strane i/ili lokalno neprisutne vrste u akvakulturi protivno dozvoli iz članka 16. stavka 2. ovoga Zakona</w:t>
      </w:r>
    </w:p>
    <w:p w14:paraId="364EDF20" w14:textId="329A5A10" w:rsidR="00926DFA" w:rsidRPr="007715EE" w:rsidRDefault="008F4B65"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3. </w:t>
      </w:r>
      <w:r w:rsidR="00926DFA" w:rsidRPr="007715EE">
        <w:rPr>
          <w:rFonts w:ascii="Times New Roman" w:eastAsia="Calibri" w:hAnsi="Times New Roman" w:cs="Times New Roman"/>
          <w:sz w:val="24"/>
          <w:szCs w:val="24"/>
        </w:rPr>
        <w:t>koristi divlje zavičajne vrste u akvakulturi protivno posebnim propisima koji uređuju ribolov sukladno članku 18. stavku 3. ovoga Zakona</w:t>
      </w:r>
    </w:p>
    <w:p w14:paraId="0AD291C4" w14:textId="77777777" w:rsidR="008F4B65"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4. </w:t>
      </w:r>
      <w:r w:rsidR="008F4B65" w:rsidRPr="007715EE">
        <w:rPr>
          <w:rFonts w:ascii="Times New Roman" w:eastAsia="Calibri" w:hAnsi="Times New Roman" w:cs="Times New Roman"/>
          <w:sz w:val="24"/>
          <w:szCs w:val="24"/>
        </w:rPr>
        <w:t>ne vodi evidenciju o bijegu vodenih organizama iz uzgojnih instalacija sukladno članku 19. stavku 1. ovoga Zakona</w:t>
      </w:r>
    </w:p>
    <w:p w14:paraId="4B2EB616" w14:textId="77777777" w:rsidR="008F4B65"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5</w:t>
      </w:r>
      <w:r w:rsidR="008F4B65" w:rsidRPr="007715EE">
        <w:rPr>
          <w:rFonts w:ascii="Times New Roman" w:eastAsia="Calibri" w:hAnsi="Times New Roman" w:cs="Times New Roman"/>
          <w:sz w:val="24"/>
          <w:szCs w:val="24"/>
        </w:rPr>
        <w:t xml:space="preserve">. ne dostavlja u </w:t>
      </w:r>
      <w:r w:rsidR="003F4188" w:rsidRPr="007715EE">
        <w:rPr>
          <w:rFonts w:ascii="Times New Roman" w:eastAsia="Calibri" w:hAnsi="Times New Roman" w:cs="Times New Roman"/>
          <w:sz w:val="24"/>
          <w:szCs w:val="24"/>
        </w:rPr>
        <w:t xml:space="preserve">propisanom </w:t>
      </w:r>
      <w:r w:rsidR="008F4B65" w:rsidRPr="007715EE">
        <w:rPr>
          <w:rFonts w:ascii="Times New Roman" w:eastAsia="Calibri" w:hAnsi="Times New Roman" w:cs="Times New Roman"/>
          <w:sz w:val="24"/>
          <w:szCs w:val="24"/>
        </w:rPr>
        <w:t>roku točne podatke o bijegu vodenih organizama iz uzgojnih instalacija na propisanim obrascima sukladno članku 19. stavku 3. ovoga Zakona</w:t>
      </w:r>
    </w:p>
    <w:p w14:paraId="5A0C586F" w14:textId="4A414EEA" w:rsidR="00A050F9" w:rsidRPr="007715EE" w:rsidRDefault="00926DFA"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6</w:t>
      </w:r>
      <w:r w:rsidR="008F4B65" w:rsidRPr="007715EE">
        <w:rPr>
          <w:rFonts w:ascii="Times New Roman" w:eastAsia="Calibri" w:hAnsi="Times New Roman" w:cs="Times New Roman"/>
          <w:sz w:val="24"/>
          <w:szCs w:val="24"/>
        </w:rPr>
        <w:t>. obavlja djelatnost akvakulture protivno članku 21. stavku 1. ovoga Zakona.</w:t>
      </w:r>
    </w:p>
    <w:p w14:paraId="21A009E8"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6A9907D" w14:textId="566D2F26" w:rsidR="008F4B65" w:rsidRPr="007715EE" w:rsidRDefault="008F4B65"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(2) </w:t>
      </w:r>
      <w:r w:rsidR="00B30A18" w:rsidRPr="007715EE">
        <w:rPr>
          <w:rFonts w:ascii="Times New Roman" w:eastAsia="Calibri" w:hAnsi="Times New Roman" w:cs="Times New Roman"/>
          <w:sz w:val="24"/>
          <w:szCs w:val="24"/>
        </w:rPr>
        <w:t>Novčanom kaznom u iznosu od 5</w:t>
      </w:r>
      <w:r w:rsidR="00EA6BB4">
        <w:rPr>
          <w:rFonts w:ascii="Times New Roman" w:eastAsia="Calibri" w:hAnsi="Times New Roman" w:cs="Times New Roman"/>
          <w:sz w:val="24"/>
          <w:szCs w:val="24"/>
        </w:rPr>
        <w:t>.</w:t>
      </w:r>
      <w:r w:rsidR="00B30A18" w:rsidRPr="007715EE">
        <w:rPr>
          <w:rFonts w:ascii="Times New Roman" w:eastAsia="Calibri" w:hAnsi="Times New Roman" w:cs="Times New Roman"/>
          <w:sz w:val="24"/>
          <w:szCs w:val="24"/>
        </w:rPr>
        <w:t xml:space="preserve">000,00 do 20.000,00 kuna kaznit će se za prekršaj iz stavka 1. ovoga članka </w:t>
      </w:r>
      <w:r w:rsidR="009874DC" w:rsidRPr="007715EE">
        <w:rPr>
          <w:rFonts w:ascii="Times New Roman" w:eastAsia="Calibri" w:hAnsi="Times New Roman" w:cs="Times New Roman"/>
          <w:sz w:val="24"/>
          <w:szCs w:val="24"/>
        </w:rPr>
        <w:t>i</w:t>
      </w:r>
      <w:r w:rsidR="00B30A18" w:rsidRPr="007715EE">
        <w:rPr>
          <w:rFonts w:ascii="Times New Roman" w:eastAsia="Calibri" w:hAnsi="Times New Roman" w:cs="Times New Roman"/>
          <w:sz w:val="24"/>
          <w:szCs w:val="24"/>
        </w:rPr>
        <w:t xml:space="preserve"> odgovorna osoba u pravnoj osobi.</w:t>
      </w:r>
    </w:p>
    <w:p w14:paraId="207E293B"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5218D00B" w14:textId="5F49AFE9" w:rsidR="008F4B65" w:rsidRPr="007715EE" w:rsidRDefault="008F4B65" w:rsidP="00EA6BB4">
      <w:pPr>
        <w:spacing w:before="0" w:beforeAutospacing="0" w:after="0" w:afterAutospacing="0"/>
        <w:rPr>
          <w:rFonts w:ascii="Times New Roman" w:eastAsia="Calibri" w:hAnsi="Times New Roman" w:cs="Times New Roman"/>
          <w:strike/>
          <w:sz w:val="24"/>
          <w:szCs w:val="24"/>
        </w:rPr>
      </w:pPr>
      <w:r w:rsidRPr="007715EE">
        <w:rPr>
          <w:rFonts w:ascii="Times New Roman" w:eastAsia="Calibri" w:hAnsi="Times New Roman" w:cs="Times New Roman"/>
          <w:sz w:val="24"/>
          <w:szCs w:val="24"/>
        </w:rPr>
        <w:lastRenderedPageBreak/>
        <w:t xml:space="preserve">(3) </w:t>
      </w:r>
      <w:r w:rsidR="00B30A18" w:rsidRPr="007715EE">
        <w:rPr>
          <w:rFonts w:ascii="Times New Roman" w:eastAsia="Calibri" w:hAnsi="Times New Roman" w:cs="Times New Roman"/>
          <w:sz w:val="24"/>
          <w:szCs w:val="24"/>
        </w:rPr>
        <w:t>Novčanom kaznom u iznosu od 7</w:t>
      </w:r>
      <w:r w:rsidR="00EA6BB4">
        <w:rPr>
          <w:rFonts w:ascii="Times New Roman" w:eastAsia="Calibri" w:hAnsi="Times New Roman" w:cs="Times New Roman"/>
          <w:sz w:val="24"/>
          <w:szCs w:val="24"/>
        </w:rPr>
        <w:t>.</w:t>
      </w:r>
      <w:r w:rsidR="00B30A18" w:rsidRPr="007715EE">
        <w:rPr>
          <w:rFonts w:ascii="Times New Roman" w:eastAsia="Calibri" w:hAnsi="Times New Roman" w:cs="Times New Roman"/>
          <w:sz w:val="24"/>
          <w:szCs w:val="24"/>
        </w:rPr>
        <w:t>000,00 do 25.000,00 kuna kaznit će se za prekršaj iz stavka 1. ovoga članka fizička osoba obrtnik</w:t>
      </w:r>
      <w:bookmarkStart w:id="8" w:name="_Hlk49878944"/>
      <w:r w:rsidR="00EA5630" w:rsidRPr="007715EE">
        <w:rPr>
          <w:rFonts w:ascii="Times New Roman" w:eastAsia="Calibri" w:hAnsi="Times New Roman" w:cs="Times New Roman"/>
          <w:sz w:val="24"/>
          <w:szCs w:val="24"/>
        </w:rPr>
        <w:t>.</w:t>
      </w:r>
    </w:p>
    <w:bookmarkEnd w:id="8"/>
    <w:p w14:paraId="3FB52D12"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1CF21E86" w14:textId="603E7A99" w:rsidR="00DB229D" w:rsidRPr="007715EE" w:rsidRDefault="00DB229D"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w:t>
      </w:r>
      <w:r w:rsidR="00926DFA" w:rsidRPr="007715EE">
        <w:rPr>
          <w:rFonts w:ascii="Times New Roman" w:eastAsia="Calibri" w:hAnsi="Times New Roman" w:cs="Times New Roman"/>
          <w:sz w:val="24"/>
          <w:szCs w:val="24"/>
        </w:rPr>
        <w:t>4</w:t>
      </w:r>
      <w:r w:rsidRPr="007715EE">
        <w:rPr>
          <w:rFonts w:ascii="Times New Roman" w:eastAsia="Calibri" w:hAnsi="Times New Roman" w:cs="Times New Roman"/>
          <w:sz w:val="24"/>
          <w:szCs w:val="24"/>
        </w:rPr>
        <w:t>) Novčanom kaznom u iznosu od 7</w:t>
      </w:r>
      <w:r w:rsidR="00EA6BB4">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20.000,00 kaznit će se za prekršaj iz stavka 1. točaka 3</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 xml:space="preserve"> i </w:t>
      </w:r>
      <w:r w:rsidRPr="007715EE">
        <w:rPr>
          <w:rFonts w:ascii="Times New Roman" w:eastAsia="Calibri" w:hAnsi="Times New Roman" w:cs="Times New Roman"/>
          <w:sz w:val="24"/>
          <w:szCs w:val="24"/>
        </w:rPr>
        <w:t xml:space="preserve">4. ovoga članaka fizička osoba </w:t>
      </w:r>
      <w:r w:rsidR="00686DDB" w:rsidRPr="007715EE">
        <w:rPr>
          <w:rFonts w:ascii="Times New Roman" w:eastAsia="Calibri" w:hAnsi="Times New Roman" w:cs="Times New Roman"/>
          <w:sz w:val="24"/>
          <w:szCs w:val="24"/>
        </w:rPr>
        <w:t>nositelj ili član OPG-a</w:t>
      </w:r>
      <w:r w:rsidRPr="007715EE">
        <w:rPr>
          <w:rFonts w:ascii="Times New Roman" w:eastAsia="Calibri" w:hAnsi="Times New Roman" w:cs="Times New Roman"/>
          <w:sz w:val="24"/>
          <w:szCs w:val="24"/>
        </w:rPr>
        <w:t>.</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0F89BD12" w14:textId="77777777" w:rsidR="00DB229D" w:rsidRPr="007715EE" w:rsidRDefault="00DB229D" w:rsidP="00411D09">
      <w:pPr>
        <w:spacing w:before="0" w:beforeAutospacing="0" w:after="0" w:afterAutospacing="0"/>
        <w:ind w:firstLine="709"/>
        <w:rPr>
          <w:rFonts w:ascii="Times New Roman" w:eastAsia="Calibri" w:hAnsi="Times New Roman" w:cs="Times New Roman"/>
          <w:sz w:val="24"/>
          <w:szCs w:val="24"/>
        </w:rPr>
      </w:pPr>
    </w:p>
    <w:p w14:paraId="32270C78" w14:textId="60D164BF" w:rsidR="001B3FA0" w:rsidRPr="007715EE" w:rsidRDefault="001B3FA0" w:rsidP="00EA6BB4">
      <w:pPr>
        <w:spacing w:before="0" w:beforeAutospacing="0" w:after="0" w:afterAutospacing="0"/>
        <w:jc w:val="center"/>
        <w:rPr>
          <w:rFonts w:ascii="Times New Roman" w:eastAsia="Calibri" w:hAnsi="Times New Roman" w:cs="Times New Roman"/>
          <w:b/>
          <w:sz w:val="24"/>
          <w:szCs w:val="24"/>
        </w:rPr>
      </w:pPr>
      <w:r w:rsidRPr="007715EE">
        <w:rPr>
          <w:rFonts w:ascii="Times New Roman" w:eastAsia="Calibri" w:hAnsi="Times New Roman" w:cs="Times New Roman"/>
          <w:b/>
          <w:sz w:val="24"/>
          <w:szCs w:val="24"/>
        </w:rPr>
        <w:t>Članak 2</w:t>
      </w:r>
      <w:r w:rsidR="00973C89" w:rsidRPr="007715EE">
        <w:rPr>
          <w:rFonts w:ascii="Times New Roman" w:eastAsia="Calibri" w:hAnsi="Times New Roman" w:cs="Times New Roman"/>
          <w:b/>
          <w:sz w:val="24"/>
          <w:szCs w:val="24"/>
        </w:rPr>
        <w:t>4</w:t>
      </w:r>
      <w:r w:rsidRPr="007715EE">
        <w:rPr>
          <w:rFonts w:ascii="Times New Roman" w:eastAsia="Calibri" w:hAnsi="Times New Roman" w:cs="Times New Roman"/>
          <w:b/>
          <w:sz w:val="24"/>
          <w:szCs w:val="24"/>
        </w:rPr>
        <w:t>.</w:t>
      </w:r>
    </w:p>
    <w:p w14:paraId="0F2046B0" w14:textId="77777777" w:rsidR="00EA6BB4" w:rsidRDefault="00EA6BB4" w:rsidP="00411D09">
      <w:pPr>
        <w:spacing w:before="0" w:beforeAutospacing="0" w:after="0" w:afterAutospacing="0"/>
        <w:ind w:firstLine="709"/>
        <w:rPr>
          <w:rFonts w:ascii="Times New Roman" w:eastAsia="Calibri" w:hAnsi="Times New Roman" w:cs="Times New Roman"/>
          <w:sz w:val="24"/>
          <w:szCs w:val="24"/>
        </w:rPr>
      </w:pPr>
    </w:p>
    <w:p w14:paraId="1F162286" w14:textId="3316DCC5" w:rsidR="001B3FA0" w:rsidRPr="007715EE" w:rsidRDefault="001B3FA0"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U članku 41. stavci 2. i 3. mijenjaju se i glase:</w:t>
      </w:r>
    </w:p>
    <w:p w14:paraId="66EB87EF"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F373ABC" w14:textId="2B89F793" w:rsidR="001B3FA0" w:rsidRPr="007715EE"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„(2) Novčanom kaznom u iznosu od 2</w:t>
      </w:r>
      <w:r w:rsidR="00122C91"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5.000,00 kuna kaznit će se za prekršaj iz stavka 1. ovoga članka i odgovorna osoba u pravnoj osobi.</w:t>
      </w:r>
    </w:p>
    <w:p w14:paraId="5D03A6FC"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74D4FFC8" w14:textId="1A8B3FE8" w:rsidR="001B3FA0" w:rsidRPr="007715EE"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(3) Novčanom kaznom u iznosu od 3</w:t>
      </w:r>
      <w:r w:rsidR="00E91359"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10.000,00 kuna kaznit će se za prekršaj iz stavka 1. ovoga članka fizička osoba obrtnik</w:t>
      </w:r>
      <w:r w:rsidR="00E91359" w:rsidRPr="007715EE">
        <w:rPr>
          <w:rFonts w:ascii="Times New Roman" w:eastAsia="Calibri" w:hAnsi="Times New Roman" w:cs="Times New Roman"/>
          <w:sz w:val="24"/>
          <w:szCs w:val="24"/>
        </w:rPr>
        <w:t xml:space="preserve"> ili fizička osoba </w:t>
      </w:r>
      <w:r w:rsidR="00686DDB" w:rsidRPr="007715EE">
        <w:rPr>
          <w:rFonts w:ascii="Times New Roman" w:eastAsia="Calibri" w:hAnsi="Times New Roman" w:cs="Times New Roman"/>
          <w:sz w:val="24"/>
          <w:szCs w:val="24"/>
        </w:rPr>
        <w:t>nositelj ili član OPG-a</w:t>
      </w:r>
      <w:r w:rsidRPr="007715EE">
        <w:rPr>
          <w:rFonts w:ascii="Times New Roman" w:eastAsia="Calibri" w:hAnsi="Times New Roman" w:cs="Times New Roman"/>
          <w:sz w:val="24"/>
          <w:szCs w:val="24"/>
        </w:rPr>
        <w:t>.</w:t>
      </w:r>
      <w:r w:rsidR="00EA6BB4"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2FB9BD01"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A65926B" w14:textId="7A1BC2F6" w:rsidR="001B3FA0" w:rsidRPr="007715EE" w:rsidRDefault="00EA6BB4" w:rsidP="00EA6BB4">
      <w:pPr>
        <w:spacing w:before="0" w:beforeAutospacing="0" w:after="0" w:afterAutospacing="0"/>
        <w:ind w:firstLine="709"/>
        <w:rPr>
          <w:rFonts w:ascii="Times New Roman" w:eastAsia="Calibri" w:hAnsi="Times New Roman" w:cs="Times New Roman"/>
          <w:sz w:val="24"/>
          <w:szCs w:val="24"/>
        </w:rPr>
      </w:pPr>
      <w:r>
        <w:rPr>
          <w:rFonts w:ascii="Times New Roman" w:eastAsia="Calibri" w:hAnsi="Times New Roman" w:cs="Times New Roman"/>
          <w:sz w:val="24"/>
          <w:szCs w:val="24"/>
        </w:rPr>
        <w:t>Iza stavka 3. d</w:t>
      </w:r>
      <w:r w:rsidRPr="007715EE">
        <w:rPr>
          <w:rFonts w:ascii="Times New Roman" w:eastAsia="Calibri" w:hAnsi="Times New Roman" w:cs="Times New Roman"/>
          <w:sz w:val="24"/>
          <w:szCs w:val="24"/>
        </w:rPr>
        <w:t xml:space="preserve">odaje </w:t>
      </w:r>
      <w:r w:rsidR="001B3FA0" w:rsidRPr="007715EE">
        <w:rPr>
          <w:rFonts w:ascii="Times New Roman" w:eastAsia="Calibri" w:hAnsi="Times New Roman" w:cs="Times New Roman"/>
          <w:sz w:val="24"/>
          <w:szCs w:val="24"/>
        </w:rPr>
        <w:t>se stavak 4</w:t>
      </w:r>
      <w:r w:rsidR="0023400E" w:rsidRPr="007715EE">
        <w:rPr>
          <w:rFonts w:ascii="Times New Roman" w:eastAsia="Calibri" w:hAnsi="Times New Roman" w:cs="Times New Roman"/>
          <w:sz w:val="24"/>
          <w:szCs w:val="24"/>
        </w:rPr>
        <w:t>.</w:t>
      </w:r>
      <w:r w:rsidR="001B3FA0" w:rsidRPr="007715EE">
        <w:rPr>
          <w:rFonts w:ascii="Times New Roman" w:eastAsia="Calibri" w:hAnsi="Times New Roman" w:cs="Times New Roman"/>
          <w:sz w:val="24"/>
          <w:szCs w:val="24"/>
        </w:rPr>
        <w:t xml:space="preserve"> koji glasi:</w:t>
      </w:r>
    </w:p>
    <w:p w14:paraId="2247E80A"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2312AE29" w14:textId="77777777" w:rsidR="00EA6BB4" w:rsidRDefault="001B3FA0" w:rsidP="00EA6BB4">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„(4) Novčanom kaznom u iznosu od 2</w:t>
      </w:r>
      <w:r w:rsidR="00122C91" w:rsidRPr="007715EE">
        <w:rPr>
          <w:rFonts w:ascii="Times New Roman" w:eastAsia="Calibri" w:hAnsi="Times New Roman" w:cs="Times New Roman"/>
          <w:sz w:val="24"/>
          <w:szCs w:val="24"/>
        </w:rPr>
        <w:t>.</w:t>
      </w:r>
      <w:r w:rsidRPr="007715EE">
        <w:rPr>
          <w:rFonts w:ascii="Times New Roman" w:eastAsia="Calibri" w:hAnsi="Times New Roman" w:cs="Times New Roman"/>
          <w:sz w:val="24"/>
          <w:szCs w:val="24"/>
        </w:rPr>
        <w:t>000,00 do 5.000,00 kuna kaznit će se za prekršaj iz stavka 1. ovoga članka fizička osoba.</w:t>
      </w:r>
      <w:r w:rsidR="00500D4E" w:rsidRPr="007715EE">
        <w:rPr>
          <w:rFonts w:ascii="Times New Roman" w:eastAsia="Calibri" w:hAnsi="Times New Roman" w:cs="Times New Roman"/>
          <w:sz w:val="24"/>
          <w:szCs w:val="24"/>
        </w:rPr>
        <w:t>“</w:t>
      </w:r>
      <w:r w:rsidR="00EA6BB4">
        <w:rPr>
          <w:rFonts w:ascii="Times New Roman" w:eastAsia="Calibri" w:hAnsi="Times New Roman" w:cs="Times New Roman"/>
          <w:sz w:val="24"/>
          <w:szCs w:val="24"/>
        </w:rPr>
        <w:t>.</w:t>
      </w:r>
    </w:p>
    <w:p w14:paraId="300763CD" w14:textId="77777777" w:rsidR="00EA6BB4" w:rsidRDefault="00EA6BB4" w:rsidP="00EA6BB4">
      <w:pPr>
        <w:spacing w:before="0" w:beforeAutospacing="0" w:after="0" w:afterAutospacing="0"/>
        <w:rPr>
          <w:rFonts w:ascii="Times New Roman" w:eastAsia="Calibri" w:hAnsi="Times New Roman" w:cs="Times New Roman"/>
          <w:sz w:val="24"/>
          <w:szCs w:val="24"/>
        </w:rPr>
      </w:pPr>
    </w:p>
    <w:p w14:paraId="722C1A41" w14:textId="7DBBFDE0" w:rsidR="009679FC" w:rsidRPr="007715EE" w:rsidRDefault="009679FC" w:rsidP="00EA6BB4">
      <w:pPr>
        <w:spacing w:before="0" w:beforeAutospacing="0" w:after="0" w:afterAutospacing="0"/>
        <w:jc w:val="center"/>
        <w:rPr>
          <w:rFonts w:ascii="Times New Roman" w:eastAsia="Calibri" w:hAnsi="Times New Roman" w:cs="Times New Roman"/>
          <w:sz w:val="24"/>
          <w:szCs w:val="24"/>
        </w:rPr>
      </w:pPr>
      <w:r w:rsidRPr="007715EE">
        <w:rPr>
          <w:rFonts w:ascii="Times New Roman" w:eastAsia="Calibri" w:hAnsi="Times New Roman" w:cs="Times New Roman"/>
          <w:b/>
          <w:sz w:val="24"/>
          <w:szCs w:val="24"/>
        </w:rPr>
        <w:t>Članak 25</w:t>
      </w:r>
      <w:r w:rsidRPr="007715EE">
        <w:rPr>
          <w:rFonts w:ascii="Times New Roman" w:eastAsia="Calibri" w:hAnsi="Times New Roman" w:cs="Times New Roman"/>
          <w:sz w:val="24"/>
          <w:szCs w:val="24"/>
        </w:rPr>
        <w:t>.</w:t>
      </w:r>
    </w:p>
    <w:p w14:paraId="2C9F8566" w14:textId="77777777" w:rsidR="00EA6BB4" w:rsidRDefault="00EA6BB4" w:rsidP="00411D09">
      <w:pPr>
        <w:spacing w:before="0" w:beforeAutospacing="0" w:after="0" w:afterAutospacing="0"/>
        <w:ind w:firstLine="709"/>
        <w:rPr>
          <w:rFonts w:ascii="Times New Roman" w:eastAsia="Calibri" w:hAnsi="Times New Roman" w:cs="Times New Roman"/>
          <w:sz w:val="24"/>
          <w:szCs w:val="24"/>
        </w:rPr>
      </w:pPr>
    </w:p>
    <w:p w14:paraId="20F8173E" w14:textId="21CF6697" w:rsidR="009679FC" w:rsidRPr="007715EE" w:rsidRDefault="009679FC" w:rsidP="00411D09">
      <w:pPr>
        <w:spacing w:before="0" w:beforeAutospacing="0" w:after="0" w:afterAutospacing="0"/>
        <w:ind w:firstLine="709"/>
        <w:rPr>
          <w:rFonts w:ascii="Times New Roman" w:eastAsia="Calibri" w:hAnsi="Times New Roman" w:cs="Times New Roman"/>
          <w:sz w:val="24"/>
          <w:szCs w:val="24"/>
        </w:rPr>
      </w:pPr>
      <w:r w:rsidRPr="007715EE">
        <w:rPr>
          <w:rFonts w:ascii="Times New Roman" w:eastAsia="Calibri" w:hAnsi="Times New Roman" w:cs="Times New Roman"/>
          <w:sz w:val="24"/>
          <w:szCs w:val="24"/>
        </w:rPr>
        <w:t>Članak 42. briše</w:t>
      </w:r>
      <w:r w:rsidR="00401BB5" w:rsidRPr="007715EE">
        <w:rPr>
          <w:rFonts w:ascii="Times New Roman" w:eastAsia="Calibri" w:hAnsi="Times New Roman" w:cs="Times New Roman"/>
          <w:sz w:val="24"/>
          <w:szCs w:val="24"/>
        </w:rPr>
        <w:t xml:space="preserve"> se</w:t>
      </w:r>
      <w:r w:rsidR="008B15D4" w:rsidRPr="007715EE">
        <w:rPr>
          <w:rFonts w:ascii="Times New Roman" w:eastAsia="Calibri" w:hAnsi="Times New Roman" w:cs="Times New Roman"/>
          <w:sz w:val="24"/>
          <w:szCs w:val="24"/>
        </w:rPr>
        <w:t>.</w:t>
      </w:r>
    </w:p>
    <w:p w14:paraId="28F739AC" w14:textId="77777777" w:rsidR="00EA6BB4" w:rsidRDefault="00EA6BB4" w:rsidP="00411D09">
      <w:pPr>
        <w:spacing w:before="0" w:beforeAutospacing="0" w:after="0" w:afterAutospacing="0"/>
        <w:ind w:firstLine="709"/>
        <w:jc w:val="center"/>
        <w:rPr>
          <w:rFonts w:ascii="Times New Roman" w:eastAsia="Calibri" w:hAnsi="Times New Roman" w:cs="Times New Roman"/>
          <w:sz w:val="24"/>
          <w:szCs w:val="24"/>
          <w:lang w:eastAsia="hr-HR"/>
        </w:rPr>
      </w:pPr>
    </w:p>
    <w:p w14:paraId="21C56C90" w14:textId="77777777" w:rsidR="00EA6BB4" w:rsidRDefault="00EA6BB4" w:rsidP="00411D09">
      <w:pPr>
        <w:spacing w:before="0" w:beforeAutospacing="0" w:after="0" w:afterAutospacing="0"/>
        <w:ind w:firstLine="709"/>
        <w:jc w:val="center"/>
        <w:rPr>
          <w:rFonts w:ascii="Times New Roman" w:eastAsia="Calibri" w:hAnsi="Times New Roman" w:cs="Times New Roman"/>
          <w:sz w:val="24"/>
          <w:szCs w:val="24"/>
          <w:lang w:eastAsia="hr-HR"/>
        </w:rPr>
      </w:pPr>
    </w:p>
    <w:p w14:paraId="68A06117" w14:textId="6248E6A6" w:rsidR="008F4B65" w:rsidRPr="007715EE" w:rsidRDefault="008F4B65" w:rsidP="00411D09">
      <w:pPr>
        <w:spacing w:before="0" w:beforeAutospacing="0" w:after="0" w:afterAutospacing="0"/>
        <w:ind w:firstLine="709"/>
        <w:jc w:val="center"/>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PRIJELAZNE I ZAVRŠNE ODREDBE</w:t>
      </w:r>
    </w:p>
    <w:p w14:paraId="6C4146A3" w14:textId="77777777" w:rsidR="00EA6BB4" w:rsidRDefault="00EA6BB4" w:rsidP="00EA6BB4">
      <w:pPr>
        <w:spacing w:before="0" w:beforeAutospacing="0" w:after="0" w:afterAutospacing="0"/>
        <w:rPr>
          <w:rFonts w:ascii="Times New Roman" w:eastAsia="Calibri" w:hAnsi="Times New Roman" w:cs="Times New Roman"/>
          <w:b/>
          <w:sz w:val="24"/>
          <w:szCs w:val="24"/>
          <w:lang w:eastAsia="hr-HR"/>
        </w:rPr>
      </w:pPr>
    </w:p>
    <w:p w14:paraId="6BB998B4" w14:textId="53CCA0CA" w:rsidR="008F4B65" w:rsidRPr="007715EE" w:rsidRDefault="008F4B65" w:rsidP="00EA6BB4">
      <w:pPr>
        <w:spacing w:before="0" w:beforeAutospacing="0" w:after="0" w:afterAutospacing="0"/>
        <w:jc w:val="center"/>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Članak 2</w:t>
      </w:r>
      <w:r w:rsidR="00401BB5" w:rsidRPr="007715EE">
        <w:rPr>
          <w:rFonts w:ascii="Times New Roman" w:eastAsia="Calibri" w:hAnsi="Times New Roman" w:cs="Times New Roman"/>
          <w:b/>
          <w:sz w:val="24"/>
          <w:szCs w:val="24"/>
          <w:lang w:eastAsia="hr-HR"/>
        </w:rPr>
        <w:t>6</w:t>
      </w:r>
      <w:r w:rsidRPr="007715EE">
        <w:rPr>
          <w:rFonts w:ascii="Times New Roman" w:eastAsia="Calibri" w:hAnsi="Times New Roman" w:cs="Times New Roman"/>
          <w:b/>
          <w:sz w:val="24"/>
          <w:szCs w:val="24"/>
          <w:lang w:eastAsia="hr-HR"/>
        </w:rPr>
        <w:t>.</w:t>
      </w:r>
    </w:p>
    <w:p w14:paraId="326A79AC" w14:textId="77777777" w:rsidR="00EA6BB4" w:rsidRDefault="00EA6BB4" w:rsidP="00EA6BB4">
      <w:pPr>
        <w:spacing w:before="0" w:beforeAutospacing="0" w:after="0" w:afterAutospacing="0"/>
        <w:rPr>
          <w:rFonts w:ascii="Times New Roman" w:eastAsia="Calibri" w:hAnsi="Times New Roman" w:cs="Times New Roman"/>
          <w:sz w:val="24"/>
          <w:szCs w:val="24"/>
          <w:lang w:eastAsia="hr-HR"/>
        </w:rPr>
      </w:pPr>
    </w:p>
    <w:p w14:paraId="4A241A11" w14:textId="440116DE" w:rsidR="008F4B65" w:rsidRPr="007715EE" w:rsidRDefault="008F4B65" w:rsidP="00EA6BB4">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w:t>
      </w:r>
      <w:r w:rsidRPr="000066FB">
        <w:rPr>
          <w:rFonts w:ascii="Times New Roman" w:eastAsia="Calibri" w:hAnsi="Times New Roman" w:cs="Times New Roman"/>
          <w:sz w:val="24"/>
          <w:szCs w:val="24"/>
          <w:lang w:eastAsia="hr-HR"/>
        </w:rPr>
        <w:t xml:space="preserve">) </w:t>
      </w:r>
      <w:r w:rsidR="006C5A9C" w:rsidRPr="000066FB">
        <w:rPr>
          <w:rFonts w:ascii="Times New Roman" w:eastAsia="Calibri" w:hAnsi="Times New Roman" w:cs="Times New Roman"/>
          <w:sz w:val="24"/>
          <w:szCs w:val="24"/>
          <w:lang w:eastAsia="hr-HR"/>
        </w:rPr>
        <w:t>Ministar će</w:t>
      </w:r>
      <w:r w:rsidR="006C5A9C" w:rsidRPr="000066FB" w:rsidDel="002659B2">
        <w:rPr>
          <w:rFonts w:ascii="Times New Roman" w:eastAsia="Calibri" w:hAnsi="Times New Roman" w:cs="Times New Roman"/>
          <w:sz w:val="24"/>
          <w:szCs w:val="24"/>
          <w:lang w:eastAsia="hr-HR"/>
        </w:rPr>
        <w:t xml:space="preserve"> </w:t>
      </w:r>
      <w:r w:rsidR="006C5A9C" w:rsidRPr="000066FB">
        <w:rPr>
          <w:rFonts w:ascii="Times New Roman" w:eastAsia="Calibri" w:hAnsi="Times New Roman" w:cs="Times New Roman"/>
          <w:sz w:val="24"/>
          <w:szCs w:val="24"/>
          <w:lang w:eastAsia="hr-HR"/>
        </w:rPr>
        <w:t>donijeti</w:t>
      </w:r>
      <w:r w:rsidR="006C5A9C" w:rsidRPr="007715EE">
        <w:rPr>
          <w:rFonts w:ascii="Times New Roman" w:eastAsia="Calibri" w:hAnsi="Times New Roman" w:cs="Times New Roman"/>
          <w:sz w:val="24"/>
          <w:szCs w:val="24"/>
          <w:lang w:eastAsia="hr-HR"/>
        </w:rPr>
        <w:t xml:space="preserve"> provedbene propise iz </w:t>
      </w:r>
      <w:bookmarkStart w:id="9" w:name="_Hlk46238157"/>
      <w:r w:rsidR="006C5A9C" w:rsidRPr="007715EE">
        <w:rPr>
          <w:rFonts w:ascii="Times New Roman" w:eastAsia="Calibri" w:hAnsi="Times New Roman" w:cs="Times New Roman"/>
          <w:sz w:val="24"/>
          <w:szCs w:val="24"/>
          <w:lang w:eastAsia="hr-HR"/>
        </w:rPr>
        <w:t>čla</w:t>
      </w:r>
      <w:r w:rsidR="00EA6BB4">
        <w:rPr>
          <w:rFonts w:ascii="Times New Roman" w:eastAsia="Calibri" w:hAnsi="Times New Roman" w:cs="Times New Roman"/>
          <w:sz w:val="24"/>
          <w:szCs w:val="24"/>
          <w:lang w:eastAsia="hr-HR"/>
        </w:rPr>
        <w:t>nka 18.a</w:t>
      </w:r>
      <w:r w:rsidR="006C5A9C" w:rsidRPr="007715EE">
        <w:rPr>
          <w:rFonts w:ascii="Times New Roman" w:eastAsia="Calibri" w:hAnsi="Times New Roman" w:cs="Times New Roman"/>
          <w:sz w:val="24"/>
          <w:szCs w:val="24"/>
          <w:lang w:eastAsia="hr-HR"/>
        </w:rPr>
        <w:t xml:space="preserve"> stavka 3. koji je dodan člankom 12. ovoga Zakona</w:t>
      </w:r>
      <w:bookmarkEnd w:id="9"/>
      <w:r w:rsidR="00EA6BB4">
        <w:rPr>
          <w:rFonts w:ascii="Times New Roman" w:eastAsia="Calibri" w:hAnsi="Times New Roman" w:cs="Times New Roman"/>
          <w:sz w:val="24"/>
          <w:szCs w:val="24"/>
          <w:lang w:eastAsia="hr-HR"/>
        </w:rPr>
        <w:t>, članka 18.b</w:t>
      </w:r>
      <w:r w:rsidR="006C5A9C" w:rsidRPr="007715EE">
        <w:rPr>
          <w:rFonts w:ascii="Times New Roman" w:eastAsia="Calibri" w:hAnsi="Times New Roman" w:cs="Times New Roman"/>
          <w:sz w:val="24"/>
          <w:szCs w:val="24"/>
          <w:lang w:eastAsia="hr-HR"/>
        </w:rPr>
        <w:t xml:space="preserve"> stavka 5. koji je dodan člankom 12. ovoga Zakona i članka 35.a stavka </w:t>
      </w:r>
      <w:r w:rsidR="00EA6BB4">
        <w:rPr>
          <w:rFonts w:ascii="Times New Roman" w:eastAsia="Calibri" w:hAnsi="Times New Roman" w:cs="Times New Roman"/>
          <w:sz w:val="24"/>
          <w:szCs w:val="24"/>
          <w:lang w:eastAsia="hr-HR"/>
        </w:rPr>
        <w:t>4</w:t>
      </w:r>
      <w:r w:rsidR="006C5A9C" w:rsidRPr="007715EE">
        <w:rPr>
          <w:rFonts w:ascii="Times New Roman" w:eastAsia="Calibri" w:hAnsi="Times New Roman" w:cs="Times New Roman"/>
          <w:sz w:val="24"/>
          <w:szCs w:val="24"/>
          <w:lang w:eastAsia="hr-HR"/>
        </w:rPr>
        <w:t>. koji je dodan člankom 21. ovoga Zakona u roku od godinu dana od dana stupanja na snagu ovoga Zakona.</w:t>
      </w:r>
    </w:p>
    <w:p w14:paraId="7EF74251" w14:textId="77777777" w:rsidR="00EA6BB4" w:rsidRDefault="00EA6BB4" w:rsidP="00411D09">
      <w:pPr>
        <w:spacing w:before="0" w:beforeAutospacing="0" w:after="0" w:afterAutospacing="0"/>
        <w:ind w:firstLine="709"/>
        <w:rPr>
          <w:rFonts w:ascii="Times New Roman" w:eastAsia="Calibri" w:hAnsi="Times New Roman" w:cs="Times New Roman"/>
          <w:sz w:val="24"/>
          <w:szCs w:val="24"/>
          <w:lang w:eastAsia="hr-HR"/>
        </w:rPr>
      </w:pPr>
    </w:p>
    <w:p w14:paraId="6608CE92" w14:textId="3020AF02" w:rsidR="008F4B65" w:rsidRDefault="008F4B65" w:rsidP="00411D09">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w:t>
      </w:r>
      <w:r w:rsidRPr="000066FB">
        <w:rPr>
          <w:rFonts w:ascii="Times New Roman" w:eastAsia="Calibri" w:hAnsi="Times New Roman" w:cs="Times New Roman"/>
          <w:sz w:val="24"/>
          <w:szCs w:val="24"/>
          <w:lang w:eastAsia="hr-HR"/>
        </w:rPr>
        <w:t xml:space="preserve">) Ministar </w:t>
      </w:r>
      <w:r w:rsidR="002659B2" w:rsidRPr="000066FB">
        <w:rPr>
          <w:rFonts w:ascii="Times New Roman" w:eastAsia="Calibri" w:hAnsi="Times New Roman" w:cs="Times New Roman"/>
          <w:sz w:val="24"/>
          <w:szCs w:val="24"/>
          <w:lang w:eastAsia="hr-HR"/>
        </w:rPr>
        <w:t xml:space="preserve">će </w:t>
      </w:r>
      <w:r w:rsidRPr="000066FB">
        <w:rPr>
          <w:rFonts w:ascii="Times New Roman" w:eastAsia="Calibri" w:hAnsi="Times New Roman" w:cs="Times New Roman"/>
          <w:sz w:val="24"/>
          <w:szCs w:val="24"/>
          <w:lang w:eastAsia="hr-HR"/>
        </w:rPr>
        <w:t>donijet</w:t>
      </w:r>
      <w:r w:rsidR="002659B2" w:rsidRPr="000066FB">
        <w:rPr>
          <w:rFonts w:ascii="Times New Roman" w:eastAsia="Calibri" w:hAnsi="Times New Roman" w:cs="Times New Roman"/>
          <w:sz w:val="24"/>
          <w:szCs w:val="24"/>
          <w:lang w:eastAsia="hr-HR"/>
        </w:rPr>
        <w:t>i</w:t>
      </w:r>
      <w:r w:rsidRPr="007715EE">
        <w:rPr>
          <w:rFonts w:ascii="Times New Roman" w:eastAsia="Calibri" w:hAnsi="Times New Roman" w:cs="Times New Roman"/>
          <w:sz w:val="24"/>
          <w:szCs w:val="24"/>
          <w:lang w:eastAsia="hr-HR"/>
        </w:rPr>
        <w:t xml:space="preserve"> pravilnik iz članka 22. </w:t>
      </w:r>
      <w:r w:rsidR="00DD1045" w:rsidRPr="007715EE">
        <w:rPr>
          <w:rFonts w:ascii="Times New Roman" w:eastAsia="Calibri" w:hAnsi="Times New Roman" w:cs="Times New Roman"/>
          <w:sz w:val="24"/>
          <w:szCs w:val="24"/>
          <w:lang w:eastAsia="hr-HR"/>
        </w:rPr>
        <w:t xml:space="preserve">stavka 5. </w:t>
      </w:r>
      <w:r w:rsidRPr="007715EE">
        <w:rPr>
          <w:rFonts w:ascii="Times New Roman" w:eastAsia="Calibri" w:hAnsi="Times New Roman" w:cs="Times New Roman"/>
          <w:sz w:val="24"/>
          <w:szCs w:val="24"/>
          <w:lang w:eastAsia="hr-HR"/>
        </w:rPr>
        <w:t>koji je izmijenjen člankom 1</w:t>
      </w:r>
      <w:r w:rsidR="00AC785C" w:rsidRPr="007715EE">
        <w:rPr>
          <w:rFonts w:ascii="Times New Roman" w:eastAsia="Calibri" w:hAnsi="Times New Roman" w:cs="Times New Roman"/>
          <w:sz w:val="24"/>
          <w:szCs w:val="24"/>
          <w:lang w:eastAsia="hr-HR"/>
        </w:rPr>
        <w:t>4</w:t>
      </w:r>
      <w:r w:rsidRPr="007715EE">
        <w:rPr>
          <w:rFonts w:ascii="Times New Roman" w:eastAsia="Calibri" w:hAnsi="Times New Roman" w:cs="Times New Roman"/>
          <w:sz w:val="24"/>
          <w:szCs w:val="24"/>
          <w:lang w:eastAsia="hr-HR"/>
        </w:rPr>
        <w:t xml:space="preserve">. ovoga Zakona najkasnije do </w:t>
      </w:r>
      <w:r w:rsidR="000E59F3" w:rsidRPr="007715EE">
        <w:rPr>
          <w:rFonts w:ascii="Times New Roman" w:eastAsia="Calibri" w:hAnsi="Times New Roman" w:cs="Times New Roman"/>
          <w:sz w:val="24"/>
          <w:szCs w:val="24"/>
          <w:lang w:eastAsia="hr-HR"/>
        </w:rPr>
        <w:t>3</w:t>
      </w:r>
      <w:r w:rsidRPr="007715EE">
        <w:rPr>
          <w:rFonts w:ascii="Times New Roman" w:eastAsia="Calibri" w:hAnsi="Times New Roman" w:cs="Times New Roman"/>
          <w:sz w:val="24"/>
          <w:szCs w:val="24"/>
          <w:lang w:eastAsia="hr-HR"/>
        </w:rPr>
        <w:t xml:space="preserve">1. </w:t>
      </w:r>
      <w:r w:rsidR="000E59F3" w:rsidRPr="007715EE">
        <w:rPr>
          <w:rFonts w:ascii="Times New Roman" w:eastAsia="Calibri" w:hAnsi="Times New Roman" w:cs="Times New Roman"/>
          <w:sz w:val="24"/>
          <w:szCs w:val="24"/>
          <w:lang w:eastAsia="hr-HR"/>
        </w:rPr>
        <w:t xml:space="preserve">ožujka </w:t>
      </w:r>
      <w:r w:rsidRPr="007715EE">
        <w:rPr>
          <w:rFonts w:ascii="Times New Roman" w:eastAsia="Calibri" w:hAnsi="Times New Roman" w:cs="Times New Roman"/>
          <w:sz w:val="24"/>
          <w:szCs w:val="24"/>
          <w:lang w:eastAsia="hr-HR"/>
        </w:rPr>
        <w:t xml:space="preserve">2022. </w:t>
      </w:r>
    </w:p>
    <w:p w14:paraId="4D907CD6" w14:textId="6CA88553" w:rsidR="00F06A0B" w:rsidRPr="007715EE" w:rsidRDefault="00F06A0B" w:rsidP="00F06A0B">
      <w:pPr>
        <w:spacing w:before="0" w:beforeAutospacing="0" w:after="0" w:afterAutospacing="0"/>
        <w:ind w:firstLine="709"/>
        <w:rPr>
          <w:rFonts w:ascii="Times New Roman" w:eastAsia="Calibri" w:hAnsi="Times New Roman" w:cs="Times New Roman"/>
          <w:sz w:val="24"/>
          <w:szCs w:val="24"/>
          <w:lang w:eastAsia="hr-HR"/>
        </w:rPr>
      </w:pPr>
    </w:p>
    <w:p w14:paraId="7AE9B36B" w14:textId="77777777" w:rsidR="008F4B65" w:rsidRPr="007715EE" w:rsidRDefault="008F4B65" w:rsidP="00EA6BB4">
      <w:pPr>
        <w:spacing w:before="0" w:beforeAutospacing="0" w:after="0" w:afterAutospacing="0"/>
        <w:jc w:val="center"/>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Članak 2</w:t>
      </w:r>
      <w:r w:rsidR="00401BB5" w:rsidRPr="007715EE">
        <w:rPr>
          <w:rFonts w:ascii="Times New Roman" w:eastAsia="Calibri" w:hAnsi="Times New Roman" w:cs="Times New Roman"/>
          <w:b/>
          <w:sz w:val="24"/>
          <w:szCs w:val="24"/>
          <w:lang w:eastAsia="hr-HR"/>
        </w:rPr>
        <w:t>7</w:t>
      </w:r>
      <w:r w:rsidRPr="007715EE">
        <w:rPr>
          <w:rFonts w:ascii="Times New Roman" w:eastAsia="Calibri" w:hAnsi="Times New Roman" w:cs="Times New Roman"/>
          <w:b/>
          <w:sz w:val="24"/>
          <w:szCs w:val="24"/>
          <w:lang w:eastAsia="hr-HR"/>
        </w:rPr>
        <w:t>.</w:t>
      </w:r>
    </w:p>
    <w:p w14:paraId="0360EBF5" w14:textId="77777777" w:rsidR="00EA6BB4" w:rsidRDefault="008F4B65" w:rsidP="00411D09">
      <w:pPr>
        <w:spacing w:before="0" w:beforeAutospacing="0" w:after="0" w:afterAutospacing="0"/>
        <w:ind w:firstLine="709"/>
        <w:rPr>
          <w:rFonts w:ascii="Times New Roman" w:eastAsia="Calibri" w:hAnsi="Times New Roman" w:cs="Times New Roman"/>
          <w:sz w:val="24"/>
          <w:szCs w:val="24"/>
          <w:lang w:eastAsia="hr-HR"/>
        </w:rPr>
      </w:pPr>
      <w:r w:rsidRPr="007715EE" w:rsidDel="00A86F16">
        <w:rPr>
          <w:rFonts w:ascii="Times New Roman" w:eastAsia="Calibri" w:hAnsi="Times New Roman" w:cs="Times New Roman"/>
          <w:sz w:val="24"/>
          <w:szCs w:val="24"/>
          <w:lang w:eastAsia="hr-HR"/>
        </w:rPr>
        <w:t xml:space="preserve"> </w:t>
      </w:r>
    </w:p>
    <w:p w14:paraId="7294FDCA" w14:textId="248CC981" w:rsidR="008F4B65" w:rsidRPr="007715EE" w:rsidRDefault="00A57012" w:rsidP="00411D09">
      <w:pPr>
        <w:spacing w:before="0" w:beforeAutospacing="0" w:after="0" w:afterAutospacing="0"/>
        <w:ind w:firstLine="709"/>
        <w:rPr>
          <w:rFonts w:ascii="Times New Roman" w:eastAsia="Calibri" w:hAnsi="Times New Roman" w:cs="Times New Roman"/>
          <w:sz w:val="24"/>
          <w:szCs w:val="24"/>
          <w:lang w:eastAsia="hr-HR"/>
        </w:rPr>
      </w:pPr>
      <w:r w:rsidRPr="007715EE">
        <w:rPr>
          <w:rFonts w:ascii="Times New Roman" w:hAnsi="Times New Roman" w:cs="Times New Roman"/>
          <w:sz w:val="24"/>
          <w:szCs w:val="24"/>
          <w:lang w:eastAsia="hr-HR"/>
        </w:rPr>
        <w:t>Ovaj Zakon stupa na snag</w:t>
      </w:r>
      <w:r w:rsidR="00EA6BB4">
        <w:rPr>
          <w:rFonts w:ascii="Times New Roman" w:hAnsi="Times New Roman" w:cs="Times New Roman"/>
          <w:sz w:val="24"/>
          <w:szCs w:val="24"/>
          <w:lang w:eastAsia="hr-HR"/>
        </w:rPr>
        <w:t>u osmoga dana od dana objave u Narodnim novinama</w:t>
      </w:r>
      <w:r w:rsidRPr="007715EE">
        <w:rPr>
          <w:rFonts w:ascii="Times New Roman" w:hAnsi="Times New Roman" w:cs="Times New Roman"/>
          <w:sz w:val="24"/>
          <w:szCs w:val="24"/>
          <w:lang w:eastAsia="hr-HR"/>
        </w:rPr>
        <w:t xml:space="preserve">, osim odredbi članka 22. koji je izmijenjen člankom </w:t>
      </w:r>
      <w:r w:rsidRPr="007715EE">
        <w:rPr>
          <w:rFonts w:ascii="Times New Roman" w:hAnsi="Times New Roman" w:cs="Times New Roman"/>
          <w:sz w:val="24"/>
          <w:szCs w:val="24"/>
          <w:lang w:eastAsia="hr-HR"/>
        </w:rPr>
        <w:lastRenderedPageBreak/>
        <w:t xml:space="preserve">14. ovoga Zakona i članka 26. stavka 2. koji stupaju na snagu 1. siječnja 2022. </w:t>
      </w:r>
    </w:p>
    <w:p w14:paraId="5EAD4687" w14:textId="5C40A9F1" w:rsidR="00A57012" w:rsidRPr="007715EE" w:rsidRDefault="00A57012" w:rsidP="00411D09">
      <w:pPr>
        <w:spacing w:before="0" w:beforeAutospacing="0" w:after="0" w:afterAutospacing="0"/>
        <w:ind w:firstLine="709"/>
        <w:rPr>
          <w:rFonts w:ascii="Times New Roman" w:eastAsia="Calibri" w:hAnsi="Times New Roman" w:cs="Times New Roman"/>
          <w:strike/>
          <w:sz w:val="24"/>
          <w:szCs w:val="24"/>
          <w:lang w:eastAsia="hr-HR"/>
        </w:rPr>
      </w:pPr>
    </w:p>
    <w:p w14:paraId="58D91A34" w14:textId="77777777" w:rsidR="008F4B65" w:rsidRPr="000906E3" w:rsidRDefault="008F4B65" w:rsidP="00411D09">
      <w:pPr>
        <w:spacing w:before="0" w:beforeAutospacing="0" w:after="0" w:afterAutospacing="0"/>
        <w:jc w:val="left"/>
        <w:rPr>
          <w:rFonts w:ascii="Times New Roman" w:eastAsia="Calibri" w:hAnsi="Times New Roman" w:cs="Times New Roman"/>
          <w:sz w:val="24"/>
          <w:szCs w:val="24"/>
        </w:rPr>
      </w:pPr>
    </w:p>
    <w:p w14:paraId="1BCF256B" w14:textId="77777777" w:rsidR="008F4B65" w:rsidRPr="007715EE" w:rsidRDefault="008F4B65" w:rsidP="00411D09">
      <w:pPr>
        <w:spacing w:before="0" w:beforeAutospacing="0" w:after="0" w:afterAutospacing="0"/>
        <w:ind w:firstLine="709"/>
        <w:rPr>
          <w:rFonts w:ascii="Times New Roman" w:eastAsia="Calibri" w:hAnsi="Times New Roman" w:cs="Times New Roman"/>
          <w:strike/>
          <w:sz w:val="24"/>
          <w:szCs w:val="24"/>
          <w:lang w:eastAsia="hr-HR"/>
        </w:rPr>
      </w:pPr>
    </w:p>
    <w:p w14:paraId="74DB3C41"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19A38745"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31892D12"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7692DE8E"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7B70F7AD"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37DA9F0F"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5914DBFD"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10485513"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41F47D6A"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5B7C183C"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42BA8FA3"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0A2531E4"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4FF7AADB"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6B6261C8" w14:textId="77777777" w:rsidR="00401BB5" w:rsidRPr="007715EE" w:rsidRDefault="00401BB5" w:rsidP="00411D09">
      <w:pPr>
        <w:spacing w:before="0" w:beforeAutospacing="0" w:after="0" w:afterAutospacing="0"/>
        <w:ind w:firstLine="709"/>
        <w:rPr>
          <w:rFonts w:ascii="Times New Roman" w:eastAsia="Calibri" w:hAnsi="Times New Roman" w:cs="Times New Roman"/>
          <w:strike/>
          <w:sz w:val="24"/>
          <w:szCs w:val="24"/>
          <w:lang w:eastAsia="hr-HR"/>
        </w:rPr>
      </w:pPr>
    </w:p>
    <w:p w14:paraId="67AE30AC" w14:textId="0C3EBA57" w:rsidR="00264779" w:rsidRDefault="00264779" w:rsidP="00411D09">
      <w:pPr>
        <w:spacing w:before="0" w:beforeAutospacing="0" w:after="0" w:afterAutospacing="0"/>
        <w:rPr>
          <w:rFonts w:ascii="Times New Roman" w:eastAsia="Calibri" w:hAnsi="Times New Roman" w:cs="Times New Roman"/>
          <w:strike/>
          <w:sz w:val="24"/>
          <w:szCs w:val="24"/>
          <w:lang w:eastAsia="hr-HR"/>
        </w:rPr>
      </w:pPr>
    </w:p>
    <w:p w14:paraId="5D7F633C" w14:textId="3F988068"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5882FAA2" w14:textId="5DC2E0A5"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183100AC" w14:textId="1EBEEFA2"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1DFBD08D" w14:textId="1687F8C0"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795E9C16" w14:textId="054C512D"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5BD2EB1C" w14:textId="5D8267AB"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6ECFFD62" w14:textId="388B93C7"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5DB10DBC" w14:textId="58F73C1B"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1FC9CBA6" w14:textId="1B54585E"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DCED94F" w14:textId="53A1DA1D"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3396919" w14:textId="39D72FEC"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F56554B" w14:textId="630C52B7"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6ACE16C3" w14:textId="685E6DC1"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9A565ED" w14:textId="082E5B33"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756D5C6F" w14:textId="2EF8491E"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619CA43" w14:textId="09ABFDBA"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263181AB" w14:textId="7DC25F58"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24D0A9A8" w14:textId="21B7514C"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10B69552" w14:textId="109598C4"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56125146" w14:textId="4E8DDFDB"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33D1C0D5" w14:textId="71258981"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48190C0E" w14:textId="0CC6CA14"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41431AA9" w14:textId="31AE5F02"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097F9E41" w14:textId="22DBC927"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64C0B07C" w14:textId="74C61CFE"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6F533A00" w14:textId="01A9EEE5"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78CA5505" w14:textId="2C761CD8" w:rsidR="0006570E" w:rsidRDefault="0006570E" w:rsidP="00411D09">
      <w:pPr>
        <w:spacing w:before="0" w:beforeAutospacing="0" w:after="0" w:afterAutospacing="0"/>
        <w:rPr>
          <w:rFonts w:ascii="Times New Roman" w:eastAsia="Calibri" w:hAnsi="Times New Roman" w:cs="Times New Roman"/>
          <w:strike/>
          <w:sz w:val="24"/>
          <w:szCs w:val="24"/>
          <w:lang w:eastAsia="hr-HR"/>
        </w:rPr>
      </w:pPr>
    </w:p>
    <w:p w14:paraId="4A3D4AFB" w14:textId="2740AB86" w:rsidR="00F06A0B" w:rsidRDefault="00F06A0B" w:rsidP="00411D09">
      <w:pPr>
        <w:spacing w:before="0" w:beforeAutospacing="0" w:after="0" w:afterAutospacing="0"/>
        <w:rPr>
          <w:rFonts w:ascii="Times New Roman" w:eastAsia="Calibri" w:hAnsi="Times New Roman" w:cs="Times New Roman"/>
          <w:strike/>
          <w:sz w:val="24"/>
          <w:szCs w:val="24"/>
          <w:lang w:eastAsia="hr-HR"/>
        </w:rPr>
      </w:pPr>
    </w:p>
    <w:p w14:paraId="7700ED72" w14:textId="77777777" w:rsidR="00F06A0B" w:rsidRPr="007715EE" w:rsidRDefault="00F06A0B" w:rsidP="00411D09">
      <w:pPr>
        <w:spacing w:before="0" w:beforeAutospacing="0" w:after="0" w:afterAutospacing="0"/>
        <w:rPr>
          <w:rFonts w:ascii="Times New Roman" w:eastAsia="Calibri" w:hAnsi="Times New Roman" w:cs="Times New Roman"/>
          <w:strike/>
          <w:sz w:val="24"/>
          <w:szCs w:val="24"/>
          <w:lang w:eastAsia="hr-HR"/>
        </w:rPr>
      </w:pPr>
    </w:p>
    <w:p w14:paraId="208E1EF0" w14:textId="5CD8D7EA" w:rsidR="007F5C73" w:rsidRPr="007715EE" w:rsidRDefault="00264779" w:rsidP="00411D09">
      <w:pPr>
        <w:spacing w:before="0" w:beforeAutospacing="0" w:after="0" w:afterAutospacing="0"/>
        <w:jc w:val="center"/>
        <w:rPr>
          <w:rFonts w:ascii="Times New Roman" w:hAnsi="Times New Roman" w:cs="Times New Roman"/>
          <w:b/>
          <w:sz w:val="24"/>
          <w:szCs w:val="24"/>
        </w:rPr>
      </w:pPr>
      <w:r w:rsidRPr="007715EE">
        <w:rPr>
          <w:rFonts w:ascii="Times New Roman" w:hAnsi="Times New Roman" w:cs="Times New Roman"/>
          <w:b/>
          <w:sz w:val="24"/>
          <w:szCs w:val="24"/>
        </w:rPr>
        <w:t>O</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B</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R</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A</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Z</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L</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O</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Ž</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E</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N</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J</w:t>
      </w:r>
      <w:r w:rsidR="0006570E">
        <w:rPr>
          <w:rFonts w:ascii="Times New Roman" w:hAnsi="Times New Roman" w:cs="Times New Roman"/>
          <w:b/>
          <w:sz w:val="24"/>
          <w:szCs w:val="24"/>
        </w:rPr>
        <w:t xml:space="preserve"> </w:t>
      </w:r>
      <w:r w:rsidR="007F5C73" w:rsidRPr="007715EE">
        <w:rPr>
          <w:rFonts w:ascii="Times New Roman" w:hAnsi="Times New Roman" w:cs="Times New Roman"/>
          <w:b/>
          <w:sz w:val="24"/>
          <w:szCs w:val="24"/>
        </w:rPr>
        <w:t>E</w:t>
      </w:r>
      <w:r w:rsidRPr="007715EE">
        <w:rPr>
          <w:rFonts w:ascii="Times New Roman" w:hAnsi="Times New Roman" w:cs="Times New Roman"/>
          <w:b/>
          <w:sz w:val="24"/>
          <w:szCs w:val="24"/>
        </w:rPr>
        <w:t xml:space="preserve"> </w:t>
      </w:r>
    </w:p>
    <w:p w14:paraId="52F2D868" w14:textId="2D89449E" w:rsidR="0006570E" w:rsidRDefault="0006570E" w:rsidP="00411D09">
      <w:pPr>
        <w:spacing w:before="0" w:beforeAutospacing="0" w:after="0" w:afterAutospacing="0"/>
        <w:rPr>
          <w:rFonts w:ascii="Times New Roman" w:eastAsia="Calibri" w:hAnsi="Times New Roman" w:cs="Times New Roman"/>
          <w:b/>
          <w:sz w:val="24"/>
          <w:szCs w:val="24"/>
          <w:lang w:val="pl-PL"/>
        </w:rPr>
      </w:pPr>
    </w:p>
    <w:p w14:paraId="061A364C" w14:textId="77777777" w:rsidR="00584C62" w:rsidRDefault="00584C62" w:rsidP="00411D09">
      <w:pPr>
        <w:spacing w:before="0" w:beforeAutospacing="0" w:after="0" w:afterAutospacing="0"/>
        <w:rPr>
          <w:rFonts w:ascii="Times New Roman" w:eastAsia="Calibri" w:hAnsi="Times New Roman" w:cs="Times New Roman"/>
          <w:b/>
          <w:sz w:val="24"/>
          <w:szCs w:val="24"/>
          <w:lang w:val="pl-PL"/>
        </w:rPr>
      </w:pPr>
    </w:p>
    <w:p w14:paraId="0745989C" w14:textId="69829DF6" w:rsidR="007F5C73" w:rsidRPr="007715EE" w:rsidRDefault="007F5C73" w:rsidP="00411D09">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Uz članak 1.</w:t>
      </w:r>
    </w:p>
    <w:p w14:paraId="13FC4DB9" w14:textId="1B5B829C" w:rsidR="00642F94" w:rsidRPr="007715EE" w:rsidRDefault="00642F94" w:rsidP="00AC4E98">
      <w:pPr>
        <w:spacing w:before="0" w:beforeAutospacing="0" w:after="0" w:afterAutospacing="0"/>
        <w:rPr>
          <w:rFonts w:ascii="Times New Roman" w:eastAsia="Calibri" w:hAnsi="Times New Roman" w:cs="Times New Roman"/>
          <w:sz w:val="24"/>
          <w:szCs w:val="24"/>
          <w:lang w:val="pl-PL"/>
        </w:rPr>
      </w:pPr>
      <w:r w:rsidRPr="007715EE">
        <w:rPr>
          <w:rFonts w:ascii="Times New Roman" w:eastAsia="Calibri" w:hAnsi="Times New Roman" w:cs="Times New Roman"/>
          <w:sz w:val="24"/>
          <w:szCs w:val="24"/>
          <w:lang w:val="pl-PL"/>
        </w:rPr>
        <w:t xml:space="preserve">Ovim člankom </w:t>
      </w:r>
      <w:r w:rsidR="00290269" w:rsidRPr="007715EE">
        <w:rPr>
          <w:rFonts w:ascii="Times New Roman" w:eastAsia="Calibri" w:hAnsi="Times New Roman" w:cs="Times New Roman"/>
          <w:sz w:val="24"/>
          <w:szCs w:val="24"/>
          <w:lang w:val="pl-PL"/>
        </w:rPr>
        <w:t xml:space="preserve">mijenja se članak 1. </w:t>
      </w:r>
      <w:r w:rsidR="0006570E">
        <w:rPr>
          <w:rFonts w:ascii="Times New Roman" w:eastAsia="Calibri" w:hAnsi="Times New Roman" w:cs="Times New Roman"/>
          <w:sz w:val="24"/>
          <w:szCs w:val="24"/>
        </w:rPr>
        <w:t>Zakona o akvakulturi (Narodne novine,</w:t>
      </w:r>
      <w:r w:rsidR="00290269" w:rsidRPr="007715EE">
        <w:rPr>
          <w:rFonts w:ascii="Times New Roman" w:eastAsia="Calibri" w:hAnsi="Times New Roman" w:cs="Times New Roman"/>
          <w:sz w:val="24"/>
          <w:szCs w:val="24"/>
        </w:rPr>
        <w:t xml:space="preserve"> br. 130/17 i 111/18</w:t>
      </w:r>
      <w:r w:rsidR="0006570E">
        <w:rPr>
          <w:rFonts w:ascii="Times New Roman" w:eastAsia="Calibri" w:hAnsi="Times New Roman" w:cs="Times New Roman"/>
          <w:sz w:val="24"/>
          <w:szCs w:val="24"/>
        </w:rPr>
        <w:t>;</w:t>
      </w:r>
      <w:r w:rsidR="00290269" w:rsidRPr="007715EE">
        <w:rPr>
          <w:rFonts w:ascii="Times New Roman" w:eastAsia="Calibri" w:hAnsi="Times New Roman" w:cs="Times New Roman"/>
          <w:sz w:val="24"/>
          <w:szCs w:val="24"/>
        </w:rPr>
        <w:t xml:space="preserve"> u daljnjem tekstu: Zakon) na način da se </w:t>
      </w:r>
      <w:r w:rsidRPr="007715EE">
        <w:rPr>
          <w:rFonts w:ascii="Times New Roman" w:eastAsia="Calibri" w:hAnsi="Times New Roman" w:cs="Times New Roman"/>
          <w:sz w:val="24"/>
          <w:szCs w:val="24"/>
          <w:lang w:val="pl-PL"/>
        </w:rPr>
        <w:t>predmet Zakona proširuje na aktivnosti na uzgajalištima.</w:t>
      </w:r>
    </w:p>
    <w:p w14:paraId="513E7CC3"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65451469" w14:textId="77777777" w:rsidR="00642F94" w:rsidRPr="007715EE" w:rsidRDefault="00642F94" w:rsidP="00AC4E98">
      <w:pPr>
        <w:spacing w:before="0" w:beforeAutospacing="0" w:after="0" w:afterAutospacing="0"/>
        <w:rPr>
          <w:rFonts w:ascii="Times New Roman" w:eastAsia="Calibri" w:hAnsi="Times New Roman" w:cs="Times New Roman"/>
          <w:b/>
          <w:sz w:val="24"/>
          <w:szCs w:val="24"/>
          <w:lang w:val="pl-PL"/>
        </w:rPr>
      </w:pPr>
      <w:r w:rsidRPr="000066FB">
        <w:rPr>
          <w:rFonts w:ascii="Times New Roman" w:eastAsia="Calibri" w:hAnsi="Times New Roman" w:cs="Times New Roman"/>
          <w:b/>
          <w:sz w:val="24"/>
          <w:szCs w:val="24"/>
          <w:lang w:val="pl-PL"/>
        </w:rPr>
        <w:t>Uz članak 2.</w:t>
      </w:r>
    </w:p>
    <w:p w14:paraId="262CFC9A" w14:textId="032FD365" w:rsidR="00481263" w:rsidRPr="00812060"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člankom </w:t>
      </w:r>
      <w:r w:rsidR="00290269" w:rsidRPr="007715EE">
        <w:rPr>
          <w:rFonts w:ascii="Times New Roman" w:eastAsia="Calibri" w:hAnsi="Times New Roman" w:cs="Times New Roman"/>
          <w:sz w:val="24"/>
          <w:szCs w:val="24"/>
        </w:rPr>
        <w:t xml:space="preserve">mijenja se članak 2. stavak 1. točka 8. Zakona na način da se </w:t>
      </w:r>
      <w:r w:rsidR="002212C2" w:rsidRPr="007715EE">
        <w:rPr>
          <w:rFonts w:ascii="Times New Roman" w:eastAsia="Calibri" w:hAnsi="Times New Roman" w:cs="Times New Roman"/>
          <w:sz w:val="24"/>
          <w:szCs w:val="24"/>
        </w:rPr>
        <w:t>Uredb</w:t>
      </w:r>
      <w:r w:rsidR="00C56805" w:rsidRPr="007715EE">
        <w:rPr>
          <w:rFonts w:ascii="Times New Roman" w:eastAsia="Calibri" w:hAnsi="Times New Roman" w:cs="Times New Roman"/>
          <w:sz w:val="24"/>
          <w:szCs w:val="24"/>
        </w:rPr>
        <w:t>a</w:t>
      </w:r>
      <w:r w:rsidR="002212C2" w:rsidRPr="007715EE">
        <w:rPr>
          <w:rFonts w:ascii="Times New Roman" w:eastAsia="Calibri" w:hAnsi="Times New Roman" w:cs="Times New Roman"/>
          <w:sz w:val="24"/>
          <w:szCs w:val="24"/>
        </w:rPr>
        <w:t xml:space="preserve"> Vijeća (EZ) br. 199/2008 od 25. veljače 2008. o uspostavi okvira Zajednice za prikupljanje, upravljanje i korištenje podataka u sektoru ribarstva i podršci za znanstveno savjetovanje vezano uz zajedničku ribarstvenu politiku (SL L 60, 5. 3. 2008.) </w:t>
      </w:r>
      <w:r w:rsidR="00C56805" w:rsidRPr="007715EE">
        <w:rPr>
          <w:rFonts w:ascii="Times New Roman" w:eastAsia="Calibri" w:hAnsi="Times New Roman" w:cs="Times New Roman"/>
          <w:sz w:val="24"/>
          <w:szCs w:val="24"/>
        </w:rPr>
        <w:t>zamjenjuje</w:t>
      </w:r>
      <w:r w:rsidR="002212C2" w:rsidRPr="007715EE">
        <w:rPr>
          <w:rFonts w:ascii="Times New Roman" w:eastAsia="Calibri" w:hAnsi="Times New Roman" w:cs="Times New Roman"/>
          <w:sz w:val="24"/>
          <w:szCs w:val="24"/>
        </w:rPr>
        <w:t xml:space="preserve"> Uredbom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w:t>
      </w:r>
      <w:r w:rsidR="001A4366" w:rsidRPr="007715EE">
        <w:rPr>
          <w:rFonts w:ascii="Times New Roman" w:eastAsia="Calibri" w:hAnsi="Times New Roman" w:cs="Times New Roman"/>
          <w:sz w:val="24"/>
          <w:szCs w:val="24"/>
        </w:rPr>
        <w:t xml:space="preserve"> </w:t>
      </w:r>
      <w:r w:rsidR="00812060" w:rsidRPr="00812060">
        <w:rPr>
          <w:rFonts w:ascii="Times New Roman" w:hAnsi="Times New Roman" w:cs="Times New Roman"/>
          <w:sz w:val="24"/>
          <w:szCs w:val="24"/>
        </w:rPr>
        <w:t>(</w:t>
      </w:r>
      <w:r w:rsidR="00812060" w:rsidRPr="00812060">
        <w:rPr>
          <w:rFonts w:ascii="Times New Roman" w:eastAsia="Calibri" w:hAnsi="Times New Roman" w:cs="Times New Roman"/>
          <w:sz w:val="24"/>
          <w:szCs w:val="24"/>
        </w:rPr>
        <w:t>SL L, 157, 20.6.2017.)</w:t>
      </w:r>
    </w:p>
    <w:p w14:paraId="26E36E79" w14:textId="4E3A2C9E" w:rsidR="00DD6F3C" w:rsidRPr="007715EE" w:rsidRDefault="001A4366"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Dodaju se </w:t>
      </w:r>
      <w:r w:rsidR="00290269" w:rsidRPr="007715EE">
        <w:rPr>
          <w:rFonts w:ascii="Times New Roman" w:eastAsia="Calibri" w:hAnsi="Times New Roman" w:cs="Times New Roman"/>
          <w:sz w:val="24"/>
          <w:szCs w:val="24"/>
        </w:rPr>
        <w:t xml:space="preserve">točke 11. i 12. kojima se dodaju </w:t>
      </w:r>
      <w:r w:rsidRPr="007715EE">
        <w:rPr>
          <w:rFonts w:ascii="Times New Roman" w:eastAsia="Calibri" w:hAnsi="Times New Roman" w:cs="Times New Roman"/>
          <w:sz w:val="24"/>
          <w:szCs w:val="24"/>
        </w:rPr>
        <w:t>Provedbena Uredba Kom</w:t>
      </w:r>
      <w:r w:rsidR="00E23D6F">
        <w:rPr>
          <w:rFonts w:ascii="Times New Roman" w:eastAsia="Calibri" w:hAnsi="Times New Roman" w:cs="Times New Roman"/>
          <w:sz w:val="24"/>
          <w:szCs w:val="24"/>
        </w:rPr>
        <w:t xml:space="preserve">isije (EU) br. 404/2011 od  8. </w:t>
      </w:r>
      <w:r w:rsidRPr="007715EE">
        <w:rPr>
          <w:rFonts w:ascii="Times New Roman" w:eastAsia="Calibri" w:hAnsi="Times New Roman" w:cs="Times New Roman"/>
          <w:sz w:val="24"/>
          <w:szCs w:val="24"/>
        </w:rPr>
        <w:t>travnja 2011. o detaljnim pravilima za provedbu Uredbe Vijeća (EZ) br. 1224/2009 o uspostavi sustava kontrole Zajednice za osiguranje sukladnosti s pravilima zajedničke ribarstvene politike</w:t>
      </w:r>
      <w:r w:rsidR="00481263" w:rsidRPr="007715EE">
        <w:rPr>
          <w:rFonts w:ascii="Times New Roman" w:eastAsia="Calibri" w:hAnsi="Times New Roman" w:cs="Times New Roman"/>
          <w:sz w:val="24"/>
          <w:szCs w:val="24"/>
        </w:rPr>
        <w:t xml:space="preserve"> (SL L 112, 30.4.2011.)</w:t>
      </w:r>
      <w:r w:rsidR="00E23D6F">
        <w:rPr>
          <w:rFonts w:ascii="Times New Roman" w:eastAsia="Calibri" w:hAnsi="Times New Roman" w:cs="Times New Roman"/>
          <w:sz w:val="24"/>
          <w:szCs w:val="24"/>
        </w:rPr>
        <w:t xml:space="preserve"> i </w:t>
      </w:r>
      <w:r w:rsidRPr="007715EE">
        <w:rPr>
          <w:rFonts w:ascii="Times New Roman" w:eastAsia="Calibri" w:hAnsi="Times New Roman" w:cs="Times New Roman"/>
          <w:sz w:val="24"/>
          <w:szCs w:val="24"/>
        </w:rPr>
        <w:t xml:space="preserve">Uredba </w:t>
      </w:r>
      <w:r w:rsidR="00481263" w:rsidRPr="007715EE">
        <w:rPr>
          <w:rFonts w:ascii="Times New Roman" w:eastAsia="Calibri" w:hAnsi="Times New Roman" w:cs="Times New Roman"/>
          <w:sz w:val="24"/>
          <w:szCs w:val="24"/>
        </w:rPr>
        <w:t>Vijeća (EZ) br. 869/2004 od 26. travnja 2004. o izmjeni Uredbe (EZ) br. 1936/2001 o utvrđivanju mjera nadzora ribolova određenih stokova vrlo migratornih riba (SL L 162, 30.4.2004.)</w:t>
      </w:r>
      <w:r w:rsidRPr="007715EE">
        <w:rPr>
          <w:rFonts w:ascii="Times New Roman" w:eastAsia="Calibri" w:hAnsi="Times New Roman" w:cs="Times New Roman"/>
          <w:sz w:val="24"/>
          <w:szCs w:val="24"/>
        </w:rPr>
        <w:t>.</w:t>
      </w:r>
    </w:p>
    <w:p w14:paraId="7E11D937"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0DC71B34" w14:textId="77777777" w:rsidR="002212C2" w:rsidRPr="007715EE" w:rsidRDefault="002212C2" w:rsidP="00AC4E98">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 xml:space="preserve">Uz članak </w:t>
      </w:r>
      <w:r w:rsidR="00407A8D" w:rsidRPr="007715EE">
        <w:rPr>
          <w:rFonts w:ascii="Times New Roman" w:eastAsia="Calibri" w:hAnsi="Times New Roman" w:cs="Times New Roman"/>
          <w:b/>
          <w:sz w:val="24"/>
          <w:szCs w:val="24"/>
          <w:lang w:val="pl-PL"/>
        </w:rPr>
        <w:t>3</w:t>
      </w:r>
      <w:r w:rsidRPr="007715EE">
        <w:rPr>
          <w:rFonts w:ascii="Times New Roman" w:eastAsia="Calibri" w:hAnsi="Times New Roman" w:cs="Times New Roman"/>
          <w:b/>
          <w:sz w:val="24"/>
          <w:szCs w:val="24"/>
          <w:lang w:val="pl-PL"/>
        </w:rPr>
        <w:t>.</w:t>
      </w:r>
    </w:p>
    <w:p w14:paraId="2A6B560F" w14:textId="77777777" w:rsidR="001A4366" w:rsidRPr="007715EE" w:rsidRDefault="0024330C" w:rsidP="00AC4E98">
      <w:pPr>
        <w:spacing w:before="0" w:beforeAutospacing="0" w:after="0" w:afterAutospacing="0"/>
        <w:rPr>
          <w:rFonts w:ascii="Times New Roman" w:eastAsia="Calibri" w:hAnsi="Times New Roman" w:cs="Times New Roman"/>
          <w:sz w:val="24"/>
          <w:szCs w:val="24"/>
          <w:lang w:val="pl-PL"/>
        </w:rPr>
      </w:pPr>
      <w:r w:rsidRPr="007715EE">
        <w:rPr>
          <w:rFonts w:ascii="Times New Roman" w:eastAsia="Calibri" w:hAnsi="Times New Roman" w:cs="Times New Roman"/>
          <w:sz w:val="24"/>
          <w:szCs w:val="24"/>
          <w:lang w:val="pl-PL"/>
        </w:rPr>
        <w:t xml:space="preserve">Ovim člankom </w:t>
      </w:r>
      <w:r w:rsidR="00290269" w:rsidRPr="007715EE">
        <w:rPr>
          <w:rFonts w:ascii="Times New Roman" w:eastAsia="Calibri" w:hAnsi="Times New Roman" w:cs="Times New Roman"/>
          <w:sz w:val="24"/>
          <w:szCs w:val="24"/>
          <w:lang w:val="pl-PL"/>
        </w:rPr>
        <w:t xml:space="preserve">u članak 3. stavak 1. Zakona </w:t>
      </w:r>
      <w:r w:rsidRPr="007715EE">
        <w:rPr>
          <w:rFonts w:ascii="Times New Roman" w:eastAsia="Calibri" w:hAnsi="Times New Roman" w:cs="Times New Roman"/>
          <w:sz w:val="24"/>
          <w:szCs w:val="24"/>
          <w:lang w:val="pl-PL"/>
        </w:rPr>
        <w:t>d</w:t>
      </w:r>
      <w:r w:rsidR="001A4366" w:rsidRPr="007715EE">
        <w:rPr>
          <w:rFonts w:ascii="Times New Roman" w:eastAsia="Calibri" w:hAnsi="Times New Roman" w:cs="Times New Roman"/>
          <w:sz w:val="24"/>
          <w:szCs w:val="24"/>
          <w:lang w:val="pl-PL"/>
        </w:rPr>
        <w:t>odaj</w:t>
      </w:r>
      <w:r w:rsidR="00290269" w:rsidRPr="007715EE">
        <w:rPr>
          <w:rFonts w:ascii="Times New Roman" w:eastAsia="Calibri" w:hAnsi="Times New Roman" w:cs="Times New Roman"/>
          <w:sz w:val="24"/>
          <w:szCs w:val="24"/>
          <w:lang w:val="pl-PL"/>
        </w:rPr>
        <w:t>e</w:t>
      </w:r>
      <w:r w:rsidR="001A4366" w:rsidRPr="007715EE">
        <w:rPr>
          <w:rFonts w:ascii="Times New Roman" w:eastAsia="Calibri" w:hAnsi="Times New Roman" w:cs="Times New Roman"/>
          <w:sz w:val="24"/>
          <w:szCs w:val="24"/>
          <w:lang w:val="pl-PL"/>
        </w:rPr>
        <w:t xml:space="preserve"> se </w:t>
      </w:r>
      <w:r w:rsidR="00290269" w:rsidRPr="007715EE">
        <w:rPr>
          <w:rFonts w:ascii="Times New Roman" w:eastAsia="Calibri" w:hAnsi="Times New Roman" w:cs="Times New Roman"/>
          <w:sz w:val="24"/>
          <w:szCs w:val="24"/>
          <w:lang w:val="pl-PL"/>
        </w:rPr>
        <w:t xml:space="preserve">točka 17. kojom se </w:t>
      </w:r>
      <w:r w:rsidR="001A4366" w:rsidRPr="007715EE">
        <w:rPr>
          <w:rFonts w:ascii="Times New Roman" w:eastAsia="Calibri" w:hAnsi="Times New Roman" w:cs="Times New Roman"/>
          <w:sz w:val="24"/>
          <w:szCs w:val="24"/>
          <w:lang w:val="pl-PL"/>
        </w:rPr>
        <w:t>defini</w:t>
      </w:r>
      <w:r w:rsidR="00290269" w:rsidRPr="007715EE">
        <w:rPr>
          <w:rFonts w:ascii="Times New Roman" w:eastAsia="Calibri" w:hAnsi="Times New Roman" w:cs="Times New Roman"/>
          <w:sz w:val="24"/>
          <w:szCs w:val="24"/>
          <w:lang w:val="pl-PL"/>
        </w:rPr>
        <w:t>r</w:t>
      </w:r>
      <w:r w:rsidR="00407A8D" w:rsidRPr="007715EE">
        <w:rPr>
          <w:rFonts w:ascii="Times New Roman" w:eastAsia="Calibri" w:hAnsi="Times New Roman" w:cs="Times New Roman"/>
          <w:sz w:val="24"/>
          <w:szCs w:val="24"/>
          <w:lang w:val="pl-PL"/>
        </w:rPr>
        <w:t>a</w:t>
      </w:r>
      <w:r w:rsidR="001A4366" w:rsidRPr="007715EE">
        <w:rPr>
          <w:rFonts w:ascii="Times New Roman" w:eastAsia="Calibri" w:hAnsi="Times New Roman" w:cs="Times New Roman"/>
          <w:sz w:val="24"/>
          <w:szCs w:val="24"/>
          <w:lang w:val="pl-PL"/>
        </w:rPr>
        <w:t xml:space="preserve"> kapacitet uzgoja plavoperajne tune (</w:t>
      </w:r>
      <w:r w:rsidR="001A4366" w:rsidRPr="007715EE">
        <w:rPr>
          <w:rFonts w:ascii="Times New Roman" w:eastAsia="Calibri" w:hAnsi="Times New Roman" w:cs="Times New Roman"/>
          <w:i/>
          <w:sz w:val="24"/>
          <w:szCs w:val="24"/>
          <w:lang w:val="pl-PL"/>
        </w:rPr>
        <w:t>Thunnus thynnus</w:t>
      </w:r>
      <w:r w:rsidR="00407A8D" w:rsidRPr="007715EE">
        <w:rPr>
          <w:rFonts w:ascii="Times New Roman" w:eastAsia="Calibri" w:hAnsi="Times New Roman" w:cs="Times New Roman"/>
          <w:sz w:val="24"/>
          <w:szCs w:val="24"/>
          <w:lang w:val="pl-PL"/>
        </w:rPr>
        <w:t>)</w:t>
      </w:r>
      <w:r w:rsidR="00017778" w:rsidRPr="007715EE">
        <w:rPr>
          <w:rFonts w:ascii="Times New Roman" w:eastAsia="Calibri" w:hAnsi="Times New Roman" w:cs="Times New Roman"/>
          <w:sz w:val="24"/>
          <w:szCs w:val="24"/>
          <w:lang w:val="pl-PL"/>
        </w:rPr>
        <w:t xml:space="preserve"> i točka 18. kojom se definira </w:t>
      </w:r>
      <w:r w:rsidR="00017778" w:rsidRPr="007715EE">
        <w:rPr>
          <w:rFonts w:ascii="Times New Roman" w:eastAsia="Calibri" w:hAnsi="Times New Roman" w:cs="Times New Roman"/>
          <w:sz w:val="24"/>
          <w:szCs w:val="24"/>
        </w:rPr>
        <w:t>zavičajna divlja vrsta.</w:t>
      </w:r>
    </w:p>
    <w:p w14:paraId="72D151D1"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val="pl-PL"/>
        </w:rPr>
      </w:pPr>
    </w:p>
    <w:p w14:paraId="633CACFE" w14:textId="77777777" w:rsidR="001A4366" w:rsidRPr="007715EE" w:rsidRDefault="001A4366" w:rsidP="00AC4E98">
      <w:pPr>
        <w:spacing w:before="0" w:beforeAutospacing="0" w:after="0" w:afterAutospacing="0"/>
        <w:rPr>
          <w:rFonts w:ascii="Times New Roman" w:eastAsia="Calibri" w:hAnsi="Times New Roman" w:cs="Times New Roman"/>
          <w:b/>
          <w:sz w:val="24"/>
          <w:szCs w:val="24"/>
          <w:lang w:val="pl-PL"/>
        </w:rPr>
      </w:pPr>
      <w:r w:rsidRPr="007715EE">
        <w:rPr>
          <w:rFonts w:ascii="Times New Roman" w:eastAsia="Calibri" w:hAnsi="Times New Roman" w:cs="Times New Roman"/>
          <w:b/>
          <w:sz w:val="24"/>
          <w:szCs w:val="24"/>
          <w:lang w:val="pl-PL"/>
        </w:rPr>
        <w:t xml:space="preserve">Uz članak </w:t>
      </w:r>
      <w:r w:rsidR="00407A8D" w:rsidRPr="007715EE">
        <w:rPr>
          <w:rFonts w:ascii="Times New Roman" w:eastAsia="Calibri" w:hAnsi="Times New Roman" w:cs="Times New Roman"/>
          <w:b/>
          <w:sz w:val="24"/>
          <w:szCs w:val="24"/>
          <w:lang w:val="pl-PL"/>
        </w:rPr>
        <w:t>4</w:t>
      </w:r>
      <w:r w:rsidRPr="007715EE">
        <w:rPr>
          <w:rFonts w:ascii="Times New Roman" w:eastAsia="Calibri" w:hAnsi="Times New Roman" w:cs="Times New Roman"/>
          <w:b/>
          <w:sz w:val="24"/>
          <w:szCs w:val="24"/>
          <w:lang w:val="pl-PL"/>
        </w:rPr>
        <w:t>.</w:t>
      </w:r>
    </w:p>
    <w:p w14:paraId="29C58609" w14:textId="2AD7A761" w:rsidR="007F5C73" w:rsidRPr="007715EE"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lang w:val="pl-PL"/>
        </w:rPr>
        <w:t xml:space="preserve">Ovim člankom </w:t>
      </w:r>
      <w:r w:rsidR="006D4207" w:rsidRPr="007715EE">
        <w:rPr>
          <w:rFonts w:ascii="Times New Roman" w:eastAsia="Calibri" w:hAnsi="Times New Roman" w:cs="Times New Roman"/>
          <w:sz w:val="24"/>
          <w:szCs w:val="24"/>
          <w:lang w:val="pl-PL"/>
        </w:rPr>
        <w:t xml:space="preserve">mijenja se </w:t>
      </w:r>
      <w:r w:rsidR="0038048D">
        <w:rPr>
          <w:rFonts w:ascii="Times New Roman" w:eastAsia="Calibri" w:hAnsi="Times New Roman" w:cs="Times New Roman"/>
          <w:sz w:val="24"/>
          <w:szCs w:val="24"/>
          <w:lang w:val="pl-PL"/>
        </w:rPr>
        <w:t xml:space="preserve">članak 9. </w:t>
      </w:r>
      <w:r w:rsidR="006D4207" w:rsidRPr="007715EE">
        <w:rPr>
          <w:rFonts w:ascii="Times New Roman" w:eastAsia="Calibri" w:hAnsi="Times New Roman" w:cs="Times New Roman"/>
          <w:sz w:val="24"/>
          <w:szCs w:val="24"/>
        </w:rPr>
        <w:t xml:space="preserve">stavak 1. točka 4. </w:t>
      </w:r>
      <w:r w:rsidR="006D4207" w:rsidRPr="007715EE">
        <w:rPr>
          <w:rFonts w:ascii="Times New Roman" w:eastAsia="Calibri" w:hAnsi="Times New Roman" w:cs="Times New Roman"/>
          <w:sz w:val="24"/>
          <w:szCs w:val="24"/>
          <w:lang w:val="pl-PL"/>
        </w:rPr>
        <w:t xml:space="preserve">Zakona na način da se </w:t>
      </w:r>
      <w:r w:rsidR="006D4207" w:rsidRPr="007715EE">
        <w:rPr>
          <w:rFonts w:ascii="Times New Roman" w:eastAsia="Calibri" w:hAnsi="Times New Roman" w:cs="Times New Roman"/>
          <w:sz w:val="24"/>
          <w:szCs w:val="24"/>
        </w:rPr>
        <w:t xml:space="preserve">dodaju i </w:t>
      </w:r>
      <w:r w:rsidR="002212C2" w:rsidRPr="007715EE">
        <w:rPr>
          <w:rFonts w:ascii="Times New Roman" w:eastAsia="Calibri" w:hAnsi="Times New Roman" w:cs="Times New Roman"/>
          <w:sz w:val="24"/>
          <w:szCs w:val="24"/>
        </w:rPr>
        <w:t>potrebni uvjeti za obavljanje djelatnosti akvakulture za pravne ili fizičke osobe koje djelatnost akvakulture obavljaju na poljoprivrednom zemljištu koje je u privatnom vlasništvu.</w:t>
      </w:r>
      <w:r w:rsidR="0035366A" w:rsidRPr="007715EE">
        <w:rPr>
          <w:rFonts w:ascii="Times New Roman" w:eastAsia="Calibri" w:hAnsi="Times New Roman" w:cs="Times New Roman"/>
          <w:sz w:val="24"/>
          <w:szCs w:val="24"/>
        </w:rPr>
        <w:t xml:space="preserve"> Također se u stavcima 1. i 2. iza riječi </w:t>
      </w:r>
      <w:r w:rsidR="0038048D" w:rsidRPr="007715EE">
        <w:rPr>
          <w:rFonts w:ascii="Times New Roman" w:eastAsia="Calibri" w:hAnsi="Times New Roman" w:cs="Times New Roman"/>
          <w:sz w:val="24"/>
          <w:szCs w:val="24"/>
        </w:rPr>
        <w:t>„</w:t>
      </w:r>
      <w:r w:rsidR="0035366A" w:rsidRPr="007715EE">
        <w:rPr>
          <w:rFonts w:ascii="Times New Roman" w:eastAsia="Calibri" w:hAnsi="Times New Roman" w:cs="Times New Roman"/>
          <w:sz w:val="24"/>
          <w:szCs w:val="24"/>
        </w:rPr>
        <w:t>fizička osoba“ dodaje riječ „obrtnik“.</w:t>
      </w:r>
    </w:p>
    <w:p w14:paraId="19B3C11E" w14:textId="77777777" w:rsidR="00AC4E98" w:rsidRPr="007715EE" w:rsidRDefault="00AC4E98" w:rsidP="00AC4E98">
      <w:pPr>
        <w:spacing w:before="0" w:beforeAutospacing="0" w:after="0" w:afterAutospacing="0"/>
        <w:rPr>
          <w:rFonts w:ascii="Times New Roman" w:eastAsia="Calibri" w:hAnsi="Times New Roman" w:cs="Times New Roman"/>
          <w:b/>
          <w:sz w:val="24"/>
          <w:szCs w:val="24"/>
        </w:rPr>
      </w:pPr>
    </w:p>
    <w:p w14:paraId="20045811" w14:textId="77777777" w:rsidR="002212C2" w:rsidRPr="007715EE" w:rsidRDefault="002212C2" w:rsidP="00AC4E98">
      <w:pPr>
        <w:spacing w:before="0" w:beforeAutospacing="0" w:after="0" w:afterAutospacing="0"/>
        <w:rPr>
          <w:rFonts w:ascii="Times New Roman" w:eastAsia="Calibri" w:hAnsi="Times New Roman" w:cs="Times New Roman"/>
          <w:b/>
          <w:sz w:val="24"/>
          <w:szCs w:val="24"/>
        </w:rPr>
      </w:pPr>
      <w:r w:rsidRPr="007715EE">
        <w:rPr>
          <w:rFonts w:ascii="Times New Roman" w:eastAsia="Calibri" w:hAnsi="Times New Roman" w:cs="Times New Roman"/>
          <w:b/>
          <w:sz w:val="24"/>
          <w:szCs w:val="24"/>
        </w:rPr>
        <w:t xml:space="preserve">Uz članak </w:t>
      </w:r>
      <w:r w:rsidR="00407A8D" w:rsidRPr="007715EE">
        <w:rPr>
          <w:rFonts w:ascii="Times New Roman" w:eastAsia="Calibri" w:hAnsi="Times New Roman" w:cs="Times New Roman"/>
          <w:b/>
          <w:sz w:val="24"/>
          <w:szCs w:val="24"/>
        </w:rPr>
        <w:t>5</w:t>
      </w:r>
      <w:r w:rsidRPr="007715EE">
        <w:rPr>
          <w:rFonts w:ascii="Times New Roman" w:eastAsia="Calibri" w:hAnsi="Times New Roman" w:cs="Times New Roman"/>
          <w:b/>
          <w:sz w:val="24"/>
          <w:szCs w:val="24"/>
        </w:rPr>
        <w:t>.</w:t>
      </w:r>
    </w:p>
    <w:p w14:paraId="61B3588B" w14:textId="77777777" w:rsidR="001A5B30" w:rsidRPr="007715EE" w:rsidRDefault="0024330C" w:rsidP="00AC4E98">
      <w:pPr>
        <w:pStyle w:val="t-9-8"/>
        <w:spacing w:before="0" w:beforeAutospacing="0" w:after="0"/>
        <w:jc w:val="both"/>
        <w:rPr>
          <w:rFonts w:eastAsia="Calibri"/>
          <w:lang w:eastAsia="en-US"/>
        </w:rPr>
      </w:pPr>
      <w:r w:rsidRPr="007715EE">
        <w:rPr>
          <w:rFonts w:eastAsia="Calibri"/>
        </w:rPr>
        <w:lastRenderedPageBreak/>
        <w:t xml:space="preserve">Ovim člankom </w:t>
      </w:r>
      <w:r w:rsidR="006D4207" w:rsidRPr="007715EE">
        <w:rPr>
          <w:rFonts w:eastAsia="Calibri"/>
        </w:rPr>
        <w:t xml:space="preserve">mijenjaju se odredbe članka 10. Zakona u svrhu bolje razumljivosti i provedbe na način da se </w:t>
      </w:r>
      <w:r w:rsidRPr="007715EE">
        <w:rPr>
          <w:rFonts w:eastAsia="Calibri"/>
        </w:rPr>
        <w:t>b</w:t>
      </w:r>
      <w:r w:rsidR="001A4366" w:rsidRPr="007715EE">
        <w:rPr>
          <w:rFonts w:eastAsia="Calibri"/>
        </w:rPr>
        <w:t xml:space="preserve">rišu </w:t>
      </w:r>
      <w:r w:rsidR="00C25D36" w:rsidRPr="007715EE">
        <w:rPr>
          <w:rFonts w:eastAsia="Calibri"/>
        </w:rPr>
        <w:t>dosadašnji stavci</w:t>
      </w:r>
      <w:r w:rsidR="001A4366" w:rsidRPr="007715EE">
        <w:rPr>
          <w:rFonts w:eastAsia="Calibri"/>
        </w:rPr>
        <w:t xml:space="preserve"> </w:t>
      </w:r>
      <w:r w:rsidR="00C25D36" w:rsidRPr="007715EE">
        <w:rPr>
          <w:rFonts w:eastAsia="Calibri"/>
        </w:rPr>
        <w:t>2., 3. i 4., te se dodatno uređuje tekst cijelog članka.</w:t>
      </w:r>
    </w:p>
    <w:p w14:paraId="3858BA91" w14:textId="77777777" w:rsidR="00AC4E98" w:rsidRPr="007715EE" w:rsidRDefault="00AC4E98" w:rsidP="00AC4E98">
      <w:pPr>
        <w:pStyle w:val="t-9-8"/>
        <w:spacing w:before="0" w:beforeAutospacing="0" w:after="0"/>
        <w:jc w:val="both"/>
        <w:rPr>
          <w:rFonts w:eastAsia="Calibri"/>
          <w:b/>
          <w:lang w:eastAsia="en-US"/>
        </w:rPr>
      </w:pPr>
    </w:p>
    <w:p w14:paraId="3EFA1FFF" w14:textId="77777777" w:rsidR="001A5B30" w:rsidRPr="007715EE" w:rsidRDefault="001A5B30"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407A8D" w:rsidRPr="007715EE">
        <w:rPr>
          <w:rFonts w:eastAsia="Calibri"/>
          <w:b/>
          <w:lang w:eastAsia="en-US"/>
        </w:rPr>
        <w:t>6</w:t>
      </w:r>
      <w:r w:rsidRPr="007715EE">
        <w:rPr>
          <w:rFonts w:eastAsia="Calibri"/>
          <w:b/>
          <w:lang w:eastAsia="en-US"/>
        </w:rPr>
        <w:t>.</w:t>
      </w:r>
    </w:p>
    <w:p w14:paraId="1CAA52E1" w14:textId="77777777" w:rsidR="001A5B30" w:rsidRPr="007715EE" w:rsidRDefault="0024330C" w:rsidP="00AC4E98">
      <w:pPr>
        <w:pStyle w:val="t-9-8"/>
        <w:spacing w:before="0" w:beforeAutospacing="0" w:after="0"/>
        <w:jc w:val="both"/>
      </w:pPr>
      <w:r w:rsidRPr="007715EE">
        <w:t xml:space="preserve">Ovim člankom </w:t>
      </w:r>
      <w:r w:rsidR="006D4207" w:rsidRPr="007715EE">
        <w:t xml:space="preserve">mijenja se članak 11. Zakona na način da se </w:t>
      </w:r>
      <w:r w:rsidRPr="007715EE">
        <w:t>d</w:t>
      </w:r>
      <w:r w:rsidR="001A5B30" w:rsidRPr="007715EE">
        <w:t xml:space="preserve">odaje mogućnost ukidanja dozvole na zahtjev stranke i po isteku </w:t>
      </w:r>
      <w:r w:rsidR="001A4366" w:rsidRPr="007715EE">
        <w:t xml:space="preserve">roka na koji je izdana </w:t>
      </w:r>
      <w:r w:rsidR="001A5B30" w:rsidRPr="007715EE">
        <w:t>dozvol</w:t>
      </w:r>
      <w:r w:rsidR="001A4366" w:rsidRPr="007715EE">
        <w:t>a</w:t>
      </w:r>
      <w:r w:rsidR="001A5B30" w:rsidRPr="007715EE">
        <w:t>, te se uređuje da se po ukidanju dozvola ne briše iz Registra dozvola u akvakulturi, već se u Registar upisuje podatak o ukidanju</w:t>
      </w:r>
      <w:r w:rsidR="00C25D36" w:rsidRPr="007715EE">
        <w:t>, te se dodatno uređuje tekst cijelog članka</w:t>
      </w:r>
      <w:r w:rsidR="001A5B30" w:rsidRPr="007715EE">
        <w:t>.</w:t>
      </w:r>
    </w:p>
    <w:p w14:paraId="4D3A4207" w14:textId="77777777" w:rsidR="00AC4E98" w:rsidRPr="007715EE" w:rsidRDefault="00AC4E98" w:rsidP="00AC4E98">
      <w:pPr>
        <w:pStyle w:val="t-9-8"/>
        <w:spacing w:before="0" w:beforeAutospacing="0" w:after="0"/>
        <w:jc w:val="both"/>
        <w:rPr>
          <w:b/>
        </w:rPr>
      </w:pPr>
    </w:p>
    <w:p w14:paraId="4F03DA89" w14:textId="77777777" w:rsidR="001A5B30" w:rsidRPr="007715EE" w:rsidRDefault="001A5B30" w:rsidP="00AC4E98">
      <w:pPr>
        <w:pStyle w:val="t-9-8"/>
        <w:spacing w:before="0" w:beforeAutospacing="0" w:after="0"/>
        <w:jc w:val="both"/>
        <w:rPr>
          <w:b/>
        </w:rPr>
      </w:pPr>
      <w:r w:rsidRPr="007715EE">
        <w:rPr>
          <w:b/>
        </w:rPr>
        <w:t xml:space="preserve">Uz članak </w:t>
      </w:r>
      <w:r w:rsidR="00407A8D" w:rsidRPr="007715EE">
        <w:rPr>
          <w:b/>
        </w:rPr>
        <w:t>7</w:t>
      </w:r>
      <w:r w:rsidRPr="007715EE">
        <w:rPr>
          <w:b/>
        </w:rPr>
        <w:t>.</w:t>
      </w:r>
    </w:p>
    <w:p w14:paraId="61E3AB5C" w14:textId="025E68BC" w:rsidR="001A4366" w:rsidRPr="007715EE" w:rsidRDefault="0024330C" w:rsidP="00AC4E98">
      <w:pPr>
        <w:pStyle w:val="t-9-8"/>
        <w:spacing w:before="0" w:beforeAutospacing="0" w:after="0"/>
        <w:jc w:val="both"/>
      </w:pPr>
      <w:r w:rsidRPr="007715EE">
        <w:t xml:space="preserve">Ovim člankom </w:t>
      </w:r>
      <w:r w:rsidR="00C267AC" w:rsidRPr="007715EE">
        <w:t xml:space="preserve">mijenja se </w:t>
      </w:r>
      <w:r w:rsidR="0038048D">
        <w:t xml:space="preserve">članak 12. </w:t>
      </w:r>
      <w:r w:rsidR="00C267AC" w:rsidRPr="007715EE">
        <w:t xml:space="preserve">stavak 2. Zakona na način da se </w:t>
      </w:r>
      <w:r w:rsidR="00C25D36" w:rsidRPr="007715EE">
        <w:t>preciznije definira</w:t>
      </w:r>
      <w:r w:rsidR="00407A8D" w:rsidRPr="007715EE">
        <w:t xml:space="preserve"> obaveza</w:t>
      </w:r>
      <w:r w:rsidR="00180BDB" w:rsidRPr="007715EE">
        <w:t xml:space="preserve"> podnošenja zahtjeva za upis promjene podataka u </w:t>
      </w:r>
      <w:r w:rsidR="00C25D36" w:rsidRPr="007715EE">
        <w:t>odobrenje</w:t>
      </w:r>
      <w:r w:rsidR="00180BDB" w:rsidRPr="007715EE">
        <w:t>.</w:t>
      </w:r>
    </w:p>
    <w:p w14:paraId="7631D058" w14:textId="77777777" w:rsidR="00AC4E98" w:rsidRPr="007715EE" w:rsidRDefault="00AC4E98" w:rsidP="00AC4E98">
      <w:pPr>
        <w:pStyle w:val="t-9-8"/>
        <w:spacing w:before="0" w:beforeAutospacing="0" w:after="0"/>
        <w:jc w:val="both"/>
        <w:rPr>
          <w:b/>
        </w:rPr>
      </w:pPr>
    </w:p>
    <w:p w14:paraId="7012BDB2" w14:textId="77777777" w:rsidR="00180BDB" w:rsidRPr="007715EE" w:rsidRDefault="00180BDB" w:rsidP="00AC4E98">
      <w:pPr>
        <w:pStyle w:val="t-9-8"/>
        <w:spacing w:before="0" w:beforeAutospacing="0" w:after="0"/>
        <w:jc w:val="both"/>
        <w:rPr>
          <w:b/>
        </w:rPr>
      </w:pPr>
      <w:r w:rsidRPr="007715EE">
        <w:rPr>
          <w:b/>
        </w:rPr>
        <w:t xml:space="preserve">Uz članak </w:t>
      </w:r>
      <w:r w:rsidR="00407A8D" w:rsidRPr="007715EE">
        <w:rPr>
          <w:b/>
        </w:rPr>
        <w:t>8</w:t>
      </w:r>
      <w:r w:rsidRPr="007715EE">
        <w:rPr>
          <w:b/>
        </w:rPr>
        <w:t>.</w:t>
      </w:r>
    </w:p>
    <w:p w14:paraId="1A044E14"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u članak 13. Zakona </w:t>
      </w:r>
      <w:r w:rsidRPr="007715EE">
        <w:t>d</w:t>
      </w:r>
      <w:r w:rsidR="00180BDB" w:rsidRPr="007715EE">
        <w:t>odaje se mogućnost ukidanja odobrenja na zahtjev stranke, te se u</w:t>
      </w:r>
      <w:r w:rsidR="001A5B30" w:rsidRPr="007715EE">
        <w:t>ređuje se da se po ukidanju odobrenje ne briše iz Registra odobrenja, već se u Registar upisuje podatak o ukidanju.</w:t>
      </w:r>
    </w:p>
    <w:p w14:paraId="323404D9" w14:textId="77777777" w:rsidR="00AC4E98" w:rsidRPr="007715EE" w:rsidRDefault="00AC4E98" w:rsidP="00AC4E98">
      <w:pPr>
        <w:pStyle w:val="t-9-8"/>
        <w:spacing w:before="0" w:beforeAutospacing="0" w:after="0"/>
        <w:jc w:val="both"/>
        <w:rPr>
          <w:b/>
        </w:rPr>
      </w:pPr>
    </w:p>
    <w:p w14:paraId="10AAB96C" w14:textId="77777777" w:rsidR="001A5B30" w:rsidRPr="007715EE" w:rsidRDefault="001A5B30" w:rsidP="00AC4E98">
      <w:pPr>
        <w:pStyle w:val="t-9-8"/>
        <w:spacing w:before="0" w:beforeAutospacing="0" w:after="0"/>
        <w:jc w:val="both"/>
        <w:rPr>
          <w:b/>
        </w:rPr>
      </w:pPr>
      <w:r w:rsidRPr="007715EE">
        <w:rPr>
          <w:b/>
        </w:rPr>
        <w:t xml:space="preserve">Uz članak </w:t>
      </w:r>
      <w:r w:rsidR="00C25D36" w:rsidRPr="007715EE">
        <w:rPr>
          <w:b/>
        </w:rPr>
        <w:t>9</w:t>
      </w:r>
      <w:r w:rsidRPr="007715EE">
        <w:rPr>
          <w:b/>
        </w:rPr>
        <w:t>.</w:t>
      </w:r>
    </w:p>
    <w:p w14:paraId="00982DBE"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mijenja se sadržaj članka 14. Zakona </w:t>
      </w:r>
      <w:r w:rsidR="00354035" w:rsidRPr="007715EE">
        <w:t>tako</w:t>
      </w:r>
      <w:r w:rsidR="00C267AC" w:rsidRPr="007715EE">
        <w:t xml:space="preserve"> da se </w:t>
      </w:r>
      <w:r w:rsidRPr="007715EE">
        <w:t>u</w:t>
      </w:r>
      <w:r w:rsidR="00180BDB" w:rsidRPr="007715EE">
        <w:t>ređuju svi stavc</w:t>
      </w:r>
      <w:r w:rsidR="00354035" w:rsidRPr="007715EE">
        <w:t>i na način da se briše kriterij</w:t>
      </w:r>
      <w:r w:rsidR="00180BDB" w:rsidRPr="007715EE">
        <w:t xml:space="preserve"> za </w:t>
      </w:r>
      <w:r w:rsidR="00354035" w:rsidRPr="007715EE">
        <w:t xml:space="preserve">utvrđivanje pogodnosti </w:t>
      </w:r>
      <w:r w:rsidR="00180BDB" w:rsidRPr="007715EE">
        <w:t xml:space="preserve">zemljišta, </w:t>
      </w:r>
      <w:r w:rsidR="00354035" w:rsidRPr="007715EE">
        <w:t xml:space="preserve">dok se </w:t>
      </w:r>
      <w:r w:rsidR="001A5B30" w:rsidRPr="007715EE">
        <w:t xml:space="preserve">propisuje donošenje pravilnika o utvrđivanju kriterija o pogodnosti </w:t>
      </w:r>
      <w:r w:rsidR="00354035" w:rsidRPr="007715EE">
        <w:t xml:space="preserve">postojećih </w:t>
      </w:r>
      <w:r w:rsidR="001A5B30" w:rsidRPr="007715EE">
        <w:t>kopnenih voda za oba</w:t>
      </w:r>
      <w:r w:rsidR="00C25D36" w:rsidRPr="007715EE">
        <w:t>vljanje djelatnosti akvakulture, te se tekst cijelog članka uređuje sukladno navedenim izmjenama.</w:t>
      </w:r>
    </w:p>
    <w:p w14:paraId="691F8CC4" w14:textId="77777777" w:rsidR="00AC4E98" w:rsidRPr="007715EE" w:rsidRDefault="00AC4E98" w:rsidP="00AC4E98">
      <w:pPr>
        <w:pStyle w:val="t-9-8"/>
        <w:spacing w:before="0" w:beforeAutospacing="0" w:after="0"/>
        <w:jc w:val="both"/>
        <w:rPr>
          <w:b/>
        </w:rPr>
      </w:pPr>
    </w:p>
    <w:p w14:paraId="7A6824A0" w14:textId="77777777" w:rsidR="001A5B30" w:rsidRPr="007715EE" w:rsidRDefault="001A5B30" w:rsidP="00AC4E98">
      <w:pPr>
        <w:pStyle w:val="t-9-8"/>
        <w:spacing w:before="0" w:beforeAutospacing="0" w:after="0"/>
        <w:jc w:val="both"/>
        <w:rPr>
          <w:b/>
        </w:rPr>
      </w:pPr>
      <w:r w:rsidRPr="007715EE">
        <w:rPr>
          <w:b/>
        </w:rPr>
        <w:t xml:space="preserve">Uz članak </w:t>
      </w:r>
      <w:r w:rsidR="00C25D36" w:rsidRPr="007715EE">
        <w:rPr>
          <w:b/>
        </w:rPr>
        <w:t>10</w:t>
      </w:r>
      <w:r w:rsidRPr="007715EE">
        <w:rPr>
          <w:b/>
        </w:rPr>
        <w:t>.</w:t>
      </w:r>
    </w:p>
    <w:p w14:paraId="0852093C" w14:textId="77777777" w:rsidR="001A5B30" w:rsidRPr="007715EE" w:rsidRDefault="0024330C" w:rsidP="00AC4E98">
      <w:pPr>
        <w:pStyle w:val="t-9-8"/>
        <w:spacing w:before="0" w:beforeAutospacing="0" w:after="0"/>
        <w:jc w:val="both"/>
      </w:pPr>
      <w:r w:rsidRPr="007715EE">
        <w:t xml:space="preserve">Ovim člankom </w:t>
      </w:r>
      <w:r w:rsidR="00C267AC" w:rsidRPr="007715EE">
        <w:t xml:space="preserve">mijenja se članak 16. Zakona na način da se </w:t>
      </w:r>
      <w:r w:rsidRPr="007715EE">
        <w:t>d</w:t>
      </w:r>
      <w:r w:rsidR="001A5B30" w:rsidRPr="007715EE">
        <w:t>odaje odredba da se strana vrsta nakon izdavanja dozvole za korištenje upisuje u dozvolu za akvakulturu</w:t>
      </w:r>
      <w:r w:rsidR="009D164A" w:rsidRPr="007715EE">
        <w:t>, te se dodatno uređuje organizacija cijelog članka</w:t>
      </w:r>
      <w:r w:rsidR="001A5B30" w:rsidRPr="007715EE">
        <w:t xml:space="preserve">. </w:t>
      </w:r>
      <w:r w:rsidR="009A74AC" w:rsidRPr="007715EE">
        <w:t>Dodaj</w:t>
      </w:r>
      <w:r w:rsidR="00C267AC" w:rsidRPr="007715EE">
        <w:t>u</w:t>
      </w:r>
      <w:r w:rsidR="009A74AC" w:rsidRPr="007715EE">
        <w:t xml:space="preserve"> se </w:t>
      </w:r>
      <w:r w:rsidR="00C267AC" w:rsidRPr="007715EE">
        <w:t xml:space="preserve">i </w:t>
      </w:r>
      <w:r w:rsidR="009A74AC" w:rsidRPr="007715EE">
        <w:t>odredba da dozvola između ostalog sadrži mjere u svrhu ispunjavanja uvjeta zaštite sukladno posebnom propisu o stranim i invazivnim stranim vrstama i posebnim propisima iz područja veterinarstva.</w:t>
      </w:r>
    </w:p>
    <w:p w14:paraId="4E39070E" w14:textId="77777777" w:rsidR="00AC4E98" w:rsidRPr="007715EE" w:rsidRDefault="00AC4E98" w:rsidP="00AC4E98">
      <w:pPr>
        <w:pStyle w:val="t-9-8"/>
        <w:spacing w:before="0" w:beforeAutospacing="0" w:after="0"/>
        <w:jc w:val="both"/>
        <w:rPr>
          <w:rFonts w:eastAsia="Calibri"/>
          <w:b/>
          <w:lang w:eastAsia="en-US"/>
        </w:rPr>
      </w:pPr>
    </w:p>
    <w:p w14:paraId="7CD09021" w14:textId="77777777" w:rsidR="00180BDB" w:rsidRPr="007715EE" w:rsidRDefault="00180BDB" w:rsidP="00AC4E98">
      <w:pPr>
        <w:pStyle w:val="t-9-8"/>
        <w:spacing w:before="0" w:beforeAutospacing="0" w:after="0"/>
        <w:jc w:val="both"/>
        <w:rPr>
          <w:b/>
        </w:rPr>
      </w:pPr>
      <w:r w:rsidRPr="007715EE">
        <w:rPr>
          <w:b/>
        </w:rPr>
        <w:t>Uz članak 1</w:t>
      </w:r>
      <w:r w:rsidR="00B079F0" w:rsidRPr="007715EE">
        <w:rPr>
          <w:b/>
        </w:rPr>
        <w:t>1</w:t>
      </w:r>
      <w:r w:rsidRPr="007715EE">
        <w:rPr>
          <w:b/>
        </w:rPr>
        <w:t>.</w:t>
      </w:r>
    </w:p>
    <w:p w14:paraId="68363F57" w14:textId="77777777" w:rsidR="00973C89" w:rsidRPr="007715EE" w:rsidRDefault="00973C89" w:rsidP="00AC4E98">
      <w:pPr>
        <w:pStyle w:val="t-9-8"/>
        <w:spacing w:before="0" w:beforeAutospacing="0" w:after="0"/>
        <w:jc w:val="both"/>
      </w:pPr>
      <w:r w:rsidRPr="007715EE">
        <w:t xml:space="preserve">Ovim člankom dodaje se novi stavak </w:t>
      </w:r>
      <w:r w:rsidR="00017778" w:rsidRPr="007715EE">
        <w:t xml:space="preserve">u članku 18. </w:t>
      </w:r>
      <w:r w:rsidRPr="007715EE">
        <w:t>koji propisuje da se korištenje divljih vrsta u akvakulturi mora odvijati u skladu sa posebnim propisima koji uređuju ribolov</w:t>
      </w:r>
    </w:p>
    <w:p w14:paraId="0428E877" w14:textId="77777777" w:rsidR="00973C89" w:rsidRPr="007715EE" w:rsidRDefault="00973C89" w:rsidP="00AC4E98">
      <w:pPr>
        <w:pStyle w:val="t-9-8"/>
        <w:spacing w:before="0" w:beforeAutospacing="0" w:after="0"/>
        <w:jc w:val="both"/>
        <w:rPr>
          <w:b/>
        </w:rPr>
      </w:pPr>
    </w:p>
    <w:p w14:paraId="306ADA60" w14:textId="77777777" w:rsidR="00973C89" w:rsidRPr="007715EE" w:rsidRDefault="00973C89" w:rsidP="00AC4E98">
      <w:pPr>
        <w:pStyle w:val="t-9-8"/>
        <w:spacing w:before="0" w:beforeAutospacing="0" w:after="0"/>
        <w:jc w:val="both"/>
        <w:rPr>
          <w:b/>
        </w:rPr>
      </w:pPr>
      <w:r w:rsidRPr="007715EE">
        <w:rPr>
          <w:b/>
        </w:rPr>
        <w:t>Uz članak 12.</w:t>
      </w:r>
    </w:p>
    <w:p w14:paraId="0E4850BF" w14:textId="213FAFBD" w:rsidR="00180BDB" w:rsidRPr="007715EE" w:rsidRDefault="00180BDB" w:rsidP="00AC4E98">
      <w:pPr>
        <w:pStyle w:val="t-9-8"/>
        <w:spacing w:before="0" w:beforeAutospacing="0" w:after="0"/>
        <w:jc w:val="both"/>
      </w:pPr>
    </w:p>
    <w:p w14:paraId="78277778" w14:textId="7F136ACA" w:rsidR="00800670" w:rsidRPr="0038048D" w:rsidRDefault="00800670" w:rsidP="0008388E">
      <w:pPr>
        <w:pStyle w:val="t-9-8"/>
        <w:spacing w:before="0" w:beforeAutospacing="0" w:after="0"/>
        <w:jc w:val="both"/>
      </w:pPr>
      <w:r w:rsidRPr="007715EE">
        <w:t xml:space="preserve">Člankom 18.a </w:t>
      </w:r>
      <w:r w:rsidR="0038048D">
        <w:t>utvrđuje se</w:t>
      </w:r>
      <w:r w:rsidRPr="007715EE">
        <w:t xml:space="preserve"> n</w:t>
      </w:r>
      <w:r w:rsidRPr="007715EE">
        <w:rPr>
          <w:rFonts w:eastAsia="Calibri"/>
        </w:rPr>
        <w:t xml:space="preserve">ajveći kapacitet kojim raspolaže Republika Hrvatska . Kapacitet uzgoja tuna kojim raspolaže Republika Hrvatska, najveća je ulazna količina ulovljenih divljih tuna koja se smije unijeti na uzgajališta na području Republike Hrvatske, te će se pravilnikom utvrditi </w:t>
      </w:r>
      <w:r w:rsidR="0038048D">
        <w:t>n</w:t>
      </w:r>
      <w:r w:rsidR="0038048D" w:rsidRPr="007715EE">
        <w:t xml:space="preserve">ajveći kapacitet i i </w:t>
      </w:r>
      <w:r w:rsidRPr="007715EE">
        <w:rPr>
          <w:rFonts w:eastAsia="Calibri"/>
        </w:rPr>
        <w:t>način raspolaganja ovim kapacitetima</w:t>
      </w:r>
      <w:r w:rsidR="0038048D">
        <w:rPr>
          <w:rFonts w:eastAsia="Calibri"/>
        </w:rPr>
        <w:t xml:space="preserve"> sve u skladu s Uredbom (EU) </w:t>
      </w:r>
      <w:r w:rsidR="0038048D" w:rsidRPr="007715EE">
        <w:rPr>
          <w:rFonts w:eastAsia="Calibri"/>
          <w:lang w:eastAsia="en-US"/>
        </w:rPr>
        <w:t>2016/1627</w:t>
      </w:r>
      <w:r w:rsidRPr="007715EE">
        <w:rPr>
          <w:rFonts w:eastAsia="Calibri"/>
        </w:rPr>
        <w:t xml:space="preserve">. </w:t>
      </w:r>
    </w:p>
    <w:p w14:paraId="6BCB7408" w14:textId="24E70248" w:rsidR="00800670" w:rsidRPr="007715EE" w:rsidRDefault="00800670" w:rsidP="0008388E">
      <w:pPr>
        <w:pStyle w:val="t-9-8"/>
        <w:spacing w:before="0" w:beforeAutospacing="0" w:after="0"/>
        <w:jc w:val="both"/>
        <w:rPr>
          <w:rFonts w:eastAsia="Calibri"/>
          <w:lang w:eastAsia="en-US"/>
        </w:rPr>
      </w:pPr>
      <w:r w:rsidRPr="007715EE">
        <w:rPr>
          <w:rFonts w:eastAsia="Calibri"/>
        </w:rPr>
        <w:t xml:space="preserve">Ovi kapaciteti utvrđuju se temeljem </w:t>
      </w:r>
      <w:r w:rsidRPr="007715EE">
        <w:rPr>
          <w:rFonts w:eastAsia="Calibri"/>
          <w:lang w:eastAsia="en-US"/>
        </w:rPr>
        <w:t xml:space="preserve">Uredbe (EU) 2016/1627 Europskog parlamenta i Vijeća od 14. rujna 2016. o višegodišnjem planu oporavka plavoperajne tune u istočnom Atlantiku i Sredozemnom moru te o stavljanju izvan snage Uredbe Vijeća (EZ) br. 302/2009 (SL L 252, 16.9.2016.). Kapacitet kojim raspolaže Republika Hrvatska utvrđen je 2009. godine na razini Međunarodne organizacije koja upravlja tunama (ICCAT), odnosno u vrijeme kada je Republika Hrvatska bila ravnopravna članica ICCAT-a. Pristupanjem Europskoj uniji Republiku Hrvatsku u ICCAT-u predstavlja Europska </w:t>
      </w:r>
      <w:r w:rsidR="0038048D">
        <w:rPr>
          <w:rFonts w:eastAsia="Calibri"/>
          <w:lang w:eastAsia="en-US"/>
        </w:rPr>
        <w:t>k</w:t>
      </w:r>
      <w:r w:rsidR="0038048D" w:rsidRPr="007715EE">
        <w:rPr>
          <w:rFonts w:eastAsia="Calibri"/>
          <w:lang w:eastAsia="en-US"/>
        </w:rPr>
        <w:t>omisija</w:t>
      </w:r>
      <w:r w:rsidRPr="007715EE">
        <w:rPr>
          <w:rFonts w:eastAsia="Calibri"/>
          <w:lang w:eastAsia="en-US"/>
        </w:rPr>
        <w:t xml:space="preserve">, te su sva prethodno stečena prava poput navedenih kapaciteta zadržana u potpunosti. S obzirom da različit broj uzgajivača tuna u Republici Hrvatskoj u odnosu na prethodno razdoblje utvrđena je potreba donošenja pravilnika kojim će se propisati način upravljanja navedenim kapacitetima te je iz tog razloga postavljena zakonska osnova za to. Oba utvrđena kapaciteta će biti količinski navedeni u pravilniku kako bi se u slučaju izmjene lakše ažurirale količine. </w:t>
      </w:r>
    </w:p>
    <w:p w14:paraId="448E69B1" w14:textId="49EF305E" w:rsidR="00800670" w:rsidRPr="007715EE" w:rsidRDefault="00800670" w:rsidP="0008388E">
      <w:pPr>
        <w:pStyle w:val="t-9-8"/>
        <w:spacing w:before="0" w:beforeAutospacing="0" w:after="0"/>
        <w:jc w:val="both"/>
      </w:pPr>
      <w:r w:rsidRPr="007715EE">
        <w:rPr>
          <w:rFonts w:eastAsia="Calibri"/>
          <w:lang w:eastAsia="en-US"/>
        </w:rPr>
        <w:t xml:space="preserve">S obzirom da su u okviru ICCAT-a na snagu stupile nove mjere koje se odnose na omogućavanje sljedivosti tuna u uzgoju, a koje su obvezujuće, </w:t>
      </w:r>
      <w:r w:rsidRPr="007715EE">
        <w:rPr>
          <w:rFonts w:eastAsia="Calibri"/>
        </w:rPr>
        <w:t xml:space="preserve">člankom 18.b će se propisati mjere </w:t>
      </w:r>
      <w:r w:rsidRPr="007715EE">
        <w:t xml:space="preserve">označavanja uzgojnih instalacija predviđenih za uzgoj tuna i mjere praćenja radnji na uzgajalištima tuna, koje će </w:t>
      </w:r>
      <w:r w:rsidR="009B141F" w:rsidRPr="007715EE">
        <w:t xml:space="preserve">detaljno </w:t>
      </w:r>
      <w:r w:rsidRPr="007715EE">
        <w:t>biti propisano pravilnikom.</w:t>
      </w:r>
    </w:p>
    <w:p w14:paraId="074E67E3" w14:textId="77777777" w:rsidR="00AC4E98" w:rsidRPr="007715EE" w:rsidRDefault="00AC4E98" w:rsidP="00AC4E98">
      <w:pPr>
        <w:pStyle w:val="t-9-8"/>
        <w:spacing w:before="0" w:beforeAutospacing="0" w:after="0"/>
        <w:jc w:val="both"/>
        <w:rPr>
          <w:b/>
        </w:rPr>
      </w:pPr>
    </w:p>
    <w:p w14:paraId="65F4214A" w14:textId="77777777" w:rsidR="00180BDB" w:rsidRPr="007715EE" w:rsidRDefault="00312A51" w:rsidP="00AC4E98">
      <w:pPr>
        <w:pStyle w:val="t-9-8"/>
        <w:spacing w:before="0" w:beforeAutospacing="0" w:after="0"/>
        <w:jc w:val="both"/>
        <w:rPr>
          <w:b/>
        </w:rPr>
      </w:pPr>
      <w:r w:rsidRPr="007715EE">
        <w:rPr>
          <w:b/>
        </w:rPr>
        <w:t>Uz članak 1</w:t>
      </w:r>
      <w:r w:rsidR="00973C89" w:rsidRPr="007715EE">
        <w:rPr>
          <w:b/>
        </w:rPr>
        <w:t>3</w:t>
      </w:r>
      <w:r w:rsidRPr="007715EE">
        <w:rPr>
          <w:b/>
        </w:rPr>
        <w:t>.</w:t>
      </w:r>
    </w:p>
    <w:p w14:paraId="61AE0C11" w14:textId="54EF6AB0" w:rsidR="00C56805" w:rsidRPr="007715EE" w:rsidRDefault="0024330C" w:rsidP="00AC4E98">
      <w:pPr>
        <w:pStyle w:val="t-9-8"/>
        <w:spacing w:before="0" w:beforeAutospacing="0" w:after="0"/>
        <w:jc w:val="both"/>
        <w:rPr>
          <w:rFonts w:eastAsia="Calibri"/>
        </w:rPr>
      </w:pPr>
      <w:r w:rsidRPr="007715EE">
        <w:t xml:space="preserve">Ovim člankom </w:t>
      </w:r>
      <w:r w:rsidR="00C267AC" w:rsidRPr="007715EE">
        <w:t xml:space="preserve">mijenja se članak 20. Zakona na način da se </w:t>
      </w:r>
      <w:r w:rsidR="00C56805" w:rsidRPr="007715EE">
        <w:t xml:space="preserve">Uredba Vijeća (EZ) br. 834/2007 od 28. lipnja 2007. godine o ekološkoj proizvodnji i označivanju ekoloških proizvoda i stavljanju izvan snage Uredbe (EEZ) br. 2092/91 (SL L 189, 20.7.2007.) zamjenjuje </w:t>
      </w:r>
      <w:r w:rsidR="00C56805" w:rsidRPr="007715EE">
        <w:rPr>
          <w:rFonts w:eastAsia="Calibri"/>
        </w:rPr>
        <w:t>Uredbom (EU) 2018/848 Europskog parlamenta i Vijeća od 30. svibnja 2018. o ekološkoj proizvodnji i označivanju ekoloških proizvoda te stavljanju izvan snage Uredbe Vijeća (EZ) br. 834/2007 (SL L 150, 14.6.2018.)</w:t>
      </w:r>
    </w:p>
    <w:p w14:paraId="6D11CF80" w14:textId="77777777" w:rsidR="00AC4E98" w:rsidRPr="007715EE" w:rsidRDefault="00AC4E98" w:rsidP="00AC4E98">
      <w:pPr>
        <w:pStyle w:val="t-9-8"/>
        <w:spacing w:before="0" w:beforeAutospacing="0" w:after="0"/>
        <w:jc w:val="both"/>
        <w:rPr>
          <w:rFonts w:eastAsia="Calibri"/>
          <w:b/>
        </w:rPr>
      </w:pPr>
    </w:p>
    <w:p w14:paraId="5F524DD8" w14:textId="77777777" w:rsidR="00C56805" w:rsidRPr="007715EE" w:rsidRDefault="00C56805" w:rsidP="00AC4E98">
      <w:pPr>
        <w:pStyle w:val="t-9-8"/>
        <w:spacing w:before="0" w:beforeAutospacing="0" w:after="0"/>
        <w:jc w:val="both"/>
        <w:rPr>
          <w:rFonts w:eastAsia="Calibri"/>
          <w:b/>
        </w:rPr>
      </w:pPr>
      <w:r w:rsidRPr="007715EE">
        <w:rPr>
          <w:rFonts w:eastAsia="Calibri"/>
          <w:b/>
        </w:rPr>
        <w:t>Uz članak 1</w:t>
      </w:r>
      <w:r w:rsidR="00973C89" w:rsidRPr="007715EE">
        <w:rPr>
          <w:rFonts w:eastAsia="Calibri"/>
          <w:b/>
        </w:rPr>
        <w:t>4</w:t>
      </w:r>
      <w:r w:rsidRPr="007715EE">
        <w:rPr>
          <w:rFonts w:eastAsia="Calibri"/>
          <w:b/>
        </w:rPr>
        <w:t>.</w:t>
      </w:r>
    </w:p>
    <w:p w14:paraId="73814A7B" w14:textId="393B572E" w:rsidR="009D164A" w:rsidRPr="007715EE" w:rsidRDefault="009D164A" w:rsidP="00AC4E98">
      <w:pPr>
        <w:pStyle w:val="t-9-8"/>
        <w:spacing w:before="0" w:beforeAutospacing="0" w:after="0"/>
        <w:jc w:val="both"/>
        <w:rPr>
          <w:rFonts w:eastAsia="Calibri"/>
        </w:rPr>
      </w:pPr>
      <w:r w:rsidRPr="007715EE">
        <w:rPr>
          <w:rFonts w:eastAsia="Calibri"/>
        </w:rPr>
        <w:t xml:space="preserve">Ovim člankom </w:t>
      </w:r>
      <w:r w:rsidR="00C267AC" w:rsidRPr="007715EE">
        <w:rPr>
          <w:rFonts w:eastAsia="Calibri"/>
        </w:rPr>
        <w:t xml:space="preserve">mijenja se članak 22. Zakona na način da se </w:t>
      </w:r>
      <w:r w:rsidRPr="007715EE">
        <w:rPr>
          <w:rFonts w:eastAsia="Calibri"/>
        </w:rPr>
        <w:t xml:space="preserve">uvodi Registar plovila u akvakulturi s obzirom na Provedbenu </w:t>
      </w:r>
      <w:r w:rsidR="009473BA">
        <w:rPr>
          <w:rFonts w:eastAsia="Calibri"/>
        </w:rPr>
        <w:t>u</w:t>
      </w:r>
      <w:r w:rsidR="009473BA" w:rsidRPr="007715EE">
        <w:rPr>
          <w:rFonts w:eastAsia="Calibri"/>
        </w:rPr>
        <w:t xml:space="preserve">redbu </w:t>
      </w:r>
      <w:r w:rsidRPr="007715EE">
        <w:rPr>
          <w:rFonts w:eastAsia="Calibri"/>
        </w:rPr>
        <w:t>Komisije (EU) 2017/218 оd 6. veljače 2017. o registru ribarske flote Unije</w:t>
      </w:r>
      <w:r w:rsidR="009473BA">
        <w:rPr>
          <w:rFonts w:eastAsia="Calibri"/>
        </w:rPr>
        <w:t xml:space="preserve"> </w:t>
      </w:r>
      <w:r w:rsidR="009473BA">
        <w:t>(SL L 34, 9.2.2017.)</w:t>
      </w:r>
      <w:r w:rsidRPr="007715EE">
        <w:rPr>
          <w:rFonts w:eastAsia="Calibri"/>
        </w:rPr>
        <w:t>, koja je stupila na snagu 1. veljače 2018., a koja iz primjene isključuje plovila za akvakulturu, te se propisuje donošenje pravilnika.</w:t>
      </w:r>
    </w:p>
    <w:p w14:paraId="421349EB" w14:textId="77777777" w:rsidR="00AC4E98" w:rsidRPr="007715EE" w:rsidRDefault="00AC4E98" w:rsidP="00AC4E98">
      <w:pPr>
        <w:pStyle w:val="t-9-8"/>
        <w:spacing w:before="0" w:beforeAutospacing="0" w:after="0"/>
        <w:jc w:val="both"/>
        <w:rPr>
          <w:rFonts w:eastAsia="Calibri"/>
          <w:b/>
        </w:rPr>
      </w:pPr>
    </w:p>
    <w:p w14:paraId="79079250" w14:textId="77777777" w:rsidR="009D164A" w:rsidRPr="007715EE" w:rsidRDefault="009D164A" w:rsidP="00AC4E98">
      <w:pPr>
        <w:pStyle w:val="t-9-8"/>
        <w:spacing w:before="0" w:beforeAutospacing="0" w:after="0"/>
        <w:jc w:val="both"/>
        <w:rPr>
          <w:rFonts w:eastAsia="Calibri"/>
          <w:b/>
        </w:rPr>
      </w:pPr>
      <w:r w:rsidRPr="007715EE">
        <w:rPr>
          <w:rFonts w:eastAsia="Calibri"/>
          <w:b/>
        </w:rPr>
        <w:t>Uz članak 1</w:t>
      </w:r>
      <w:r w:rsidR="00973C89" w:rsidRPr="007715EE">
        <w:rPr>
          <w:rFonts w:eastAsia="Calibri"/>
          <w:b/>
        </w:rPr>
        <w:t>5</w:t>
      </w:r>
      <w:r w:rsidRPr="007715EE">
        <w:rPr>
          <w:rFonts w:eastAsia="Calibri"/>
          <w:b/>
        </w:rPr>
        <w:t>.</w:t>
      </w:r>
    </w:p>
    <w:p w14:paraId="3284EE04" w14:textId="77777777" w:rsidR="00973C89" w:rsidRPr="007715EE" w:rsidRDefault="00973C89" w:rsidP="00AC4E98">
      <w:pPr>
        <w:pStyle w:val="t-9-8"/>
        <w:spacing w:before="0" w:beforeAutospacing="0" w:after="0"/>
        <w:jc w:val="both"/>
        <w:rPr>
          <w:rFonts w:eastAsia="Calibri"/>
        </w:rPr>
      </w:pPr>
      <w:r w:rsidRPr="007715EE">
        <w:rPr>
          <w:rFonts w:eastAsia="Calibri"/>
        </w:rPr>
        <w:t xml:space="preserve">Ovim člankom mijenja se članak 24. na način da se dodatno propisuje dio statističkih podataka </w:t>
      </w:r>
      <w:r w:rsidR="00DA7A60" w:rsidRPr="007715EE">
        <w:rPr>
          <w:rFonts w:eastAsia="Calibri"/>
        </w:rPr>
        <w:t xml:space="preserve">koji se </w:t>
      </w:r>
      <w:r w:rsidRPr="007715EE">
        <w:rPr>
          <w:rFonts w:eastAsia="Calibri"/>
        </w:rPr>
        <w:t>dostavlja tijekom referentne kalendarske godine</w:t>
      </w:r>
      <w:r w:rsidR="00DA7A60" w:rsidRPr="007715EE">
        <w:rPr>
          <w:rFonts w:eastAsia="Calibri"/>
        </w:rPr>
        <w:t>.</w:t>
      </w:r>
    </w:p>
    <w:p w14:paraId="30ABD91C" w14:textId="77777777" w:rsidR="00973C89" w:rsidRPr="007715EE" w:rsidRDefault="00973C89" w:rsidP="00AC4E98">
      <w:pPr>
        <w:pStyle w:val="t-9-8"/>
        <w:spacing w:before="0" w:beforeAutospacing="0" w:after="0"/>
        <w:jc w:val="both"/>
        <w:rPr>
          <w:rFonts w:eastAsia="Calibri"/>
          <w:b/>
        </w:rPr>
      </w:pPr>
    </w:p>
    <w:p w14:paraId="4BB4CFDA" w14:textId="77777777" w:rsidR="00973C89" w:rsidRPr="007715EE" w:rsidRDefault="00973C89" w:rsidP="00AC4E98">
      <w:pPr>
        <w:pStyle w:val="t-9-8"/>
        <w:spacing w:before="0" w:beforeAutospacing="0" w:after="0"/>
        <w:jc w:val="both"/>
        <w:rPr>
          <w:rFonts w:eastAsia="Calibri"/>
          <w:b/>
        </w:rPr>
      </w:pPr>
      <w:r w:rsidRPr="007715EE">
        <w:rPr>
          <w:rFonts w:eastAsia="Calibri"/>
          <w:b/>
        </w:rPr>
        <w:t>Uz članak 16.</w:t>
      </w:r>
    </w:p>
    <w:p w14:paraId="7296BF60" w14:textId="0274C0AC" w:rsidR="00C56805" w:rsidRPr="007715EE" w:rsidRDefault="0024330C" w:rsidP="00AC4E98">
      <w:pPr>
        <w:spacing w:before="0" w:beforeAutospacing="0" w:after="0" w:afterAutospacing="0"/>
        <w:rPr>
          <w:rFonts w:ascii="Times New Roman" w:eastAsia="Calibri" w:hAnsi="Times New Roman" w:cs="Times New Roman"/>
          <w:sz w:val="24"/>
          <w:szCs w:val="24"/>
        </w:rPr>
      </w:pPr>
      <w:r w:rsidRPr="007715EE">
        <w:rPr>
          <w:rFonts w:ascii="Times New Roman" w:eastAsia="Calibri" w:hAnsi="Times New Roman" w:cs="Times New Roman"/>
          <w:sz w:val="24"/>
          <w:szCs w:val="24"/>
        </w:rPr>
        <w:t xml:space="preserve">Ovim člankom </w:t>
      </w:r>
      <w:r w:rsidR="00C267AC" w:rsidRPr="007715EE">
        <w:rPr>
          <w:rFonts w:ascii="Times New Roman" w:eastAsia="Calibri" w:hAnsi="Times New Roman" w:cs="Times New Roman"/>
          <w:sz w:val="24"/>
          <w:szCs w:val="24"/>
        </w:rPr>
        <w:t xml:space="preserve">mijenja se članak 25. stavak 1. Zakona na način da se </w:t>
      </w:r>
      <w:r w:rsidR="00C56805" w:rsidRPr="007715EE">
        <w:rPr>
          <w:rFonts w:ascii="Times New Roman" w:eastAsia="Calibri" w:hAnsi="Times New Roman" w:cs="Times New Roman"/>
          <w:sz w:val="24"/>
          <w:szCs w:val="24"/>
        </w:rPr>
        <w:t>Uredba Vijeća (EZ) br. 199/2008 od 25. veljače 2008. o uspostavi okvira Zajednice za prikupljanje, upravljanje i korištenje podataka u sektoru ribarstva i podršci za znanstveno savjetovanje vezano uz zajedničku ribarstvenu politiku (SL L 60, 5.3.2008.) zamjenjuje Uredbom (EU) 2017/1004 Europskog parlamenta i Vijeća od 17. svibnja 2017. o uspostavi okvira Unije za prikupljanje i upotrebu podataka u sektoru ribarstva te upravljanje njima i potporu za znanstveno savjetovanje u vezi sa zajedničkom ribarstvenom politikom, i o stavljanju izvan snage Uredbe Vijeća (EZ) br. 199/2008</w:t>
      </w:r>
      <w:r w:rsidR="002512D8">
        <w:rPr>
          <w:rFonts w:ascii="Times New Roman" w:eastAsia="Calibri" w:hAnsi="Times New Roman" w:cs="Times New Roman"/>
          <w:sz w:val="24"/>
          <w:szCs w:val="24"/>
        </w:rPr>
        <w:t xml:space="preserve"> (SL L 157, 20.6.2017.)</w:t>
      </w:r>
      <w:r w:rsidR="00C56805" w:rsidRPr="007715EE">
        <w:rPr>
          <w:rFonts w:ascii="Times New Roman" w:eastAsia="Calibri" w:hAnsi="Times New Roman" w:cs="Times New Roman"/>
          <w:sz w:val="24"/>
          <w:szCs w:val="24"/>
        </w:rPr>
        <w:t>.</w:t>
      </w:r>
    </w:p>
    <w:p w14:paraId="1C38B645" w14:textId="77777777" w:rsidR="00AC4E98" w:rsidRPr="007715EE" w:rsidRDefault="00AC4E98" w:rsidP="00AC4E98">
      <w:pPr>
        <w:pStyle w:val="t-9-8"/>
        <w:spacing w:before="0" w:beforeAutospacing="0" w:after="0"/>
        <w:jc w:val="both"/>
        <w:rPr>
          <w:rFonts w:eastAsia="Calibri"/>
          <w:b/>
          <w:lang w:eastAsia="en-US"/>
        </w:rPr>
      </w:pPr>
    </w:p>
    <w:p w14:paraId="46B53A3A" w14:textId="77777777" w:rsidR="00C56805" w:rsidRPr="007715EE" w:rsidRDefault="00C56805"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9D164A" w:rsidRPr="007715EE">
        <w:rPr>
          <w:rFonts w:eastAsia="Calibri"/>
          <w:b/>
          <w:lang w:eastAsia="en-US"/>
        </w:rPr>
        <w:t>1</w:t>
      </w:r>
      <w:r w:rsidR="00973C89" w:rsidRPr="007715EE">
        <w:rPr>
          <w:rFonts w:eastAsia="Calibri"/>
          <w:b/>
          <w:lang w:eastAsia="en-US"/>
        </w:rPr>
        <w:t>7</w:t>
      </w:r>
      <w:r w:rsidRPr="007715EE">
        <w:rPr>
          <w:rFonts w:eastAsia="Calibri"/>
          <w:b/>
          <w:lang w:eastAsia="en-US"/>
        </w:rPr>
        <w:t>.</w:t>
      </w:r>
    </w:p>
    <w:p w14:paraId="31878FA6" w14:textId="77777777" w:rsidR="00312A51" w:rsidRPr="007715EE" w:rsidRDefault="0024330C" w:rsidP="00AC4E98">
      <w:pPr>
        <w:pStyle w:val="t-9-8"/>
        <w:spacing w:before="0" w:beforeAutospacing="0" w:after="0"/>
        <w:jc w:val="both"/>
        <w:rPr>
          <w:rFonts w:eastAsia="Calibri"/>
          <w:lang w:eastAsia="en-US"/>
        </w:rPr>
      </w:pPr>
      <w:r w:rsidRPr="007715EE">
        <w:rPr>
          <w:rFonts w:eastAsia="Calibri"/>
          <w:lang w:eastAsia="en-US"/>
        </w:rPr>
        <w:t xml:space="preserve">Ovim člankom </w:t>
      </w:r>
      <w:r w:rsidR="005F5FD5" w:rsidRPr="007715EE">
        <w:rPr>
          <w:rFonts w:eastAsia="Calibri"/>
          <w:lang w:eastAsia="en-US"/>
        </w:rPr>
        <w:t xml:space="preserve">mijenja se članak 30. stavak 1. Zakona na način da se dodatno </w:t>
      </w:r>
      <w:r w:rsidRPr="007715EE">
        <w:rPr>
          <w:rFonts w:eastAsia="Calibri"/>
          <w:lang w:eastAsia="en-US"/>
        </w:rPr>
        <w:t>p</w:t>
      </w:r>
      <w:r w:rsidR="005F5FD5" w:rsidRPr="007715EE">
        <w:rPr>
          <w:rFonts w:eastAsia="Calibri"/>
          <w:lang w:eastAsia="en-US"/>
        </w:rPr>
        <w:t xml:space="preserve">ropisuje </w:t>
      </w:r>
      <w:r w:rsidR="00312A51" w:rsidRPr="007715EE">
        <w:rPr>
          <w:rFonts w:eastAsia="Calibri"/>
          <w:lang w:eastAsia="en-US"/>
        </w:rPr>
        <w:t>da inspekcijski nadzor nad provedbom Zakona provode i ovlašteni državni službenici ministarstva nadležnog za financije, Carinske uprave,</w:t>
      </w:r>
      <w:r w:rsidR="00934561" w:rsidRPr="007715EE">
        <w:rPr>
          <w:rFonts w:eastAsia="Calibri"/>
          <w:lang w:eastAsia="en-US"/>
        </w:rPr>
        <w:t xml:space="preserve"> i inspektori</w:t>
      </w:r>
      <w:r w:rsidR="00312A51" w:rsidRPr="007715EE">
        <w:rPr>
          <w:rFonts w:eastAsia="Calibri"/>
          <w:lang w:eastAsia="en-US"/>
        </w:rPr>
        <w:t xml:space="preserve"> Državnog inspektorata</w:t>
      </w:r>
      <w:r w:rsidR="00934561" w:rsidRPr="007715EE">
        <w:rPr>
          <w:rFonts w:eastAsia="Calibri"/>
          <w:lang w:eastAsia="en-US"/>
        </w:rPr>
        <w:t xml:space="preserve"> u svom području nadležnosti.</w:t>
      </w:r>
    </w:p>
    <w:p w14:paraId="389E9F35" w14:textId="77777777" w:rsidR="009A74AC" w:rsidRPr="007715EE" w:rsidRDefault="009A74AC" w:rsidP="00AC4E98">
      <w:pPr>
        <w:pStyle w:val="t-9-8"/>
        <w:spacing w:before="0" w:beforeAutospacing="0" w:after="0"/>
        <w:jc w:val="both"/>
        <w:rPr>
          <w:rFonts w:eastAsia="Calibri"/>
          <w:lang w:eastAsia="en-US"/>
        </w:rPr>
      </w:pPr>
    </w:p>
    <w:p w14:paraId="384E8E2B"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Uz članak 1</w:t>
      </w:r>
      <w:r w:rsidR="00973C89" w:rsidRPr="007715EE">
        <w:rPr>
          <w:rFonts w:eastAsia="Calibri"/>
          <w:b/>
          <w:lang w:eastAsia="en-US"/>
        </w:rPr>
        <w:t>8</w:t>
      </w:r>
      <w:r w:rsidRPr="007715EE">
        <w:rPr>
          <w:rFonts w:eastAsia="Calibri"/>
          <w:b/>
          <w:lang w:eastAsia="en-US"/>
        </w:rPr>
        <w:t>.</w:t>
      </w:r>
    </w:p>
    <w:p w14:paraId="38B0E043"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d</w:t>
      </w:r>
      <w:r w:rsidR="00437F88" w:rsidRPr="007715EE">
        <w:rPr>
          <w:rFonts w:eastAsia="Calibri"/>
          <w:lang w:eastAsia="en-US"/>
        </w:rPr>
        <w:t>odaj</w:t>
      </w:r>
      <w:r w:rsidR="00934561" w:rsidRPr="007715EE">
        <w:rPr>
          <w:rFonts w:eastAsia="Calibri"/>
          <w:lang w:eastAsia="en-US"/>
        </w:rPr>
        <w:t xml:space="preserve">u se </w:t>
      </w:r>
      <w:r w:rsidR="00017778" w:rsidRPr="007715EE">
        <w:rPr>
          <w:rFonts w:eastAsia="Calibri"/>
          <w:lang w:eastAsia="en-US"/>
        </w:rPr>
        <w:t xml:space="preserve">u članak 32. </w:t>
      </w:r>
      <w:r w:rsidR="00934561" w:rsidRPr="007715EE">
        <w:rPr>
          <w:rFonts w:eastAsia="Calibri"/>
          <w:lang w:eastAsia="en-US"/>
        </w:rPr>
        <w:t xml:space="preserve">nove ovlasti inspektora koji provode inspekcijski nadzor, a odnose se na </w:t>
      </w:r>
      <w:bookmarkStart w:id="10" w:name="_Hlk46237698"/>
      <w:r w:rsidR="00934561" w:rsidRPr="007715EE">
        <w:rPr>
          <w:rFonts w:eastAsia="Calibri"/>
          <w:lang w:eastAsia="en-US"/>
        </w:rPr>
        <w:t xml:space="preserve">stavljanje i uklanjanje </w:t>
      </w:r>
      <w:bookmarkEnd w:id="10"/>
      <w:r w:rsidR="00934561" w:rsidRPr="007715EE">
        <w:rPr>
          <w:rFonts w:eastAsia="Calibri"/>
          <w:lang w:eastAsia="en-US"/>
        </w:rPr>
        <w:t xml:space="preserve">plombi sa uzgojnih instalacija i stavljanje i uklanjanje uređaja za praćenje na uzgajalištima. </w:t>
      </w:r>
    </w:p>
    <w:p w14:paraId="74983F9B" w14:textId="77777777" w:rsidR="00AC4E98" w:rsidRPr="007715EE" w:rsidRDefault="00AC4E98" w:rsidP="00AC4E98">
      <w:pPr>
        <w:pStyle w:val="t-9-8"/>
        <w:spacing w:before="0" w:beforeAutospacing="0" w:after="0"/>
        <w:jc w:val="both"/>
        <w:rPr>
          <w:rFonts w:eastAsia="Calibri"/>
          <w:b/>
          <w:lang w:eastAsia="en-US"/>
        </w:rPr>
      </w:pPr>
    </w:p>
    <w:p w14:paraId="0FCD1246"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Uz članak 1</w:t>
      </w:r>
      <w:r w:rsidR="00973C89" w:rsidRPr="007715EE">
        <w:rPr>
          <w:rFonts w:eastAsia="Calibri"/>
          <w:b/>
          <w:lang w:eastAsia="en-US"/>
        </w:rPr>
        <w:t>9</w:t>
      </w:r>
      <w:r w:rsidRPr="007715EE">
        <w:rPr>
          <w:rFonts w:eastAsia="Calibri"/>
          <w:b/>
          <w:lang w:eastAsia="en-US"/>
        </w:rPr>
        <w:t>.</w:t>
      </w:r>
    </w:p>
    <w:p w14:paraId="4942CFBC" w14:textId="5B635BF0"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m</w:t>
      </w:r>
      <w:r w:rsidR="00437F88" w:rsidRPr="007715EE">
        <w:rPr>
          <w:rFonts w:eastAsia="Calibri"/>
          <w:lang w:eastAsia="en-US"/>
        </w:rPr>
        <w:t xml:space="preserve">ijenja se izričaj </w:t>
      </w:r>
      <w:r w:rsidR="00372875">
        <w:rPr>
          <w:rFonts w:eastAsia="Calibri"/>
          <w:lang w:eastAsia="en-US"/>
        </w:rPr>
        <w:t xml:space="preserve">članka 33. </w:t>
      </w:r>
      <w:r w:rsidR="00437F88" w:rsidRPr="007715EE">
        <w:rPr>
          <w:rFonts w:eastAsia="Calibri"/>
          <w:lang w:eastAsia="en-US"/>
        </w:rPr>
        <w:t>stavka</w:t>
      </w:r>
      <w:r w:rsidR="005F5FD5" w:rsidRPr="007715EE">
        <w:rPr>
          <w:rFonts w:eastAsia="Calibri"/>
          <w:lang w:eastAsia="en-US"/>
        </w:rPr>
        <w:t xml:space="preserve"> 2. Zakona</w:t>
      </w:r>
      <w:r w:rsidR="00437F88" w:rsidRPr="007715EE">
        <w:rPr>
          <w:rFonts w:eastAsia="Calibri"/>
          <w:lang w:eastAsia="en-US"/>
        </w:rPr>
        <w:t xml:space="preserve"> koji uređuje podnošenje prijave za kaznena djela po službenoj dužnosti.</w:t>
      </w:r>
    </w:p>
    <w:p w14:paraId="23284401" w14:textId="77777777" w:rsidR="00AC4E98" w:rsidRPr="007715EE" w:rsidRDefault="00AC4E98" w:rsidP="00AC4E98">
      <w:pPr>
        <w:pStyle w:val="t-9-8"/>
        <w:spacing w:before="0" w:beforeAutospacing="0" w:after="0"/>
        <w:jc w:val="both"/>
        <w:rPr>
          <w:rFonts w:eastAsia="Calibri"/>
          <w:b/>
          <w:lang w:eastAsia="en-US"/>
        </w:rPr>
      </w:pPr>
    </w:p>
    <w:p w14:paraId="5AC592A2"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973C89" w:rsidRPr="007715EE">
        <w:rPr>
          <w:rFonts w:eastAsia="Calibri"/>
          <w:b/>
          <w:lang w:eastAsia="en-US"/>
        </w:rPr>
        <w:t>20</w:t>
      </w:r>
      <w:r w:rsidRPr="007715EE">
        <w:rPr>
          <w:rFonts w:eastAsia="Calibri"/>
          <w:b/>
          <w:lang w:eastAsia="en-US"/>
        </w:rPr>
        <w:t>.</w:t>
      </w:r>
    </w:p>
    <w:p w14:paraId="68973A80"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 xml:space="preserve">Ovim člankom </w:t>
      </w:r>
      <w:r w:rsidR="005F5FD5" w:rsidRPr="007715EE">
        <w:rPr>
          <w:rFonts w:eastAsia="Calibri"/>
          <w:lang w:eastAsia="en-US"/>
        </w:rPr>
        <w:t xml:space="preserve">mijenja se članak 35. Zakona na način da se </w:t>
      </w:r>
      <w:r w:rsidRPr="007715EE">
        <w:rPr>
          <w:rFonts w:eastAsia="Calibri"/>
          <w:lang w:eastAsia="en-US"/>
        </w:rPr>
        <w:t>p</w:t>
      </w:r>
      <w:r w:rsidR="00437F88" w:rsidRPr="007715EE">
        <w:rPr>
          <w:rFonts w:eastAsia="Calibri"/>
          <w:lang w:eastAsia="en-US"/>
        </w:rPr>
        <w:t>ropisuje da nadzirani subjekt nije omogućio obavljanje inspekcijskog nadzora ako se ne odazove pozivu za saslušanje u zakazano vrijeme odnosno ako u roku određenom u zapisniku inspektora ili roku određenom u pozivu za saslušanje stranke ne osigura uvid u proizvode, traženu poslovnu dokumentaciju i druge isprave potrebne za utvrđivanje činjeničnog stanja u započetu nadzoru.</w:t>
      </w:r>
    </w:p>
    <w:p w14:paraId="0CAC1EB0" w14:textId="77777777" w:rsidR="00AC4E98" w:rsidRPr="007715EE" w:rsidRDefault="00AC4E98" w:rsidP="00AC4E98">
      <w:pPr>
        <w:pStyle w:val="t-9-8"/>
        <w:spacing w:before="0" w:beforeAutospacing="0" w:after="0"/>
        <w:jc w:val="both"/>
        <w:rPr>
          <w:rFonts w:eastAsia="Calibri"/>
          <w:b/>
          <w:lang w:eastAsia="en-US"/>
        </w:rPr>
      </w:pPr>
    </w:p>
    <w:p w14:paraId="422205C7"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lastRenderedPageBreak/>
        <w:t xml:space="preserve">Uz članak </w:t>
      </w:r>
      <w:r w:rsidR="00973C89" w:rsidRPr="007715EE">
        <w:rPr>
          <w:rFonts w:eastAsia="Calibri"/>
          <w:b/>
          <w:lang w:eastAsia="en-US"/>
        </w:rPr>
        <w:t>21</w:t>
      </w:r>
      <w:r w:rsidRPr="007715EE">
        <w:rPr>
          <w:rFonts w:eastAsia="Calibri"/>
          <w:b/>
          <w:lang w:eastAsia="en-US"/>
        </w:rPr>
        <w:t>.</w:t>
      </w:r>
    </w:p>
    <w:p w14:paraId="2E4473D8" w14:textId="77777777" w:rsidR="00437F88"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d</w:t>
      </w:r>
      <w:r w:rsidR="00437F88" w:rsidRPr="007715EE">
        <w:rPr>
          <w:rFonts w:eastAsia="Calibri"/>
          <w:lang w:eastAsia="en-US"/>
        </w:rPr>
        <w:t xml:space="preserve">odaje se novi članak </w:t>
      </w:r>
      <w:r w:rsidR="005F5FD5" w:rsidRPr="007715EE">
        <w:rPr>
          <w:rFonts w:eastAsia="Calibri"/>
          <w:lang w:eastAsia="en-US"/>
        </w:rPr>
        <w:t xml:space="preserve">35.a </w:t>
      </w:r>
      <w:r w:rsidR="00437F88" w:rsidRPr="007715EE">
        <w:rPr>
          <w:rFonts w:eastAsia="Calibri"/>
          <w:lang w:eastAsia="en-US"/>
        </w:rPr>
        <w:t>koji uređuje obaveze za subjekte koji obavljaju uzgoj tuna, te predviđa donošenje pravilnika.</w:t>
      </w:r>
    </w:p>
    <w:p w14:paraId="131CE310" w14:textId="77777777" w:rsidR="00AC4E98" w:rsidRPr="007715EE" w:rsidRDefault="00AC4E98" w:rsidP="00AC4E98">
      <w:pPr>
        <w:pStyle w:val="t-9-8"/>
        <w:spacing w:before="0" w:beforeAutospacing="0" w:after="0"/>
        <w:jc w:val="both"/>
        <w:rPr>
          <w:rFonts w:eastAsia="Calibri"/>
          <w:b/>
          <w:lang w:eastAsia="en-US"/>
        </w:rPr>
      </w:pPr>
    </w:p>
    <w:p w14:paraId="563F9C20" w14:textId="77777777" w:rsidR="00437F88" w:rsidRPr="007715EE" w:rsidRDefault="00437F88" w:rsidP="00AC4E98">
      <w:pPr>
        <w:pStyle w:val="t-9-8"/>
        <w:spacing w:before="0" w:beforeAutospacing="0" w:after="0"/>
        <w:jc w:val="both"/>
        <w:rPr>
          <w:rFonts w:eastAsia="Calibri"/>
          <w:b/>
          <w:lang w:eastAsia="en-US"/>
        </w:rPr>
      </w:pPr>
      <w:r w:rsidRPr="007715EE">
        <w:rPr>
          <w:rFonts w:eastAsia="Calibri"/>
          <w:b/>
          <w:lang w:eastAsia="en-US"/>
        </w:rPr>
        <w:t>Uz članak 2</w:t>
      </w:r>
      <w:r w:rsidR="00973C89" w:rsidRPr="007715EE">
        <w:rPr>
          <w:rFonts w:eastAsia="Calibri"/>
          <w:b/>
          <w:lang w:eastAsia="en-US"/>
        </w:rPr>
        <w:t>2</w:t>
      </w:r>
      <w:r w:rsidRPr="007715EE">
        <w:rPr>
          <w:rFonts w:eastAsia="Calibri"/>
          <w:b/>
          <w:lang w:eastAsia="en-US"/>
        </w:rPr>
        <w:t>.</w:t>
      </w:r>
    </w:p>
    <w:p w14:paraId="6155641F" w14:textId="77777777" w:rsidR="00C56805"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k</w:t>
      </w:r>
      <w:r w:rsidR="00C56805" w:rsidRPr="007715EE">
        <w:rPr>
          <w:rFonts w:eastAsia="Calibri"/>
          <w:lang w:eastAsia="en-US"/>
        </w:rPr>
        <w:t xml:space="preserve">azne za prekršaje </w:t>
      </w:r>
      <w:bookmarkStart w:id="11" w:name="_Hlk46237822"/>
      <w:r w:rsidR="00934561" w:rsidRPr="007715EE">
        <w:rPr>
          <w:rFonts w:eastAsia="Calibri"/>
          <w:lang w:eastAsia="en-US"/>
        </w:rPr>
        <w:t xml:space="preserve">propisane člankom 39. Zakona </w:t>
      </w:r>
      <w:bookmarkEnd w:id="11"/>
      <w:r w:rsidR="00437F88" w:rsidRPr="007715EE">
        <w:rPr>
          <w:rFonts w:eastAsia="Calibri"/>
          <w:lang w:eastAsia="en-US"/>
        </w:rPr>
        <w:t>mijenjaju</w:t>
      </w:r>
      <w:r w:rsidR="00C56805" w:rsidRPr="007715EE">
        <w:rPr>
          <w:rFonts w:eastAsia="Calibri"/>
          <w:lang w:eastAsia="en-US"/>
        </w:rPr>
        <w:t xml:space="preserve"> se</w:t>
      </w:r>
      <w:r w:rsidR="00437F88" w:rsidRPr="007715EE">
        <w:rPr>
          <w:rFonts w:eastAsia="Calibri"/>
          <w:lang w:eastAsia="en-US"/>
        </w:rPr>
        <w:t xml:space="preserve"> sukladno</w:t>
      </w:r>
      <w:r w:rsidR="00C56805" w:rsidRPr="007715EE">
        <w:rPr>
          <w:rFonts w:eastAsia="Calibri"/>
          <w:lang w:eastAsia="en-US"/>
        </w:rPr>
        <w:t xml:space="preserve"> izmjenama i dopunama iz </w:t>
      </w:r>
      <w:r w:rsidR="00437F88" w:rsidRPr="007715EE">
        <w:rPr>
          <w:rFonts w:eastAsia="Calibri"/>
          <w:lang w:eastAsia="en-US"/>
        </w:rPr>
        <w:t xml:space="preserve">prethodnih </w:t>
      </w:r>
      <w:r w:rsidR="00C56805" w:rsidRPr="007715EE">
        <w:rPr>
          <w:rFonts w:eastAsia="Calibri"/>
          <w:lang w:eastAsia="en-US"/>
        </w:rPr>
        <w:t>članaka.</w:t>
      </w:r>
      <w:r w:rsidR="005856E8" w:rsidRPr="007715EE">
        <w:rPr>
          <w:rFonts w:eastAsia="Calibri"/>
          <w:lang w:eastAsia="en-US"/>
        </w:rPr>
        <w:t xml:space="preserve"> Dodaje se stavak 5. kojim se propisuje prekršajna kazna </w:t>
      </w:r>
      <w:r w:rsidR="005856E8" w:rsidRPr="00372875">
        <w:rPr>
          <w:rFonts w:eastAsia="Calibri"/>
          <w:lang w:eastAsia="en-US"/>
        </w:rPr>
        <w:t>za fizičke osobe koje obavljaju djelatnost akvakulture bez odobrenja.</w:t>
      </w:r>
    </w:p>
    <w:p w14:paraId="23EED3B4" w14:textId="77777777" w:rsidR="00AC4E98" w:rsidRPr="007715EE" w:rsidRDefault="00AC4E98" w:rsidP="00AC4E98">
      <w:pPr>
        <w:pStyle w:val="t-9-8"/>
        <w:spacing w:before="0" w:beforeAutospacing="0" w:after="0"/>
        <w:jc w:val="both"/>
        <w:rPr>
          <w:rFonts w:eastAsia="Calibri"/>
          <w:b/>
          <w:lang w:eastAsia="en-US"/>
        </w:rPr>
      </w:pPr>
    </w:p>
    <w:p w14:paraId="1C3C5D16" w14:textId="77777777" w:rsidR="00C56805" w:rsidRPr="007715EE" w:rsidRDefault="00C56805" w:rsidP="00AC4E98">
      <w:pPr>
        <w:pStyle w:val="t-9-8"/>
        <w:spacing w:before="0" w:beforeAutospacing="0" w:after="0"/>
        <w:jc w:val="both"/>
        <w:rPr>
          <w:rFonts w:eastAsia="Calibri"/>
          <w:b/>
          <w:lang w:eastAsia="en-US"/>
        </w:rPr>
      </w:pPr>
      <w:r w:rsidRPr="007715EE">
        <w:rPr>
          <w:rFonts w:eastAsia="Calibri"/>
          <w:b/>
          <w:lang w:eastAsia="en-US"/>
        </w:rPr>
        <w:t xml:space="preserve">Uz članak </w:t>
      </w:r>
      <w:r w:rsidR="00437F88" w:rsidRPr="007715EE">
        <w:rPr>
          <w:rFonts w:eastAsia="Calibri"/>
          <w:b/>
          <w:lang w:eastAsia="en-US"/>
        </w:rPr>
        <w:t>2</w:t>
      </w:r>
      <w:r w:rsidR="00973C89" w:rsidRPr="007715EE">
        <w:rPr>
          <w:rFonts w:eastAsia="Calibri"/>
          <w:b/>
          <w:lang w:eastAsia="en-US"/>
        </w:rPr>
        <w:t>3</w:t>
      </w:r>
      <w:r w:rsidRPr="007715EE">
        <w:rPr>
          <w:rFonts w:eastAsia="Calibri"/>
          <w:b/>
          <w:lang w:eastAsia="en-US"/>
        </w:rPr>
        <w:t>.</w:t>
      </w:r>
    </w:p>
    <w:p w14:paraId="52CBCD6A" w14:textId="77777777" w:rsidR="00C56805" w:rsidRPr="007715EE" w:rsidRDefault="0024330C" w:rsidP="00AC4E98">
      <w:pPr>
        <w:pStyle w:val="t-9-8"/>
        <w:spacing w:before="0" w:beforeAutospacing="0" w:after="0"/>
        <w:jc w:val="both"/>
        <w:rPr>
          <w:rFonts w:eastAsia="Calibri"/>
          <w:lang w:eastAsia="en-US"/>
        </w:rPr>
      </w:pPr>
      <w:r w:rsidRPr="007715EE">
        <w:rPr>
          <w:rFonts w:eastAsia="Calibri"/>
          <w:lang w:eastAsia="en-US"/>
        </w:rPr>
        <w:t>Ovim člankom k</w:t>
      </w:r>
      <w:r w:rsidR="00C56805" w:rsidRPr="007715EE">
        <w:rPr>
          <w:rFonts w:eastAsia="Calibri"/>
          <w:lang w:eastAsia="en-US"/>
        </w:rPr>
        <w:t xml:space="preserve">azne za prekršaje </w:t>
      </w:r>
      <w:r w:rsidR="00934561" w:rsidRPr="007715EE">
        <w:rPr>
          <w:rFonts w:eastAsia="Calibri"/>
          <w:lang w:eastAsia="en-US"/>
        </w:rPr>
        <w:t xml:space="preserve">propisane člankom 40. Zakona </w:t>
      </w:r>
      <w:r w:rsidR="00437F88" w:rsidRPr="007715EE">
        <w:rPr>
          <w:rFonts w:eastAsia="Calibri"/>
          <w:lang w:eastAsia="en-US"/>
        </w:rPr>
        <w:t>mijenjaju se sukladno izmjenama i dopunama iz prethodnih članaka</w:t>
      </w:r>
      <w:r w:rsidR="00C56805" w:rsidRPr="007715EE">
        <w:rPr>
          <w:rFonts w:eastAsia="Calibri"/>
          <w:lang w:eastAsia="en-US"/>
        </w:rPr>
        <w:t>.</w:t>
      </w:r>
    </w:p>
    <w:p w14:paraId="6F942CBA" w14:textId="77777777" w:rsidR="00AC4E98" w:rsidRPr="007715EE" w:rsidRDefault="00AC4E98" w:rsidP="00AC4E98">
      <w:pPr>
        <w:spacing w:before="0" w:beforeAutospacing="0" w:after="0" w:afterAutospacing="0"/>
        <w:rPr>
          <w:rFonts w:ascii="Times New Roman" w:eastAsia="Calibri" w:hAnsi="Times New Roman" w:cs="Times New Roman"/>
          <w:b/>
          <w:sz w:val="24"/>
          <w:szCs w:val="24"/>
          <w:lang w:eastAsia="hr-HR"/>
        </w:rPr>
      </w:pPr>
    </w:p>
    <w:p w14:paraId="2284D7E1" w14:textId="77777777" w:rsidR="007F5C73" w:rsidRPr="007715EE" w:rsidRDefault="007F5C73" w:rsidP="00AC4E98">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 xml:space="preserve">Uz članak </w:t>
      </w:r>
      <w:r w:rsidR="00437F88" w:rsidRPr="007715EE">
        <w:rPr>
          <w:rFonts w:ascii="Times New Roman" w:eastAsia="Calibri" w:hAnsi="Times New Roman" w:cs="Times New Roman"/>
          <w:b/>
          <w:sz w:val="24"/>
          <w:szCs w:val="24"/>
          <w:lang w:eastAsia="hr-HR"/>
        </w:rPr>
        <w:t>2</w:t>
      </w:r>
      <w:r w:rsidR="00973C89" w:rsidRPr="007715EE">
        <w:rPr>
          <w:rFonts w:ascii="Times New Roman" w:eastAsia="Calibri" w:hAnsi="Times New Roman" w:cs="Times New Roman"/>
          <w:b/>
          <w:sz w:val="24"/>
          <w:szCs w:val="24"/>
          <w:lang w:eastAsia="hr-HR"/>
        </w:rPr>
        <w:t>4</w:t>
      </w:r>
      <w:r w:rsidRPr="007715EE">
        <w:rPr>
          <w:rFonts w:ascii="Times New Roman" w:eastAsia="Calibri" w:hAnsi="Times New Roman" w:cs="Times New Roman"/>
          <w:b/>
          <w:sz w:val="24"/>
          <w:szCs w:val="24"/>
          <w:lang w:eastAsia="hr-HR"/>
        </w:rPr>
        <w:t>.</w:t>
      </w:r>
    </w:p>
    <w:p w14:paraId="5D5A9366" w14:textId="14903846" w:rsidR="00934561" w:rsidRPr="007715EE" w:rsidRDefault="00934561"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Ovim člankom mijenjaju se </w:t>
      </w:r>
      <w:r w:rsidR="00372875">
        <w:rPr>
          <w:rFonts w:ascii="Times New Roman" w:eastAsia="Calibri" w:hAnsi="Times New Roman" w:cs="Times New Roman"/>
          <w:sz w:val="24"/>
          <w:szCs w:val="24"/>
          <w:lang w:eastAsia="hr-HR"/>
        </w:rPr>
        <w:t xml:space="preserve">članak 41. </w:t>
      </w:r>
      <w:r w:rsidRPr="007715EE">
        <w:rPr>
          <w:rFonts w:ascii="Times New Roman" w:eastAsia="Calibri" w:hAnsi="Times New Roman" w:cs="Times New Roman"/>
          <w:sz w:val="24"/>
          <w:szCs w:val="24"/>
          <w:lang w:eastAsia="hr-HR"/>
        </w:rPr>
        <w:t xml:space="preserve">stavci 2. i 3. Zakona </w:t>
      </w:r>
      <w:r w:rsidR="00E84A88" w:rsidRPr="007715EE">
        <w:rPr>
          <w:rFonts w:ascii="Times New Roman" w:eastAsia="Calibri" w:hAnsi="Times New Roman" w:cs="Times New Roman"/>
          <w:sz w:val="24"/>
          <w:szCs w:val="24"/>
          <w:lang w:eastAsia="hr-HR"/>
        </w:rPr>
        <w:t>i dodaje se stavak 4. koji uređuje iznos novčane kazne za fizičku osobu.</w:t>
      </w:r>
    </w:p>
    <w:p w14:paraId="76D5A6E3" w14:textId="77777777" w:rsidR="00934561" w:rsidRPr="007715EE" w:rsidRDefault="00934561" w:rsidP="00AC4E98">
      <w:pPr>
        <w:spacing w:before="0" w:beforeAutospacing="0" w:after="0" w:afterAutospacing="0"/>
        <w:rPr>
          <w:rFonts w:ascii="Times New Roman" w:eastAsia="Calibri" w:hAnsi="Times New Roman" w:cs="Times New Roman"/>
          <w:b/>
          <w:sz w:val="24"/>
          <w:szCs w:val="24"/>
          <w:lang w:eastAsia="hr-HR"/>
        </w:rPr>
      </w:pPr>
    </w:p>
    <w:p w14:paraId="7D7055D0" w14:textId="77777777" w:rsidR="00E84A88" w:rsidRPr="007715EE" w:rsidRDefault="00E84A88" w:rsidP="00AC4E98">
      <w:pPr>
        <w:spacing w:before="0" w:beforeAutospacing="0" w:after="0" w:afterAutospacing="0"/>
        <w:rPr>
          <w:rFonts w:ascii="Times New Roman" w:eastAsia="Calibri" w:hAnsi="Times New Roman" w:cs="Times New Roman"/>
          <w:b/>
          <w:sz w:val="24"/>
          <w:szCs w:val="24"/>
          <w:lang w:eastAsia="hr-HR"/>
        </w:rPr>
      </w:pPr>
      <w:bookmarkStart w:id="12" w:name="_Hlk49933353"/>
      <w:r w:rsidRPr="007715EE">
        <w:rPr>
          <w:rFonts w:ascii="Times New Roman" w:eastAsia="Calibri" w:hAnsi="Times New Roman" w:cs="Times New Roman"/>
          <w:b/>
          <w:sz w:val="24"/>
          <w:szCs w:val="24"/>
          <w:lang w:eastAsia="hr-HR"/>
        </w:rPr>
        <w:t>Uz članak 2</w:t>
      </w:r>
      <w:r w:rsidR="00973C89" w:rsidRPr="007715EE">
        <w:rPr>
          <w:rFonts w:ascii="Times New Roman" w:eastAsia="Calibri" w:hAnsi="Times New Roman" w:cs="Times New Roman"/>
          <w:b/>
          <w:sz w:val="24"/>
          <w:szCs w:val="24"/>
          <w:lang w:eastAsia="hr-HR"/>
        </w:rPr>
        <w:t>5</w:t>
      </w:r>
      <w:r w:rsidRPr="007715EE">
        <w:rPr>
          <w:rFonts w:ascii="Times New Roman" w:eastAsia="Calibri" w:hAnsi="Times New Roman" w:cs="Times New Roman"/>
          <w:b/>
          <w:sz w:val="24"/>
          <w:szCs w:val="24"/>
          <w:lang w:eastAsia="hr-HR"/>
        </w:rPr>
        <w:t>.</w:t>
      </w:r>
    </w:p>
    <w:bookmarkEnd w:id="12"/>
    <w:p w14:paraId="5998F66F" w14:textId="730C5AC4" w:rsidR="00401BB5" w:rsidRPr="007715EE" w:rsidRDefault="00401BB5"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Ovim člankom briše se članak 42.</w:t>
      </w:r>
      <w:r w:rsidR="00372875">
        <w:rPr>
          <w:rFonts w:ascii="Times New Roman" w:eastAsia="Calibri" w:hAnsi="Times New Roman" w:cs="Times New Roman"/>
          <w:sz w:val="24"/>
          <w:szCs w:val="24"/>
          <w:lang w:eastAsia="hr-HR"/>
        </w:rPr>
        <w:t xml:space="preserve"> kao suvišan.</w:t>
      </w:r>
    </w:p>
    <w:p w14:paraId="0646202D" w14:textId="77777777" w:rsidR="00372875" w:rsidRDefault="00372875" w:rsidP="00401BB5">
      <w:pPr>
        <w:spacing w:before="0" w:beforeAutospacing="0" w:after="0" w:afterAutospacing="0"/>
        <w:rPr>
          <w:rFonts w:ascii="Times New Roman" w:eastAsia="Calibri" w:hAnsi="Times New Roman" w:cs="Times New Roman"/>
          <w:b/>
          <w:sz w:val="24"/>
          <w:szCs w:val="24"/>
          <w:lang w:eastAsia="hr-HR"/>
        </w:rPr>
      </w:pPr>
    </w:p>
    <w:p w14:paraId="5C32F37D" w14:textId="437BFA82" w:rsidR="00401BB5" w:rsidRPr="007715EE" w:rsidRDefault="00401BB5" w:rsidP="00401BB5">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Uz članak 26.</w:t>
      </w:r>
    </w:p>
    <w:p w14:paraId="29B3E338" w14:textId="18A026EB" w:rsidR="009A74AC" w:rsidRPr="007715EE" w:rsidRDefault="006C5A9C"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Ovim člankom propisuje se rok za donošenje </w:t>
      </w:r>
      <w:r w:rsidR="00372875">
        <w:rPr>
          <w:rFonts w:ascii="Times New Roman" w:eastAsia="Calibri" w:hAnsi="Times New Roman" w:cs="Times New Roman"/>
          <w:sz w:val="24"/>
          <w:szCs w:val="24"/>
          <w:lang w:eastAsia="hr-HR"/>
        </w:rPr>
        <w:t>pravilnika</w:t>
      </w:r>
      <w:r w:rsidRPr="007715EE">
        <w:rPr>
          <w:rFonts w:ascii="Times New Roman" w:eastAsia="Calibri" w:hAnsi="Times New Roman" w:cs="Times New Roman"/>
          <w:sz w:val="24"/>
          <w:szCs w:val="24"/>
          <w:lang w:eastAsia="hr-HR"/>
        </w:rPr>
        <w:t xml:space="preserve">. Za donošenje pravilnika iz članka 22. stavka 5. koji je izmijenjen člankom 14. ovoga Zakona utvrđuje se rok donošenja najkasnije do </w:t>
      </w:r>
      <w:r w:rsidR="00372875">
        <w:rPr>
          <w:rFonts w:ascii="Times New Roman" w:eastAsia="Calibri" w:hAnsi="Times New Roman" w:cs="Times New Roman"/>
          <w:sz w:val="24"/>
          <w:szCs w:val="24"/>
          <w:lang w:eastAsia="hr-HR"/>
        </w:rPr>
        <w:t>31</w:t>
      </w:r>
      <w:r w:rsidRPr="007715EE">
        <w:rPr>
          <w:rFonts w:ascii="Times New Roman" w:eastAsia="Calibri" w:hAnsi="Times New Roman" w:cs="Times New Roman"/>
          <w:sz w:val="24"/>
          <w:szCs w:val="24"/>
          <w:lang w:eastAsia="hr-HR"/>
        </w:rPr>
        <w:t xml:space="preserve">. </w:t>
      </w:r>
      <w:r w:rsidR="00372875">
        <w:rPr>
          <w:rFonts w:ascii="Times New Roman" w:eastAsia="Calibri" w:hAnsi="Times New Roman" w:cs="Times New Roman"/>
          <w:sz w:val="24"/>
          <w:szCs w:val="24"/>
          <w:lang w:eastAsia="hr-HR"/>
        </w:rPr>
        <w:t>ožujka</w:t>
      </w:r>
      <w:r w:rsidR="00372875" w:rsidRPr="007715EE">
        <w:rPr>
          <w:rFonts w:ascii="Times New Roman" w:eastAsia="Calibri" w:hAnsi="Times New Roman" w:cs="Times New Roman"/>
          <w:sz w:val="24"/>
          <w:szCs w:val="24"/>
          <w:lang w:eastAsia="hr-HR"/>
        </w:rPr>
        <w:t xml:space="preserve"> </w:t>
      </w:r>
      <w:r w:rsidRPr="007715EE">
        <w:rPr>
          <w:rFonts w:ascii="Times New Roman" w:eastAsia="Calibri" w:hAnsi="Times New Roman" w:cs="Times New Roman"/>
          <w:sz w:val="24"/>
          <w:szCs w:val="24"/>
          <w:lang w:eastAsia="hr-HR"/>
        </w:rPr>
        <w:t xml:space="preserve">2022. s obzirom da je prethodno potrebno </w:t>
      </w:r>
      <w:r w:rsidR="00372875">
        <w:rPr>
          <w:rFonts w:ascii="Times New Roman" w:eastAsia="Calibri" w:hAnsi="Times New Roman" w:cs="Times New Roman"/>
          <w:sz w:val="24"/>
          <w:szCs w:val="24"/>
          <w:lang w:eastAsia="hr-HR"/>
        </w:rPr>
        <w:t xml:space="preserve">izvršiti </w:t>
      </w:r>
      <w:r w:rsidRPr="007715EE">
        <w:rPr>
          <w:rFonts w:ascii="Times New Roman" w:eastAsia="Calibri" w:hAnsi="Times New Roman" w:cs="Times New Roman"/>
          <w:sz w:val="24"/>
          <w:szCs w:val="24"/>
          <w:lang w:eastAsia="hr-HR"/>
        </w:rPr>
        <w:t>izmjene Zakona o morskom ribarstvu (Narodne novine</w:t>
      </w:r>
      <w:r w:rsidR="00372875">
        <w:rPr>
          <w:rFonts w:ascii="Times New Roman" w:eastAsia="Calibri" w:hAnsi="Times New Roman" w:cs="Times New Roman"/>
          <w:sz w:val="24"/>
          <w:szCs w:val="24"/>
          <w:lang w:eastAsia="hr-HR"/>
        </w:rPr>
        <w:t>,</w:t>
      </w:r>
      <w:r w:rsidRPr="007715EE">
        <w:rPr>
          <w:rFonts w:ascii="Times New Roman" w:eastAsia="Calibri" w:hAnsi="Times New Roman" w:cs="Times New Roman"/>
          <w:sz w:val="24"/>
          <w:szCs w:val="24"/>
          <w:lang w:eastAsia="hr-HR"/>
        </w:rPr>
        <w:t xml:space="preserve"> br. 62/17, 130/17 i 14/19) u svrhu usklađivanja sa Provedbenom </w:t>
      </w:r>
      <w:r w:rsidR="00372875">
        <w:rPr>
          <w:rFonts w:ascii="Times New Roman" w:eastAsia="Calibri" w:hAnsi="Times New Roman" w:cs="Times New Roman"/>
          <w:sz w:val="24"/>
          <w:szCs w:val="24"/>
          <w:lang w:eastAsia="hr-HR"/>
        </w:rPr>
        <w:t>u</w:t>
      </w:r>
      <w:r w:rsidR="00372875" w:rsidRPr="007715EE">
        <w:rPr>
          <w:rFonts w:ascii="Times New Roman" w:eastAsia="Calibri" w:hAnsi="Times New Roman" w:cs="Times New Roman"/>
          <w:sz w:val="24"/>
          <w:szCs w:val="24"/>
          <w:lang w:eastAsia="hr-HR"/>
        </w:rPr>
        <w:t xml:space="preserve">redbom </w:t>
      </w:r>
      <w:r w:rsidRPr="007715EE">
        <w:rPr>
          <w:rFonts w:ascii="Times New Roman" w:eastAsia="Calibri" w:hAnsi="Times New Roman" w:cs="Times New Roman"/>
          <w:sz w:val="24"/>
          <w:szCs w:val="24"/>
          <w:lang w:eastAsia="hr-HR"/>
        </w:rPr>
        <w:t>Komisije (EU) 2017/218, koja je stupila na snagu 1. veljače 2018.</w:t>
      </w:r>
    </w:p>
    <w:p w14:paraId="7520A8E4" w14:textId="77777777" w:rsidR="005F5FD5" w:rsidRPr="007715EE" w:rsidRDefault="005F5FD5" w:rsidP="00AC4E98">
      <w:pPr>
        <w:spacing w:before="0" w:beforeAutospacing="0" w:after="0" w:afterAutospacing="0"/>
        <w:rPr>
          <w:rFonts w:ascii="Times New Roman" w:eastAsia="Calibri" w:hAnsi="Times New Roman" w:cs="Times New Roman"/>
          <w:sz w:val="24"/>
          <w:szCs w:val="24"/>
          <w:lang w:eastAsia="hr-HR"/>
        </w:rPr>
      </w:pPr>
    </w:p>
    <w:p w14:paraId="00FC32F6" w14:textId="77777777" w:rsidR="00E84A88" w:rsidRPr="007715EE" w:rsidRDefault="00E84A88" w:rsidP="00AC4E98">
      <w:pPr>
        <w:spacing w:before="0" w:beforeAutospacing="0" w:after="0" w:afterAutospacing="0"/>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Uz članak 2</w:t>
      </w:r>
      <w:r w:rsidR="00401BB5" w:rsidRPr="007715EE">
        <w:rPr>
          <w:rFonts w:ascii="Times New Roman" w:eastAsia="Calibri" w:hAnsi="Times New Roman" w:cs="Times New Roman"/>
          <w:b/>
          <w:sz w:val="24"/>
          <w:szCs w:val="24"/>
          <w:lang w:eastAsia="hr-HR"/>
        </w:rPr>
        <w:t>7</w:t>
      </w:r>
      <w:r w:rsidRPr="007715EE">
        <w:rPr>
          <w:rFonts w:ascii="Times New Roman" w:eastAsia="Calibri" w:hAnsi="Times New Roman" w:cs="Times New Roman"/>
          <w:b/>
          <w:sz w:val="24"/>
          <w:szCs w:val="24"/>
          <w:lang w:eastAsia="hr-HR"/>
        </w:rPr>
        <w:t>.</w:t>
      </w:r>
    </w:p>
    <w:p w14:paraId="663BABDB" w14:textId="4DE9084A" w:rsidR="00820022" w:rsidRPr="007715EE" w:rsidRDefault="005A65E0" w:rsidP="00AC4E98">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Ovim člankom p</w:t>
      </w:r>
      <w:r w:rsidR="007F5C73" w:rsidRPr="007715EE">
        <w:rPr>
          <w:rFonts w:ascii="Times New Roman" w:eastAsia="Calibri" w:hAnsi="Times New Roman" w:cs="Times New Roman"/>
          <w:sz w:val="24"/>
          <w:szCs w:val="24"/>
          <w:lang w:eastAsia="hr-HR"/>
        </w:rPr>
        <w:t xml:space="preserve">ropisuje se </w:t>
      </w:r>
      <w:r w:rsidR="00372875">
        <w:rPr>
          <w:rFonts w:ascii="Times New Roman" w:eastAsia="Calibri" w:hAnsi="Times New Roman" w:cs="Times New Roman"/>
          <w:sz w:val="24"/>
          <w:szCs w:val="24"/>
          <w:lang w:eastAsia="hr-HR"/>
        </w:rPr>
        <w:t>stupanje</w:t>
      </w:r>
      <w:r w:rsidRPr="007715EE">
        <w:rPr>
          <w:rFonts w:ascii="Times New Roman" w:eastAsia="Calibri" w:hAnsi="Times New Roman" w:cs="Times New Roman"/>
          <w:sz w:val="24"/>
          <w:szCs w:val="24"/>
          <w:lang w:eastAsia="hr-HR"/>
        </w:rPr>
        <w:t xml:space="preserve"> </w:t>
      </w:r>
      <w:r w:rsidR="007F5C73" w:rsidRPr="007715EE">
        <w:rPr>
          <w:rFonts w:ascii="Times New Roman" w:eastAsia="Calibri" w:hAnsi="Times New Roman" w:cs="Times New Roman"/>
          <w:sz w:val="24"/>
          <w:szCs w:val="24"/>
          <w:lang w:eastAsia="hr-HR"/>
        </w:rPr>
        <w:t xml:space="preserve">na snagu </w:t>
      </w:r>
      <w:r w:rsidR="007F5C73" w:rsidRPr="00372875">
        <w:rPr>
          <w:rFonts w:ascii="Times New Roman" w:eastAsia="Calibri" w:hAnsi="Times New Roman" w:cs="Times New Roman"/>
          <w:sz w:val="24"/>
          <w:szCs w:val="24"/>
          <w:lang w:eastAsia="hr-HR"/>
        </w:rPr>
        <w:t>Zakona.</w:t>
      </w:r>
      <w:r w:rsidR="00E679C5" w:rsidRPr="00372875">
        <w:rPr>
          <w:rFonts w:ascii="Times New Roman" w:hAnsi="Times New Roman" w:cs="Times New Roman"/>
          <w:sz w:val="24"/>
          <w:szCs w:val="24"/>
        </w:rPr>
        <w:t xml:space="preserve"> Za o</w:t>
      </w:r>
      <w:r w:rsidR="00E679C5" w:rsidRPr="00372875">
        <w:rPr>
          <w:rFonts w:ascii="Times New Roman" w:eastAsia="Calibri" w:hAnsi="Times New Roman" w:cs="Times New Roman"/>
          <w:sz w:val="24"/>
          <w:szCs w:val="24"/>
          <w:lang w:eastAsia="hr-HR"/>
        </w:rPr>
        <w:t>dredbe</w:t>
      </w:r>
      <w:r w:rsidR="00E679C5" w:rsidRPr="007715EE">
        <w:rPr>
          <w:rFonts w:ascii="Times New Roman" w:eastAsia="Calibri" w:hAnsi="Times New Roman" w:cs="Times New Roman"/>
          <w:sz w:val="24"/>
          <w:szCs w:val="24"/>
          <w:lang w:eastAsia="hr-HR"/>
        </w:rPr>
        <w:t xml:space="preserve"> članka 22. koji je izmijenjen člankom 1</w:t>
      </w:r>
      <w:r w:rsidR="00017778" w:rsidRPr="007715EE">
        <w:rPr>
          <w:rFonts w:ascii="Times New Roman" w:eastAsia="Calibri" w:hAnsi="Times New Roman" w:cs="Times New Roman"/>
          <w:sz w:val="24"/>
          <w:szCs w:val="24"/>
          <w:lang w:eastAsia="hr-HR"/>
        </w:rPr>
        <w:t>4</w:t>
      </w:r>
      <w:r w:rsidR="00E679C5" w:rsidRPr="007715EE">
        <w:rPr>
          <w:rFonts w:ascii="Times New Roman" w:eastAsia="Calibri" w:hAnsi="Times New Roman" w:cs="Times New Roman"/>
          <w:sz w:val="24"/>
          <w:szCs w:val="24"/>
          <w:lang w:eastAsia="hr-HR"/>
        </w:rPr>
        <w:t xml:space="preserve">. ovoga Zakona propisuje se stupanje na snagu 1. siječnja 2022. </w:t>
      </w:r>
      <w:r w:rsidR="00E52A51" w:rsidRPr="007715EE">
        <w:rPr>
          <w:rFonts w:ascii="Times New Roman" w:eastAsia="Calibri" w:hAnsi="Times New Roman" w:cs="Times New Roman"/>
          <w:sz w:val="24"/>
          <w:szCs w:val="24"/>
          <w:lang w:eastAsia="hr-HR"/>
        </w:rPr>
        <w:t xml:space="preserve">s obzirom da je prethodno potrebno </w:t>
      </w:r>
      <w:r w:rsidR="00372875">
        <w:rPr>
          <w:rFonts w:ascii="Times New Roman" w:eastAsia="Calibri" w:hAnsi="Times New Roman" w:cs="Times New Roman"/>
          <w:sz w:val="24"/>
          <w:szCs w:val="24"/>
          <w:lang w:eastAsia="hr-HR"/>
        </w:rPr>
        <w:t>izvršiti</w:t>
      </w:r>
      <w:r w:rsidR="00E52A51" w:rsidRPr="007715EE">
        <w:rPr>
          <w:rFonts w:ascii="Times New Roman" w:eastAsia="Calibri" w:hAnsi="Times New Roman" w:cs="Times New Roman"/>
          <w:sz w:val="24"/>
          <w:szCs w:val="24"/>
          <w:lang w:eastAsia="hr-HR"/>
        </w:rPr>
        <w:t xml:space="preserve"> izmjene Zakona o morskom ribarstvu (Narodne novine</w:t>
      </w:r>
      <w:r w:rsidR="00372875">
        <w:rPr>
          <w:rFonts w:ascii="Times New Roman" w:eastAsia="Calibri" w:hAnsi="Times New Roman" w:cs="Times New Roman"/>
          <w:sz w:val="24"/>
          <w:szCs w:val="24"/>
          <w:lang w:eastAsia="hr-HR"/>
        </w:rPr>
        <w:t>,</w:t>
      </w:r>
      <w:r w:rsidR="00E52A51" w:rsidRPr="007715EE">
        <w:rPr>
          <w:rFonts w:ascii="Times New Roman" w:eastAsia="Calibri" w:hAnsi="Times New Roman" w:cs="Times New Roman"/>
          <w:sz w:val="24"/>
          <w:szCs w:val="24"/>
          <w:lang w:eastAsia="hr-HR"/>
        </w:rPr>
        <w:t xml:space="preserve"> br. 62/17, 130/17 i 14/19) u svrhu usklađivanja sa Provedbenom </w:t>
      </w:r>
      <w:r w:rsidR="00372875">
        <w:rPr>
          <w:rFonts w:ascii="Times New Roman" w:eastAsia="Calibri" w:hAnsi="Times New Roman" w:cs="Times New Roman"/>
          <w:sz w:val="24"/>
          <w:szCs w:val="24"/>
          <w:lang w:eastAsia="hr-HR"/>
        </w:rPr>
        <w:t>u</w:t>
      </w:r>
      <w:r w:rsidR="00372875" w:rsidRPr="007715EE">
        <w:rPr>
          <w:rFonts w:ascii="Times New Roman" w:eastAsia="Calibri" w:hAnsi="Times New Roman" w:cs="Times New Roman"/>
          <w:sz w:val="24"/>
          <w:szCs w:val="24"/>
          <w:lang w:eastAsia="hr-HR"/>
        </w:rPr>
        <w:t xml:space="preserve">redbom </w:t>
      </w:r>
      <w:r w:rsidR="00E52A51" w:rsidRPr="007715EE">
        <w:rPr>
          <w:rFonts w:ascii="Times New Roman" w:eastAsia="Calibri" w:hAnsi="Times New Roman" w:cs="Times New Roman"/>
          <w:sz w:val="24"/>
          <w:szCs w:val="24"/>
          <w:lang w:eastAsia="hr-HR"/>
        </w:rPr>
        <w:t>Komisije (EU) 2017/218</w:t>
      </w:r>
      <w:r w:rsidR="00372875">
        <w:rPr>
          <w:rFonts w:ascii="Times New Roman" w:eastAsia="Calibri" w:hAnsi="Times New Roman" w:cs="Times New Roman"/>
          <w:sz w:val="24"/>
          <w:szCs w:val="24"/>
          <w:lang w:eastAsia="hr-HR"/>
        </w:rPr>
        <w:t>.</w:t>
      </w:r>
      <w:r w:rsidR="00E52A51" w:rsidRPr="007715EE">
        <w:rPr>
          <w:rFonts w:ascii="Times New Roman" w:eastAsia="Calibri" w:hAnsi="Times New Roman" w:cs="Times New Roman"/>
          <w:sz w:val="24"/>
          <w:szCs w:val="24"/>
          <w:lang w:eastAsia="hr-HR"/>
        </w:rPr>
        <w:t xml:space="preserve"> </w:t>
      </w:r>
    </w:p>
    <w:p w14:paraId="1A3CDC02" w14:textId="77777777" w:rsidR="009A74AC" w:rsidRPr="007715EE" w:rsidRDefault="009A74AC" w:rsidP="00AC4E98">
      <w:pPr>
        <w:spacing w:before="0" w:beforeAutospacing="0" w:after="0" w:afterAutospacing="0"/>
        <w:rPr>
          <w:rFonts w:ascii="Times New Roman" w:eastAsia="Calibri" w:hAnsi="Times New Roman" w:cs="Times New Roman"/>
          <w:sz w:val="24"/>
          <w:szCs w:val="24"/>
          <w:lang w:eastAsia="hr-HR"/>
        </w:rPr>
      </w:pPr>
    </w:p>
    <w:p w14:paraId="2BD109CD" w14:textId="77777777" w:rsidR="009A74AC" w:rsidRPr="007715EE" w:rsidRDefault="009A74AC" w:rsidP="00AC4E98">
      <w:pPr>
        <w:spacing w:before="0" w:beforeAutospacing="0" w:after="0" w:afterAutospacing="0"/>
        <w:rPr>
          <w:rFonts w:ascii="Times New Roman" w:eastAsia="Calibri" w:hAnsi="Times New Roman" w:cs="Times New Roman"/>
          <w:sz w:val="24"/>
          <w:szCs w:val="24"/>
          <w:lang w:eastAsia="hr-HR"/>
        </w:rPr>
      </w:pPr>
    </w:p>
    <w:p w14:paraId="0D71C57B" w14:textId="3E12A5B6" w:rsidR="005F5FD5" w:rsidRDefault="005F5FD5" w:rsidP="00AC4E98">
      <w:pPr>
        <w:spacing w:before="0" w:beforeAutospacing="0" w:after="0" w:afterAutospacing="0"/>
        <w:rPr>
          <w:rFonts w:ascii="Times New Roman" w:eastAsia="Calibri" w:hAnsi="Times New Roman" w:cs="Times New Roman"/>
          <w:sz w:val="24"/>
          <w:szCs w:val="24"/>
          <w:lang w:eastAsia="hr-HR"/>
        </w:rPr>
      </w:pPr>
    </w:p>
    <w:p w14:paraId="6C6C05F0" w14:textId="45F578DA"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752A20B4" w14:textId="68E738D0"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097B8139" w14:textId="5E18A7BD"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72E7D5C6" w14:textId="670C8E4E"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67BC286A" w14:textId="784B6E97"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00DE8D3F" w14:textId="0D225CCC"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7A4EB69A" w14:textId="2513EC96"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08680B77" w14:textId="46EA502E" w:rsidR="0089570E" w:rsidRDefault="0089570E" w:rsidP="00AC4E98">
      <w:pPr>
        <w:spacing w:before="0" w:beforeAutospacing="0" w:after="0" w:afterAutospacing="0"/>
        <w:rPr>
          <w:rFonts w:ascii="Times New Roman" w:eastAsia="Calibri" w:hAnsi="Times New Roman" w:cs="Times New Roman"/>
          <w:sz w:val="24"/>
          <w:szCs w:val="24"/>
          <w:lang w:eastAsia="hr-HR"/>
        </w:rPr>
      </w:pPr>
    </w:p>
    <w:p w14:paraId="2612CDBA" w14:textId="16075A68" w:rsidR="006F4B28" w:rsidRDefault="006F4B28" w:rsidP="00AC4E98">
      <w:pPr>
        <w:spacing w:before="0" w:beforeAutospacing="0" w:after="0" w:afterAutospacing="0"/>
        <w:rPr>
          <w:rFonts w:ascii="Times New Roman" w:eastAsia="Calibri" w:hAnsi="Times New Roman" w:cs="Times New Roman"/>
          <w:sz w:val="24"/>
          <w:szCs w:val="24"/>
          <w:lang w:eastAsia="hr-HR"/>
        </w:rPr>
      </w:pPr>
    </w:p>
    <w:p w14:paraId="332414E2" w14:textId="13DA0E38" w:rsidR="006F4B28" w:rsidRDefault="006F4B28" w:rsidP="00AC4E98">
      <w:pPr>
        <w:spacing w:before="0" w:beforeAutospacing="0" w:after="0" w:afterAutospacing="0"/>
        <w:rPr>
          <w:rFonts w:ascii="Times New Roman" w:eastAsia="Calibri" w:hAnsi="Times New Roman" w:cs="Times New Roman"/>
          <w:sz w:val="24"/>
          <w:szCs w:val="24"/>
          <w:lang w:eastAsia="hr-HR"/>
        </w:rPr>
      </w:pPr>
    </w:p>
    <w:p w14:paraId="2F602FB2" w14:textId="0692AC4F" w:rsidR="006F4B28" w:rsidRDefault="006F4B28" w:rsidP="00AC4E98">
      <w:pPr>
        <w:spacing w:before="0" w:beforeAutospacing="0" w:after="0" w:afterAutospacing="0"/>
        <w:rPr>
          <w:rFonts w:ascii="Times New Roman" w:eastAsia="Calibri" w:hAnsi="Times New Roman" w:cs="Times New Roman"/>
          <w:sz w:val="24"/>
          <w:szCs w:val="24"/>
          <w:lang w:eastAsia="hr-HR"/>
        </w:rPr>
      </w:pPr>
    </w:p>
    <w:p w14:paraId="43E8F47E" w14:textId="236DB736" w:rsidR="006F4B28" w:rsidRDefault="006F4B28" w:rsidP="00AC4E98">
      <w:pPr>
        <w:spacing w:before="0" w:beforeAutospacing="0" w:after="0" w:afterAutospacing="0"/>
        <w:rPr>
          <w:rFonts w:ascii="Times New Roman" w:eastAsia="Calibri" w:hAnsi="Times New Roman" w:cs="Times New Roman"/>
          <w:sz w:val="24"/>
          <w:szCs w:val="24"/>
          <w:lang w:eastAsia="hr-HR"/>
        </w:rPr>
      </w:pPr>
    </w:p>
    <w:p w14:paraId="4594D3F2" w14:textId="3996349D" w:rsidR="006F4B28" w:rsidRDefault="006F4B28" w:rsidP="00AC4E98">
      <w:pPr>
        <w:spacing w:before="0" w:beforeAutospacing="0" w:after="0" w:afterAutospacing="0"/>
        <w:rPr>
          <w:rFonts w:ascii="Times New Roman" w:eastAsia="Calibri" w:hAnsi="Times New Roman" w:cs="Times New Roman"/>
          <w:sz w:val="24"/>
          <w:szCs w:val="24"/>
          <w:lang w:eastAsia="hr-HR"/>
        </w:rPr>
      </w:pPr>
    </w:p>
    <w:p w14:paraId="526D4852" w14:textId="53448542"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06B91B98" w14:textId="156A2AD5"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24F9D791" w14:textId="0F8B8DC0"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77C9A9FB" w14:textId="4B005B10"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67B254F2" w14:textId="32C90535"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64D98E3B" w14:textId="78E17AE7" w:rsidR="00361E26" w:rsidRDefault="00361E26" w:rsidP="00AC4E98">
      <w:pPr>
        <w:spacing w:before="0" w:beforeAutospacing="0" w:after="0" w:afterAutospacing="0"/>
        <w:rPr>
          <w:rFonts w:ascii="Times New Roman" w:eastAsia="Calibri" w:hAnsi="Times New Roman" w:cs="Times New Roman"/>
          <w:sz w:val="24"/>
          <w:szCs w:val="24"/>
          <w:lang w:eastAsia="hr-HR"/>
        </w:rPr>
      </w:pPr>
    </w:p>
    <w:p w14:paraId="70904FAD" w14:textId="4DFA9F33" w:rsidR="00361E26" w:rsidRPr="007715EE" w:rsidRDefault="00361E26" w:rsidP="00AC4E98">
      <w:pPr>
        <w:spacing w:before="0" w:beforeAutospacing="0" w:after="0" w:afterAutospacing="0"/>
        <w:rPr>
          <w:rFonts w:ascii="Times New Roman" w:eastAsia="Calibri" w:hAnsi="Times New Roman" w:cs="Times New Roman"/>
          <w:sz w:val="24"/>
          <w:szCs w:val="24"/>
          <w:lang w:eastAsia="hr-HR"/>
        </w:rPr>
      </w:pPr>
    </w:p>
    <w:p w14:paraId="344B1F34" w14:textId="77777777" w:rsidR="0089570E" w:rsidRDefault="009A74AC" w:rsidP="0089570E">
      <w:pPr>
        <w:spacing w:before="0" w:beforeAutospacing="0" w:after="0" w:afterAutospacing="0"/>
        <w:jc w:val="center"/>
        <w:rPr>
          <w:rFonts w:ascii="Times New Roman" w:eastAsia="Calibri" w:hAnsi="Times New Roman" w:cs="Times New Roman"/>
          <w:b/>
          <w:sz w:val="24"/>
          <w:szCs w:val="24"/>
          <w:lang w:eastAsia="hr-HR"/>
        </w:rPr>
      </w:pPr>
      <w:r w:rsidRPr="007715EE">
        <w:rPr>
          <w:rFonts w:ascii="Times New Roman" w:eastAsia="Calibri" w:hAnsi="Times New Roman" w:cs="Times New Roman"/>
          <w:b/>
          <w:sz w:val="24"/>
          <w:szCs w:val="24"/>
          <w:lang w:eastAsia="hr-HR"/>
        </w:rPr>
        <w:t>TEKST ODREDBI VAŽEĆEG ZAKONA KOJE SE MIJENJAJU</w:t>
      </w:r>
      <w:r w:rsidR="0089570E">
        <w:rPr>
          <w:rFonts w:ascii="Times New Roman" w:eastAsia="Calibri" w:hAnsi="Times New Roman" w:cs="Times New Roman"/>
          <w:b/>
          <w:sz w:val="24"/>
          <w:szCs w:val="24"/>
          <w:lang w:eastAsia="hr-HR"/>
        </w:rPr>
        <w:t xml:space="preserve">, </w:t>
      </w:r>
    </w:p>
    <w:p w14:paraId="60B1C883" w14:textId="097A4F91" w:rsidR="009A74AC" w:rsidRPr="007715EE" w:rsidRDefault="0089570E" w:rsidP="0089570E">
      <w:pPr>
        <w:spacing w:before="0" w:beforeAutospacing="0" w:after="0" w:afterAutospacing="0"/>
        <w:jc w:val="center"/>
        <w:rPr>
          <w:rFonts w:ascii="Times New Roman" w:eastAsia="Calibri" w:hAnsi="Times New Roman" w:cs="Times New Roman"/>
          <w:b/>
          <w:sz w:val="24"/>
          <w:szCs w:val="24"/>
          <w:lang w:eastAsia="hr-HR"/>
        </w:rPr>
      </w:pPr>
      <w:r>
        <w:rPr>
          <w:rFonts w:ascii="Times New Roman" w:eastAsia="Calibri" w:hAnsi="Times New Roman" w:cs="Times New Roman"/>
          <w:b/>
          <w:sz w:val="24"/>
          <w:szCs w:val="24"/>
          <w:lang w:eastAsia="hr-HR"/>
        </w:rPr>
        <w:t>ODNOSNO DOPUNJUJU</w:t>
      </w:r>
    </w:p>
    <w:p w14:paraId="1F6638B6" w14:textId="54304D42" w:rsidR="009A74AC" w:rsidRDefault="009A74AC" w:rsidP="0089570E">
      <w:pPr>
        <w:spacing w:before="0" w:beforeAutospacing="0" w:after="0" w:afterAutospacing="0"/>
        <w:jc w:val="center"/>
        <w:rPr>
          <w:rFonts w:ascii="Times New Roman" w:eastAsia="Calibri" w:hAnsi="Times New Roman" w:cs="Times New Roman"/>
          <w:sz w:val="24"/>
          <w:szCs w:val="24"/>
          <w:lang w:eastAsia="hr-HR"/>
        </w:rPr>
      </w:pPr>
    </w:p>
    <w:p w14:paraId="5C10C341" w14:textId="77777777" w:rsidR="0089570E" w:rsidRPr="007715EE" w:rsidRDefault="0089570E" w:rsidP="0089570E">
      <w:pPr>
        <w:spacing w:before="0" w:beforeAutospacing="0" w:after="0" w:afterAutospacing="0"/>
        <w:jc w:val="center"/>
        <w:rPr>
          <w:rFonts w:ascii="Times New Roman" w:eastAsia="Calibri" w:hAnsi="Times New Roman" w:cs="Times New Roman"/>
          <w:sz w:val="24"/>
          <w:szCs w:val="24"/>
          <w:lang w:eastAsia="hr-HR"/>
        </w:rPr>
      </w:pPr>
    </w:p>
    <w:p w14:paraId="2F9A5FE8" w14:textId="77777777" w:rsidR="009A74AC" w:rsidRPr="007715EE" w:rsidRDefault="009A74AC" w:rsidP="009A74AC">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Predmet Zakona</w:t>
      </w:r>
    </w:p>
    <w:p w14:paraId="505E0D30" w14:textId="77777777" w:rsidR="009A74AC" w:rsidRPr="007715EE" w:rsidRDefault="009A74AC" w:rsidP="009A74AC">
      <w:pPr>
        <w:spacing w:before="0" w:beforeAutospacing="0" w:after="0" w:afterAutospacing="0"/>
        <w:jc w:val="center"/>
        <w:rPr>
          <w:rFonts w:ascii="Times New Roman" w:eastAsia="Calibri" w:hAnsi="Times New Roman" w:cs="Times New Roman"/>
          <w:sz w:val="24"/>
          <w:szCs w:val="24"/>
          <w:lang w:eastAsia="hr-HR"/>
        </w:rPr>
      </w:pPr>
    </w:p>
    <w:p w14:paraId="432CD656" w14:textId="77777777" w:rsidR="009A74AC" w:rsidRPr="00584C62" w:rsidRDefault="009A74AC" w:rsidP="009A74AC">
      <w:pPr>
        <w:spacing w:before="0" w:beforeAutospacing="0" w:after="0" w:afterAutospacing="0"/>
        <w:jc w:val="center"/>
        <w:rPr>
          <w:rFonts w:ascii="Times New Roman" w:eastAsia="Calibri" w:hAnsi="Times New Roman" w:cs="Times New Roman"/>
          <w:sz w:val="24"/>
          <w:szCs w:val="24"/>
          <w:lang w:eastAsia="hr-HR"/>
        </w:rPr>
      </w:pPr>
      <w:r w:rsidRPr="00584C62">
        <w:rPr>
          <w:rFonts w:ascii="Times New Roman" w:eastAsia="Calibri" w:hAnsi="Times New Roman" w:cs="Times New Roman"/>
          <w:sz w:val="24"/>
          <w:szCs w:val="24"/>
          <w:lang w:eastAsia="hr-HR"/>
        </w:rPr>
        <w:t>Članak 1.</w:t>
      </w:r>
    </w:p>
    <w:p w14:paraId="2A276A4D" w14:textId="77777777" w:rsidR="009A74AC" w:rsidRPr="007715EE" w:rsidRDefault="009A74AC" w:rsidP="009A74AC">
      <w:pPr>
        <w:spacing w:before="0" w:beforeAutospacing="0" w:after="0" w:afterAutospacing="0"/>
        <w:ind w:firstLine="709"/>
        <w:rPr>
          <w:rFonts w:ascii="Times New Roman" w:eastAsia="Times New Roman" w:hAnsi="Times New Roman" w:cs="Times New Roman"/>
          <w:sz w:val="24"/>
          <w:szCs w:val="24"/>
          <w:lang w:eastAsia="hr-HR"/>
        </w:rPr>
      </w:pPr>
    </w:p>
    <w:p w14:paraId="4525C345" w14:textId="77777777" w:rsidR="009A74AC" w:rsidRPr="007715EE" w:rsidRDefault="009A74AC" w:rsidP="00AD2795">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Ovim se Zakonom uređuje provedba Zajedničke ribarstvene politike Europske unije u dijelu koji se odnosi na akvakulturu, utvrđuju se nacionalni ciljevi razvoja akvakulture, način i uvjeti obavljanja djelatnosti akvakulture, nadležna tijela za provedbu potpore u akvakulturi i uređenje tržišta, nadzor i kontrola, kao i druga pitanja bitna za akvakulturu.</w:t>
      </w:r>
    </w:p>
    <w:p w14:paraId="54C109DA" w14:textId="77777777" w:rsidR="009A74AC" w:rsidRPr="007715EE" w:rsidRDefault="009A74AC" w:rsidP="00AC4E98">
      <w:pPr>
        <w:spacing w:before="0" w:beforeAutospacing="0" w:after="0" w:afterAutospacing="0"/>
        <w:rPr>
          <w:rFonts w:ascii="Times New Roman" w:eastAsia="Calibri" w:hAnsi="Times New Roman" w:cs="Times New Roman"/>
          <w:sz w:val="24"/>
          <w:szCs w:val="24"/>
          <w:lang w:eastAsia="hr-HR"/>
        </w:rPr>
      </w:pPr>
    </w:p>
    <w:p w14:paraId="0CA3DD98" w14:textId="77777777" w:rsidR="009A74AC" w:rsidRPr="007715EE" w:rsidRDefault="009A74AC" w:rsidP="009A74AC">
      <w:pPr>
        <w:tabs>
          <w:tab w:val="left" w:pos="142"/>
          <w:tab w:val="left" w:pos="284"/>
        </w:tabs>
        <w:spacing w:before="0" w:beforeAutospacing="0" w:after="0" w:afterAutospacing="0"/>
        <w:jc w:val="center"/>
        <w:rPr>
          <w:rFonts w:ascii="Times New Roman" w:eastAsia="Times New Roman" w:hAnsi="Times New Roman" w:cs="Times New Roman"/>
          <w:i/>
          <w:sz w:val="24"/>
          <w:szCs w:val="24"/>
          <w:lang w:eastAsia="hr-HR"/>
        </w:rPr>
      </w:pPr>
      <w:r w:rsidRPr="007715EE">
        <w:rPr>
          <w:rFonts w:ascii="Times New Roman" w:eastAsia="Times New Roman" w:hAnsi="Times New Roman" w:cs="Times New Roman"/>
          <w:i/>
          <w:sz w:val="24"/>
          <w:szCs w:val="24"/>
          <w:lang w:eastAsia="hr-HR"/>
        </w:rPr>
        <w:t>Pravna stečevina Europske unije</w:t>
      </w:r>
    </w:p>
    <w:p w14:paraId="0578CB31" w14:textId="77777777" w:rsidR="009A74AC" w:rsidRPr="007715EE" w:rsidRDefault="009A74AC" w:rsidP="009A74AC">
      <w:pPr>
        <w:tabs>
          <w:tab w:val="left" w:pos="142"/>
          <w:tab w:val="left" w:pos="284"/>
        </w:tabs>
        <w:spacing w:before="0" w:beforeAutospacing="0" w:after="0" w:afterAutospacing="0"/>
        <w:jc w:val="center"/>
        <w:rPr>
          <w:rFonts w:ascii="Times New Roman" w:eastAsia="Times New Roman" w:hAnsi="Times New Roman" w:cs="Times New Roman"/>
          <w:sz w:val="24"/>
          <w:szCs w:val="24"/>
          <w:lang w:eastAsia="hr-HR"/>
        </w:rPr>
      </w:pPr>
    </w:p>
    <w:p w14:paraId="0617C868" w14:textId="77777777" w:rsidR="009A74AC" w:rsidRPr="000161D8" w:rsidRDefault="009A74AC" w:rsidP="009A74AC">
      <w:pPr>
        <w:tabs>
          <w:tab w:val="left" w:pos="142"/>
          <w:tab w:val="left" w:pos="284"/>
        </w:tabs>
        <w:spacing w:before="0" w:beforeAutospacing="0" w:after="0" w:afterAutospacing="0"/>
        <w:jc w:val="center"/>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Članak 2.</w:t>
      </w:r>
    </w:p>
    <w:p w14:paraId="596FFAB2" w14:textId="77777777" w:rsidR="009A74AC" w:rsidRPr="000161D8" w:rsidRDefault="009A74AC" w:rsidP="009A74AC">
      <w:pPr>
        <w:spacing w:before="0" w:beforeAutospacing="0" w:after="0" w:afterAutospacing="0"/>
        <w:ind w:firstLine="567"/>
        <w:contextualSpacing/>
        <w:rPr>
          <w:rFonts w:ascii="Times New Roman" w:eastAsia="Times New Roman" w:hAnsi="Times New Roman" w:cs="Times New Roman"/>
          <w:sz w:val="24"/>
          <w:szCs w:val="24"/>
          <w:lang w:eastAsia="hr-HR"/>
        </w:rPr>
      </w:pPr>
    </w:p>
    <w:p w14:paraId="37F1725B" w14:textId="77777777" w:rsidR="009A74AC" w:rsidRPr="007715EE" w:rsidRDefault="009A74AC" w:rsidP="00AD2795">
      <w:pPr>
        <w:spacing w:before="0" w:beforeAutospacing="0" w:after="0" w:afterAutospacing="0"/>
        <w:contextualSpacing/>
        <w:rPr>
          <w:rFonts w:ascii="Times New Roman" w:eastAsia="Times New Roman" w:hAnsi="Times New Roman" w:cs="Times New Roman"/>
          <w:sz w:val="24"/>
          <w:szCs w:val="24"/>
          <w:lang w:eastAsia="hr-HR"/>
        </w:rPr>
      </w:pPr>
      <w:r w:rsidRPr="007715EE">
        <w:rPr>
          <w:rFonts w:ascii="Times New Roman" w:eastAsia="Times New Roman" w:hAnsi="Times New Roman" w:cs="Times New Roman"/>
          <w:sz w:val="24"/>
          <w:szCs w:val="24"/>
          <w:lang w:eastAsia="hr-HR"/>
        </w:rPr>
        <w:t>Ovim se Zakonom uređuje okvir za provedbu uredbi Europske unije u dijelu koji se odnosi na akvakulturu:</w:t>
      </w:r>
    </w:p>
    <w:p w14:paraId="44BCD1EB"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(EU) br. 1380/2013 Europskog parlamenta i Vijeća od 11. prosinca 2013. o zajedničkoj ribarstvenoj politici, izmjeni uredaba Vijeća (EZ) br.1954/2003 i (EZ) br. 1224/2009 i stavljanju izvan snage uredaba (EZ) br. 2371/2002 i (EZ) br. 639/2004 i Odluke Vijeća 2004/585/EZ (SL L 354, 28.12.2013.), (u daljnjem tekstu: Uredba (EU) br. 1380/2013)</w:t>
      </w:r>
    </w:p>
    <w:p w14:paraId="1ACDFB71"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Uredbe Vijeća (EZ) br. 708/2007 od 11. lipnja 2007. o korištenju stranih i lokalno neprisutnih vrsta u akvakulturi (SL L 168, 28.6.2007.), (u daljnjem tekstu: Uredba Vijeća (EZ) br. 708/2007)</w:t>
      </w:r>
    </w:p>
    <w:p w14:paraId="6B33D412"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Komisije (EZ) br. 535/2008 od 13. lipnja 2008. o utvrđivanju detaljnih pravila za provedbu Uredbe Vijeća (EZ) br. 708/2007 o korištenju stranih i lokalno neprisutnih vrsta u akvakulturi (SL L 156, 14.6.2008.), (u daljnjem tekstu: Uredba Komisije (EZ) br. 535/2008)</w:t>
      </w:r>
    </w:p>
    <w:p w14:paraId="3E5BB551"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(EZ) br. 762/2008 Europskog parlamenta i Vijeća od 9. srpnja 2008. o dostavljanju statističkih podataka o akvakulturi od strane država članica i stavljanju izvan snage Uredbe Vijeća (EZ) br. 788/96 (SL L 218, 13.8.2008.)</w:t>
      </w:r>
    </w:p>
    <w:p w14:paraId="5F47CB27"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Uredbe (EU) 2016/1627 </w:t>
      </w:r>
      <w:bookmarkStart w:id="13" w:name="_Hlk50724607"/>
      <w:r w:rsidRPr="007715EE">
        <w:rPr>
          <w:rFonts w:ascii="Times New Roman" w:eastAsia="Calibri" w:hAnsi="Times New Roman" w:cs="Times New Roman"/>
          <w:sz w:val="24"/>
          <w:szCs w:val="24"/>
          <w:lang w:eastAsia="hr-HR"/>
        </w:rPr>
        <w:t>Europskog parlamenta i Vijeća od 14. rujna 2016. o višegodišnjem planu oporavka plavoperajne tune u istočnom Atlantiku i Sredozemnom moru te o stavljanju izvan snage Uredbe Vijeća (EZ) br. 302/2009 (SL L 252, 16.9.2016.), (u daljnjem tekstu Uredba (EU) 2016/1627</w:t>
      </w:r>
      <w:bookmarkEnd w:id="13"/>
      <w:r w:rsidRPr="007715EE">
        <w:rPr>
          <w:rFonts w:ascii="Times New Roman" w:eastAsia="Calibri" w:hAnsi="Times New Roman" w:cs="Times New Roman"/>
          <w:sz w:val="24"/>
          <w:szCs w:val="24"/>
          <w:lang w:eastAsia="hr-HR"/>
        </w:rPr>
        <w:t>)</w:t>
      </w:r>
    </w:p>
    <w:p w14:paraId="60497221" w14:textId="1FC4C85B"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(EU) br. 640/2010 Europskog parlamenta i Vijeća od 7. srpnja 2010. o uspostavi programa za dokumentaciju o ulovu plavoperajne tune (</w:t>
      </w:r>
      <w:r w:rsidRPr="007715EE">
        <w:rPr>
          <w:rFonts w:ascii="Times New Roman" w:eastAsia="Calibri" w:hAnsi="Times New Roman" w:cs="Times New Roman"/>
          <w:i/>
          <w:sz w:val="24"/>
          <w:szCs w:val="24"/>
          <w:lang w:eastAsia="hr-HR"/>
        </w:rPr>
        <w:t>Thunnus thynnus</w:t>
      </w:r>
      <w:r w:rsidRPr="007715EE">
        <w:rPr>
          <w:rFonts w:ascii="Times New Roman" w:eastAsia="Calibri" w:hAnsi="Times New Roman" w:cs="Times New Roman"/>
          <w:sz w:val="24"/>
          <w:szCs w:val="24"/>
          <w:lang w:eastAsia="hr-HR"/>
        </w:rPr>
        <w:t>) i o izmjeni Uredbe Vijeća (EZ) br. 1984/2003 (SL L 194, 24.7.2010.)</w:t>
      </w:r>
      <w:r w:rsidR="0089570E">
        <w:rPr>
          <w:rFonts w:ascii="Times New Roman" w:eastAsia="Calibri" w:hAnsi="Times New Roman" w:cs="Times New Roman"/>
          <w:sz w:val="24"/>
          <w:szCs w:val="24"/>
          <w:lang w:eastAsia="hr-HR"/>
        </w:rPr>
        <w:t>,</w:t>
      </w:r>
      <w:r w:rsidRPr="007715EE">
        <w:rPr>
          <w:rFonts w:ascii="Times New Roman" w:eastAsia="Calibri" w:hAnsi="Times New Roman" w:cs="Times New Roman"/>
          <w:sz w:val="24"/>
          <w:szCs w:val="24"/>
          <w:lang w:eastAsia="hr-HR"/>
        </w:rPr>
        <w:t xml:space="preserve"> (u daljnjem tekstu: Uredba (EU) br. 640/2010)</w:t>
      </w:r>
    </w:p>
    <w:p w14:paraId="7CAC4975"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(EU) br. 1379/2013 Europskog parlamenta i Vijeća od 11. prosinca 2013. o zajedničkom uređenju tržišta proizvodima ribarstva i akvakulture, izmjeni uredbi Vijeća (EZ) br. 1184/2006 i (EZ) br. 1224/2009 i stavljanju izvan snage Uredbe Vijeća (EZ) br. 104/2000 (SL L 354, 28.12.2013.)</w:t>
      </w:r>
    </w:p>
    <w:p w14:paraId="788AF5CD"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Uredbe Vijeća (EZ) br. 199/2008 od 25. veljače 2008. o uspostavi okvira Zajednice za prikupljanje, upravljanje i korištenje podataka u sektoru ribarstva i podršci za znanstveno savjetovanje vezano uz zajedničku ribarstvenu politiku (SL L 60, 5.3. 2008.),</w:t>
      </w:r>
      <w:r w:rsidRPr="007715EE">
        <w:rPr>
          <w:rFonts w:ascii="Times New Roman" w:hAnsi="Times New Roman" w:cs="Times New Roman"/>
          <w:iCs/>
          <w:sz w:val="24"/>
        </w:rPr>
        <w:t xml:space="preserve"> (u daljnjem tekstu: Uredba Vijeća (EZ) br. 199/2008)</w:t>
      </w:r>
    </w:p>
    <w:p w14:paraId="0604B3AF" w14:textId="77777777" w:rsidR="009A74AC" w:rsidRPr="007715EE" w:rsidRDefault="009A74AC" w:rsidP="009A74AC">
      <w:pPr>
        <w:pStyle w:val="ListParagraph"/>
        <w:numPr>
          <w:ilvl w:val="0"/>
          <w:numId w:val="14"/>
        </w:numPr>
        <w:autoSpaceDE w:val="0"/>
        <w:autoSpaceDN w:val="0"/>
        <w:adjustRightInd w:val="0"/>
        <w:spacing w:before="120" w:beforeAutospacing="0" w:after="12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Uredbe Vijeća (EZ) br. 1224/2009 od 20. studenoga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22.12.2009.), (u daljnjem tekstu: </w:t>
      </w:r>
      <w:r w:rsidRPr="007715EE">
        <w:rPr>
          <w:rFonts w:ascii="Times New Roman" w:hAnsi="Times New Roman" w:cs="Times New Roman"/>
          <w:sz w:val="24"/>
          <w:szCs w:val="24"/>
        </w:rPr>
        <w:t>Uredba Vijeća (EZ) br. 1224/2009)</w:t>
      </w:r>
    </w:p>
    <w:p w14:paraId="7D6DFDF0" w14:textId="77777777" w:rsidR="009A74AC" w:rsidRPr="007715EE" w:rsidRDefault="009A74AC" w:rsidP="009A74AC">
      <w:pPr>
        <w:pStyle w:val="ListParagraph"/>
        <w:numPr>
          <w:ilvl w:val="0"/>
          <w:numId w:val="14"/>
        </w:numPr>
        <w:autoSpaceDE w:val="0"/>
        <w:autoSpaceDN w:val="0"/>
        <w:adjustRightInd w:val="0"/>
        <w:spacing w:before="0" w:beforeAutospacing="0" w:after="0" w:afterAutospacing="0"/>
        <w:ind w:left="425" w:hanging="357"/>
        <w:contextualSpacing w:val="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Uredbe (EU) br. 508/2014 Europskog parlamenta i Vijeća od 15. svibnja 2014. o Europskom fondu za pomorstvo i ribarstvo i stavljanju izvan snage uredbi Vijeća (EZ) br. 2328/2003, (EZ) br. 861/2006, (EZ) br. 1198/2006, (EZ) br. 791/2007 i Uredbe (EU) br. 1255/2011 Europskog parlamenta i Vijeća (SL L 149, 20.05.2014.), (u daljnjem tekstu: Uredbe (EU) br. 508/2014).</w:t>
      </w:r>
    </w:p>
    <w:p w14:paraId="7FB3D752" w14:textId="77777777" w:rsidR="00235819" w:rsidRPr="007715EE" w:rsidRDefault="00235819" w:rsidP="00235819">
      <w:pPr>
        <w:pStyle w:val="ListParagraph"/>
        <w:autoSpaceDE w:val="0"/>
        <w:autoSpaceDN w:val="0"/>
        <w:adjustRightInd w:val="0"/>
        <w:spacing w:before="0" w:beforeAutospacing="0" w:after="0" w:afterAutospacing="0"/>
        <w:ind w:left="425"/>
        <w:contextualSpacing w:val="0"/>
        <w:rPr>
          <w:rFonts w:ascii="Times New Roman" w:eastAsia="Calibri" w:hAnsi="Times New Roman" w:cs="Times New Roman"/>
          <w:sz w:val="24"/>
          <w:szCs w:val="24"/>
          <w:lang w:eastAsia="hr-HR"/>
        </w:rPr>
      </w:pPr>
    </w:p>
    <w:p w14:paraId="31585DCD" w14:textId="77777777" w:rsidR="005F5FD5" w:rsidRPr="007715EE" w:rsidRDefault="005F5FD5" w:rsidP="00235819">
      <w:pPr>
        <w:pStyle w:val="box456552"/>
        <w:spacing w:before="0" w:beforeAutospacing="0" w:after="0" w:afterAutospacing="0"/>
        <w:jc w:val="center"/>
        <w:textAlignment w:val="baseline"/>
        <w:rPr>
          <w:i/>
          <w:iCs/>
        </w:rPr>
      </w:pPr>
      <w:r w:rsidRPr="007715EE">
        <w:rPr>
          <w:i/>
          <w:iCs/>
        </w:rPr>
        <w:t>Pojmovi</w:t>
      </w:r>
    </w:p>
    <w:p w14:paraId="663B030C" w14:textId="77777777" w:rsidR="0089570E" w:rsidRDefault="0089570E" w:rsidP="00235819">
      <w:pPr>
        <w:pStyle w:val="box456552"/>
        <w:spacing w:before="0" w:beforeAutospacing="0" w:after="0" w:afterAutospacing="0"/>
        <w:jc w:val="center"/>
        <w:textAlignment w:val="baseline"/>
        <w:rPr>
          <w:b/>
        </w:rPr>
      </w:pPr>
    </w:p>
    <w:p w14:paraId="26134270" w14:textId="5BD3C50A" w:rsidR="005F5FD5" w:rsidRPr="000161D8" w:rsidRDefault="005F5FD5" w:rsidP="00235819">
      <w:pPr>
        <w:pStyle w:val="box456552"/>
        <w:spacing w:before="0" w:beforeAutospacing="0" w:after="0" w:afterAutospacing="0"/>
        <w:jc w:val="center"/>
        <w:textAlignment w:val="baseline"/>
      </w:pPr>
      <w:r w:rsidRPr="000161D8">
        <w:t>Članak 3.</w:t>
      </w:r>
    </w:p>
    <w:p w14:paraId="4BE888AC" w14:textId="77777777" w:rsidR="00235819" w:rsidRPr="007715EE" w:rsidRDefault="00235819" w:rsidP="00235819">
      <w:pPr>
        <w:pStyle w:val="box456552"/>
        <w:spacing w:before="0" w:beforeAutospacing="0" w:after="0" w:afterAutospacing="0"/>
        <w:jc w:val="both"/>
        <w:textAlignment w:val="baseline"/>
        <w:rPr>
          <w:b/>
        </w:rPr>
      </w:pPr>
    </w:p>
    <w:p w14:paraId="32CFFAFD" w14:textId="602E4A4F" w:rsidR="005F5FD5" w:rsidRPr="007715EE" w:rsidRDefault="00AD2795" w:rsidP="00AD2795">
      <w:pPr>
        <w:pStyle w:val="box456552"/>
        <w:spacing w:before="0" w:beforeAutospacing="0" w:after="0" w:afterAutospacing="0"/>
        <w:jc w:val="both"/>
        <w:textAlignment w:val="baseline"/>
        <w:rPr>
          <w:rFonts w:ascii="&amp;quot" w:hAnsi="&amp;quot"/>
        </w:rPr>
      </w:pPr>
      <w:r>
        <w:rPr>
          <w:rFonts w:ascii="&amp;quot" w:hAnsi="&amp;quot"/>
        </w:rPr>
        <w:t xml:space="preserve">(1) </w:t>
      </w:r>
      <w:r w:rsidR="005F5FD5" w:rsidRPr="007715EE">
        <w:rPr>
          <w:rFonts w:ascii="&amp;quot" w:hAnsi="&amp;quot"/>
        </w:rPr>
        <w:t>Pojedini pojmovi u smislu ovoga Zakona imaju sljedeće značenje:</w:t>
      </w:r>
    </w:p>
    <w:p w14:paraId="6FDC80D7" w14:textId="77777777" w:rsidR="00235819" w:rsidRPr="007715EE" w:rsidRDefault="00235819" w:rsidP="00235819">
      <w:pPr>
        <w:pStyle w:val="box456552"/>
        <w:spacing w:before="0" w:beforeAutospacing="0" w:after="0" w:afterAutospacing="0"/>
        <w:jc w:val="both"/>
        <w:textAlignment w:val="baseline"/>
        <w:rPr>
          <w:rFonts w:ascii="&amp;quot" w:hAnsi="&amp;quot"/>
        </w:rPr>
      </w:pPr>
    </w:p>
    <w:p w14:paraId="7947BC80"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 </w:t>
      </w:r>
      <w:r w:rsidRPr="007715EE">
        <w:rPr>
          <w:rStyle w:val="kurziv"/>
          <w:rFonts w:eastAsia="Calibri"/>
          <w:i/>
          <w:iCs/>
          <w:bdr w:val="none" w:sz="0" w:space="0" w:color="auto" w:frame="1"/>
        </w:rPr>
        <w:t xml:space="preserve">akvakultura </w:t>
      </w:r>
      <w:r w:rsidRPr="007715EE">
        <w:t>je djelatnost definirana člankom 4. stavkom 1. točkom 25. Uredbe (EU) br. 1380/2013</w:t>
      </w:r>
    </w:p>
    <w:p w14:paraId="50177934"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2. </w:t>
      </w:r>
      <w:r w:rsidRPr="007715EE">
        <w:rPr>
          <w:rStyle w:val="kurziv"/>
          <w:rFonts w:eastAsia="Calibri"/>
          <w:i/>
          <w:iCs/>
          <w:bdr w:val="none" w:sz="0" w:space="0" w:color="auto" w:frame="1"/>
        </w:rPr>
        <w:t xml:space="preserve">divlje vrste </w:t>
      </w:r>
      <w:r w:rsidRPr="007715EE">
        <w:t>su vrste određene posebnim propisom o zaštiti prirode</w:t>
      </w:r>
    </w:p>
    <w:p w14:paraId="2F919FBA"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3. </w:t>
      </w:r>
      <w:r w:rsidRPr="007715EE">
        <w:rPr>
          <w:rStyle w:val="kurziv"/>
          <w:rFonts w:eastAsia="Calibri"/>
          <w:i/>
          <w:iCs/>
          <w:bdr w:val="none" w:sz="0" w:space="0" w:color="auto" w:frame="1"/>
        </w:rPr>
        <w:t xml:space="preserve">kopnene vode </w:t>
      </w:r>
      <w:r w:rsidRPr="007715EE">
        <w:t>su vode određene posebnim propisom o vodama</w:t>
      </w:r>
    </w:p>
    <w:p w14:paraId="00A96243"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4. </w:t>
      </w:r>
      <w:r w:rsidRPr="007715EE">
        <w:rPr>
          <w:rStyle w:val="kurziv"/>
          <w:rFonts w:eastAsia="Calibri"/>
          <w:i/>
          <w:iCs/>
          <w:bdr w:val="none" w:sz="0" w:space="0" w:color="auto" w:frame="1"/>
        </w:rPr>
        <w:t xml:space="preserve">lokalno neprisutna vrsta </w:t>
      </w:r>
      <w:r w:rsidRPr="007715EE">
        <w:t>je vrsta iz članka 3. točke 7. Uredbe Vijeća (EZ) br. 708/2007</w:t>
      </w:r>
    </w:p>
    <w:p w14:paraId="7D2B66F3"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5. </w:t>
      </w:r>
      <w:r w:rsidRPr="007715EE">
        <w:rPr>
          <w:rStyle w:val="kurziv"/>
          <w:rFonts w:eastAsia="Calibri"/>
          <w:i/>
          <w:iCs/>
          <w:bdr w:val="none" w:sz="0" w:space="0" w:color="auto" w:frame="1"/>
        </w:rPr>
        <w:t xml:space="preserve">ministar </w:t>
      </w:r>
      <w:r w:rsidRPr="007715EE">
        <w:t>je ministar nadležan za poslove akvakulture</w:t>
      </w:r>
    </w:p>
    <w:p w14:paraId="0519647B"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6. </w:t>
      </w:r>
      <w:r w:rsidRPr="007715EE">
        <w:rPr>
          <w:rStyle w:val="kurziv"/>
          <w:rFonts w:eastAsia="Calibri"/>
          <w:i/>
          <w:iCs/>
          <w:bdr w:val="none" w:sz="0" w:space="0" w:color="auto" w:frame="1"/>
        </w:rPr>
        <w:t xml:space="preserve">Ministarstvo </w:t>
      </w:r>
      <w:r w:rsidRPr="007715EE">
        <w:t>je ministarstvo nadležno za poslove akvakulture</w:t>
      </w:r>
    </w:p>
    <w:p w14:paraId="3A30666D"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7. </w:t>
      </w:r>
      <w:r w:rsidRPr="007715EE">
        <w:rPr>
          <w:rStyle w:val="kurziv"/>
          <w:rFonts w:eastAsia="Calibri"/>
          <w:i/>
          <w:iCs/>
          <w:bdr w:val="none" w:sz="0" w:space="0" w:color="auto" w:frame="1"/>
        </w:rPr>
        <w:t xml:space="preserve">obiteljsko poljoprivredno gospodarstvo </w:t>
      </w:r>
      <w:r w:rsidRPr="007715EE">
        <w:t>(u daljnjem tekstu: OPG) je gospodarstvo određeno propisom o obiteljskim poljoprivrednim gospodarstvima</w:t>
      </w:r>
    </w:p>
    <w:p w14:paraId="6DD62FB9"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8. </w:t>
      </w:r>
      <w:r w:rsidRPr="007715EE">
        <w:rPr>
          <w:rStyle w:val="kurziv"/>
          <w:rFonts w:eastAsia="Calibri"/>
          <w:i/>
          <w:iCs/>
          <w:bdr w:val="none" w:sz="0" w:space="0" w:color="auto" w:frame="1"/>
        </w:rPr>
        <w:t xml:space="preserve">poljoprivredno zemljište </w:t>
      </w:r>
      <w:r w:rsidRPr="007715EE">
        <w:t>je zemljište određeno posebnim propisom o poljoprivrednom zemljištu</w:t>
      </w:r>
    </w:p>
    <w:p w14:paraId="4CF1BB07"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9. </w:t>
      </w:r>
      <w:r w:rsidRPr="007715EE">
        <w:rPr>
          <w:rStyle w:val="kurziv"/>
          <w:rFonts w:eastAsia="Calibri"/>
          <w:i/>
          <w:iCs/>
          <w:bdr w:val="none" w:sz="0" w:space="0" w:color="auto" w:frame="1"/>
        </w:rPr>
        <w:t xml:space="preserve">ribnjak </w:t>
      </w:r>
      <w:r w:rsidRPr="007715EE">
        <w:t>je dio zemljišta ograđen zaprekama i/ili nasipima na kojem se vodni stupac regulira hidro objektima (vodno-tehničkim napravama) i koji predstavlja proizvodno-tehnološku cjelinu, a služi uzgoju vodenih organizama. Jednostavniji oblici ribnjaka ne moraju imati mogućnost reguliranja vodnog stupca.</w:t>
      </w:r>
    </w:p>
    <w:p w14:paraId="70A0C7E4"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10. </w:t>
      </w:r>
      <w:r w:rsidRPr="007715EE">
        <w:rPr>
          <w:rStyle w:val="kurziv"/>
          <w:rFonts w:eastAsia="Calibri"/>
          <w:i/>
          <w:iCs/>
          <w:bdr w:val="none" w:sz="0" w:space="0" w:color="auto" w:frame="1"/>
        </w:rPr>
        <w:t xml:space="preserve">strana vrsta </w:t>
      </w:r>
      <w:r w:rsidRPr="007715EE">
        <w:t>je vrsta iz članka 3. točke 6. Uredbe Vijeća (EZ) br. 708/2007</w:t>
      </w:r>
    </w:p>
    <w:p w14:paraId="6321798D"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11. </w:t>
      </w:r>
      <w:r w:rsidRPr="007715EE">
        <w:rPr>
          <w:rStyle w:val="kurziv"/>
          <w:rFonts w:eastAsia="Calibri"/>
          <w:i/>
          <w:iCs/>
          <w:bdr w:val="none" w:sz="0" w:space="0" w:color="auto" w:frame="1"/>
        </w:rPr>
        <w:t xml:space="preserve">strogo zaštićena vrsta </w:t>
      </w:r>
      <w:r w:rsidRPr="007715EE">
        <w:t>je vrsta određena posebnim propisom o zaštiti prirode</w:t>
      </w:r>
    </w:p>
    <w:p w14:paraId="1640FCA7"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12. </w:t>
      </w:r>
      <w:r w:rsidRPr="007715EE">
        <w:rPr>
          <w:rStyle w:val="kurziv"/>
          <w:rFonts w:eastAsia="Calibri"/>
          <w:i/>
          <w:iCs/>
          <w:bdr w:val="none" w:sz="0" w:space="0" w:color="auto" w:frame="1"/>
        </w:rPr>
        <w:t xml:space="preserve">uzgajalište </w:t>
      </w:r>
      <w:r w:rsidRPr="007715EE">
        <w:t>je tehnološka cjelina koja se može sastojati od mrijestilišta, ribnjaka, uzgojnih instalacija i drugih objekata koji se koriste za uzgoj vodenih organizama</w:t>
      </w:r>
    </w:p>
    <w:p w14:paraId="562951C2"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13. </w:t>
      </w:r>
      <w:r w:rsidRPr="007715EE">
        <w:rPr>
          <w:rStyle w:val="kurziv"/>
          <w:rFonts w:eastAsia="Calibri"/>
          <w:i/>
          <w:iCs/>
          <w:bdr w:val="none" w:sz="0" w:space="0" w:color="auto" w:frame="1"/>
        </w:rPr>
        <w:t xml:space="preserve">uzgojne instalacije </w:t>
      </w:r>
      <w:r w:rsidRPr="007715EE">
        <w:t>su naprave i/ili građevine koje se koriste za uzgoj vodenih organizama i koje po jedinici korisne uzgojne površine ili volumena ostvaruju varijabilne prinose.</w:t>
      </w:r>
    </w:p>
    <w:p w14:paraId="0A325712"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14. </w:t>
      </w:r>
      <w:r w:rsidRPr="007715EE">
        <w:rPr>
          <w:rStyle w:val="kurziv"/>
          <w:rFonts w:eastAsia="Calibri"/>
          <w:i/>
          <w:iCs/>
          <w:bdr w:val="none" w:sz="0" w:space="0" w:color="auto" w:frame="1"/>
        </w:rPr>
        <w:t xml:space="preserve">vodeni organizmi </w:t>
      </w:r>
      <w:r w:rsidRPr="007715EE">
        <w:t>su organizmi iz članka 3. točke 4. Uredbe Vijeća (EZ) br. 708/2007</w:t>
      </w:r>
    </w:p>
    <w:p w14:paraId="48430DFA" w14:textId="77777777" w:rsidR="005F5FD5" w:rsidRPr="007715EE" w:rsidRDefault="005F5FD5" w:rsidP="00235819">
      <w:pPr>
        <w:pStyle w:val="box456552"/>
        <w:spacing w:before="0" w:beforeAutospacing="0" w:after="0" w:afterAutospacing="0"/>
        <w:ind w:firstLine="408"/>
        <w:jc w:val="both"/>
        <w:textAlignment w:val="baseline"/>
      </w:pPr>
      <w:r w:rsidRPr="007715EE">
        <w:lastRenderedPageBreak/>
        <w:t xml:space="preserve">15. </w:t>
      </w:r>
      <w:r w:rsidRPr="007715EE">
        <w:rPr>
          <w:rStyle w:val="kurziv"/>
          <w:rFonts w:eastAsia="Calibri"/>
          <w:i/>
          <w:iCs/>
          <w:bdr w:val="none" w:sz="0" w:space="0" w:color="auto" w:frame="1"/>
        </w:rPr>
        <w:t xml:space="preserve">zatvoreni objekt akvakulture </w:t>
      </w:r>
      <w:r w:rsidRPr="007715EE">
        <w:t>je objekt iz članka 3. točke 3. Uredbe Vijeća (EZ) br. 708/2007</w:t>
      </w:r>
    </w:p>
    <w:p w14:paraId="4F7C11C0" w14:textId="77777777" w:rsidR="005F5FD5" w:rsidRPr="007715EE" w:rsidRDefault="005F5FD5" w:rsidP="00235819">
      <w:pPr>
        <w:pStyle w:val="box456552"/>
        <w:spacing w:before="0" w:beforeAutospacing="0" w:after="0" w:afterAutospacing="0"/>
        <w:ind w:firstLine="408"/>
        <w:jc w:val="both"/>
        <w:textAlignment w:val="baseline"/>
      </w:pPr>
      <w:r w:rsidRPr="007715EE">
        <w:t xml:space="preserve">16. </w:t>
      </w:r>
      <w:r w:rsidRPr="007715EE">
        <w:rPr>
          <w:rStyle w:val="kurziv"/>
          <w:rFonts w:eastAsia="Calibri"/>
          <w:i/>
          <w:iCs/>
          <w:bdr w:val="none" w:sz="0" w:space="0" w:color="auto" w:frame="1"/>
        </w:rPr>
        <w:t xml:space="preserve">zavičajna vrsta </w:t>
      </w:r>
      <w:r w:rsidRPr="007715EE">
        <w:t>je vrsta određena posebnim propisom o zaštiti prirode.</w:t>
      </w:r>
    </w:p>
    <w:p w14:paraId="24B73957" w14:textId="77777777" w:rsidR="0060394B" w:rsidRDefault="0060394B" w:rsidP="00235819">
      <w:pPr>
        <w:pStyle w:val="box456552"/>
        <w:spacing w:before="0" w:beforeAutospacing="0" w:after="0" w:afterAutospacing="0"/>
        <w:ind w:firstLine="408"/>
        <w:jc w:val="both"/>
        <w:textAlignment w:val="baseline"/>
      </w:pPr>
    </w:p>
    <w:p w14:paraId="65C1DC19" w14:textId="49999A09" w:rsidR="005F5FD5" w:rsidRPr="007715EE" w:rsidRDefault="005F5FD5" w:rsidP="00AD2795">
      <w:pPr>
        <w:pStyle w:val="box456552"/>
        <w:spacing w:before="0" w:beforeAutospacing="0" w:after="0" w:afterAutospacing="0"/>
        <w:jc w:val="both"/>
        <w:textAlignment w:val="baseline"/>
      </w:pPr>
      <w:r w:rsidRPr="007715EE">
        <w:t>(2) Izrazi i pojmovi koji se koriste u ovome Zakonu, a imaju rodno značenje, odnose se jednako na muški i ženski rod.</w:t>
      </w:r>
    </w:p>
    <w:p w14:paraId="592593C1" w14:textId="77777777" w:rsidR="005F5FD5" w:rsidRPr="007715EE" w:rsidRDefault="005F5FD5" w:rsidP="00235819">
      <w:pPr>
        <w:spacing w:before="0" w:beforeAutospacing="0" w:after="0" w:afterAutospacing="0"/>
        <w:ind w:firstLine="567"/>
        <w:rPr>
          <w:rFonts w:ascii="Times New Roman" w:eastAsia="Times New Roman" w:hAnsi="Times New Roman" w:cs="Times New Roman"/>
          <w:bCs/>
          <w:sz w:val="24"/>
          <w:szCs w:val="24"/>
          <w:lang w:eastAsia="hr-HR"/>
        </w:rPr>
      </w:pPr>
    </w:p>
    <w:p w14:paraId="11A249CE" w14:textId="77777777" w:rsidR="00871C06" w:rsidRPr="007715EE" w:rsidRDefault="00871C06" w:rsidP="00871C06">
      <w:pPr>
        <w:spacing w:before="0" w:beforeAutospacing="0" w:after="0" w:afterAutospacing="0"/>
        <w:ind w:firstLine="567"/>
        <w:jc w:val="center"/>
        <w:rPr>
          <w:rFonts w:ascii="Times New Roman" w:eastAsia="Times New Roman" w:hAnsi="Times New Roman" w:cs="Times New Roman"/>
          <w:bCs/>
          <w:i/>
          <w:sz w:val="24"/>
          <w:szCs w:val="24"/>
          <w:lang w:eastAsia="hr-HR"/>
        </w:rPr>
      </w:pPr>
      <w:r w:rsidRPr="007715EE">
        <w:rPr>
          <w:rFonts w:ascii="Times New Roman" w:eastAsia="Times New Roman" w:hAnsi="Times New Roman" w:cs="Times New Roman"/>
          <w:bCs/>
          <w:i/>
          <w:sz w:val="24"/>
          <w:szCs w:val="24"/>
          <w:lang w:eastAsia="hr-HR"/>
        </w:rPr>
        <w:t>Uvjeti za obavljanje djelatnosti akvakulture</w:t>
      </w:r>
    </w:p>
    <w:p w14:paraId="19F60C86"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0F4B3C5C" w14:textId="77777777" w:rsidR="00871C06" w:rsidRPr="000161D8" w:rsidRDefault="00871C06" w:rsidP="00871C06">
      <w:pPr>
        <w:spacing w:before="0" w:beforeAutospacing="0" w:after="0" w:afterAutospacing="0"/>
        <w:ind w:firstLine="567"/>
        <w:jc w:val="center"/>
        <w:rPr>
          <w:rFonts w:ascii="Times New Roman" w:eastAsia="Times New Roman" w:hAnsi="Times New Roman" w:cs="Times New Roman"/>
          <w:bCs/>
          <w:sz w:val="24"/>
          <w:szCs w:val="24"/>
          <w:lang w:eastAsia="hr-HR"/>
        </w:rPr>
      </w:pPr>
      <w:r w:rsidRPr="000161D8">
        <w:rPr>
          <w:rFonts w:ascii="Times New Roman" w:eastAsia="Times New Roman" w:hAnsi="Times New Roman" w:cs="Times New Roman"/>
          <w:bCs/>
          <w:sz w:val="24"/>
          <w:szCs w:val="24"/>
          <w:lang w:eastAsia="hr-HR"/>
        </w:rPr>
        <w:t>Članak 9.</w:t>
      </w:r>
    </w:p>
    <w:p w14:paraId="54575A6E"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363512F7"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(1) Pravnoj ili fizičkoj osobi odobrit će se obavljanje djelatnosti akvakulture izdavanjem dozvole za akvakulturu (u daljnjem tekstu: dozvola) ako ispunjava sljedeće uvjete:</w:t>
      </w:r>
    </w:p>
    <w:p w14:paraId="2D2561E0"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p>
    <w:p w14:paraId="0E28A78B"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1. da je registrirana za obavljanje djelatnosti akvakulture sukladno posebnim propisima</w:t>
      </w:r>
    </w:p>
    <w:p w14:paraId="48B038D1"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p>
    <w:p w14:paraId="2B80820B"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2. da je ishodila odgovarajuće akte sukladno posebnim propisima o prostornom uređenju i gradnji i posebnim propisima iz područja zaštite okoliša i prirode i</w:t>
      </w:r>
    </w:p>
    <w:p w14:paraId="7C09AAD9"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p>
    <w:p w14:paraId="19EC3248" w14:textId="77777777" w:rsidR="00871C06" w:rsidRPr="007715EE" w:rsidRDefault="00871C06" w:rsidP="00235819">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3. da je nositelj koncesije za gospodarsko korištenje pomorskog dobra u svrhu obavljanja djelatnosti akvakulture sukladno posebnom propisu o pomorskom dobru, u slučaju obavljanja uzgoja na pomorskom dobru, ili</w:t>
      </w:r>
    </w:p>
    <w:p w14:paraId="1551B9EB"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7B5623F7"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4. da je ishodila odgovarajuće akte kojima se ostvaruje pravo korištenja poljoprivrednog zemljišta u vlasništvu Republike Hrvatske za obavljanje djelatnosti akvakulture sukladno posebnom propisu o poljoprivrednom zemljištu, u slučaju uzgoja na poljoprivrednom zemljištu u vlasništvu Republike Hrvatske, i/ili</w:t>
      </w:r>
    </w:p>
    <w:p w14:paraId="32AEB264"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72FE8350"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5. da je ishodila odgovarajuće akte kojima se ostvaruje pravo korištenja kopnenih voda za potrebe obavljanja djelatnosti akvakulture sukladno posebnom propisu o vodama, odnosno posebnom propisu o poljoprivrednom zemljištu, u slučaju obavljanja uzgoja na kopnu uz korištenje kopnenih voda.</w:t>
      </w:r>
    </w:p>
    <w:p w14:paraId="29007DDD"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12E94D0C" w14:textId="77777777" w:rsidR="00871C06" w:rsidRPr="007715EE" w:rsidRDefault="00871C06" w:rsidP="00101B79">
      <w:pPr>
        <w:spacing w:before="0" w:beforeAutospacing="0" w:after="0" w:afterAutospacing="0"/>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(2) Pravna ili fizička osoba kojoj je izdana dozvola iz stavka 1. ovoga članka smije započeti s obavljanjem djelatnosti i obavljati djelatnost akvakulture ako ispunjava uvjet stručne osposobljenosti za obavljanje djelatnosti akvakulture iz članka 21. stavka 1. ovoga Zakona.</w:t>
      </w:r>
    </w:p>
    <w:p w14:paraId="1B3D7CF5"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20EF944E" w14:textId="77777777" w:rsidR="00871C06" w:rsidRPr="007715EE" w:rsidRDefault="00871C06" w:rsidP="00101B79">
      <w:pPr>
        <w:spacing w:before="0" w:beforeAutospacing="0" w:after="0" w:afterAutospacing="0"/>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lastRenderedPageBreak/>
        <w:t>(3) Fizičkoj osobi koja je nositelj ili član OPG-a sukladno posebnom propisu obavljanje djelatnosti akvakulture u okviru registrirane dopunske djelatnosti na OPG-u odobrava se sukladno članku 12. ovoga Zakona izdavanjem odobrenja za obavljanje djelatnosti akvakulture (u daljnjem tekstu: odobrenje).</w:t>
      </w:r>
    </w:p>
    <w:p w14:paraId="22192AE3"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3A8F02EF" w14:textId="77777777" w:rsidR="00871C06" w:rsidRPr="007715EE" w:rsidRDefault="00871C06" w:rsidP="00101B79">
      <w:pPr>
        <w:spacing w:before="0" w:beforeAutospacing="0" w:after="0" w:afterAutospacing="0"/>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(4) Odobrenje iz stavka 3. ovoga članka izdat će se ako su ispunjeni sljedeći uvjeti:</w:t>
      </w:r>
    </w:p>
    <w:p w14:paraId="1B7054B5"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3F6E5AFA"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a) da OPG raspolaže potrebnim vodnim resursima i</w:t>
      </w:r>
    </w:p>
    <w:p w14:paraId="07A4FDA5"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5FA347BB"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r w:rsidRPr="007715EE">
        <w:rPr>
          <w:rFonts w:ascii="Times New Roman" w:eastAsia="Times New Roman" w:hAnsi="Times New Roman" w:cs="Times New Roman"/>
          <w:bCs/>
          <w:sz w:val="24"/>
          <w:szCs w:val="24"/>
          <w:lang w:eastAsia="hr-HR"/>
        </w:rPr>
        <w:t>b) da je obavljanje djelatnosti akvakulture na području OPG-a u skladu s posebnim propisima o prostornom uređenju.</w:t>
      </w:r>
    </w:p>
    <w:p w14:paraId="1603B1E5" w14:textId="77777777" w:rsidR="00871C06" w:rsidRPr="007715EE" w:rsidRDefault="00871C06" w:rsidP="00871C06">
      <w:pPr>
        <w:spacing w:before="0" w:beforeAutospacing="0" w:after="0" w:afterAutospacing="0"/>
        <w:ind w:firstLine="567"/>
        <w:rPr>
          <w:rFonts w:ascii="Times New Roman" w:eastAsia="Times New Roman" w:hAnsi="Times New Roman" w:cs="Times New Roman"/>
          <w:bCs/>
          <w:sz w:val="24"/>
          <w:szCs w:val="24"/>
          <w:lang w:eastAsia="hr-HR"/>
        </w:rPr>
      </w:pPr>
    </w:p>
    <w:p w14:paraId="26CC5351" w14:textId="77777777" w:rsidR="009A74AC" w:rsidRPr="007715EE" w:rsidRDefault="00871C06" w:rsidP="00101B79">
      <w:pPr>
        <w:spacing w:before="0" w:beforeAutospacing="0" w:after="0" w:afterAutospacing="0"/>
        <w:rPr>
          <w:rFonts w:ascii="Times New Roman" w:eastAsia="Times New Roman" w:hAnsi="Times New Roman" w:cs="Times New Roman"/>
          <w:sz w:val="24"/>
          <w:szCs w:val="24"/>
          <w:lang w:eastAsia="hr-HR"/>
        </w:rPr>
      </w:pPr>
      <w:r w:rsidRPr="007715EE">
        <w:rPr>
          <w:rFonts w:ascii="Times New Roman" w:eastAsia="Times New Roman" w:hAnsi="Times New Roman" w:cs="Times New Roman"/>
          <w:bCs/>
          <w:sz w:val="24"/>
          <w:szCs w:val="24"/>
          <w:lang w:eastAsia="hr-HR"/>
        </w:rPr>
        <w:t>(5) Pravne i fizičke osobe iz stavaka 1. i 3. ovoga članka smiju uzgajati samo vrste vodenih organizama koje su upisane u dozvolu, odnosno u odobrenje.</w:t>
      </w:r>
    </w:p>
    <w:p w14:paraId="07A51BF4" w14:textId="77777777" w:rsidR="009A74AC" w:rsidRPr="007715EE" w:rsidRDefault="009A74AC" w:rsidP="00AC4E98">
      <w:pPr>
        <w:spacing w:before="0" w:beforeAutospacing="0" w:after="0" w:afterAutospacing="0"/>
        <w:rPr>
          <w:rFonts w:ascii="Times New Roman" w:eastAsia="Calibri" w:hAnsi="Times New Roman" w:cs="Times New Roman"/>
          <w:sz w:val="24"/>
          <w:szCs w:val="24"/>
          <w:lang w:eastAsia="hr-HR"/>
        </w:rPr>
      </w:pPr>
    </w:p>
    <w:p w14:paraId="642E04BA"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Dozvola</w:t>
      </w:r>
    </w:p>
    <w:p w14:paraId="54785066"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26B14A6C"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10.</w:t>
      </w:r>
    </w:p>
    <w:p w14:paraId="7A80E44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3DC1755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Dozvolu na zahtjev pravne ili fizičke osobe izdaje Ministarstvo. Protiv dozvole nije dopuštena žalba, ali se može pokrenuti upravni spor.</w:t>
      </w:r>
    </w:p>
    <w:p w14:paraId="41BF81D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AE4086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Dozvola se izdaje za svaki dio koncesioniranog pomorskoga dobra na kojem se obavlja djelatnost akvakulture.</w:t>
      </w:r>
    </w:p>
    <w:p w14:paraId="4922B98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434116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Iznimno od stavka 2. ovoga članka, za više dijelova koncesioniranog pomorskog dobra izdat će se jedna dozvola pod uvjetom da predstavljaju jedinstvenu tehnološku cjelinu.</w:t>
      </w:r>
    </w:p>
    <w:p w14:paraId="6C8BD64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BA887C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Za uzgajalište na kopnu za obavljanje djelatnosti akvakulture uz korištenje kopnene vode, a za koje su odgovarajući akti iz članka 9. stavka 1. točaka 4. i 5. izdani za njegove dijelove zbog različitog vlasničkog statusa zemljišta na kojemu se nalaze iako predstavljaju jedinstvenu tehnološku cjelinu, izdat će se jedna dozvola.</w:t>
      </w:r>
    </w:p>
    <w:p w14:paraId="1B6D043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04719D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Nositelj dozvole dužan je podnijeti zahtjev za upis promjene podataka u dozvoli.</w:t>
      </w:r>
    </w:p>
    <w:p w14:paraId="02B7ADA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B8E3B0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Promjene podataka u dozvoli Ministarstvo odobrava rješenjem. Protiv rješenja iz ovoga stavka nije dopuštena žalba, ali se može pokrenuti upravni spor.</w:t>
      </w:r>
    </w:p>
    <w:p w14:paraId="7A7C824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59F71E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(7) Ministarstvo vodi Registar dozvola u akvakulturi u elektroničkom obliku u koji se po izvršnosti rješenja iz stavaka 1. i 6. ovoga članka upisuju podaci o izdanoj dozvoli i sve promjene podataka.</w:t>
      </w:r>
    </w:p>
    <w:p w14:paraId="20E1921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8AE812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(8) Zahtjevi iz stavaka 1. i 5. ovoga članka s odgovarajućim aktima izdanim u postupcima procjene utjecaja na okoliš, odnosno ocjene o potrebi procjene utjecaja na okoliš, odnosno ocjene prihvatljivosti zahvata za ekološku mrežu sukladno posebnim propisima iz područja zaštite okoliša i prirode te Registar iz stavka 7. ovoga članka objavljuju se na mrežnim stranicama Ministarstva.</w:t>
      </w:r>
    </w:p>
    <w:p w14:paraId="299CA3BC"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942277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(9) Sadržaj zahtjeva iz stavaka 1. i 5. ovoga članka, sadržaj dozvole te sadržaj i način vođenja Registra dozvola u akvakulturi propisat će ministar pravilnikom.</w:t>
      </w:r>
    </w:p>
    <w:p w14:paraId="79F17EC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098DA07"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Ukidanje dozvole</w:t>
      </w:r>
    </w:p>
    <w:p w14:paraId="42F11AA1"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36977565"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11.</w:t>
      </w:r>
    </w:p>
    <w:p w14:paraId="6B7F748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3A6AB9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Dozvola se ukida:</w:t>
      </w:r>
    </w:p>
    <w:p w14:paraId="7C11E1EC"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51516A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prestankom prava stečenih temeljem akata iz članka 9. stavka 1. ovoga Zakona</w:t>
      </w:r>
    </w:p>
    <w:p w14:paraId="2513626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3B20F4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prestankom pravne osobe, odnosno obrta</w:t>
      </w:r>
    </w:p>
    <w:p w14:paraId="11013A8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72E891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c) brisanjem djelatnosti uzgoja vodenih organizama u sudskom registru ili obrtnom registru ili</w:t>
      </w:r>
    </w:p>
    <w:p w14:paraId="4F4DCE2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6E9D09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d) ako nositelj dozvole dvije godine uzastopce ne dostavlja podatke iz članka 24. stavka 1. ovoga Zakona.</w:t>
      </w:r>
    </w:p>
    <w:p w14:paraId="02F3C2F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C8C3C4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Ukidanje dozvole iz stavka 1. ovoga članka Ministarstvo utvrđuje rješenjem protiv kojeg nije dopuštena žalba, ali se može pokrenuti upravni spor.</w:t>
      </w:r>
    </w:p>
    <w:p w14:paraId="0AF0430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3E4799D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Po izvršnosti rješenja iz stavka 2. ovoga članka dozvola se briše iz Registra dozvola u akvakulturi.</w:t>
      </w:r>
    </w:p>
    <w:p w14:paraId="5BE4A49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D8B218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Jedan primjerak rješenja iz stavka 2. ovoga članka Ministarstvo će dostaviti donositelju akta iz članka 9. stavka 1. ovoga Zakona.</w:t>
      </w:r>
    </w:p>
    <w:p w14:paraId="0D9113E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1B45344"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Odobrenje</w:t>
      </w:r>
    </w:p>
    <w:p w14:paraId="4DEB17D7"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4EFE7F87"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lastRenderedPageBreak/>
        <w:t>Članak 12.</w:t>
      </w:r>
    </w:p>
    <w:p w14:paraId="146F318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8CB55C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Odobrenje na zahtjev nositelja OPG-a izdaje Ministarstvo. Protiv odobrenja nije dopuštena žalba, ali se može pokrenuti upravni spor.</w:t>
      </w:r>
    </w:p>
    <w:p w14:paraId="7BA61E9C"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EF141C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Nositelj odobrenja dužan je podnijeti zahtjev za upis promjene podataka u odobrenju.</w:t>
      </w:r>
    </w:p>
    <w:p w14:paraId="787559E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907520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Promjene podataka u odobrenju odobrava Ministarstvo rješenjem. Protiv rješenja iz ovoga stavka nije dopuštena žalba, ali se može pokrenuti upravni spor.</w:t>
      </w:r>
    </w:p>
    <w:p w14:paraId="38E3BA3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36C266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Po izvršnosti odobrenja iz stavka 1. ovoga članka nositelj OPG-a je obvezan dopunsku djelatnost akvakulture upisati u Upisnik dopunskih djelatnosti koji vodi tijelo nadležno prema posebnom propisu.</w:t>
      </w:r>
    </w:p>
    <w:p w14:paraId="370AF7E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3AD4CCE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U slučaju ispisa dopunske djelatnosti akvakulture na OPG-u, ili brisanja OPG-a iz Upisnika poljoprivrednika, nadležno tijelo iz stavka 4. ovoga članka dužno je obavijestiti Ministarstvo.</w:t>
      </w:r>
    </w:p>
    <w:p w14:paraId="10C69DE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EA47FC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Ministarstvo vodi Registar odobrenja u elektroničkom obliku u koji se po izvršnosti odobrenja, odnosno rješenja iz stavaka 1. i 3. ovoga članka upisuju podaci o izdanom odobrenju i sve promjene podataka. Registar se objavljuje na mrežnim stranicama Ministarstva.</w:t>
      </w:r>
    </w:p>
    <w:p w14:paraId="77C705D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9377E9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(7) Zahtjevi iz stavaka 1. i 2. ovoga članka s odgovarajućim aktima izdanim u postupcima procjene utjecaja na okoliš, odnosno ocjene o potrebi procjene utjecaja na okoliš, odnosno ocjene prihvatljivosti zahvata za ekološku mrežu sukladno posebnim propisima iz područja zaštite okoliša i prirode objavljuju se na mrežnim stranicama Ministarstva.</w:t>
      </w:r>
    </w:p>
    <w:p w14:paraId="51013CC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37848B4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(8) Sadržaj zahtjeva iz stavaka 1. i 2. ovoga članka te sadržaj i način vođenja Registra odobrenja za obavljanje djelatnosti akvakulture na OPG-u propisat će ministar pravilnikom.</w:t>
      </w:r>
    </w:p>
    <w:p w14:paraId="72E03AD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F3D792F"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Ukidanje odobrenja</w:t>
      </w:r>
    </w:p>
    <w:p w14:paraId="145ED353"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14DDC310"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13.</w:t>
      </w:r>
    </w:p>
    <w:p w14:paraId="1A91013A" w14:textId="77777777" w:rsidR="00871C06" w:rsidRPr="000161D8" w:rsidRDefault="00871C06" w:rsidP="00871C06">
      <w:pPr>
        <w:spacing w:before="0" w:beforeAutospacing="0" w:after="0" w:afterAutospacing="0"/>
        <w:rPr>
          <w:rFonts w:ascii="Times New Roman" w:eastAsia="Calibri" w:hAnsi="Times New Roman" w:cs="Times New Roman"/>
          <w:sz w:val="24"/>
          <w:szCs w:val="24"/>
          <w:lang w:eastAsia="hr-HR"/>
        </w:rPr>
      </w:pPr>
    </w:p>
    <w:p w14:paraId="47E8BB5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Odobrenje se ukida:</w:t>
      </w:r>
    </w:p>
    <w:p w14:paraId="4667544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5188AE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brisanjem dopunske djelatnosti akvakulture na OPG-u</w:t>
      </w:r>
    </w:p>
    <w:p w14:paraId="1994628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C93D25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brisanjem OPG-a iz Upisnika poljoprivrednika ili</w:t>
      </w:r>
    </w:p>
    <w:p w14:paraId="7DFA426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4D1622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c) ako OPG dvije godine uzastopce ne dostavlja podatke iz članka 24. stavka 1. ovoga Zakona.</w:t>
      </w:r>
    </w:p>
    <w:p w14:paraId="6FB0113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091660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Ukidanje odobrenja Ministarstvo utvrđuje rješenjem protiv kojeg nije dopuštena žalba, ali se može pokrenuti upravni spor.</w:t>
      </w:r>
    </w:p>
    <w:p w14:paraId="750364D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E3F9D1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Po izvršnosti rješenja iz stavka 2. ovoga članka odobrenje se briše iz Registra odobrenja.</w:t>
      </w:r>
    </w:p>
    <w:p w14:paraId="09794176"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BD10CC2"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Uvjeti za utvrđivanje područja za obavljanje djelatnosti akvakulture</w:t>
      </w:r>
    </w:p>
    <w:p w14:paraId="6DE32D7D"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3F550B66"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14.</w:t>
      </w:r>
    </w:p>
    <w:p w14:paraId="3CA30C9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627C49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U svrhu osiguravanja osnovnih pretpostavki za određivanje područja za akvakulturu u prostornim planovima propisuju se kriteriji za utvrđivanje pogodnosti dijelova pomorskog dobra, zemljišta i kopnenih voda za obavljanje djelatnosti akvakulture.</w:t>
      </w:r>
    </w:p>
    <w:p w14:paraId="4EADC1B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AEDD37C"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Pogodnost dijelova pomorskoga dobra za obavljanje djelatnosti akvakulture mora se utvrditi sukladno kriterijima propisanim pravilnikom iz stavka 5. ovoga članka, posebnim propisima iz područja zaštite okoliša i prirode, posebnim propisima iz područja sigurnosti plovidbe i posebnim propisima iz područja zaštite mora od onečišćenja.</w:t>
      </w:r>
    </w:p>
    <w:p w14:paraId="10D730D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A7A48A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Pogodnost zemljišta i kopnenih voda za obavljanje djelatnosti akvakulture mora se utvrditi sukladno kriterijima propisanim pravilnikom iz stavka 6. ovoga članka, posebnim propisima iz područja zaštite okoliša i prirode i posebnim propisima o vodama.</w:t>
      </w:r>
    </w:p>
    <w:p w14:paraId="30421B9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32A33E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U postupku utvrđivanja granica za svaki dio koncesioniranog pomorskog dobra i svaki dio kopna na kojem će se obavljati djelatnost akvakulture utvrđuje se potreba za određivanjem zaštitnog pojasa u svrhu zaštite organizama u uzgoju.</w:t>
      </w:r>
    </w:p>
    <w:p w14:paraId="3516AF1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246D9D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Kriterije o pogodnosti dijelova pomorskoga dobra iz stavka 1. ovoga članka propisat će ministar pravilnikom uz prethodnu suglasnost ministra nadležnog za zaštitu okoliša i prirode, ministra nadležnog za graditeljstvo i prostorno uređenje i ministra nadležnog za pomorstvo.</w:t>
      </w:r>
    </w:p>
    <w:p w14:paraId="332015E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0F5F27F"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Kriterije o pogodnosti zemljišta i kopnenih voda iz stavka 1. ovoga članka propisat će ministar pravilnikom uz prethodnu suglasnost ministra nadležnog za graditeljstvo i prostorno uređenje, ministra nadležnog za zaštitu okoliša, prirode i vodno gospodarstvo.</w:t>
      </w:r>
    </w:p>
    <w:p w14:paraId="2664E454"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7983D77"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lastRenderedPageBreak/>
        <w:t>Korištenje stranih i lokalno neprisutnih vrsta u akvakulturi</w:t>
      </w:r>
    </w:p>
    <w:p w14:paraId="767AB4A0"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5C705961"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16.</w:t>
      </w:r>
    </w:p>
    <w:p w14:paraId="5D21D6CC"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63A33E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Pravnim ili fizičkim osobama iz članka 9. stavka 1. ovoga Zakona odobrit će se unos strane vrste ili prijenos lokalno neprisutne vrste koja nije obuhvaćena Prilogom IV. Uredbe Vijeća (EZ) br. 708/2007 radi njezina korištenja u akvakulturi izdavanjem dozvole za korištenje stranih i lokalno neprisutnih vrsta u akvakulturi.</w:t>
      </w:r>
    </w:p>
    <w:p w14:paraId="31E66FC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059E73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Dozvolu za korištenje stranih i lokalno neprisutnih vrsta u akvakulturi, na zahtjev pravne ili fizičke osobe iz stavka 1. ovoga članka, izdaje Ministarstvo u skladu s Uredbom Vijeća (EZ) br. 708/2007, uz prethodnu suglasnost središnjeg tijela državne uprave nadležnog za poslove zaštite prirode. Protiv dozvole iz ovoga stavka nije dopuštena žalba, ali se može pokrenuti upravni spor.</w:t>
      </w:r>
    </w:p>
    <w:p w14:paraId="4407702F"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C67A13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Zajedno sa zahtjevom iz stavka 2. ovoga članka pravna ili fizička osoba iz stavka 1. ovoga članka dostavlja i dokumentaciju u skladu s okvirnim smjernicama iz Priloga I. Uredbe Vijeća (EZ) br. 708/2007.</w:t>
      </w:r>
    </w:p>
    <w:p w14:paraId="5EA0117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3DCB10D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Savjetodavni odbor iz članka 8. stavka 6. ovoga Zakona daje stručno mišljenje o tome sadržava li zahtjev iz stavka 2. ovoga članka sve potrebne podatke na temelju kojih se može ocijeniti i prema tome prihvatiti zahtjev, odnosno izdati dozvola iz stavka 2. ovoga članka.</w:t>
      </w:r>
    </w:p>
    <w:p w14:paraId="3251152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BA5D40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Ministarstvo može ukinuti dozvolu iz stavka 2. ovoga članka sukladno članku 12. Uredbe Vijeća (EZ) br. 708/2007. Ukidanje dozvole utvrđuje se rješenjem protiv kojeg nije dopuštena žalba, ali se može pokrenuti upravni spor.</w:t>
      </w:r>
    </w:p>
    <w:p w14:paraId="53C426B3"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70D7B2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(6) Ministarstvo odobrava plan djelovanja u nepredvidivim okolnostima sukladno članku 17. Uredbe Vijeća (EZ) br. 708/2007 rješenjem protiv kojeg nije dopuštena žalba, ali se može pokrenuti upravni spor.</w:t>
      </w:r>
    </w:p>
    <w:p w14:paraId="4B3AE7C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DDB92B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(7) Za vrste iz Priloga IV. Uredbe Vijeća (EZ) br. 708/2007, koje se nisu koristile u akvakulturi na području Republike Hrvatske prije stupanja na snagu ovoga Zakona, Savjetodavni odbor iz članka 8. stavka 6. ovoga Zakona daje mišljenje o potrebi provedbe procjene rizika iz članka 9. Uredbe Vijeća (EZ) br. 708/2007, a u svrhu mogućeg ograničavanja njihova korištenja sukladno članku 2. stavku 5. Uredbe Vijeća (EZ) br. 708/2007.</w:t>
      </w:r>
    </w:p>
    <w:p w14:paraId="5B9952BF"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4084D6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(8) Procjenu rizika iz članka 9. Uredbe Vijeća (EZ) br. 708/2007 i procjenu rizika iz stavka 7. ovoga članka provodi stručno tijelo sukladno posebnom propisu o stranim i invazivnim stranim vrstama.</w:t>
      </w:r>
    </w:p>
    <w:p w14:paraId="6C0FFD97" w14:textId="2A121808" w:rsidR="00AC785C" w:rsidRPr="007715EE" w:rsidRDefault="00AC785C" w:rsidP="00871C06">
      <w:pPr>
        <w:spacing w:before="0" w:beforeAutospacing="0" w:after="0" w:afterAutospacing="0"/>
        <w:rPr>
          <w:rFonts w:ascii="Times New Roman" w:eastAsia="Calibri" w:hAnsi="Times New Roman" w:cs="Times New Roman"/>
          <w:sz w:val="24"/>
          <w:szCs w:val="24"/>
          <w:lang w:eastAsia="hr-HR"/>
        </w:rPr>
      </w:pPr>
    </w:p>
    <w:p w14:paraId="3C80844A" w14:textId="77777777" w:rsidR="00AC785C" w:rsidRPr="007715EE" w:rsidRDefault="00AC785C" w:rsidP="008B15D4">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Korištenje zavičajnih i strogo zaštićenih vrsta u akvakulturi</w:t>
      </w:r>
    </w:p>
    <w:p w14:paraId="295FDD3B" w14:textId="77777777" w:rsidR="00AC785C" w:rsidRPr="007715EE" w:rsidRDefault="00AC785C" w:rsidP="008B15D4">
      <w:pPr>
        <w:spacing w:before="0" w:beforeAutospacing="0" w:after="0" w:afterAutospacing="0"/>
        <w:jc w:val="center"/>
        <w:rPr>
          <w:rFonts w:ascii="Times New Roman" w:eastAsia="Calibri" w:hAnsi="Times New Roman" w:cs="Times New Roman"/>
          <w:sz w:val="24"/>
          <w:szCs w:val="24"/>
          <w:lang w:eastAsia="hr-HR"/>
        </w:rPr>
      </w:pPr>
    </w:p>
    <w:p w14:paraId="5DB6EBCF" w14:textId="77777777" w:rsidR="00AC785C" w:rsidRPr="000161D8" w:rsidRDefault="00AC785C" w:rsidP="008B15D4">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18.</w:t>
      </w:r>
    </w:p>
    <w:p w14:paraId="4D815A10"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7668E6EF"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Uzimanje iz prirode strogo zaštićenih vrsta i/ili zavičajnih divljih vrsta određenih posebnim propisima iz područja zaštite prirode za daljnje korištenje u akvakulturi može se obavljati samo na temelju prethodno pribavljenog dopuštenja ministarstva nadležnog za zaštitu prirode.</w:t>
      </w:r>
    </w:p>
    <w:p w14:paraId="317057D6"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3DE66DB5"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Ministarstvo donosi godišnji plan upravljanja uzgojem plavoperajne tune (Thunnus thynnus) sukladno članku 10. Uredbe (EU) 2016/1627.</w:t>
      </w:r>
    </w:p>
    <w:p w14:paraId="4C0B7EB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009E529"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Ekološka proizvodnja u akvakulturi</w:t>
      </w:r>
    </w:p>
    <w:p w14:paraId="46A9413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636D2D5"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20.</w:t>
      </w:r>
    </w:p>
    <w:p w14:paraId="60433402"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D2F098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Ekološka proizvodnja u akvakulturi sukladno Uredbi Vijeća (EZ) br. 834/2007 od 28. lipnja 2007. o ekološkoj proizvodnji i označivanju ekoloških proizvoda i stavljanju izvan snage Uredbe (EEZ) br. 2092/91 (SL L 189, 20. 7. 2007.) uređuje se posebnim propisom koji uređuje ekološku proizvodnju.</w:t>
      </w:r>
    </w:p>
    <w:p w14:paraId="608CF02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9E61B41"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Plovila u akvakulturi</w:t>
      </w:r>
    </w:p>
    <w:p w14:paraId="2BB05598"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26D07EEA" w14:textId="77777777" w:rsidR="00871C06" w:rsidRPr="00584C62"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584C62">
        <w:rPr>
          <w:rFonts w:ascii="Times New Roman" w:eastAsia="Calibri" w:hAnsi="Times New Roman" w:cs="Times New Roman"/>
          <w:sz w:val="24"/>
          <w:szCs w:val="24"/>
          <w:lang w:eastAsia="hr-HR"/>
        </w:rPr>
        <w:t>Članak 22.</w:t>
      </w:r>
    </w:p>
    <w:p w14:paraId="27A1908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7C335E3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Sva plovila koja se koriste u akvakulturi moraju biti upisana u Registar ribarske flote sukladno posebnom propisu koji uređuje mjere upravljanja ribarskom flotom.</w:t>
      </w:r>
    </w:p>
    <w:p w14:paraId="59B35560" w14:textId="77777777" w:rsidR="009D6059" w:rsidRPr="007715EE" w:rsidRDefault="009D6059" w:rsidP="00871C06">
      <w:pPr>
        <w:spacing w:before="0" w:beforeAutospacing="0" w:after="0" w:afterAutospacing="0"/>
        <w:rPr>
          <w:rFonts w:ascii="Times New Roman" w:eastAsia="Calibri" w:hAnsi="Times New Roman" w:cs="Times New Roman"/>
          <w:sz w:val="24"/>
          <w:szCs w:val="24"/>
          <w:lang w:eastAsia="hr-HR"/>
        </w:rPr>
      </w:pPr>
    </w:p>
    <w:p w14:paraId="4FDF3098" w14:textId="77777777" w:rsidR="009D6059" w:rsidRPr="007715EE" w:rsidRDefault="009D6059" w:rsidP="00464488">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Statistički podaci o akvakulturi</w:t>
      </w:r>
    </w:p>
    <w:p w14:paraId="40582690" w14:textId="77777777" w:rsidR="009D6059" w:rsidRPr="007715EE" w:rsidRDefault="009D6059" w:rsidP="00464488">
      <w:pPr>
        <w:spacing w:before="0" w:beforeAutospacing="0" w:after="0" w:afterAutospacing="0"/>
        <w:jc w:val="center"/>
        <w:rPr>
          <w:rFonts w:ascii="Times New Roman" w:eastAsia="Calibri" w:hAnsi="Times New Roman" w:cs="Times New Roman"/>
          <w:sz w:val="24"/>
          <w:szCs w:val="24"/>
          <w:lang w:eastAsia="hr-HR"/>
        </w:rPr>
      </w:pPr>
    </w:p>
    <w:p w14:paraId="10CC3902" w14:textId="77777777" w:rsidR="009D6059" w:rsidRPr="000161D8" w:rsidRDefault="009D6059" w:rsidP="00464488">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24.</w:t>
      </w:r>
    </w:p>
    <w:p w14:paraId="05B3BB46" w14:textId="77777777" w:rsidR="009D6059" w:rsidRPr="000161D8" w:rsidRDefault="009D6059" w:rsidP="009D6059">
      <w:pPr>
        <w:spacing w:before="0" w:beforeAutospacing="0" w:after="0" w:afterAutospacing="0"/>
        <w:rPr>
          <w:rFonts w:ascii="Times New Roman" w:eastAsia="Calibri" w:hAnsi="Times New Roman" w:cs="Times New Roman"/>
          <w:sz w:val="24"/>
          <w:szCs w:val="24"/>
          <w:lang w:eastAsia="hr-HR"/>
        </w:rPr>
      </w:pPr>
    </w:p>
    <w:p w14:paraId="5B243316" w14:textId="77777777" w:rsidR="009D6059" w:rsidRPr="007715EE" w:rsidRDefault="009D6059" w:rsidP="009D6059">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Pravne i fizičke osobe iz članka 9. stavaka 1. i 3. ovoga Zakona dužne su Ministarstvu u roku od tri mjeseca od završetka referentne kalendarske godine dostaviti točne statističke podatke o akvakulturi na propisanim obrascima.</w:t>
      </w:r>
    </w:p>
    <w:p w14:paraId="16C8B7D9" w14:textId="77777777" w:rsidR="009D6059" w:rsidRPr="007715EE" w:rsidRDefault="009D6059" w:rsidP="009D6059">
      <w:pPr>
        <w:spacing w:before="0" w:beforeAutospacing="0" w:after="0" w:afterAutospacing="0"/>
        <w:rPr>
          <w:rFonts w:ascii="Times New Roman" w:eastAsia="Calibri" w:hAnsi="Times New Roman" w:cs="Times New Roman"/>
          <w:sz w:val="24"/>
          <w:szCs w:val="24"/>
          <w:lang w:eastAsia="hr-HR"/>
        </w:rPr>
      </w:pPr>
    </w:p>
    <w:p w14:paraId="2D41C60B" w14:textId="77777777" w:rsidR="009D6059" w:rsidRPr="007715EE" w:rsidRDefault="009D6059" w:rsidP="009D6059">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 xml:space="preserve">(2) </w:t>
      </w:r>
      <w:bookmarkStart w:id="14" w:name="_Hlk49860656"/>
      <w:r w:rsidRPr="007715EE">
        <w:rPr>
          <w:rFonts w:ascii="Times New Roman" w:eastAsia="Calibri" w:hAnsi="Times New Roman" w:cs="Times New Roman"/>
          <w:sz w:val="24"/>
          <w:szCs w:val="24"/>
          <w:lang w:eastAsia="hr-HR"/>
        </w:rPr>
        <w:t>Oblik i sadržaj obrazaca te način dostavljanja obrazaca iz stavka 1. ovoga članka i podataka iz članka 19. stavka 1. ovoga Zakona propisat će ministar pravilnikom.</w:t>
      </w:r>
      <w:bookmarkEnd w:id="14"/>
    </w:p>
    <w:p w14:paraId="4F574F0A" w14:textId="77777777" w:rsidR="00235819" w:rsidRPr="007715EE" w:rsidRDefault="00235819" w:rsidP="00235819">
      <w:pPr>
        <w:spacing w:before="0" w:beforeAutospacing="0" w:after="0" w:afterAutospacing="0"/>
        <w:rPr>
          <w:rFonts w:ascii="Times New Roman" w:eastAsia="Calibri" w:hAnsi="Times New Roman" w:cs="Times New Roman"/>
          <w:sz w:val="24"/>
          <w:szCs w:val="24"/>
          <w:lang w:eastAsia="hr-HR"/>
        </w:rPr>
      </w:pPr>
    </w:p>
    <w:p w14:paraId="63801191" w14:textId="77777777" w:rsidR="00235819" w:rsidRPr="007715EE" w:rsidRDefault="00235819" w:rsidP="00235819">
      <w:pPr>
        <w:pStyle w:val="box456552"/>
        <w:spacing w:before="0" w:beforeAutospacing="0" w:after="0" w:afterAutospacing="0"/>
        <w:jc w:val="center"/>
        <w:textAlignment w:val="baseline"/>
        <w:rPr>
          <w:i/>
          <w:iCs/>
        </w:rPr>
      </w:pPr>
      <w:r w:rsidRPr="007715EE">
        <w:rPr>
          <w:i/>
          <w:iCs/>
        </w:rPr>
        <w:t>Prikupljanje podataka o akvakulturi</w:t>
      </w:r>
    </w:p>
    <w:p w14:paraId="432EC6D6" w14:textId="77777777" w:rsidR="00235819" w:rsidRPr="007715EE" w:rsidRDefault="00235819" w:rsidP="00235819">
      <w:pPr>
        <w:pStyle w:val="box456552"/>
        <w:spacing w:before="0" w:beforeAutospacing="0" w:after="0" w:afterAutospacing="0"/>
        <w:jc w:val="center"/>
        <w:textAlignment w:val="baseline"/>
        <w:rPr>
          <w:i/>
          <w:iCs/>
        </w:rPr>
      </w:pPr>
    </w:p>
    <w:p w14:paraId="748ECD71" w14:textId="77777777" w:rsidR="00235819" w:rsidRPr="000161D8" w:rsidRDefault="00235819" w:rsidP="00235819">
      <w:pPr>
        <w:pStyle w:val="box456552"/>
        <w:spacing w:before="0" w:beforeAutospacing="0" w:after="0" w:afterAutospacing="0"/>
        <w:jc w:val="center"/>
        <w:textAlignment w:val="baseline"/>
      </w:pPr>
      <w:r w:rsidRPr="000161D8">
        <w:t>Članak 25.</w:t>
      </w:r>
    </w:p>
    <w:p w14:paraId="256C4FC1" w14:textId="77777777" w:rsidR="00235819" w:rsidRPr="007715EE" w:rsidRDefault="00235819" w:rsidP="00235819">
      <w:pPr>
        <w:pStyle w:val="box456552"/>
        <w:spacing w:before="0" w:beforeAutospacing="0" w:after="0" w:afterAutospacing="0"/>
        <w:jc w:val="center"/>
        <w:textAlignment w:val="baseline"/>
      </w:pPr>
    </w:p>
    <w:p w14:paraId="473C6193" w14:textId="77777777" w:rsidR="00235819" w:rsidRPr="007715EE" w:rsidRDefault="00235819" w:rsidP="00101B79">
      <w:pPr>
        <w:pStyle w:val="box456552"/>
        <w:spacing w:before="0" w:beforeAutospacing="0" w:after="0" w:afterAutospacing="0"/>
        <w:jc w:val="both"/>
        <w:textAlignment w:val="baseline"/>
      </w:pPr>
      <w:r w:rsidRPr="007715EE">
        <w:t>(1) U skladu s člankom 4. Uredbe Vijeća (EZ) br. 199/2008 i člankom 21. Uredbe (EU) br. 508/2014, a nakon odobrenja Europske komisije ministarstvo nadležno za ribarstvo donosi Godišnji plan prikupljanja podataka u ribarstvu, uključujući prikupljanje podataka u akvakulturi, koji Ministarstvo objavljuje na svojim mrežnim stranicama.</w:t>
      </w:r>
    </w:p>
    <w:p w14:paraId="1C1348F4" w14:textId="77777777" w:rsidR="00101B79" w:rsidRDefault="00101B79" w:rsidP="00101B79">
      <w:pPr>
        <w:pStyle w:val="box456552"/>
        <w:spacing w:before="0" w:beforeAutospacing="0" w:after="0" w:afterAutospacing="0"/>
        <w:jc w:val="both"/>
        <w:textAlignment w:val="baseline"/>
      </w:pPr>
    </w:p>
    <w:p w14:paraId="727822A9" w14:textId="20133635" w:rsidR="00235819" w:rsidRPr="007715EE" w:rsidRDefault="00235819" w:rsidP="00101B79">
      <w:pPr>
        <w:pStyle w:val="box456552"/>
        <w:spacing w:before="0" w:beforeAutospacing="0" w:after="0" w:afterAutospacing="0"/>
        <w:jc w:val="both"/>
        <w:textAlignment w:val="baseline"/>
      </w:pPr>
      <w:r w:rsidRPr="007715EE">
        <w:t>(2) Za potrebe prikupljanja društveno-gospodarskih podataka u akvakulturi u okviru provedbe Godišnjeg plana prikupljanja podataka u ribarstvu iz stavka 1. ovoga članka fizičke i pravne osobe iz članka 9. stavaka 1. i 3. ovoga Zakona dužne su Ministarstvu na propisanim obrascima i u propisanom roku dostavljati točne i potpune knjigovodstvene i druge podatke o financijskim i poslovnim aktivnostima u akvakulturi.</w:t>
      </w:r>
    </w:p>
    <w:p w14:paraId="024BFCA2" w14:textId="77777777" w:rsidR="00101B79" w:rsidRDefault="00101B79" w:rsidP="00101B79">
      <w:pPr>
        <w:pStyle w:val="box456552"/>
        <w:spacing w:before="0" w:beforeAutospacing="0" w:after="0" w:afterAutospacing="0"/>
        <w:jc w:val="both"/>
        <w:textAlignment w:val="baseline"/>
      </w:pPr>
    </w:p>
    <w:p w14:paraId="05D69A92" w14:textId="0F1A62C6" w:rsidR="00235819" w:rsidRPr="007715EE" w:rsidRDefault="00235819" w:rsidP="00101B79">
      <w:pPr>
        <w:pStyle w:val="box456552"/>
        <w:spacing w:before="0" w:beforeAutospacing="0" w:after="0" w:afterAutospacing="0"/>
        <w:jc w:val="both"/>
        <w:textAlignment w:val="baseline"/>
      </w:pPr>
      <w:r w:rsidRPr="007715EE">
        <w:t>(3) Oblik, sadržaj, način dostave te rokove dostavljanja obrazaca iz stavka 2. ovoga članka propisat će ministar pravilnikom.</w:t>
      </w:r>
    </w:p>
    <w:p w14:paraId="01D99EA6" w14:textId="7294DE37" w:rsidR="00871C06" w:rsidRPr="007715EE" w:rsidRDefault="00871C06" w:rsidP="00235819">
      <w:pPr>
        <w:spacing w:before="0" w:beforeAutospacing="0" w:after="0" w:afterAutospacing="0"/>
        <w:rPr>
          <w:rFonts w:ascii="Times New Roman" w:eastAsia="Calibri" w:hAnsi="Times New Roman" w:cs="Times New Roman"/>
          <w:sz w:val="24"/>
          <w:szCs w:val="24"/>
          <w:lang w:eastAsia="hr-HR"/>
        </w:rPr>
      </w:pPr>
    </w:p>
    <w:p w14:paraId="14A7FDFB"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Osobe koje obavljaju inspekcijski nadzor</w:t>
      </w:r>
    </w:p>
    <w:p w14:paraId="0BC73817"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74BF93C8"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30.</w:t>
      </w:r>
    </w:p>
    <w:p w14:paraId="7495602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196CC2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Inspekcijski nadzor nad provedbom odredbi ovoga Zakona i propisa donesenih na temelju njega obavljaju:</w:t>
      </w:r>
    </w:p>
    <w:p w14:paraId="3122C41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DCA857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viši ribarski inspektori i ribarski inspektori (u daljnjem tekstu: inspektori)</w:t>
      </w:r>
    </w:p>
    <w:p w14:paraId="7D6F2CE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D1976E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ministarstvo nadležno za financije obavlja inspekcijski nadzor u prijevozu i trgovini proizvoda akvakulture.</w:t>
      </w:r>
    </w:p>
    <w:p w14:paraId="48403E58" w14:textId="3C018217" w:rsidR="000161D8" w:rsidRDefault="000161D8" w:rsidP="000161D8">
      <w:pPr>
        <w:spacing w:before="0" w:beforeAutospacing="0" w:after="0" w:afterAutospacing="0"/>
        <w:jc w:val="left"/>
        <w:outlineLvl w:val="3"/>
        <w:rPr>
          <w:rFonts w:ascii="Times New Roman" w:eastAsia="Times New Roman" w:hAnsi="Times New Roman" w:cs="Times New Roman"/>
          <w:sz w:val="24"/>
          <w:szCs w:val="24"/>
          <w:lang w:eastAsia="hr-HR"/>
        </w:rPr>
      </w:pPr>
    </w:p>
    <w:p w14:paraId="63A48C22" w14:textId="77777777" w:rsidR="000161D8" w:rsidRPr="000161D8" w:rsidRDefault="000161D8" w:rsidP="000161D8">
      <w:pPr>
        <w:spacing w:before="0" w:beforeAutospacing="0" w:after="0" w:afterAutospacing="0"/>
        <w:jc w:val="center"/>
        <w:outlineLvl w:val="3"/>
        <w:rPr>
          <w:rFonts w:ascii="Times New Roman" w:eastAsia="Times New Roman" w:hAnsi="Times New Roman" w:cs="Times New Roman"/>
          <w:i/>
          <w:sz w:val="24"/>
          <w:szCs w:val="24"/>
          <w:lang w:eastAsia="hr-HR"/>
        </w:rPr>
      </w:pPr>
      <w:r w:rsidRPr="000161D8">
        <w:rPr>
          <w:rFonts w:ascii="Times New Roman" w:eastAsia="Times New Roman" w:hAnsi="Times New Roman" w:cs="Times New Roman"/>
          <w:i/>
          <w:sz w:val="24"/>
          <w:szCs w:val="24"/>
          <w:lang w:eastAsia="hr-HR"/>
        </w:rPr>
        <w:t>Ovlasti inspektora</w:t>
      </w:r>
    </w:p>
    <w:p w14:paraId="3AA0F035" w14:textId="77777777" w:rsidR="000161D8" w:rsidRDefault="000161D8" w:rsidP="000161D8">
      <w:pPr>
        <w:spacing w:before="0" w:beforeAutospacing="0" w:after="0" w:afterAutospacing="0"/>
        <w:jc w:val="center"/>
        <w:outlineLvl w:val="3"/>
        <w:rPr>
          <w:rFonts w:ascii="Times New Roman" w:eastAsia="Times New Roman" w:hAnsi="Times New Roman" w:cs="Times New Roman"/>
          <w:sz w:val="24"/>
          <w:szCs w:val="24"/>
          <w:lang w:eastAsia="hr-HR"/>
        </w:rPr>
      </w:pPr>
    </w:p>
    <w:p w14:paraId="4B2C04C2" w14:textId="77777777" w:rsidR="000161D8" w:rsidRPr="000161D8" w:rsidRDefault="000161D8" w:rsidP="000161D8">
      <w:pPr>
        <w:spacing w:before="0" w:beforeAutospacing="0" w:after="0" w:afterAutospacing="0"/>
        <w:jc w:val="center"/>
        <w:outlineLvl w:val="3"/>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Članak 32.</w:t>
      </w:r>
    </w:p>
    <w:p w14:paraId="72BF68B4" w14:textId="77777777" w:rsidR="000161D8" w:rsidRDefault="000161D8" w:rsidP="000161D8">
      <w:pPr>
        <w:spacing w:before="0" w:beforeAutospacing="0" w:after="0" w:afterAutospacing="0"/>
        <w:outlineLvl w:val="3"/>
        <w:rPr>
          <w:rFonts w:ascii="Times New Roman" w:eastAsia="Times New Roman" w:hAnsi="Times New Roman" w:cs="Times New Roman"/>
          <w:sz w:val="24"/>
          <w:szCs w:val="24"/>
          <w:lang w:eastAsia="hr-HR"/>
        </w:rPr>
      </w:pPr>
    </w:p>
    <w:p w14:paraId="3420C69D" w14:textId="77777777" w:rsidR="000161D8" w:rsidRPr="000161D8" w:rsidRDefault="000161D8" w:rsidP="000161D8">
      <w:pPr>
        <w:spacing w:before="0" w:beforeAutospacing="0" w:after="0" w:afterAutospacing="0"/>
        <w:outlineLvl w:val="3"/>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U provedbi inspekcijskog nadzora inspektori imaju sljedeća prava, dužnosti i ovlasti:</w:t>
      </w:r>
    </w:p>
    <w:p w14:paraId="68704D60" w14:textId="77777777" w:rsidR="000161D8" w:rsidRDefault="000161D8" w:rsidP="000161D8">
      <w:pPr>
        <w:spacing w:before="0" w:beforeAutospacing="0" w:after="0" w:afterAutospacing="0"/>
        <w:rPr>
          <w:rFonts w:ascii="Times New Roman" w:eastAsia="Times New Roman" w:hAnsi="Times New Roman" w:cs="Times New Roman"/>
          <w:sz w:val="24"/>
          <w:szCs w:val="24"/>
          <w:lang w:eastAsia="hr-HR"/>
        </w:rPr>
      </w:pPr>
    </w:p>
    <w:p w14:paraId="37553BA2"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lastRenderedPageBreak/>
        <w:t>a) ulaziti i pregledavati poslovne i proizvodne prostore, uzgojne instalacije, objekte, plovila, prijevozna sredstva, uređaje i druge stvari kod nadziranih subjekata</w:t>
      </w:r>
    </w:p>
    <w:p w14:paraId="5BDD94EF"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b) zatražiti i pregledati isprave kojima se može utvrditi identitet osoba koje podliježu nadzoru i osoba zatečenih na mjestu nadzora</w:t>
      </w:r>
    </w:p>
    <w:p w14:paraId="5EA781EB"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c) zatražiti i pregledati dokumentaciju o legalitetu</w:t>
      </w:r>
    </w:p>
    <w:p w14:paraId="5B300031"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d) zatražiti i pregledati poslovnu dokumentaciju (poslovne knjige, registre, dokumente, ugovore, isprave) i drugu poslovnu dokumentaciju koja omogućuje uvid u poslovanje stranke te uzeti preslike istih</w:t>
      </w:r>
    </w:p>
    <w:p w14:paraId="5B844040"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e) fotografirati ili snimiti osobe, poljoprivredno zemljište, prostore, uzgojne instalacije, objekte, plovila, prijevozna sredstva te druge predmete iz ovoga stavka</w:t>
      </w:r>
    </w:p>
    <w:p w14:paraId="7BA1B907"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f) izvršiti uvid u službene evidencije i baze podataka potrebne za obavljanje nadzora</w:t>
      </w:r>
    </w:p>
    <w:p w14:paraId="06444353" w14:textId="77777777" w:rsidR="000161D8" w:rsidRPr="000161D8" w:rsidRDefault="000161D8" w:rsidP="000161D8">
      <w:pPr>
        <w:spacing w:before="0" w:beforeAutospacing="0" w:after="0" w:afterAutospacing="0"/>
        <w:rPr>
          <w:rFonts w:ascii="Times New Roman" w:eastAsia="Times New Roman" w:hAnsi="Times New Roman" w:cs="Times New Roman"/>
          <w:sz w:val="24"/>
          <w:szCs w:val="24"/>
          <w:lang w:eastAsia="hr-HR"/>
        </w:rPr>
      </w:pPr>
      <w:r w:rsidRPr="000161D8">
        <w:rPr>
          <w:rFonts w:ascii="Times New Roman" w:eastAsia="Times New Roman" w:hAnsi="Times New Roman" w:cs="Times New Roman"/>
          <w:sz w:val="24"/>
          <w:szCs w:val="24"/>
          <w:lang w:eastAsia="hr-HR"/>
        </w:rPr>
        <w:t>g) prikupljati podatke i obavijesti odgovornih osoba, svjedoka i drugih osoba.</w:t>
      </w:r>
    </w:p>
    <w:p w14:paraId="0FA7F3FC" w14:textId="65133935" w:rsidR="000161D8" w:rsidRDefault="000161D8" w:rsidP="000161D8">
      <w:pPr>
        <w:spacing w:before="0" w:beforeAutospacing="0" w:after="0" w:afterAutospacing="0"/>
        <w:rPr>
          <w:rFonts w:ascii="Times New Roman" w:eastAsia="Calibri" w:hAnsi="Times New Roman" w:cs="Times New Roman"/>
          <w:i/>
          <w:sz w:val="24"/>
          <w:szCs w:val="24"/>
          <w:lang w:eastAsia="hr-HR"/>
        </w:rPr>
      </w:pPr>
    </w:p>
    <w:p w14:paraId="1C7FA535" w14:textId="279EBC3B" w:rsidR="00871C06" w:rsidRPr="000161D8"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0161D8">
        <w:rPr>
          <w:rFonts w:ascii="Times New Roman" w:eastAsia="Calibri" w:hAnsi="Times New Roman" w:cs="Times New Roman"/>
          <w:i/>
          <w:sz w:val="24"/>
          <w:szCs w:val="24"/>
          <w:lang w:eastAsia="hr-HR"/>
        </w:rPr>
        <w:t>Inicijative za postupanje drugih tijela</w:t>
      </w:r>
    </w:p>
    <w:p w14:paraId="67F1B20D"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3E4887B8" w14:textId="77777777" w:rsidR="00871C06" w:rsidRPr="000161D8"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0161D8">
        <w:rPr>
          <w:rFonts w:ascii="Times New Roman" w:eastAsia="Calibri" w:hAnsi="Times New Roman" w:cs="Times New Roman"/>
          <w:sz w:val="24"/>
          <w:szCs w:val="24"/>
          <w:lang w:eastAsia="hr-HR"/>
        </w:rPr>
        <w:t>Članak 33.</w:t>
      </w:r>
    </w:p>
    <w:p w14:paraId="7F8B865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6AEACE6"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Ako inspektor utvrdi da je došlo do povrede odredbi ovoga Zakona i propisa donesenih na temelju njega, provest će postupak sukladno Prekršajnom zakonu.</w:t>
      </w:r>
    </w:p>
    <w:p w14:paraId="162BCB00"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9177181"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Inspektor će podnijeti kaznenu prijavu za kaznena djela za koja se progoni po službenoj dužnosti.</w:t>
      </w:r>
    </w:p>
    <w:p w14:paraId="036A25AD"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1A342016"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Ako inspektor u provedbi inspekcijskog nadzora utvrdi da je povrijeđen zakon ili drugi propis iz djelokruga drugog tijela, obvezan je bez odgode obavijestiti drugo tijelo.</w:t>
      </w:r>
    </w:p>
    <w:p w14:paraId="5CBFB55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419CEA81" w14:textId="77777777" w:rsidR="00871C06" w:rsidRPr="007715EE" w:rsidRDefault="00871C06" w:rsidP="00871C06">
      <w:pPr>
        <w:spacing w:before="0" w:beforeAutospacing="0" w:after="0" w:afterAutospacing="0"/>
        <w:jc w:val="center"/>
        <w:rPr>
          <w:rFonts w:ascii="Times New Roman" w:eastAsia="Calibri" w:hAnsi="Times New Roman" w:cs="Times New Roman"/>
          <w:i/>
          <w:sz w:val="24"/>
          <w:szCs w:val="24"/>
          <w:lang w:eastAsia="hr-HR"/>
        </w:rPr>
      </w:pPr>
      <w:r w:rsidRPr="007715EE">
        <w:rPr>
          <w:rFonts w:ascii="Times New Roman" w:eastAsia="Calibri" w:hAnsi="Times New Roman" w:cs="Times New Roman"/>
          <w:i/>
          <w:sz w:val="24"/>
          <w:szCs w:val="24"/>
          <w:lang w:eastAsia="hr-HR"/>
        </w:rPr>
        <w:t>Dužnosti nadziranih subjekata</w:t>
      </w:r>
    </w:p>
    <w:p w14:paraId="3BDD222B" w14:textId="77777777" w:rsidR="00871C06" w:rsidRPr="007715EE" w:rsidRDefault="00871C06" w:rsidP="00871C06">
      <w:pPr>
        <w:spacing w:before="0" w:beforeAutospacing="0" w:after="0" w:afterAutospacing="0"/>
        <w:jc w:val="center"/>
        <w:rPr>
          <w:rFonts w:ascii="Times New Roman" w:eastAsia="Calibri" w:hAnsi="Times New Roman" w:cs="Times New Roman"/>
          <w:sz w:val="24"/>
          <w:szCs w:val="24"/>
          <w:lang w:eastAsia="hr-HR"/>
        </w:rPr>
      </w:pPr>
    </w:p>
    <w:p w14:paraId="2D749427" w14:textId="77777777" w:rsidR="00871C06" w:rsidRPr="00101B79" w:rsidRDefault="00871C06" w:rsidP="00871C06">
      <w:pPr>
        <w:spacing w:before="0" w:beforeAutospacing="0" w:after="0" w:afterAutospacing="0"/>
        <w:jc w:val="center"/>
        <w:rPr>
          <w:rFonts w:ascii="Times New Roman" w:eastAsia="Calibri" w:hAnsi="Times New Roman" w:cs="Times New Roman"/>
          <w:sz w:val="24"/>
          <w:szCs w:val="24"/>
          <w:lang w:eastAsia="hr-HR"/>
        </w:rPr>
      </w:pPr>
      <w:r w:rsidRPr="00101B79">
        <w:rPr>
          <w:rFonts w:ascii="Times New Roman" w:eastAsia="Calibri" w:hAnsi="Times New Roman" w:cs="Times New Roman"/>
          <w:sz w:val="24"/>
          <w:szCs w:val="24"/>
          <w:lang w:eastAsia="hr-HR"/>
        </w:rPr>
        <w:t>Članak 35.</w:t>
      </w:r>
    </w:p>
    <w:p w14:paraId="6C646F69"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641307C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Nadzirani subjekt dužan je inspektoru dopustiti obavljanje inspekcijskog nadzora.</w:t>
      </w:r>
    </w:p>
    <w:p w14:paraId="491E483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29C5478A"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Nadzirani subjekt dužan je inspektoru prilikom obavljanja inspekcijskog nadzora omogućiti uvid u poslovne knjige i drugu dokumentaciju te dostaviti potrebne podatke i obavijesti.</w:t>
      </w:r>
    </w:p>
    <w:p w14:paraId="10563FA5"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7D44D7E"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(3) Ako je nositelj OPG-a, vlasnik obrta ili odgovorna osoba u pravnoj osobi odnosno nadzirani subjekt odsutan, inspektor će obaviti inspekcijski nadzor u nazočnosti člana OPG-a, odnosno djelatnika kojeg je zatekao na radu u obrtu ili pravnoj osobi. U tom slučaju sastavlja se zapisnik, a o utvrđenim činjenicama u slučaju utvrđenih nepravilnosti zatražit će se očitovanje nositelja OPG-a, vlasnika obrta ili odgovorne osobe u pravnoj osobi, odnosno nadziranog subjekta.</w:t>
      </w:r>
    </w:p>
    <w:p w14:paraId="06ADCF97"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5018E26"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Nadzirani subjekt dužan je na zahtjev inspektora dostaviti ili pripremiti poslovnu dokumentaciju i podatke potrebne za nadzor u roku koji mu inspektor odredi ako se predmetna dokumentacija ne nalazi kod nadziranog subjekta prilikom provedbe inspekcijskog nadzora.</w:t>
      </w:r>
    </w:p>
    <w:p w14:paraId="37B72DC8"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096433AB"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(5) Rok iz stavka 4. ovoga članka mora biti primjeren vrsti zahtjeva.</w:t>
      </w:r>
    </w:p>
    <w:p w14:paraId="641ECAB6" w14:textId="77777777" w:rsidR="00871C06" w:rsidRPr="007715EE" w:rsidRDefault="00871C06" w:rsidP="00871C06">
      <w:pPr>
        <w:spacing w:before="0" w:beforeAutospacing="0" w:after="0" w:afterAutospacing="0"/>
        <w:rPr>
          <w:rFonts w:ascii="Times New Roman" w:eastAsia="Calibri" w:hAnsi="Times New Roman" w:cs="Times New Roman"/>
          <w:sz w:val="24"/>
          <w:szCs w:val="24"/>
          <w:lang w:eastAsia="hr-HR"/>
        </w:rPr>
      </w:pPr>
    </w:p>
    <w:p w14:paraId="559B1810" w14:textId="77777777" w:rsidR="00584C62" w:rsidRDefault="00584C62" w:rsidP="00F66F42">
      <w:pPr>
        <w:spacing w:before="0" w:beforeAutospacing="0" w:after="0" w:afterAutospacing="0"/>
        <w:jc w:val="center"/>
        <w:rPr>
          <w:rFonts w:ascii="Times New Roman" w:eastAsia="Calibri" w:hAnsi="Times New Roman" w:cs="Times New Roman"/>
          <w:sz w:val="24"/>
          <w:szCs w:val="24"/>
          <w:lang w:eastAsia="hr-HR"/>
        </w:rPr>
      </w:pPr>
    </w:p>
    <w:p w14:paraId="0C538CAD" w14:textId="23A6EB3C" w:rsidR="00F66F42" w:rsidRPr="007715EE" w:rsidRDefault="00F66F42" w:rsidP="00F66F42">
      <w:pPr>
        <w:spacing w:before="0" w:beforeAutospacing="0" w:after="0" w:afterAutospacing="0"/>
        <w:jc w:val="center"/>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PREKRŠAJNE ODREDBE</w:t>
      </w:r>
    </w:p>
    <w:p w14:paraId="7C48732E" w14:textId="77777777" w:rsidR="00F66F42" w:rsidRPr="007715EE" w:rsidRDefault="00F66F42" w:rsidP="00F66F42">
      <w:pPr>
        <w:spacing w:before="0" w:beforeAutospacing="0" w:after="0" w:afterAutospacing="0"/>
        <w:jc w:val="center"/>
        <w:rPr>
          <w:rFonts w:ascii="Times New Roman" w:eastAsia="Calibri" w:hAnsi="Times New Roman" w:cs="Times New Roman"/>
          <w:sz w:val="24"/>
          <w:szCs w:val="24"/>
          <w:lang w:eastAsia="hr-HR"/>
        </w:rPr>
      </w:pPr>
    </w:p>
    <w:p w14:paraId="02779D9B" w14:textId="77777777" w:rsidR="00F66F42" w:rsidRPr="00101B79" w:rsidRDefault="00F66F42" w:rsidP="00F66F42">
      <w:pPr>
        <w:spacing w:before="0" w:beforeAutospacing="0" w:after="0" w:afterAutospacing="0"/>
        <w:jc w:val="center"/>
        <w:rPr>
          <w:rFonts w:ascii="Times New Roman" w:eastAsia="Calibri" w:hAnsi="Times New Roman" w:cs="Times New Roman"/>
          <w:sz w:val="24"/>
          <w:szCs w:val="24"/>
          <w:lang w:eastAsia="hr-HR"/>
        </w:rPr>
      </w:pPr>
      <w:r w:rsidRPr="00101B79">
        <w:rPr>
          <w:rFonts w:ascii="Times New Roman" w:eastAsia="Calibri" w:hAnsi="Times New Roman" w:cs="Times New Roman"/>
          <w:sz w:val="24"/>
          <w:szCs w:val="24"/>
          <w:lang w:eastAsia="hr-HR"/>
        </w:rPr>
        <w:t>Članak 39.</w:t>
      </w:r>
    </w:p>
    <w:p w14:paraId="41E5FA6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2EC3487D"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Novčanom kaznom u iznosu od 25.000,00 do 200.000,00 kuna kaznit će se za prekršaj pravna osoba ako:</w:t>
      </w:r>
    </w:p>
    <w:p w14:paraId="14C0A773"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DE4978E"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obavlja djelatnost akvakulture bez dozvole protivno članku 10. stavku 1. ovoga Zakona</w:t>
      </w:r>
    </w:p>
    <w:p w14:paraId="059705F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0DCBC2D9"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koristi strane i lokalno neprisutne vrste koje nisu obuhvaćene Prilogom IV. Uredbe Vijeća (EZ) br. 708/2007 s namjerom korištenja u akvakulturi bez dozvole protivno članku 16. stavku 1. ovoga Zakona</w:t>
      </w:r>
    </w:p>
    <w:p w14:paraId="5CFEBF9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4081B7B"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c) uzima iz prirode za daljnje korištenje u akvakulturi zavičajne divlje vrste bez prethodno pribavljenog dopuštenja ministarstva nadležnog za zaštitu prirode protivno članku 18. stavku 1. ovoga Zakona u dijelu koji se odnosi na zavičajne divlje vrste</w:t>
      </w:r>
    </w:p>
    <w:p w14:paraId="3613168D"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1554E309"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d) ne dostavi u roku od tri mjeseca od završetka referentne kalendarske godine statističke podatke o akvakulturi sukladno članku 24. ovoga Zakona</w:t>
      </w:r>
    </w:p>
    <w:p w14:paraId="74969281"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F7F4E9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e) ne dostavi na propisanim obrascima i u propisanom roku točne i potpune knjigovodstvene i druge podatke o financijskim i poslovnim aktivnostima u akvakulturi sukladno članku 25. stavku 2. ovoga Zakona</w:t>
      </w:r>
    </w:p>
    <w:p w14:paraId="61F67D5F"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8349E2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f) ne dostavi na zahtjev ministarstva i druge podatke koje je obvezna voditi sukladno drugim propisima, a sukladno članku 26. stavku 1. ovoga Zakona</w:t>
      </w:r>
    </w:p>
    <w:p w14:paraId="25A3DC37"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1A43FD9A"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g) ne dopusti obavljanje inspekcijskog nadzora sukladno članku 35. stavku 1. ovoga Zakona</w:t>
      </w:r>
    </w:p>
    <w:p w14:paraId="3D64CBB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EE741D4"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h) sidri kavez za prijevoz plavoperajne tune na udaljenosti unutar 0,5 nautičkih milja od objekata za uzgoj prije početka svakog stavljanja u uzgojne kaveze protivno članku 40. stavku 1. Uredbe (EU) 2016/1627</w:t>
      </w:r>
    </w:p>
    <w:p w14:paraId="68D55DDF"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C7F1784"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i) stavlja plavoperajnu tunu u uzgojni kavez bez odobrenja protivno članku 40. stavku 3. Uredbe (EU) 2016/1627</w:t>
      </w:r>
    </w:p>
    <w:p w14:paraId="12B60530"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6BF1BAEE"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j) stavlja plavoperajnu tunu u uzgojni kavez nakon 14. kolovoza protivno članku 40. stavku 5. Uredbe (EU) 2016/1627</w:t>
      </w:r>
    </w:p>
    <w:p w14:paraId="339D3B04"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1EDDA5A"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k) po primitku naloga za puštanje ne provodi puštanje plavoperajne tune sukladno članku 41. stavku 3. Uredbe (EU) 2016/1627</w:t>
      </w:r>
    </w:p>
    <w:p w14:paraId="0CDE76A1"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D79C05A"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l) stavlja u kaveze plavoperajnu tunu za potrebe uzgoja koja nije popraćena propisanom dokumentacijom protivno članku 3. Uredbe (EU) br. 640/2010</w:t>
      </w:r>
    </w:p>
    <w:p w14:paraId="52D5099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1DD0DD0"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m) ne osigura nadzor stavljanja plavoperajne tune u uzgojni kavez podvodnom videokamerom sukladno članku 44. stavku 1. Uredbe (EU) 2016/1627</w:t>
      </w:r>
    </w:p>
    <w:p w14:paraId="2867D45B"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24A8133"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n) ne osigura dostupnost videozapisa inspektorima ICCAT-a, regionalnim promatračima, inspektorima Unije i nacionalnim promatračima sukladno članku 44. stavcima 2. i 3. Uredbe (EU) 2016/1627</w:t>
      </w:r>
    </w:p>
    <w:p w14:paraId="6F4B48B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6313706"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o) zamjenjuje, uređuje ili manipulira videozapisom protivno članku 44. stavku 4. Uredbe (EU) 2016/1627</w:t>
      </w:r>
    </w:p>
    <w:p w14:paraId="1918B0FB"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634A51D1"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p) stavlja plavoperajnu tunu u uzgojne kaveze ili je izlovljava iz uzgojnih kaveza bez nazočnosti ICCAT-ova regionalnog promatrača protivno članku 51. stavku 4. Uredbe (EU) 2016/1627</w:t>
      </w:r>
    </w:p>
    <w:p w14:paraId="3531A774"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CF1CF87"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 xml:space="preserve">r) stavlja plavoperajnu tunu u uzgojni kavez, a koja je ulovljena ribarskim plovilima ili zamkama čija država zastave nema kvotu, ograničenje ulova ili raspodjelu ribolovnog napora za plavoperajnu tunu u istočnom Atlantiku i Sredozemnom moru na temelju ICCAT-ovih mjera za očuvanje i upravljanje i/ili je ulovljena ribarskim plovilom ili zamkom čija je pojedinačna kvota ili čije su državne ribolovne mogućnosti </w:t>
      </w:r>
      <w:r w:rsidRPr="007715EE">
        <w:rPr>
          <w:rFonts w:ascii="Times New Roman" w:eastAsia="Calibri" w:hAnsi="Times New Roman" w:cs="Times New Roman"/>
          <w:sz w:val="24"/>
          <w:szCs w:val="24"/>
          <w:lang w:eastAsia="hr-HR"/>
        </w:rPr>
        <w:lastRenderedPageBreak/>
        <w:t>u trenutku ulova bile iscrpljene protivno članku 56. stavku 2. Uredbe (EU) 2016/1627</w:t>
      </w:r>
    </w:p>
    <w:p w14:paraId="73B3455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F77BF2C"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s) trguje, uvozi, iskrcava, prerađuje ili izvozi plavoperajne tune s uzgajališta koje nisu popraćene dokumentacijom protivno članku 56. stavku 3. Uredbe (EU) 2016/1627.</w:t>
      </w:r>
    </w:p>
    <w:p w14:paraId="6FEDC709"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0FF98C20"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Novčanom kaznom u iznosu od 15.000,00 do 100.000,00 kuna kaznit će se za prekršaj iz stavka 1. ovoga članka fizička osoba obrtnik.</w:t>
      </w:r>
    </w:p>
    <w:p w14:paraId="738151CF"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32C5627"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Novčanom kaznom u iznosu od 10.000,00 do 50.000,00 kuna kaznit će se za prekršaj iz stavka 1. ovoga članka odgovorna osoba u pravnoj osobi.</w:t>
      </w:r>
    </w:p>
    <w:p w14:paraId="16F1FC00"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C5D39B4"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(4) Novčanom kaznom u iznosu od 10.000,00 do 50.000,00 kuna kaznit će se za prekršaj iz stavka 1. točaka b) do g) ovoga članka fizička osoba.</w:t>
      </w:r>
    </w:p>
    <w:p w14:paraId="7F7BA6F2"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5C09C15" w14:textId="77777777" w:rsidR="00F66F42" w:rsidRPr="00101B79" w:rsidRDefault="00F66F42" w:rsidP="00F66F42">
      <w:pPr>
        <w:spacing w:before="0" w:beforeAutospacing="0" w:after="0" w:afterAutospacing="0"/>
        <w:jc w:val="center"/>
        <w:rPr>
          <w:rFonts w:ascii="Times New Roman" w:eastAsia="Calibri" w:hAnsi="Times New Roman" w:cs="Times New Roman"/>
          <w:sz w:val="24"/>
          <w:szCs w:val="24"/>
          <w:lang w:eastAsia="hr-HR"/>
        </w:rPr>
      </w:pPr>
      <w:r w:rsidRPr="00101B79">
        <w:rPr>
          <w:rFonts w:ascii="Times New Roman" w:eastAsia="Calibri" w:hAnsi="Times New Roman" w:cs="Times New Roman"/>
          <w:sz w:val="24"/>
          <w:szCs w:val="24"/>
          <w:lang w:eastAsia="hr-HR"/>
        </w:rPr>
        <w:t>Članak 40.</w:t>
      </w:r>
    </w:p>
    <w:p w14:paraId="0930A960" w14:textId="77777777" w:rsidR="00F66F42" w:rsidRPr="00101B79" w:rsidRDefault="00F66F42" w:rsidP="00F66F42">
      <w:pPr>
        <w:spacing w:before="0" w:beforeAutospacing="0" w:after="0" w:afterAutospacing="0"/>
        <w:rPr>
          <w:rFonts w:ascii="Times New Roman" w:eastAsia="Calibri" w:hAnsi="Times New Roman" w:cs="Times New Roman"/>
          <w:sz w:val="24"/>
          <w:szCs w:val="24"/>
          <w:lang w:eastAsia="hr-HR"/>
        </w:rPr>
      </w:pPr>
    </w:p>
    <w:p w14:paraId="2ADE6FE3"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(1) Novčanom kaznom u iznosu od 15.000,00 do 100.000,00 kuna kaznit će se za prekršaj pravna osoba ako:</w:t>
      </w:r>
    </w:p>
    <w:p w14:paraId="32773128"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21A58F4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ne vodi evidenciju o bijegu vodenih organizama iz uzgojnih instalacija sukladno članku 19. stavku 1. ovoga Zakona</w:t>
      </w:r>
    </w:p>
    <w:p w14:paraId="6776055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35B781B8"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ne omogući uvid u poslovne knjige i drugu dokumentaciju te ne dostavi potrebne podatke i obavijesti sukladno članku 35. stavku 2. ovoga Zakona</w:t>
      </w:r>
    </w:p>
    <w:p w14:paraId="5BF842A3"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E215C67"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c) na zahtjev inspektora ne dostavi ili pripremi poslovnu dokumentaciju i podatke potrebne za nadzor u roku koji mu inspektor odredi ako se predmetna dokumentacija ne nalazi kod nadziranog subjekta prilikom provedbe inspekcijskog nadzora sukladno članku 35. stavku 4. ovoga Zakona.</w:t>
      </w:r>
    </w:p>
    <w:p w14:paraId="40E2B88E"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54CEF0F5"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Novčanom kaznom u iznosu od 7000,00 do 25.000,00 kuna kaznit će se za prekršaj iz stavka 1. ovoga članka fizička osoba obrtnik.</w:t>
      </w:r>
    </w:p>
    <w:p w14:paraId="21FECAE3" w14:textId="77777777" w:rsidR="00F66F42" w:rsidRPr="007715EE" w:rsidRDefault="00F66F42" w:rsidP="00F66F42">
      <w:pPr>
        <w:spacing w:before="0" w:beforeAutospacing="0" w:after="0" w:afterAutospacing="0"/>
        <w:rPr>
          <w:rFonts w:ascii="Times New Roman" w:eastAsia="Calibri" w:hAnsi="Times New Roman" w:cs="Times New Roman"/>
          <w:sz w:val="24"/>
          <w:szCs w:val="24"/>
          <w:lang w:eastAsia="hr-HR"/>
        </w:rPr>
      </w:pPr>
    </w:p>
    <w:p w14:paraId="46BA1ED0" w14:textId="77777777" w:rsidR="00871C06" w:rsidRPr="007715EE" w:rsidRDefault="00F66F42" w:rsidP="00F66F42">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Novčanom kaznom u iznosu od 5000,00 do 20.000,00 kuna kaznit će se za prekršaj iz stavka 1. ovoga članka fizička osoba i odgovorna osoba u pravnoj osobi.</w:t>
      </w:r>
    </w:p>
    <w:p w14:paraId="6D3CDBD0" w14:textId="77777777" w:rsidR="00AC785C" w:rsidRPr="007715EE" w:rsidRDefault="00AC785C" w:rsidP="00F66F42">
      <w:pPr>
        <w:spacing w:before="0" w:beforeAutospacing="0" w:after="0" w:afterAutospacing="0"/>
        <w:rPr>
          <w:rFonts w:ascii="Times New Roman" w:eastAsia="Calibri" w:hAnsi="Times New Roman" w:cs="Times New Roman"/>
          <w:sz w:val="24"/>
          <w:szCs w:val="24"/>
          <w:lang w:eastAsia="hr-HR"/>
        </w:rPr>
      </w:pPr>
    </w:p>
    <w:p w14:paraId="52C9BAFD" w14:textId="77777777" w:rsidR="00AC785C" w:rsidRPr="00101B79" w:rsidRDefault="00AC785C" w:rsidP="008B15D4">
      <w:pPr>
        <w:spacing w:before="0" w:beforeAutospacing="0" w:after="0" w:afterAutospacing="0"/>
        <w:jc w:val="center"/>
        <w:rPr>
          <w:rFonts w:ascii="Times New Roman" w:eastAsia="Calibri" w:hAnsi="Times New Roman" w:cs="Times New Roman"/>
          <w:sz w:val="24"/>
          <w:szCs w:val="24"/>
          <w:lang w:eastAsia="hr-HR"/>
        </w:rPr>
      </w:pPr>
      <w:r w:rsidRPr="00101B79">
        <w:rPr>
          <w:rFonts w:ascii="Times New Roman" w:eastAsia="Calibri" w:hAnsi="Times New Roman" w:cs="Times New Roman"/>
          <w:sz w:val="24"/>
          <w:szCs w:val="24"/>
          <w:lang w:eastAsia="hr-HR"/>
        </w:rPr>
        <w:t>Članak 41.</w:t>
      </w:r>
    </w:p>
    <w:p w14:paraId="201762A4"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3C2FE22E"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lastRenderedPageBreak/>
        <w:t>(1) Novčanom kaznom u iznosu od 5000,00 do 30.000,00 kuna kaznit će se za prekršaj pravna osoba ako:</w:t>
      </w:r>
    </w:p>
    <w:p w14:paraId="1404C5D2"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1625CB3B"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a) ne osigura sljedivost pošiljke proizvoda akvakulture u svim fazama proizvodnje, prerade i distribucije, od izlova ili sakupljanja do maloprodaje sukladno članku 58. stavku 1. Uredbe Vijeća (EZ) br. 1224/2009</w:t>
      </w:r>
    </w:p>
    <w:p w14:paraId="42F243EA"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63244BA9"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b) proizvode akvakulture ne označi na odgovarajući način kako bi se osigurala sljedivost svake serije sukladno članku 58. stavku 2. Uredbe Vijeća (EZ) br. 1224/2009</w:t>
      </w:r>
    </w:p>
    <w:p w14:paraId="02778291"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3DD8A4EE"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c) za sve serije proizvoda akvakulture nisu zadovoljeni minimalni zahtjevi glede označavanja i potrebnih podataka sukladno članku 58. stavku 5. Uredbe Vijeća (EZ) br. 1224/2009.</w:t>
      </w:r>
    </w:p>
    <w:p w14:paraId="3B3C1767"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0B5AAC34"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(2) Novčanom kaznom u iznosu od 3000,00 do 10.000,00 kuna kaznit će se za prekršaj iz stavka 1. ovoga članka fizička osoba obrtnik.</w:t>
      </w:r>
    </w:p>
    <w:p w14:paraId="308CFBF1"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2BAA171B"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(3) Novčanom kaznom u iznosu od 2000,00 do 5000,00 kuna kaznit će se za prekršaj iz stavka 1. ovoga članka fizička osoba i odgovorna osoba u pravnoj osobi.</w:t>
      </w:r>
    </w:p>
    <w:p w14:paraId="37453662"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754423B1" w14:textId="77777777" w:rsidR="00AC785C" w:rsidRPr="00101B79" w:rsidRDefault="00AC785C" w:rsidP="008B15D4">
      <w:pPr>
        <w:spacing w:before="0" w:beforeAutospacing="0" w:after="0" w:afterAutospacing="0"/>
        <w:jc w:val="center"/>
        <w:rPr>
          <w:rFonts w:ascii="Times New Roman" w:eastAsia="Calibri" w:hAnsi="Times New Roman" w:cs="Times New Roman"/>
          <w:sz w:val="24"/>
          <w:szCs w:val="24"/>
          <w:lang w:eastAsia="hr-HR"/>
        </w:rPr>
      </w:pPr>
      <w:r w:rsidRPr="00101B79">
        <w:rPr>
          <w:rFonts w:ascii="Times New Roman" w:eastAsia="Calibri" w:hAnsi="Times New Roman" w:cs="Times New Roman"/>
          <w:sz w:val="24"/>
          <w:szCs w:val="24"/>
          <w:lang w:eastAsia="hr-HR"/>
        </w:rPr>
        <w:t>Članak 42.</w:t>
      </w:r>
    </w:p>
    <w:p w14:paraId="521A3230"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p>
    <w:p w14:paraId="52044310" w14:textId="77777777" w:rsidR="00AC785C" w:rsidRPr="007715EE" w:rsidRDefault="00AC785C" w:rsidP="00AC785C">
      <w:pPr>
        <w:spacing w:before="0" w:beforeAutospacing="0" w:after="0" w:afterAutospacing="0"/>
        <w:rPr>
          <w:rFonts w:ascii="Times New Roman" w:eastAsia="Calibri" w:hAnsi="Times New Roman" w:cs="Times New Roman"/>
          <w:sz w:val="24"/>
          <w:szCs w:val="24"/>
          <w:lang w:eastAsia="hr-HR"/>
        </w:rPr>
      </w:pPr>
      <w:r w:rsidRPr="007715EE">
        <w:rPr>
          <w:rFonts w:ascii="Times New Roman" w:eastAsia="Calibri" w:hAnsi="Times New Roman" w:cs="Times New Roman"/>
          <w:sz w:val="24"/>
          <w:szCs w:val="24"/>
          <w:lang w:eastAsia="hr-HR"/>
        </w:rPr>
        <w:t>Novčanom kaznom u iznosu od 10.000,00 do 50.000,00 kuna kaznit će se fizička osoba ako obavlja djelatnost akvakulture bez odobrenja protivno članku 9. stavku 3. ovoga Zakona.</w:t>
      </w:r>
    </w:p>
    <w:sectPr w:rsidR="00AC785C" w:rsidRPr="007715EE" w:rsidSect="006745B9">
      <w:headerReference w:type="default" r:id="rId10"/>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A9210" w14:textId="77777777" w:rsidR="00D1695A" w:rsidRDefault="00D1695A" w:rsidP="0083345F">
      <w:pPr>
        <w:spacing w:after="0"/>
      </w:pPr>
      <w:r>
        <w:separator/>
      </w:r>
    </w:p>
  </w:endnote>
  <w:endnote w:type="continuationSeparator" w:id="0">
    <w:p w14:paraId="52BDC3EF" w14:textId="77777777" w:rsidR="00D1695A" w:rsidRDefault="00D1695A" w:rsidP="008334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imes-NewRoman">
    <w:panose1 w:val="00000000000000000000"/>
    <w:charset w:val="EE"/>
    <w:family w:val="roman"/>
    <w:notTrueType/>
    <w:pitch w:val="default"/>
    <w:sig w:usb0="00000005" w:usb1="00000000" w:usb2="00000000" w:usb3="00000000" w:csb0="00000002" w:csb1="00000000"/>
  </w:font>
  <w:font w:name="Times New Roman Bold">
    <w:panose1 w:val="02020803070505020304"/>
    <w:charset w:val="00"/>
    <w:family w:val="roman"/>
    <w:notTrueType/>
    <w:pitch w:val="default"/>
  </w:font>
  <w:font w:name="&amp;quo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3E300C" w14:textId="77777777" w:rsidR="00D1695A" w:rsidRDefault="00D1695A" w:rsidP="0083345F">
      <w:pPr>
        <w:spacing w:after="0"/>
      </w:pPr>
      <w:r>
        <w:separator/>
      </w:r>
    </w:p>
  </w:footnote>
  <w:footnote w:type="continuationSeparator" w:id="0">
    <w:p w14:paraId="54D22BB8" w14:textId="77777777" w:rsidR="00D1695A" w:rsidRDefault="00D1695A" w:rsidP="008334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9167B" w14:textId="673C5C4A" w:rsidR="00A15F22" w:rsidRPr="007715EE" w:rsidRDefault="00A15F22" w:rsidP="007715EE">
    <w:pPr>
      <w:pStyle w:val="Header"/>
      <w:spacing w:before="0" w:beforeAutospacing="0" w:afterAutospacing="0"/>
      <w:jc w:val="center"/>
      <w:rPr>
        <w:rFonts w:ascii="Times New Roman" w:hAnsi="Times New Roman" w:cs="Times New Roman"/>
        <w:sz w:val="24"/>
        <w:szCs w:val="24"/>
      </w:rPr>
    </w:pPr>
  </w:p>
  <w:p w14:paraId="3BA03EA8" w14:textId="77777777" w:rsidR="00A15F22" w:rsidRPr="007715EE" w:rsidRDefault="00A15F22" w:rsidP="007715EE">
    <w:pPr>
      <w:pStyle w:val="Header"/>
      <w:spacing w:before="0" w:beforeAutospacing="0" w:afterAutospacing="0"/>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7820014"/>
      <w:docPartObj>
        <w:docPartGallery w:val="Page Numbers (Top of Page)"/>
        <w:docPartUnique/>
      </w:docPartObj>
    </w:sdtPr>
    <w:sdtEndPr>
      <w:rPr>
        <w:rFonts w:ascii="Times New Roman" w:hAnsi="Times New Roman" w:cs="Times New Roman"/>
        <w:sz w:val="24"/>
        <w:szCs w:val="24"/>
      </w:rPr>
    </w:sdtEndPr>
    <w:sdtContent>
      <w:p w14:paraId="7BD56B90" w14:textId="449BE463" w:rsidR="00A15F22" w:rsidRPr="006745B9" w:rsidRDefault="00A15F22">
        <w:pPr>
          <w:pStyle w:val="Header"/>
          <w:jc w:val="center"/>
          <w:rPr>
            <w:rFonts w:ascii="Times New Roman" w:hAnsi="Times New Roman" w:cs="Times New Roman"/>
            <w:sz w:val="24"/>
            <w:szCs w:val="24"/>
          </w:rPr>
        </w:pPr>
        <w:r w:rsidRPr="006745B9">
          <w:rPr>
            <w:rFonts w:ascii="Times New Roman" w:hAnsi="Times New Roman" w:cs="Times New Roman"/>
            <w:sz w:val="24"/>
            <w:szCs w:val="24"/>
          </w:rPr>
          <w:fldChar w:fldCharType="begin"/>
        </w:r>
        <w:r w:rsidRPr="006745B9">
          <w:rPr>
            <w:rFonts w:ascii="Times New Roman" w:hAnsi="Times New Roman" w:cs="Times New Roman"/>
            <w:sz w:val="24"/>
            <w:szCs w:val="24"/>
          </w:rPr>
          <w:instrText>PAGE   \* MERGEFORMAT</w:instrText>
        </w:r>
        <w:r w:rsidRPr="006745B9">
          <w:rPr>
            <w:rFonts w:ascii="Times New Roman" w:hAnsi="Times New Roman" w:cs="Times New Roman"/>
            <w:sz w:val="24"/>
            <w:szCs w:val="24"/>
          </w:rPr>
          <w:fldChar w:fldCharType="separate"/>
        </w:r>
        <w:r w:rsidR="00F06A0B">
          <w:rPr>
            <w:rFonts w:ascii="Times New Roman" w:hAnsi="Times New Roman" w:cs="Times New Roman"/>
            <w:noProof/>
            <w:sz w:val="24"/>
            <w:szCs w:val="24"/>
          </w:rPr>
          <w:t>5</w:t>
        </w:r>
        <w:r w:rsidRPr="006745B9">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27429"/>
    <w:multiLevelType w:val="hybridMultilevel"/>
    <w:tmpl w:val="A7643E78"/>
    <w:lvl w:ilvl="0" w:tplc="13783270">
      <w:start w:val="1"/>
      <w:numFmt w:val="decimal"/>
      <w:lvlText w:val="%1."/>
      <w:lvlJc w:val="left"/>
      <w:pPr>
        <w:ind w:left="720" w:hanging="360"/>
      </w:pPr>
      <w:rPr>
        <w:rFonts w:ascii="Times New Roman" w:eastAsia="Times New Roman" w:hAnsi="Times New Roman" w:cs="Times New Roman"/>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E02043A"/>
    <w:multiLevelType w:val="hybridMultilevel"/>
    <w:tmpl w:val="B54EF5B6"/>
    <w:lvl w:ilvl="0" w:tplc="70807A64">
      <w:start w:val="1"/>
      <w:numFmt w:val="lowerRoman"/>
      <w:lvlText w:val="%1)"/>
      <w:lvlJc w:val="left"/>
      <w:pPr>
        <w:ind w:left="1128" w:hanging="720"/>
      </w:pPr>
      <w:rPr>
        <w:rFonts w:hint="default"/>
      </w:rPr>
    </w:lvl>
    <w:lvl w:ilvl="1" w:tplc="041A0019" w:tentative="1">
      <w:start w:val="1"/>
      <w:numFmt w:val="lowerLetter"/>
      <w:lvlText w:val="%2."/>
      <w:lvlJc w:val="left"/>
      <w:pPr>
        <w:ind w:left="1488" w:hanging="360"/>
      </w:pPr>
    </w:lvl>
    <w:lvl w:ilvl="2" w:tplc="041A001B" w:tentative="1">
      <w:start w:val="1"/>
      <w:numFmt w:val="lowerRoman"/>
      <w:lvlText w:val="%3."/>
      <w:lvlJc w:val="right"/>
      <w:pPr>
        <w:ind w:left="2208" w:hanging="180"/>
      </w:pPr>
    </w:lvl>
    <w:lvl w:ilvl="3" w:tplc="041A000F" w:tentative="1">
      <w:start w:val="1"/>
      <w:numFmt w:val="decimal"/>
      <w:lvlText w:val="%4."/>
      <w:lvlJc w:val="left"/>
      <w:pPr>
        <w:ind w:left="2928" w:hanging="360"/>
      </w:pPr>
    </w:lvl>
    <w:lvl w:ilvl="4" w:tplc="041A0019" w:tentative="1">
      <w:start w:val="1"/>
      <w:numFmt w:val="lowerLetter"/>
      <w:lvlText w:val="%5."/>
      <w:lvlJc w:val="left"/>
      <w:pPr>
        <w:ind w:left="3648" w:hanging="360"/>
      </w:pPr>
    </w:lvl>
    <w:lvl w:ilvl="5" w:tplc="041A001B" w:tentative="1">
      <w:start w:val="1"/>
      <w:numFmt w:val="lowerRoman"/>
      <w:lvlText w:val="%6."/>
      <w:lvlJc w:val="right"/>
      <w:pPr>
        <w:ind w:left="4368" w:hanging="180"/>
      </w:pPr>
    </w:lvl>
    <w:lvl w:ilvl="6" w:tplc="041A000F" w:tentative="1">
      <w:start w:val="1"/>
      <w:numFmt w:val="decimal"/>
      <w:lvlText w:val="%7."/>
      <w:lvlJc w:val="left"/>
      <w:pPr>
        <w:ind w:left="5088" w:hanging="360"/>
      </w:pPr>
    </w:lvl>
    <w:lvl w:ilvl="7" w:tplc="041A0019" w:tentative="1">
      <w:start w:val="1"/>
      <w:numFmt w:val="lowerLetter"/>
      <w:lvlText w:val="%8."/>
      <w:lvlJc w:val="left"/>
      <w:pPr>
        <w:ind w:left="5808" w:hanging="360"/>
      </w:pPr>
    </w:lvl>
    <w:lvl w:ilvl="8" w:tplc="041A001B" w:tentative="1">
      <w:start w:val="1"/>
      <w:numFmt w:val="lowerRoman"/>
      <w:lvlText w:val="%9."/>
      <w:lvlJc w:val="right"/>
      <w:pPr>
        <w:ind w:left="6528" w:hanging="180"/>
      </w:pPr>
    </w:lvl>
  </w:abstractNum>
  <w:abstractNum w:abstractNumId="2" w15:restartNumberingAfterBreak="0">
    <w:nsid w:val="0FAB5338"/>
    <w:multiLevelType w:val="hybridMultilevel"/>
    <w:tmpl w:val="82B83F5E"/>
    <w:lvl w:ilvl="0" w:tplc="9C38AC24">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 w15:restartNumberingAfterBreak="0">
    <w:nsid w:val="16EC7DB9"/>
    <w:multiLevelType w:val="hybridMultilevel"/>
    <w:tmpl w:val="7792A2B6"/>
    <w:lvl w:ilvl="0" w:tplc="041A0017">
      <w:start w:val="1"/>
      <w:numFmt w:val="lowerLetter"/>
      <w:lvlText w:val="%1)"/>
      <w:lvlJc w:val="left"/>
      <w:pPr>
        <w:ind w:left="36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CC56B68"/>
    <w:multiLevelType w:val="hybridMultilevel"/>
    <w:tmpl w:val="8CB0BE8C"/>
    <w:lvl w:ilvl="0" w:tplc="246214B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8F50AFA"/>
    <w:multiLevelType w:val="hybridMultilevel"/>
    <w:tmpl w:val="843A4CD6"/>
    <w:lvl w:ilvl="0" w:tplc="041A000F">
      <w:start w:val="1"/>
      <w:numFmt w:val="decimal"/>
      <w:lvlText w:val="%1."/>
      <w:lvlJc w:val="left"/>
      <w:pPr>
        <w:ind w:left="644"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8F90E2A"/>
    <w:multiLevelType w:val="hybridMultilevel"/>
    <w:tmpl w:val="1C0681C2"/>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FBE0E89"/>
    <w:multiLevelType w:val="hybridMultilevel"/>
    <w:tmpl w:val="8BCC7CA4"/>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8" w15:restartNumberingAfterBreak="0">
    <w:nsid w:val="40960855"/>
    <w:multiLevelType w:val="hybridMultilevel"/>
    <w:tmpl w:val="9F16B816"/>
    <w:lvl w:ilvl="0" w:tplc="041A0013">
      <w:start w:val="1"/>
      <w:numFmt w:val="upperRoman"/>
      <w:lvlText w:val="%1."/>
      <w:lvlJc w:val="right"/>
      <w:pPr>
        <w:ind w:left="1429" w:hanging="360"/>
      </w:p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 w15:restartNumberingAfterBreak="0">
    <w:nsid w:val="418005F8"/>
    <w:multiLevelType w:val="hybridMultilevel"/>
    <w:tmpl w:val="24427D2A"/>
    <w:lvl w:ilvl="0" w:tplc="B0C88BD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8A63F54"/>
    <w:multiLevelType w:val="hybridMultilevel"/>
    <w:tmpl w:val="C7E8B508"/>
    <w:lvl w:ilvl="0" w:tplc="ACD4DC74">
      <w:start w:val="1"/>
      <w:numFmt w:val="decimal"/>
      <w:lvlText w:val="(%1)"/>
      <w:lvlJc w:val="left"/>
      <w:pPr>
        <w:ind w:left="1488" w:hanging="360"/>
      </w:pPr>
      <w:rPr>
        <w:rFonts w:hint="default"/>
      </w:rPr>
    </w:lvl>
    <w:lvl w:ilvl="1" w:tplc="041A0019" w:tentative="1">
      <w:start w:val="1"/>
      <w:numFmt w:val="lowerLetter"/>
      <w:lvlText w:val="%2."/>
      <w:lvlJc w:val="left"/>
      <w:pPr>
        <w:ind w:left="2208" w:hanging="360"/>
      </w:pPr>
    </w:lvl>
    <w:lvl w:ilvl="2" w:tplc="041A001B" w:tentative="1">
      <w:start w:val="1"/>
      <w:numFmt w:val="lowerRoman"/>
      <w:lvlText w:val="%3."/>
      <w:lvlJc w:val="right"/>
      <w:pPr>
        <w:ind w:left="2928" w:hanging="180"/>
      </w:pPr>
    </w:lvl>
    <w:lvl w:ilvl="3" w:tplc="041A000F" w:tentative="1">
      <w:start w:val="1"/>
      <w:numFmt w:val="decimal"/>
      <w:lvlText w:val="%4."/>
      <w:lvlJc w:val="left"/>
      <w:pPr>
        <w:ind w:left="3648" w:hanging="360"/>
      </w:pPr>
    </w:lvl>
    <w:lvl w:ilvl="4" w:tplc="041A0019" w:tentative="1">
      <w:start w:val="1"/>
      <w:numFmt w:val="lowerLetter"/>
      <w:lvlText w:val="%5."/>
      <w:lvlJc w:val="left"/>
      <w:pPr>
        <w:ind w:left="4368" w:hanging="360"/>
      </w:pPr>
    </w:lvl>
    <w:lvl w:ilvl="5" w:tplc="041A001B" w:tentative="1">
      <w:start w:val="1"/>
      <w:numFmt w:val="lowerRoman"/>
      <w:lvlText w:val="%6."/>
      <w:lvlJc w:val="right"/>
      <w:pPr>
        <w:ind w:left="5088" w:hanging="180"/>
      </w:pPr>
    </w:lvl>
    <w:lvl w:ilvl="6" w:tplc="041A000F" w:tentative="1">
      <w:start w:val="1"/>
      <w:numFmt w:val="decimal"/>
      <w:lvlText w:val="%7."/>
      <w:lvlJc w:val="left"/>
      <w:pPr>
        <w:ind w:left="5808" w:hanging="360"/>
      </w:pPr>
    </w:lvl>
    <w:lvl w:ilvl="7" w:tplc="041A0019" w:tentative="1">
      <w:start w:val="1"/>
      <w:numFmt w:val="lowerLetter"/>
      <w:lvlText w:val="%8."/>
      <w:lvlJc w:val="left"/>
      <w:pPr>
        <w:ind w:left="6528" w:hanging="360"/>
      </w:pPr>
    </w:lvl>
    <w:lvl w:ilvl="8" w:tplc="041A001B" w:tentative="1">
      <w:start w:val="1"/>
      <w:numFmt w:val="lowerRoman"/>
      <w:lvlText w:val="%9."/>
      <w:lvlJc w:val="right"/>
      <w:pPr>
        <w:ind w:left="7248" w:hanging="180"/>
      </w:pPr>
    </w:lvl>
  </w:abstractNum>
  <w:abstractNum w:abstractNumId="11" w15:restartNumberingAfterBreak="0">
    <w:nsid w:val="58F738E6"/>
    <w:multiLevelType w:val="hybridMultilevel"/>
    <w:tmpl w:val="D2B2868C"/>
    <w:lvl w:ilvl="0" w:tplc="126ACB32">
      <w:start w:val="1"/>
      <w:numFmt w:val="lowerRoman"/>
      <w:lvlText w:val="%1)"/>
      <w:lvlJc w:val="left"/>
      <w:pPr>
        <w:ind w:left="1287" w:hanging="72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2" w15:restartNumberingAfterBreak="0">
    <w:nsid w:val="59803F5B"/>
    <w:multiLevelType w:val="hybridMultilevel"/>
    <w:tmpl w:val="3954B9D2"/>
    <w:lvl w:ilvl="0" w:tplc="041A0017">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3" w15:restartNumberingAfterBreak="0">
    <w:nsid w:val="64165AF0"/>
    <w:multiLevelType w:val="hybridMultilevel"/>
    <w:tmpl w:val="FA681E3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6C9F501B"/>
    <w:multiLevelType w:val="hybridMultilevel"/>
    <w:tmpl w:val="5F14EB84"/>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D373507"/>
    <w:multiLevelType w:val="hybridMultilevel"/>
    <w:tmpl w:val="D756AEE4"/>
    <w:lvl w:ilvl="0" w:tplc="5E788F74">
      <w:start w:val="1"/>
      <w:numFmt w:val="decimal"/>
      <w:lvlText w:val="%1)"/>
      <w:lvlJc w:val="left"/>
      <w:pPr>
        <w:ind w:left="480" w:hanging="360"/>
      </w:pPr>
      <w:rPr>
        <w:rFonts w:hint="default"/>
      </w:rPr>
    </w:lvl>
    <w:lvl w:ilvl="1" w:tplc="041A0019" w:tentative="1">
      <w:start w:val="1"/>
      <w:numFmt w:val="lowerLetter"/>
      <w:lvlText w:val="%2."/>
      <w:lvlJc w:val="left"/>
      <w:pPr>
        <w:ind w:left="1200" w:hanging="360"/>
      </w:pPr>
    </w:lvl>
    <w:lvl w:ilvl="2" w:tplc="041A001B" w:tentative="1">
      <w:start w:val="1"/>
      <w:numFmt w:val="lowerRoman"/>
      <w:lvlText w:val="%3."/>
      <w:lvlJc w:val="right"/>
      <w:pPr>
        <w:ind w:left="1920" w:hanging="180"/>
      </w:pPr>
    </w:lvl>
    <w:lvl w:ilvl="3" w:tplc="041A000F" w:tentative="1">
      <w:start w:val="1"/>
      <w:numFmt w:val="decimal"/>
      <w:lvlText w:val="%4."/>
      <w:lvlJc w:val="left"/>
      <w:pPr>
        <w:ind w:left="2640" w:hanging="360"/>
      </w:pPr>
    </w:lvl>
    <w:lvl w:ilvl="4" w:tplc="041A0019" w:tentative="1">
      <w:start w:val="1"/>
      <w:numFmt w:val="lowerLetter"/>
      <w:lvlText w:val="%5."/>
      <w:lvlJc w:val="left"/>
      <w:pPr>
        <w:ind w:left="3360" w:hanging="360"/>
      </w:pPr>
    </w:lvl>
    <w:lvl w:ilvl="5" w:tplc="041A001B" w:tentative="1">
      <w:start w:val="1"/>
      <w:numFmt w:val="lowerRoman"/>
      <w:lvlText w:val="%6."/>
      <w:lvlJc w:val="right"/>
      <w:pPr>
        <w:ind w:left="4080" w:hanging="180"/>
      </w:pPr>
    </w:lvl>
    <w:lvl w:ilvl="6" w:tplc="041A000F" w:tentative="1">
      <w:start w:val="1"/>
      <w:numFmt w:val="decimal"/>
      <w:lvlText w:val="%7."/>
      <w:lvlJc w:val="left"/>
      <w:pPr>
        <w:ind w:left="4800" w:hanging="360"/>
      </w:pPr>
    </w:lvl>
    <w:lvl w:ilvl="7" w:tplc="041A0019" w:tentative="1">
      <w:start w:val="1"/>
      <w:numFmt w:val="lowerLetter"/>
      <w:lvlText w:val="%8."/>
      <w:lvlJc w:val="left"/>
      <w:pPr>
        <w:ind w:left="5520" w:hanging="360"/>
      </w:pPr>
    </w:lvl>
    <w:lvl w:ilvl="8" w:tplc="041A001B" w:tentative="1">
      <w:start w:val="1"/>
      <w:numFmt w:val="lowerRoman"/>
      <w:lvlText w:val="%9."/>
      <w:lvlJc w:val="right"/>
      <w:pPr>
        <w:ind w:left="6240" w:hanging="180"/>
      </w:pPr>
    </w:lvl>
  </w:abstractNum>
  <w:abstractNum w:abstractNumId="16" w15:restartNumberingAfterBreak="0">
    <w:nsid w:val="6E917857"/>
    <w:multiLevelType w:val="hybridMultilevel"/>
    <w:tmpl w:val="EADE0986"/>
    <w:lvl w:ilvl="0" w:tplc="BED81D86">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17" w15:restartNumberingAfterBreak="0">
    <w:nsid w:val="733036CF"/>
    <w:multiLevelType w:val="hybridMultilevel"/>
    <w:tmpl w:val="D02CC05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5F3460E"/>
    <w:multiLevelType w:val="hybridMultilevel"/>
    <w:tmpl w:val="3B800E7C"/>
    <w:lvl w:ilvl="0" w:tplc="F264A060">
      <w:start w:val="1"/>
      <w:numFmt w:val="upperRoman"/>
      <w:lvlText w:val="%1."/>
      <w:lvlJc w:val="left"/>
      <w:pPr>
        <w:ind w:left="1080" w:hanging="720"/>
      </w:pPr>
      <w:rPr>
        <w:rFonts w:ascii="Times New Roman" w:hAnsi="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A277650"/>
    <w:multiLevelType w:val="hybridMultilevel"/>
    <w:tmpl w:val="77CC6FB4"/>
    <w:lvl w:ilvl="0" w:tplc="BF245A8A">
      <w:start w:val="18"/>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8"/>
  </w:num>
  <w:num w:numId="2">
    <w:abstractNumId w:val="13"/>
  </w:num>
  <w:num w:numId="3">
    <w:abstractNumId w:val="12"/>
  </w:num>
  <w:num w:numId="4">
    <w:abstractNumId w:val="3"/>
  </w:num>
  <w:num w:numId="5">
    <w:abstractNumId w:val="19"/>
  </w:num>
  <w:num w:numId="6">
    <w:abstractNumId w:val="4"/>
  </w:num>
  <w:num w:numId="7">
    <w:abstractNumId w:val="6"/>
  </w:num>
  <w:num w:numId="8">
    <w:abstractNumId w:val="7"/>
  </w:num>
  <w:num w:numId="9">
    <w:abstractNumId w:val="8"/>
  </w:num>
  <w:num w:numId="10">
    <w:abstractNumId w:val="5"/>
  </w:num>
  <w:num w:numId="11">
    <w:abstractNumId w:val="14"/>
  </w:num>
  <w:num w:numId="12">
    <w:abstractNumId w:val="0"/>
  </w:num>
  <w:num w:numId="13">
    <w:abstractNumId w:val="2"/>
  </w:num>
  <w:num w:numId="14">
    <w:abstractNumId w:val="17"/>
  </w:num>
  <w:num w:numId="15">
    <w:abstractNumId w:val="10"/>
  </w:num>
  <w:num w:numId="16">
    <w:abstractNumId w:val="9"/>
  </w:num>
  <w:num w:numId="17">
    <w:abstractNumId w:val="1"/>
  </w:num>
  <w:num w:numId="18">
    <w:abstractNumId w:val="11"/>
  </w:num>
  <w:num w:numId="19">
    <w:abstractNumId w:val="15"/>
  </w:num>
  <w:num w:numId="2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C62"/>
    <w:rsid w:val="000008F5"/>
    <w:rsid w:val="00000F06"/>
    <w:rsid w:val="00001084"/>
    <w:rsid w:val="00001C74"/>
    <w:rsid w:val="00002BE4"/>
    <w:rsid w:val="00003607"/>
    <w:rsid w:val="0000395C"/>
    <w:rsid w:val="000063A7"/>
    <w:rsid w:val="000066FB"/>
    <w:rsid w:val="00010555"/>
    <w:rsid w:val="00010854"/>
    <w:rsid w:val="0001108E"/>
    <w:rsid w:val="00011ABE"/>
    <w:rsid w:val="0001284C"/>
    <w:rsid w:val="000161D8"/>
    <w:rsid w:val="000162CF"/>
    <w:rsid w:val="00016ABA"/>
    <w:rsid w:val="00017117"/>
    <w:rsid w:val="00017778"/>
    <w:rsid w:val="00020930"/>
    <w:rsid w:val="0002094C"/>
    <w:rsid w:val="0002142A"/>
    <w:rsid w:val="00023177"/>
    <w:rsid w:val="00024A2A"/>
    <w:rsid w:val="00024A3B"/>
    <w:rsid w:val="000261A7"/>
    <w:rsid w:val="00026B40"/>
    <w:rsid w:val="000277B6"/>
    <w:rsid w:val="00030689"/>
    <w:rsid w:val="00030DE1"/>
    <w:rsid w:val="0003142D"/>
    <w:rsid w:val="00031A72"/>
    <w:rsid w:val="00032A1C"/>
    <w:rsid w:val="00032F9B"/>
    <w:rsid w:val="00032FFD"/>
    <w:rsid w:val="00033916"/>
    <w:rsid w:val="00033E54"/>
    <w:rsid w:val="00034096"/>
    <w:rsid w:val="00035FAF"/>
    <w:rsid w:val="00037A4C"/>
    <w:rsid w:val="0004016B"/>
    <w:rsid w:val="000417B8"/>
    <w:rsid w:val="00041B38"/>
    <w:rsid w:val="00042A91"/>
    <w:rsid w:val="00042DDA"/>
    <w:rsid w:val="00044303"/>
    <w:rsid w:val="0004451B"/>
    <w:rsid w:val="0004505A"/>
    <w:rsid w:val="000503A2"/>
    <w:rsid w:val="00050544"/>
    <w:rsid w:val="00051784"/>
    <w:rsid w:val="00051E2D"/>
    <w:rsid w:val="00052411"/>
    <w:rsid w:val="000528AB"/>
    <w:rsid w:val="00054EC5"/>
    <w:rsid w:val="000552C0"/>
    <w:rsid w:val="0005567B"/>
    <w:rsid w:val="000557BA"/>
    <w:rsid w:val="00055FEF"/>
    <w:rsid w:val="00056AE3"/>
    <w:rsid w:val="0006029C"/>
    <w:rsid w:val="00061AF7"/>
    <w:rsid w:val="00063D45"/>
    <w:rsid w:val="0006419A"/>
    <w:rsid w:val="00064E90"/>
    <w:rsid w:val="0006570E"/>
    <w:rsid w:val="00065F18"/>
    <w:rsid w:val="000730F4"/>
    <w:rsid w:val="00073880"/>
    <w:rsid w:val="00073F9E"/>
    <w:rsid w:val="00074278"/>
    <w:rsid w:val="0007482A"/>
    <w:rsid w:val="00074AAA"/>
    <w:rsid w:val="00076BB0"/>
    <w:rsid w:val="00080449"/>
    <w:rsid w:val="00082678"/>
    <w:rsid w:val="0008388E"/>
    <w:rsid w:val="000839C1"/>
    <w:rsid w:val="00084756"/>
    <w:rsid w:val="000849C4"/>
    <w:rsid w:val="000866B4"/>
    <w:rsid w:val="00086A13"/>
    <w:rsid w:val="000906E3"/>
    <w:rsid w:val="000917C4"/>
    <w:rsid w:val="000943B8"/>
    <w:rsid w:val="000949ED"/>
    <w:rsid w:val="000965BA"/>
    <w:rsid w:val="000974A7"/>
    <w:rsid w:val="00097DE6"/>
    <w:rsid w:val="000A06FA"/>
    <w:rsid w:val="000A3600"/>
    <w:rsid w:val="000A390C"/>
    <w:rsid w:val="000A4C26"/>
    <w:rsid w:val="000A6A39"/>
    <w:rsid w:val="000A6C49"/>
    <w:rsid w:val="000A7141"/>
    <w:rsid w:val="000A7CB9"/>
    <w:rsid w:val="000A7D8D"/>
    <w:rsid w:val="000B0D3C"/>
    <w:rsid w:val="000B0D58"/>
    <w:rsid w:val="000B238D"/>
    <w:rsid w:val="000B2F9C"/>
    <w:rsid w:val="000B4A50"/>
    <w:rsid w:val="000B619A"/>
    <w:rsid w:val="000C1DC6"/>
    <w:rsid w:val="000C21FE"/>
    <w:rsid w:val="000C2855"/>
    <w:rsid w:val="000C2920"/>
    <w:rsid w:val="000C3DF0"/>
    <w:rsid w:val="000C47EB"/>
    <w:rsid w:val="000C4BB6"/>
    <w:rsid w:val="000C5576"/>
    <w:rsid w:val="000C5F3B"/>
    <w:rsid w:val="000C7979"/>
    <w:rsid w:val="000C7B6F"/>
    <w:rsid w:val="000D0BA0"/>
    <w:rsid w:val="000D250D"/>
    <w:rsid w:val="000D3A1E"/>
    <w:rsid w:val="000D51F5"/>
    <w:rsid w:val="000D57A6"/>
    <w:rsid w:val="000D654F"/>
    <w:rsid w:val="000D70FA"/>
    <w:rsid w:val="000D7640"/>
    <w:rsid w:val="000E008B"/>
    <w:rsid w:val="000E0CF4"/>
    <w:rsid w:val="000E2219"/>
    <w:rsid w:val="000E22FC"/>
    <w:rsid w:val="000E59F3"/>
    <w:rsid w:val="000E6805"/>
    <w:rsid w:val="000E796F"/>
    <w:rsid w:val="000F0124"/>
    <w:rsid w:val="000F4BC8"/>
    <w:rsid w:val="000F5487"/>
    <w:rsid w:val="000F579C"/>
    <w:rsid w:val="000F7022"/>
    <w:rsid w:val="000F7A6B"/>
    <w:rsid w:val="000F7E71"/>
    <w:rsid w:val="00100979"/>
    <w:rsid w:val="0010178B"/>
    <w:rsid w:val="0010179A"/>
    <w:rsid w:val="00101AAA"/>
    <w:rsid w:val="00101B79"/>
    <w:rsid w:val="001029DE"/>
    <w:rsid w:val="00104E94"/>
    <w:rsid w:val="001068E2"/>
    <w:rsid w:val="00106F0B"/>
    <w:rsid w:val="0011052F"/>
    <w:rsid w:val="0011111E"/>
    <w:rsid w:val="001122B8"/>
    <w:rsid w:val="001123E0"/>
    <w:rsid w:val="00112B15"/>
    <w:rsid w:val="00113A4C"/>
    <w:rsid w:val="00113A4D"/>
    <w:rsid w:val="00113AEB"/>
    <w:rsid w:val="00114787"/>
    <w:rsid w:val="001161EB"/>
    <w:rsid w:val="0011634F"/>
    <w:rsid w:val="00117516"/>
    <w:rsid w:val="001201A0"/>
    <w:rsid w:val="001218B1"/>
    <w:rsid w:val="00121F37"/>
    <w:rsid w:val="00122C91"/>
    <w:rsid w:val="0012357E"/>
    <w:rsid w:val="00123FC6"/>
    <w:rsid w:val="00124E02"/>
    <w:rsid w:val="0012518E"/>
    <w:rsid w:val="001302A4"/>
    <w:rsid w:val="00130B58"/>
    <w:rsid w:val="00131574"/>
    <w:rsid w:val="00132B24"/>
    <w:rsid w:val="00133EA3"/>
    <w:rsid w:val="00134DE8"/>
    <w:rsid w:val="00140937"/>
    <w:rsid w:val="001434D7"/>
    <w:rsid w:val="0014357A"/>
    <w:rsid w:val="00143A0D"/>
    <w:rsid w:val="0014608D"/>
    <w:rsid w:val="0015194E"/>
    <w:rsid w:val="001531CB"/>
    <w:rsid w:val="0015653F"/>
    <w:rsid w:val="00156F17"/>
    <w:rsid w:val="00161C18"/>
    <w:rsid w:val="0016573B"/>
    <w:rsid w:val="00170380"/>
    <w:rsid w:val="00170AEA"/>
    <w:rsid w:val="00170E83"/>
    <w:rsid w:val="00173A7B"/>
    <w:rsid w:val="00174CD7"/>
    <w:rsid w:val="0017756B"/>
    <w:rsid w:val="001776E1"/>
    <w:rsid w:val="00177C58"/>
    <w:rsid w:val="001804F6"/>
    <w:rsid w:val="00180A89"/>
    <w:rsid w:val="00180BDB"/>
    <w:rsid w:val="001820AF"/>
    <w:rsid w:val="00184BC5"/>
    <w:rsid w:val="00184F2C"/>
    <w:rsid w:val="00185859"/>
    <w:rsid w:val="001902E6"/>
    <w:rsid w:val="00190979"/>
    <w:rsid w:val="00191078"/>
    <w:rsid w:val="00191222"/>
    <w:rsid w:val="001916B2"/>
    <w:rsid w:val="00193872"/>
    <w:rsid w:val="00196F6C"/>
    <w:rsid w:val="001A0B5C"/>
    <w:rsid w:val="001A1CC2"/>
    <w:rsid w:val="001A1D54"/>
    <w:rsid w:val="001A1EB6"/>
    <w:rsid w:val="001A2289"/>
    <w:rsid w:val="001A324E"/>
    <w:rsid w:val="001A38D6"/>
    <w:rsid w:val="001A4366"/>
    <w:rsid w:val="001A5B30"/>
    <w:rsid w:val="001A671F"/>
    <w:rsid w:val="001B0D1B"/>
    <w:rsid w:val="001B0DC6"/>
    <w:rsid w:val="001B12EA"/>
    <w:rsid w:val="001B26FF"/>
    <w:rsid w:val="001B3857"/>
    <w:rsid w:val="001B3FA0"/>
    <w:rsid w:val="001B495B"/>
    <w:rsid w:val="001B5689"/>
    <w:rsid w:val="001B68F0"/>
    <w:rsid w:val="001B6C85"/>
    <w:rsid w:val="001B764C"/>
    <w:rsid w:val="001B7F4C"/>
    <w:rsid w:val="001C01C2"/>
    <w:rsid w:val="001C0DA8"/>
    <w:rsid w:val="001C12E3"/>
    <w:rsid w:val="001C305C"/>
    <w:rsid w:val="001C7D71"/>
    <w:rsid w:val="001D0E85"/>
    <w:rsid w:val="001D15BE"/>
    <w:rsid w:val="001D198A"/>
    <w:rsid w:val="001D28B9"/>
    <w:rsid w:val="001D2A70"/>
    <w:rsid w:val="001D440E"/>
    <w:rsid w:val="001D5179"/>
    <w:rsid w:val="001D5320"/>
    <w:rsid w:val="001D53FA"/>
    <w:rsid w:val="001D6B6B"/>
    <w:rsid w:val="001D74B6"/>
    <w:rsid w:val="001D7D2D"/>
    <w:rsid w:val="001E1316"/>
    <w:rsid w:val="001E3A75"/>
    <w:rsid w:val="001E4029"/>
    <w:rsid w:val="001E450F"/>
    <w:rsid w:val="001E6D5F"/>
    <w:rsid w:val="001F319B"/>
    <w:rsid w:val="001F31F7"/>
    <w:rsid w:val="001F47E1"/>
    <w:rsid w:val="001F63DB"/>
    <w:rsid w:val="001F6A5B"/>
    <w:rsid w:val="001F7085"/>
    <w:rsid w:val="001F7855"/>
    <w:rsid w:val="001F7C5F"/>
    <w:rsid w:val="00201B22"/>
    <w:rsid w:val="00202F41"/>
    <w:rsid w:val="0020463A"/>
    <w:rsid w:val="00205540"/>
    <w:rsid w:val="00205930"/>
    <w:rsid w:val="00205A26"/>
    <w:rsid w:val="00206847"/>
    <w:rsid w:val="00210200"/>
    <w:rsid w:val="002104AE"/>
    <w:rsid w:val="00210C40"/>
    <w:rsid w:val="00212487"/>
    <w:rsid w:val="00212CB8"/>
    <w:rsid w:val="00215076"/>
    <w:rsid w:val="00215237"/>
    <w:rsid w:val="00215C83"/>
    <w:rsid w:val="00220D90"/>
    <w:rsid w:val="002212C2"/>
    <w:rsid w:val="002219A2"/>
    <w:rsid w:val="00222A8E"/>
    <w:rsid w:val="002233BA"/>
    <w:rsid w:val="002247FA"/>
    <w:rsid w:val="0022576D"/>
    <w:rsid w:val="002303A0"/>
    <w:rsid w:val="00231D72"/>
    <w:rsid w:val="00232829"/>
    <w:rsid w:val="00233A7F"/>
    <w:rsid w:val="0023400E"/>
    <w:rsid w:val="00235819"/>
    <w:rsid w:val="00235865"/>
    <w:rsid w:val="002359C9"/>
    <w:rsid w:val="00241FDE"/>
    <w:rsid w:val="002425EB"/>
    <w:rsid w:val="002428CF"/>
    <w:rsid w:val="0024330C"/>
    <w:rsid w:val="00244538"/>
    <w:rsid w:val="00245A1C"/>
    <w:rsid w:val="002465A3"/>
    <w:rsid w:val="00246F74"/>
    <w:rsid w:val="00246FC9"/>
    <w:rsid w:val="00250F6B"/>
    <w:rsid w:val="002512D8"/>
    <w:rsid w:val="00252E7C"/>
    <w:rsid w:val="0025501A"/>
    <w:rsid w:val="002550E0"/>
    <w:rsid w:val="002569E1"/>
    <w:rsid w:val="002570F9"/>
    <w:rsid w:val="002576B0"/>
    <w:rsid w:val="00257810"/>
    <w:rsid w:val="002618D8"/>
    <w:rsid w:val="00261F11"/>
    <w:rsid w:val="0026274A"/>
    <w:rsid w:val="00262990"/>
    <w:rsid w:val="00263B93"/>
    <w:rsid w:val="00264779"/>
    <w:rsid w:val="00264DC4"/>
    <w:rsid w:val="002659B2"/>
    <w:rsid w:val="00267355"/>
    <w:rsid w:val="00271788"/>
    <w:rsid w:val="00271C80"/>
    <w:rsid w:val="00271DE7"/>
    <w:rsid w:val="00274DB5"/>
    <w:rsid w:val="00276152"/>
    <w:rsid w:val="00276BD1"/>
    <w:rsid w:val="00280418"/>
    <w:rsid w:val="00280B36"/>
    <w:rsid w:val="00280FD3"/>
    <w:rsid w:val="00281BEE"/>
    <w:rsid w:val="00282459"/>
    <w:rsid w:val="00284E9C"/>
    <w:rsid w:val="00286469"/>
    <w:rsid w:val="00290269"/>
    <w:rsid w:val="002913EF"/>
    <w:rsid w:val="00293BC7"/>
    <w:rsid w:val="00293E7C"/>
    <w:rsid w:val="00296957"/>
    <w:rsid w:val="00296A46"/>
    <w:rsid w:val="00296E8F"/>
    <w:rsid w:val="002A3B5E"/>
    <w:rsid w:val="002A63E0"/>
    <w:rsid w:val="002A662D"/>
    <w:rsid w:val="002A7C71"/>
    <w:rsid w:val="002B1C7F"/>
    <w:rsid w:val="002B2242"/>
    <w:rsid w:val="002B519F"/>
    <w:rsid w:val="002B699D"/>
    <w:rsid w:val="002B6C65"/>
    <w:rsid w:val="002B6FE8"/>
    <w:rsid w:val="002C14F7"/>
    <w:rsid w:val="002C1B8D"/>
    <w:rsid w:val="002C23FA"/>
    <w:rsid w:val="002C3F73"/>
    <w:rsid w:val="002C554A"/>
    <w:rsid w:val="002C5B13"/>
    <w:rsid w:val="002C5BCD"/>
    <w:rsid w:val="002D15E1"/>
    <w:rsid w:val="002D26B4"/>
    <w:rsid w:val="002D2C4F"/>
    <w:rsid w:val="002D2F78"/>
    <w:rsid w:val="002D56F9"/>
    <w:rsid w:val="002D5859"/>
    <w:rsid w:val="002D5DAB"/>
    <w:rsid w:val="002D5DCA"/>
    <w:rsid w:val="002E0F63"/>
    <w:rsid w:val="002E1389"/>
    <w:rsid w:val="002E1D3C"/>
    <w:rsid w:val="002E24C0"/>
    <w:rsid w:val="002E5150"/>
    <w:rsid w:val="002E6BAD"/>
    <w:rsid w:val="002E6CE4"/>
    <w:rsid w:val="002E6D78"/>
    <w:rsid w:val="002F52CE"/>
    <w:rsid w:val="002F5636"/>
    <w:rsid w:val="002F6ECE"/>
    <w:rsid w:val="002F6FAC"/>
    <w:rsid w:val="002F715A"/>
    <w:rsid w:val="002F7C0F"/>
    <w:rsid w:val="00300D3E"/>
    <w:rsid w:val="0030211C"/>
    <w:rsid w:val="00302285"/>
    <w:rsid w:val="00302E02"/>
    <w:rsid w:val="0030333C"/>
    <w:rsid w:val="00303438"/>
    <w:rsid w:val="003102E2"/>
    <w:rsid w:val="00311271"/>
    <w:rsid w:val="00311A91"/>
    <w:rsid w:val="00312571"/>
    <w:rsid w:val="00312A51"/>
    <w:rsid w:val="00313366"/>
    <w:rsid w:val="00313A9D"/>
    <w:rsid w:val="00313C9F"/>
    <w:rsid w:val="00313E8B"/>
    <w:rsid w:val="003142E6"/>
    <w:rsid w:val="0031502F"/>
    <w:rsid w:val="003155A4"/>
    <w:rsid w:val="00315AAF"/>
    <w:rsid w:val="003162A7"/>
    <w:rsid w:val="00317BD9"/>
    <w:rsid w:val="00320183"/>
    <w:rsid w:val="00320F07"/>
    <w:rsid w:val="0032105C"/>
    <w:rsid w:val="00322249"/>
    <w:rsid w:val="00322271"/>
    <w:rsid w:val="00323F63"/>
    <w:rsid w:val="0032467B"/>
    <w:rsid w:val="00326ED1"/>
    <w:rsid w:val="003271E2"/>
    <w:rsid w:val="00330955"/>
    <w:rsid w:val="00331669"/>
    <w:rsid w:val="003335CE"/>
    <w:rsid w:val="0033489F"/>
    <w:rsid w:val="00336CF2"/>
    <w:rsid w:val="00336E07"/>
    <w:rsid w:val="00336EAE"/>
    <w:rsid w:val="00337457"/>
    <w:rsid w:val="00337CB0"/>
    <w:rsid w:val="00342D30"/>
    <w:rsid w:val="0035029A"/>
    <w:rsid w:val="0035142D"/>
    <w:rsid w:val="0035237F"/>
    <w:rsid w:val="00352B02"/>
    <w:rsid w:val="0035332A"/>
    <w:rsid w:val="0035366A"/>
    <w:rsid w:val="00354035"/>
    <w:rsid w:val="00354C6A"/>
    <w:rsid w:val="00356E0A"/>
    <w:rsid w:val="00360278"/>
    <w:rsid w:val="00361E26"/>
    <w:rsid w:val="00362545"/>
    <w:rsid w:val="003627F0"/>
    <w:rsid w:val="00362A2A"/>
    <w:rsid w:val="003642C2"/>
    <w:rsid w:val="00365971"/>
    <w:rsid w:val="0036615E"/>
    <w:rsid w:val="00370011"/>
    <w:rsid w:val="00372875"/>
    <w:rsid w:val="00372BDE"/>
    <w:rsid w:val="00373FBB"/>
    <w:rsid w:val="003765AC"/>
    <w:rsid w:val="0037711B"/>
    <w:rsid w:val="003773A4"/>
    <w:rsid w:val="00377B82"/>
    <w:rsid w:val="0038048D"/>
    <w:rsid w:val="00380B61"/>
    <w:rsid w:val="00380C08"/>
    <w:rsid w:val="00380F79"/>
    <w:rsid w:val="00381465"/>
    <w:rsid w:val="00382B21"/>
    <w:rsid w:val="00383F80"/>
    <w:rsid w:val="0038536D"/>
    <w:rsid w:val="00385871"/>
    <w:rsid w:val="003859C1"/>
    <w:rsid w:val="00385AA9"/>
    <w:rsid w:val="00386C19"/>
    <w:rsid w:val="00387C83"/>
    <w:rsid w:val="0039010B"/>
    <w:rsid w:val="00390154"/>
    <w:rsid w:val="003917F4"/>
    <w:rsid w:val="003923CC"/>
    <w:rsid w:val="00392F48"/>
    <w:rsid w:val="0039491E"/>
    <w:rsid w:val="00395201"/>
    <w:rsid w:val="00396661"/>
    <w:rsid w:val="0039670F"/>
    <w:rsid w:val="00397492"/>
    <w:rsid w:val="003A1F1F"/>
    <w:rsid w:val="003A44DD"/>
    <w:rsid w:val="003A5D58"/>
    <w:rsid w:val="003A6FEE"/>
    <w:rsid w:val="003A7061"/>
    <w:rsid w:val="003A79D5"/>
    <w:rsid w:val="003A7C33"/>
    <w:rsid w:val="003B320A"/>
    <w:rsid w:val="003B4C05"/>
    <w:rsid w:val="003B4CD2"/>
    <w:rsid w:val="003B4F4F"/>
    <w:rsid w:val="003B5CCB"/>
    <w:rsid w:val="003B68D4"/>
    <w:rsid w:val="003B735E"/>
    <w:rsid w:val="003C28C0"/>
    <w:rsid w:val="003C29C4"/>
    <w:rsid w:val="003C5F15"/>
    <w:rsid w:val="003D10D4"/>
    <w:rsid w:val="003D514B"/>
    <w:rsid w:val="003D5433"/>
    <w:rsid w:val="003D5BB8"/>
    <w:rsid w:val="003D648E"/>
    <w:rsid w:val="003D6DA6"/>
    <w:rsid w:val="003D7086"/>
    <w:rsid w:val="003D75A6"/>
    <w:rsid w:val="003E0D3A"/>
    <w:rsid w:val="003E2EA4"/>
    <w:rsid w:val="003E2EC2"/>
    <w:rsid w:val="003E3472"/>
    <w:rsid w:val="003E61CF"/>
    <w:rsid w:val="003E7959"/>
    <w:rsid w:val="003F1F6A"/>
    <w:rsid w:val="003F4188"/>
    <w:rsid w:val="003F731B"/>
    <w:rsid w:val="00401BB5"/>
    <w:rsid w:val="00403129"/>
    <w:rsid w:val="004035BB"/>
    <w:rsid w:val="004041D9"/>
    <w:rsid w:val="00404341"/>
    <w:rsid w:val="004051ED"/>
    <w:rsid w:val="00405623"/>
    <w:rsid w:val="004067AD"/>
    <w:rsid w:val="00407A8D"/>
    <w:rsid w:val="00411D09"/>
    <w:rsid w:val="00412FE5"/>
    <w:rsid w:val="00413604"/>
    <w:rsid w:val="0041373E"/>
    <w:rsid w:val="004149C4"/>
    <w:rsid w:val="004164BE"/>
    <w:rsid w:val="0041684B"/>
    <w:rsid w:val="004168E6"/>
    <w:rsid w:val="0042041E"/>
    <w:rsid w:val="00420AE4"/>
    <w:rsid w:val="00420BA5"/>
    <w:rsid w:val="004214CF"/>
    <w:rsid w:val="00423E54"/>
    <w:rsid w:val="00425EA7"/>
    <w:rsid w:val="004261C5"/>
    <w:rsid w:val="004268FD"/>
    <w:rsid w:val="00427C72"/>
    <w:rsid w:val="0043271F"/>
    <w:rsid w:val="00437F88"/>
    <w:rsid w:val="00441993"/>
    <w:rsid w:val="004435C6"/>
    <w:rsid w:val="004532BD"/>
    <w:rsid w:val="004630CC"/>
    <w:rsid w:val="004630D8"/>
    <w:rsid w:val="004635A4"/>
    <w:rsid w:val="00463AFF"/>
    <w:rsid w:val="00464488"/>
    <w:rsid w:val="00464B4E"/>
    <w:rsid w:val="00464D8D"/>
    <w:rsid w:val="00465363"/>
    <w:rsid w:val="00465854"/>
    <w:rsid w:val="00466E61"/>
    <w:rsid w:val="00467CA1"/>
    <w:rsid w:val="0047012F"/>
    <w:rsid w:val="004716C7"/>
    <w:rsid w:val="00472476"/>
    <w:rsid w:val="00474DEA"/>
    <w:rsid w:val="0047544E"/>
    <w:rsid w:val="0047653C"/>
    <w:rsid w:val="00476650"/>
    <w:rsid w:val="00480396"/>
    <w:rsid w:val="004803A6"/>
    <w:rsid w:val="00481263"/>
    <w:rsid w:val="004845E7"/>
    <w:rsid w:val="00485673"/>
    <w:rsid w:val="00485CB9"/>
    <w:rsid w:val="00486117"/>
    <w:rsid w:val="004905AD"/>
    <w:rsid w:val="00490988"/>
    <w:rsid w:val="004916C6"/>
    <w:rsid w:val="0049559E"/>
    <w:rsid w:val="004959F8"/>
    <w:rsid w:val="00495BDF"/>
    <w:rsid w:val="00495C58"/>
    <w:rsid w:val="00496D3C"/>
    <w:rsid w:val="004A0E88"/>
    <w:rsid w:val="004A1981"/>
    <w:rsid w:val="004A2195"/>
    <w:rsid w:val="004A3A63"/>
    <w:rsid w:val="004A4566"/>
    <w:rsid w:val="004A590D"/>
    <w:rsid w:val="004B344C"/>
    <w:rsid w:val="004B387B"/>
    <w:rsid w:val="004B551F"/>
    <w:rsid w:val="004B5784"/>
    <w:rsid w:val="004B6021"/>
    <w:rsid w:val="004B6268"/>
    <w:rsid w:val="004B66D5"/>
    <w:rsid w:val="004C01EA"/>
    <w:rsid w:val="004C3499"/>
    <w:rsid w:val="004C4E1D"/>
    <w:rsid w:val="004C5053"/>
    <w:rsid w:val="004C5FB3"/>
    <w:rsid w:val="004C77C8"/>
    <w:rsid w:val="004D0629"/>
    <w:rsid w:val="004D0DD2"/>
    <w:rsid w:val="004D39EB"/>
    <w:rsid w:val="004D3CEB"/>
    <w:rsid w:val="004D6A30"/>
    <w:rsid w:val="004D6AEA"/>
    <w:rsid w:val="004D73DE"/>
    <w:rsid w:val="004D751C"/>
    <w:rsid w:val="004E0889"/>
    <w:rsid w:val="004E0DE4"/>
    <w:rsid w:val="004E2942"/>
    <w:rsid w:val="004E2EE4"/>
    <w:rsid w:val="004E4386"/>
    <w:rsid w:val="004E4871"/>
    <w:rsid w:val="004E5719"/>
    <w:rsid w:val="004E5F47"/>
    <w:rsid w:val="004E73FD"/>
    <w:rsid w:val="004F2F9C"/>
    <w:rsid w:val="004F37B7"/>
    <w:rsid w:val="004F3B50"/>
    <w:rsid w:val="004F4148"/>
    <w:rsid w:val="004F5362"/>
    <w:rsid w:val="004F5BCF"/>
    <w:rsid w:val="004F6341"/>
    <w:rsid w:val="004F683A"/>
    <w:rsid w:val="004F7934"/>
    <w:rsid w:val="004F7A80"/>
    <w:rsid w:val="00500D4E"/>
    <w:rsid w:val="00502448"/>
    <w:rsid w:val="00502E72"/>
    <w:rsid w:val="00510E5B"/>
    <w:rsid w:val="00511A13"/>
    <w:rsid w:val="00513F5D"/>
    <w:rsid w:val="0051415C"/>
    <w:rsid w:val="0051713F"/>
    <w:rsid w:val="005203E3"/>
    <w:rsid w:val="00523582"/>
    <w:rsid w:val="00524BB5"/>
    <w:rsid w:val="00530021"/>
    <w:rsid w:val="005311E0"/>
    <w:rsid w:val="00531A63"/>
    <w:rsid w:val="00531F03"/>
    <w:rsid w:val="00531F3B"/>
    <w:rsid w:val="00532028"/>
    <w:rsid w:val="0053206F"/>
    <w:rsid w:val="0053217A"/>
    <w:rsid w:val="005359DF"/>
    <w:rsid w:val="00537746"/>
    <w:rsid w:val="0054424B"/>
    <w:rsid w:val="00544303"/>
    <w:rsid w:val="00545DE2"/>
    <w:rsid w:val="0054732C"/>
    <w:rsid w:val="005479D5"/>
    <w:rsid w:val="005501BB"/>
    <w:rsid w:val="00552650"/>
    <w:rsid w:val="00554FB1"/>
    <w:rsid w:val="00556A68"/>
    <w:rsid w:val="00560545"/>
    <w:rsid w:val="005605B6"/>
    <w:rsid w:val="0056130C"/>
    <w:rsid w:val="00561BD5"/>
    <w:rsid w:val="005629A0"/>
    <w:rsid w:val="00564034"/>
    <w:rsid w:val="0056521C"/>
    <w:rsid w:val="00570522"/>
    <w:rsid w:val="005711AD"/>
    <w:rsid w:val="00575063"/>
    <w:rsid w:val="005751A6"/>
    <w:rsid w:val="0057667E"/>
    <w:rsid w:val="005809A3"/>
    <w:rsid w:val="00583BF1"/>
    <w:rsid w:val="00584ABE"/>
    <w:rsid w:val="00584C62"/>
    <w:rsid w:val="005856E8"/>
    <w:rsid w:val="0058716C"/>
    <w:rsid w:val="00591BBB"/>
    <w:rsid w:val="0059239E"/>
    <w:rsid w:val="00594198"/>
    <w:rsid w:val="00597A0A"/>
    <w:rsid w:val="005A2B35"/>
    <w:rsid w:val="005A3610"/>
    <w:rsid w:val="005A4478"/>
    <w:rsid w:val="005A65E0"/>
    <w:rsid w:val="005A6DF3"/>
    <w:rsid w:val="005A7B08"/>
    <w:rsid w:val="005B278E"/>
    <w:rsid w:val="005B2A60"/>
    <w:rsid w:val="005B3689"/>
    <w:rsid w:val="005B56F9"/>
    <w:rsid w:val="005B5D33"/>
    <w:rsid w:val="005B7719"/>
    <w:rsid w:val="005B798C"/>
    <w:rsid w:val="005C0D62"/>
    <w:rsid w:val="005C0EC5"/>
    <w:rsid w:val="005C215A"/>
    <w:rsid w:val="005C2320"/>
    <w:rsid w:val="005C49F4"/>
    <w:rsid w:val="005C4D2B"/>
    <w:rsid w:val="005C56A8"/>
    <w:rsid w:val="005C636F"/>
    <w:rsid w:val="005D0706"/>
    <w:rsid w:val="005D37D1"/>
    <w:rsid w:val="005D5692"/>
    <w:rsid w:val="005D7C8A"/>
    <w:rsid w:val="005E1BB4"/>
    <w:rsid w:val="005E2703"/>
    <w:rsid w:val="005E2DCF"/>
    <w:rsid w:val="005E2DF0"/>
    <w:rsid w:val="005E3392"/>
    <w:rsid w:val="005E35E4"/>
    <w:rsid w:val="005E3972"/>
    <w:rsid w:val="005E432D"/>
    <w:rsid w:val="005E4E5D"/>
    <w:rsid w:val="005E518D"/>
    <w:rsid w:val="005E6DC6"/>
    <w:rsid w:val="005E7771"/>
    <w:rsid w:val="005F1A9C"/>
    <w:rsid w:val="005F4BE0"/>
    <w:rsid w:val="005F57DF"/>
    <w:rsid w:val="005F5FD5"/>
    <w:rsid w:val="005F652A"/>
    <w:rsid w:val="00600831"/>
    <w:rsid w:val="00600EE1"/>
    <w:rsid w:val="00601609"/>
    <w:rsid w:val="0060394B"/>
    <w:rsid w:val="00603A3D"/>
    <w:rsid w:val="0060484D"/>
    <w:rsid w:val="00604B74"/>
    <w:rsid w:val="00605847"/>
    <w:rsid w:val="006078F4"/>
    <w:rsid w:val="00610129"/>
    <w:rsid w:val="0061221A"/>
    <w:rsid w:val="006128E5"/>
    <w:rsid w:val="00613165"/>
    <w:rsid w:val="00614E7A"/>
    <w:rsid w:val="00615504"/>
    <w:rsid w:val="00616090"/>
    <w:rsid w:val="006165A1"/>
    <w:rsid w:val="00616F3E"/>
    <w:rsid w:val="00620012"/>
    <w:rsid w:val="00621391"/>
    <w:rsid w:val="0062229B"/>
    <w:rsid w:val="006235B8"/>
    <w:rsid w:val="00624556"/>
    <w:rsid w:val="00625CDE"/>
    <w:rsid w:val="0062696D"/>
    <w:rsid w:val="00626B02"/>
    <w:rsid w:val="00626B51"/>
    <w:rsid w:val="00627270"/>
    <w:rsid w:val="0062736B"/>
    <w:rsid w:val="00630B3F"/>
    <w:rsid w:val="00630F91"/>
    <w:rsid w:val="0063187C"/>
    <w:rsid w:val="006327C2"/>
    <w:rsid w:val="00636CD8"/>
    <w:rsid w:val="006423DE"/>
    <w:rsid w:val="00642F94"/>
    <w:rsid w:val="006430A0"/>
    <w:rsid w:val="00644C79"/>
    <w:rsid w:val="00645B03"/>
    <w:rsid w:val="00647BC3"/>
    <w:rsid w:val="0065045A"/>
    <w:rsid w:val="006519EA"/>
    <w:rsid w:val="0065243A"/>
    <w:rsid w:val="00652E27"/>
    <w:rsid w:val="006531D9"/>
    <w:rsid w:val="00653455"/>
    <w:rsid w:val="006558F6"/>
    <w:rsid w:val="00656855"/>
    <w:rsid w:val="00656CB8"/>
    <w:rsid w:val="0065718C"/>
    <w:rsid w:val="00663666"/>
    <w:rsid w:val="00663E9E"/>
    <w:rsid w:val="006649E2"/>
    <w:rsid w:val="00665370"/>
    <w:rsid w:val="006663A0"/>
    <w:rsid w:val="006679DA"/>
    <w:rsid w:val="00670FA2"/>
    <w:rsid w:val="0067236C"/>
    <w:rsid w:val="00673809"/>
    <w:rsid w:val="00673960"/>
    <w:rsid w:val="006745B9"/>
    <w:rsid w:val="00674C87"/>
    <w:rsid w:val="00675F80"/>
    <w:rsid w:val="00676F40"/>
    <w:rsid w:val="00676F62"/>
    <w:rsid w:val="0067701F"/>
    <w:rsid w:val="006773F9"/>
    <w:rsid w:val="00681FFB"/>
    <w:rsid w:val="006820E1"/>
    <w:rsid w:val="00684D21"/>
    <w:rsid w:val="006854E4"/>
    <w:rsid w:val="0068563D"/>
    <w:rsid w:val="006865C8"/>
    <w:rsid w:val="00686DDB"/>
    <w:rsid w:val="00687154"/>
    <w:rsid w:val="00690445"/>
    <w:rsid w:val="00690C21"/>
    <w:rsid w:val="00690EF2"/>
    <w:rsid w:val="006914A1"/>
    <w:rsid w:val="00691710"/>
    <w:rsid w:val="00692761"/>
    <w:rsid w:val="00692DD4"/>
    <w:rsid w:val="00693414"/>
    <w:rsid w:val="0069607F"/>
    <w:rsid w:val="00697415"/>
    <w:rsid w:val="00697806"/>
    <w:rsid w:val="006A0081"/>
    <w:rsid w:val="006A0A0F"/>
    <w:rsid w:val="006A195F"/>
    <w:rsid w:val="006A1FE6"/>
    <w:rsid w:val="006A2732"/>
    <w:rsid w:val="006A3E9B"/>
    <w:rsid w:val="006A4A8F"/>
    <w:rsid w:val="006A5FC3"/>
    <w:rsid w:val="006A6740"/>
    <w:rsid w:val="006A68BA"/>
    <w:rsid w:val="006A69F6"/>
    <w:rsid w:val="006A757A"/>
    <w:rsid w:val="006B0584"/>
    <w:rsid w:val="006B2AF0"/>
    <w:rsid w:val="006B2CF7"/>
    <w:rsid w:val="006B3939"/>
    <w:rsid w:val="006B43A4"/>
    <w:rsid w:val="006B4A08"/>
    <w:rsid w:val="006B7B4E"/>
    <w:rsid w:val="006C1A16"/>
    <w:rsid w:val="006C288B"/>
    <w:rsid w:val="006C2FF4"/>
    <w:rsid w:val="006C3090"/>
    <w:rsid w:val="006C36B5"/>
    <w:rsid w:val="006C3C1B"/>
    <w:rsid w:val="006C4818"/>
    <w:rsid w:val="006C5A9C"/>
    <w:rsid w:val="006C60E3"/>
    <w:rsid w:val="006C6B41"/>
    <w:rsid w:val="006C6E5C"/>
    <w:rsid w:val="006D261E"/>
    <w:rsid w:val="006D372C"/>
    <w:rsid w:val="006D4207"/>
    <w:rsid w:val="006D4F67"/>
    <w:rsid w:val="006D5207"/>
    <w:rsid w:val="006D5EE6"/>
    <w:rsid w:val="006D69F2"/>
    <w:rsid w:val="006E08A4"/>
    <w:rsid w:val="006E0DD6"/>
    <w:rsid w:val="006E1415"/>
    <w:rsid w:val="006E2071"/>
    <w:rsid w:val="006E251D"/>
    <w:rsid w:val="006E2569"/>
    <w:rsid w:val="006E33CF"/>
    <w:rsid w:val="006E3EB5"/>
    <w:rsid w:val="006E40CE"/>
    <w:rsid w:val="006E5476"/>
    <w:rsid w:val="006E68DE"/>
    <w:rsid w:val="006F2F9D"/>
    <w:rsid w:val="006F3E77"/>
    <w:rsid w:val="006F47CE"/>
    <w:rsid w:val="006F4B28"/>
    <w:rsid w:val="006F5215"/>
    <w:rsid w:val="007001D1"/>
    <w:rsid w:val="007006E8"/>
    <w:rsid w:val="00702AE9"/>
    <w:rsid w:val="00706E60"/>
    <w:rsid w:val="00710117"/>
    <w:rsid w:val="007101B3"/>
    <w:rsid w:val="0071059A"/>
    <w:rsid w:val="0071085A"/>
    <w:rsid w:val="00711FB4"/>
    <w:rsid w:val="007142BB"/>
    <w:rsid w:val="00715B87"/>
    <w:rsid w:val="00715C50"/>
    <w:rsid w:val="007160E7"/>
    <w:rsid w:val="007177B6"/>
    <w:rsid w:val="00717BD6"/>
    <w:rsid w:val="007225CB"/>
    <w:rsid w:val="007241A9"/>
    <w:rsid w:val="007264C7"/>
    <w:rsid w:val="00727190"/>
    <w:rsid w:val="0073280E"/>
    <w:rsid w:val="0073460E"/>
    <w:rsid w:val="00734974"/>
    <w:rsid w:val="007361C4"/>
    <w:rsid w:val="0074000E"/>
    <w:rsid w:val="0074042B"/>
    <w:rsid w:val="007406C2"/>
    <w:rsid w:val="00741C66"/>
    <w:rsid w:val="0074428F"/>
    <w:rsid w:val="00746E27"/>
    <w:rsid w:val="00752A70"/>
    <w:rsid w:val="00754A55"/>
    <w:rsid w:val="00755203"/>
    <w:rsid w:val="007556FA"/>
    <w:rsid w:val="00756913"/>
    <w:rsid w:val="00760812"/>
    <w:rsid w:val="007609DD"/>
    <w:rsid w:val="0076265A"/>
    <w:rsid w:val="00762884"/>
    <w:rsid w:val="00765327"/>
    <w:rsid w:val="00766E27"/>
    <w:rsid w:val="00767A89"/>
    <w:rsid w:val="007715EE"/>
    <w:rsid w:val="00772A8A"/>
    <w:rsid w:val="00773A93"/>
    <w:rsid w:val="00773ACE"/>
    <w:rsid w:val="00773B32"/>
    <w:rsid w:val="00773DF2"/>
    <w:rsid w:val="007759A5"/>
    <w:rsid w:val="00775C6C"/>
    <w:rsid w:val="00776521"/>
    <w:rsid w:val="00777F80"/>
    <w:rsid w:val="00780433"/>
    <w:rsid w:val="007818CC"/>
    <w:rsid w:val="00781F86"/>
    <w:rsid w:val="0078329B"/>
    <w:rsid w:val="00784FF6"/>
    <w:rsid w:val="00785052"/>
    <w:rsid w:val="00785228"/>
    <w:rsid w:val="007860D6"/>
    <w:rsid w:val="007867AB"/>
    <w:rsid w:val="007921B1"/>
    <w:rsid w:val="007935B5"/>
    <w:rsid w:val="00795658"/>
    <w:rsid w:val="00795B1F"/>
    <w:rsid w:val="007A31AD"/>
    <w:rsid w:val="007A3752"/>
    <w:rsid w:val="007A3DE5"/>
    <w:rsid w:val="007A4055"/>
    <w:rsid w:val="007A5CD6"/>
    <w:rsid w:val="007B06BD"/>
    <w:rsid w:val="007B0B44"/>
    <w:rsid w:val="007B0EE4"/>
    <w:rsid w:val="007B12A5"/>
    <w:rsid w:val="007B1ABA"/>
    <w:rsid w:val="007B1D83"/>
    <w:rsid w:val="007B223F"/>
    <w:rsid w:val="007B70AB"/>
    <w:rsid w:val="007C046A"/>
    <w:rsid w:val="007C057E"/>
    <w:rsid w:val="007C23AE"/>
    <w:rsid w:val="007C407A"/>
    <w:rsid w:val="007C4ABC"/>
    <w:rsid w:val="007C7179"/>
    <w:rsid w:val="007D25E3"/>
    <w:rsid w:val="007D372C"/>
    <w:rsid w:val="007D3A31"/>
    <w:rsid w:val="007D52E5"/>
    <w:rsid w:val="007D565D"/>
    <w:rsid w:val="007D6105"/>
    <w:rsid w:val="007D6A36"/>
    <w:rsid w:val="007D6C0D"/>
    <w:rsid w:val="007D77B6"/>
    <w:rsid w:val="007D7C07"/>
    <w:rsid w:val="007E112D"/>
    <w:rsid w:val="007E1E85"/>
    <w:rsid w:val="007E23D7"/>
    <w:rsid w:val="007E4AFB"/>
    <w:rsid w:val="007E55AF"/>
    <w:rsid w:val="007E618F"/>
    <w:rsid w:val="007E7AE5"/>
    <w:rsid w:val="007F2828"/>
    <w:rsid w:val="007F2D3A"/>
    <w:rsid w:val="007F40DA"/>
    <w:rsid w:val="007F44B1"/>
    <w:rsid w:val="007F4A2B"/>
    <w:rsid w:val="007F5C73"/>
    <w:rsid w:val="00800670"/>
    <w:rsid w:val="00801EB2"/>
    <w:rsid w:val="00802FDF"/>
    <w:rsid w:val="008036F8"/>
    <w:rsid w:val="00803C25"/>
    <w:rsid w:val="00804DA1"/>
    <w:rsid w:val="00805569"/>
    <w:rsid w:val="00806CAF"/>
    <w:rsid w:val="0080782E"/>
    <w:rsid w:val="00807C2E"/>
    <w:rsid w:val="00807FDB"/>
    <w:rsid w:val="00810625"/>
    <w:rsid w:val="00811A8B"/>
    <w:rsid w:val="00812060"/>
    <w:rsid w:val="0081267A"/>
    <w:rsid w:val="00813BBB"/>
    <w:rsid w:val="008149C1"/>
    <w:rsid w:val="00814F19"/>
    <w:rsid w:val="00815EFA"/>
    <w:rsid w:val="0081613D"/>
    <w:rsid w:val="00820022"/>
    <w:rsid w:val="008208B1"/>
    <w:rsid w:val="00821D1E"/>
    <w:rsid w:val="008220A9"/>
    <w:rsid w:val="00823D1B"/>
    <w:rsid w:val="008245BA"/>
    <w:rsid w:val="00825895"/>
    <w:rsid w:val="00826D62"/>
    <w:rsid w:val="0082772D"/>
    <w:rsid w:val="00831952"/>
    <w:rsid w:val="0083345F"/>
    <w:rsid w:val="00834A39"/>
    <w:rsid w:val="00834E9F"/>
    <w:rsid w:val="00835DB9"/>
    <w:rsid w:val="008366B0"/>
    <w:rsid w:val="0084182A"/>
    <w:rsid w:val="0084309C"/>
    <w:rsid w:val="00843E65"/>
    <w:rsid w:val="00845D0E"/>
    <w:rsid w:val="00846513"/>
    <w:rsid w:val="00847616"/>
    <w:rsid w:val="00850536"/>
    <w:rsid w:val="00851D8B"/>
    <w:rsid w:val="00851FAF"/>
    <w:rsid w:val="00852C0C"/>
    <w:rsid w:val="00853DD8"/>
    <w:rsid w:val="0085523A"/>
    <w:rsid w:val="0085531C"/>
    <w:rsid w:val="00855691"/>
    <w:rsid w:val="00855B0C"/>
    <w:rsid w:val="008621AC"/>
    <w:rsid w:val="00862BC1"/>
    <w:rsid w:val="008643C3"/>
    <w:rsid w:val="0086490D"/>
    <w:rsid w:val="008650AD"/>
    <w:rsid w:val="0086592D"/>
    <w:rsid w:val="00865CB9"/>
    <w:rsid w:val="00865F32"/>
    <w:rsid w:val="00865F5C"/>
    <w:rsid w:val="0086614F"/>
    <w:rsid w:val="008709F4"/>
    <w:rsid w:val="00870AB8"/>
    <w:rsid w:val="00871C06"/>
    <w:rsid w:val="00873527"/>
    <w:rsid w:val="008737B9"/>
    <w:rsid w:val="00873923"/>
    <w:rsid w:val="00874414"/>
    <w:rsid w:val="0087447F"/>
    <w:rsid w:val="00875758"/>
    <w:rsid w:val="008772D2"/>
    <w:rsid w:val="008772D8"/>
    <w:rsid w:val="008802FD"/>
    <w:rsid w:val="0088084D"/>
    <w:rsid w:val="008811C1"/>
    <w:rsid w:val="008815A1"/>
    <w:rsid w:val="008830DB"/>
    <w:rsid w:val="008870A6"/>
    <w:rsid w:val="00890025"/>
    <w:rsid w:val="008911F6"/>
    <w:rsid w:val="008914F3"/>
    <w:rsid w:val="00891882"/>
    <w:rsid w:val="00892780"/>
    <w:rsid w:val="008945DA"/>
    <w:rsid w:val="00894C31"/>
    <w:rsid w:val="0089570E"/>
    <w:rsid w:val="008957FB"/>
    <w:rsid w:val="00895818"/>
    <w:rsid w:val="0089697D"/>
    <w:rsid w:val="00896B09"/>
    <w:rsid w:val="00896B9D"/>
    <w:rsid w:val="00896F9F"/>
    <w:rsid w:val="008A27FB"/>
    <w:rsid w:val="008A3138"/>
    <w:rsid w:val="008A343C"/>
    <w:rsid w:val="008A3461"/>
    <w:rsid w:val="008A47F9"/>
    <w:rsid w:val="008A4C55"/>
    <w:rsid w:val="008A4D2C"/>
    <w:rsid w:val="008A57A2"/>
    <w:rsid w:val="008A7879"/>
    <w:rsid w:val="008B0835"/>
    <w:rsid w:val="008B0B19"/>
    <w:rsid w:val="008B14B9"/>
    <w:rsid w:val="008B15D4"/>
    <w:rsid w:val="008B17A3"/>
    <w:rsid w:val="008B1BB6"/>
    <w:rsid w:val="008B2D56"/>
    <w:rsid w:val="008B4CA4"/>
    <w:rsid w:val="008B4EC3"/>
    <w:rsid w:val="008B72A7"/>
    <w:rsid w:val="008B7732"/>
    <w:rsid w:val="008C0DC2"/>
    <w:rsid w:val="008C1D7C"/>
    <w:rsid w:val="008C2685"/>
    <w:rsid w:val="008C2D25"/>
    <w:rsid w:val="008C45D5"/>
    <w:rsid w:val="008C592D"/>
    <w:rsid w:val="008C6EF4"/>
    <w:rsid w:val="008C7188"/>
    <w:rsid w:val="008C765E"/>
    <w:rsid w:val="008C791F"/>
    <w:rsid w:val="008D010E"/>
    <w:rsid w:val="008D08CA"/>
    <w:rsid w:val="008D110E"/>
    <w:rsid w:val="008D1ABF"/>
    <w:rsid w:val="008D1DAF"/>
    <w:rsid w:val="008D1F15"/>
    <w:rsid w:val="008D4D5A"/>
    <w:rsid w:val="008D711C"/>
    <w:rsid w:val="008D718E"/>
    <w:rsid w:val="008D73DB"/>
    <w:rsid w:val="008D7AF9"/>
    <w:rsid w:val="008D7C4F"/>
    <w:rsid w:val="008E0F76"/>
    <w:rsid w:val="008E1120"/>
    <w:rsid w:val="008E15CD"/>
    <w:rsid w:val="008E4BEA"/>
    <w:rsid w:val="008E5A53"/>
    <w:rsid w:val="008E6730"/>
    <w:rsid w:val="008E6954"/>
    <w:rsid w:val="008F249D"/>
    <w:rsid w:val="008F4B46"/>
    <w:rsid w:val="008F4B65"/>
    <w:rsid w:val="008F5758"/>
    <w:rsid w:val="008F5858"/>
    <w:rsid w:val="008F5FEA"/>
    <w:rsid w:val="00900E96"/>
    <w:rsid w:val="0090167A"/>
    <w:rsid w:val="00901AA1"/>
    <w:rsid w:val="00901B26"/>
    <w:rsid w:val="00902037"/>
    <w:rsid w:val="00904FA8"/>
    <w:rsid w:val="0090745B"/>
    <w:rsid w:val="0090787B"/>
    <w:rsid w:val="009117F4"/>
    <w:rsid w:val="00911A08"/>
    <w:rsid w:val="00911B22"/>
    <w:rsid w:val="009127CC"/>
    <w:rsid w:val="00914F10"/>
    <w:rsid w:val="0091617D"/>
    <w:rsid w:val="00916D7A"/>
    <w:rsid w:val="0092085A"/>
    <w:rsid w:val="0092136A"/>
    <w:rsid w:val="0092141E"/>
    <w:rsid w:val="00922338"/>
    <w:rsid w:val="00922563"/>
    <w:rsid w:val="00923151"/>
    <w:rsid w:val="00925687"/>
    <w:rsid w:val="0092665B"/>
    <w:rsid w:val="0092678D"/>
    <w:rsid w:val="009268AB"/>
    <w:rsid w:val="00926DFA"/>
    <w:rsid w:val="00926F2F"/>
    <w:rsid w:val="009274BB"/>
    <w:rsid w:val="00927B3A"/>
    <w:rsid w:val="00931481"/>
    <w:rsid w:val="00931A3C"/>
    <w:rsid w:val="00931CDE"/>
    <w:rsid w:val="00932400"/>
    <w:rsid w:val="00932808"/>
    <w:rsid w:val="00932AD3"/>
    <w:rsid w:val="0093332F"/>
    <w:rsid w:val="009342B5"/>
    <w:rsid w:val="00934561"/>
    <w:rsid w:val="00934655"/>
    <w:rsid w:val="00935044"/>
    <w:rsid w:val="00935120"/>
    <w:rsid w:val="00937B2F"/>
    <w:rsid w:val="00937F0A"/>
    <w:rsid w:val="0094482D"/>
    <w:rsid w:val="009473BA"/>
    <w:rsid w:val="00950455"/>
    <w:rsid w:val="00951D72"/>
    <w:rsid w:val="00952883"/>
    <w:rsid w:val="00952F43"/>
    <w:rsid w:val="009547A2"/>
    <w:rsid w:val="00954C9B"/>
    <w:rsid w:val="00954F9A"/>
    <w:rsid w:val="009575E1"/>
    <w:rsid w:val="0095767B"/>
    <w:rsid w:val="00960DFD"/>
    <w:rsid w:val="00962838"/>
    <w:rsid w:val="00963928"/>
    <w:rsid w:val="00964B50"/>
    <w:rsid w:val="00965E51"/>
    <w:rsid w:val="009671F8"/>
    <w:rsid w:val="009679FC"/>
    <w:rsid w:val="00971091"/>
    <w:rsid w:val="009710AA"/>
    <w:rsid w:val="0097114E"/>
    <w:rsid w:val="00972A24"/>
    <w:rsid w:val="00973C89"/>
    <w:rsid w:val="0097529E"/>
    <w:rsid w:val="00975A1A"/>
    <w:rsid w:val="009770DF"/>
    <w:rsid w:val="00977741"/>
    <w:rsid w:val="009778B6"/>
    <w:rsid w:val="00980813"/>
    <w:rsid w:val="00980C65"/>
    <w:rsid w:val="00982AF3"/>
    <w:rsid w:val="0098310D"/>
    <w:rsid w:val="0098341A"/>
    <w:rsid w:val="009837E5"/>
    <w:rsid w:val="00983D6C"/>
    <w:rsid w:val="00984249"/>
    <w:rsid w:val="00985BC7"/>
    <w:rsid w:val="00986794"/>
    <w:rsid w:val="00986C7D"/>
    <w:rsid w:val="00987488"/>
    <w:rsid w:val="009874DC"/>
    <w:rsid w:val="009900EC"/>
    <w:rsid w:val="00990543"/>
    <w:rsid w:val="00990EF3"/>
    <w:rsid w:val="00991666"/>
    <w:rsid w:val="00992503"/>
    <w:rsid w:val="0099267F"/>
    <w:rsid w:val="00992856"/>
    <w:rsid w:val="00993662"/>
    <w:rsid w:val="0099484B"/>
    <w:rsid w:val="00997251"/>
    <w:rsid w:val="009974B5"/>
    <w:rsid w:val="009975F4"/>
    <w:rsid w:val="009A0C86"/>
    <w:rsid w:val="009A577F"/>
    <w:rsid w:val="009A74AC"/>
    <w:rsid w:val="009A796A"/>
    <w:rsid w:val="009B11D5"/>
    <w:rsid w:val="009B141F"/>
    <w:rsid w:val="009B2042"/>
    <w:rsid w:val="009B3300"/>
    <w:rsid w:val="009B3354"/>
    <w:rsid w:val="009B7A30"/>
    <w:rsid w:val="009C0A8A"/>
    <w:rsid w:val="009C1447"/>
    <w:rsid w:val="009C17A8"/>
    <w:rsid w:val="009C1FC0"/>
    <w:rsid w:val="009C2881"/>
    <w:rsid w:val="009C486A"/>
    <w:rsid w:val="009C6190"/>
    <w:rsid w:val="009C742B"/>
    <w:rsid w:val="009C788F"/>
    <w:rsid w:val="009D0C8B"/>
    <w:rsid w:val="009D12D8"/>
    <w:rsid w:val="009D164A"/>
    <w:rsid w:val="009D17F1"/>
    <w:rsid w:val="009D6059"/>
    <w:rsid w:val="009E13FB"/>
    <w:rsid w:val="009E2E5D"/>
    <w:rsid w:val="009E3812"/>
    <w:rsid w:val="009E38EE"/>
    <w:rsid w:val="009E3D1A"/>
    <w:rsid w:val="009E4F9B"/>
    <w:rsid w:val="009E5E2F"/>
    <w:rsid w:val="009E6B1E"/>
    <w:rsid w:val="009E6B80"/>
    <w:rsid w:val="009E6EF0"/>
    <w:rsid w:val="009E7256"/>
    <w:rsid w:val="009F1077"/>
    <w:rsid w:val="009F12DC"/>
    <w:rsid w:val="009F1974"/>
    <w:rsid w:val="009F268F"/>
    <w:rsid w:val="009F2FC8"/>
    <w:rsid w:val="009F33B5"/>
    <w:rsid w:val="009F39BF"/>
    <w:rsid w:val="009F3E69"/>
    <w:rsid w:val="009F5C4B"/>
    <w:rsid w:val="009F5E77"/>
    <w:rsid w:val="009F5FFD"/>
    <w:rsid w:val="00A03525"/>
    <w:rsid w:val="00A04964"/>
    <w:rsid w:val="00A050F9"/>
    <w:rsid w:val="00A06E91"/>
    <w:rsid w:val="00A0771A"/>
    <w:rsid w:val="00A07C8B"/>
    <w:rsid w:val="00A102A6"/>
    <w:rsid w:val="00A118E9"/>
    <w:rsid w:val="00A12446"/>
    <w:rsid w:val="00A12E1D"/>
    <w:rsid w:val="00A1361B"/>
    <w:rsid w:val="00A13D32"/>
    <w:rsid w:val="00A15F22"/>
    <w:rsid w:val="00A16DBA"/>
    <w:rsid w:val="00A173C0"/>
    <w:rsid w:val="00A20D8E"/>
    <w:rsid w:val="00A210D5"/>
    <w:rsid w:val="00A21A5A"/>
    <w:rsid w:val="00A23E19"/>
    <w:rsid w:val="00A24364"/>
    <w:rsid w:val="00A24ED9"/>
    <w:rsid w:val="00A2512C"/>
    <w:rsid w:val="00A26012"/>
    <w:rsid w:val="00A3225B"/>
    <w:rsid w:val="00A33DA1"/>
    <w:rsid w:val="00A36722"/>
    <w:rsid w:val="00A40E22"/>
    <w:rsid w:val="00A42DD5"/>
    <w:rsid w:val="00A446A0"/>
    <w:rsid w:val="00A45738"/>
    <w:rsid w:val="00A460CD"/>
    <w:rsid w:val="00A5019B"/>
    <w:rsid w:val="00A5664B"/>
    <w:rsid w:val="00A57012"/>
    <w:rsid w:val="00A5772B"/>
    <w:rsid w:val="00A60C06"/>
    <w:rsid w:val="00A64423"/>
    <w:rsid w:val="00A645BA"/>
    <w:rsid w:val="00A67DF5"/>
    <w:rsid w:val="00A7140D"/>
    <w:rsid w:val="00A71818"/>
    <w:rsid w:val="00A72E25"/>
    <w:rsid w:val="00A756C8"/>
    <w:rsid w:val="00A771F4"/>
    <w:rsid w:val="00A805C5"/>
    <w:rsid w:val="00A80E60"/>
    <w:rsid w:val="00A81EDF"/>
    <w:rsid w:val="00A8215D"/>
    <w:rsid w:val="00A826EE"/>
    <w:rsid w:val="00A82C05"/>
    <w:rsid w:val="00A831D9"/>
    <w:rsid w:val="00A8651B"/>
    <w:rsid w:val="00A921CE"/>
    <w:rsid w:val="00A93098"/>
    <w:rsid w:val="00A93BC6"/>
    <w:rsid w:val="00A949BF"/>
    <w:rsid w:val="00A94DFC"/>
    <w:rsid w:val="00A95658"/>
    <w:rsid w:val="00A96844"/>
    <w:rsid w:val="00AA0A20"/>
    <w:rsid w:val="00AA11A9"/>
    <w:rsid w:val="00AA13A8"/>
    <w:rsid w:val="00AA16A7"/>
    <w:rsid w:val="00AA1970"/>
    <w:rsid w:val="00AA317E"/>
    <w:rsid w:val="00AA649E"/>
    <w:rsid w:val="00AA6F04"/>
    <w:rsid w:val="00AA717D"/>
    <w:rsid w:val="00AB0351"/>
    <w:rsid w:val="00AB0552"/>
    <w:rsid w:val="00AB0B4C"/>
    <w:rsid w:val="00AB1969"/>
    <w:rsid w:val="00AB2249"/>
    <w:rsid w:val="00AB2C6C"/>
    <w:rsid w:val="00AB321F"/>
    <w:rsid w:val="00AB66C7"/>
    <w:rsid w:val="00AB6BA1"/>
    <w:rsid w:val="00AB7F23"/>
    <w:rsid w:val="00AC0BE3"/>
    <w:rsid w:val="00AC0DDE"/>
    <w:rsid w:val="00AC1039"/>
    <w:rsid w:val="00AC29E3"/>
    <w:rsid w:val="00AC3957"/>
    <w:rsid w:val="00AC4143"/>
    <w:rsid w:val="00AC4E98"/>
    <w:rsid w:val="00AC6C52"/>
    <w:rsid w:val="00AC785C"/>
    <w:rsid w:val="00AC7AE0"/>
    <w:rsid w:val="00AD0721"/>
    <w:rsid w:val="00AD26D1"/>
    <w:rsid w:val="00AD2795"/>
    <w:rsid w:val="00AD2C81"/>
    <w:rsid w:val="00AD2ED9"/>
    <w:rsid w:val="00AD3B56"/>
    <w:rsid w:val="00AD3C17"/>
    <w:rsid w:val="00AD4403"/>
    <w:rsid w:val="00AD7CF0"/>
    <w:rsid w:val="00AE1218"/>
    <w:rsid w:val="00AE1728"/>
    <w:rsid w:val="00AE1764"/>
    <w:rsid w:val="00AE23E4"/>
    <w:rsid w:val="00AE3C13"/>
    <w:rsid w:val="00AE712D"/>
    <w:rsid w:val="00AE73FD"/>
    <w:rsid w:val="00AE79FB"/>
    <w:rsid w:val="00AF0200"/>
    <w:rsid w:val="00AF02F7"/>
    <w:rsid w:val="00AF0821"/>
    <w:rsid w:val="00AF1141"/>
    <w:rsid w:val="00AF7024"/>
    <w:rsid w:val="00B00C14"/>
    <w:rsid w:val="00B012C5"/>
    <w:rsid w:val="00B0231F"/>
    <w:rsid w:val="00B056A9"/>
    <w:rsid w:val="00B0578C"/>
    <w:rsid w:val="00B0622E"/>
    <w:rsid w:val="00B06F88"/>
    <w:rsid w:val="00B079F0"/>
    <w:rsid w:val="00B10557"/>
    <w:rsid w:val="00B10A4D"/>
    <w:rsid w:val="00B114A3"/>
    <w:rsid w:val="00B122A5"/>
    <w:rsid w:val="00B1278A"/>
    <w:rsid w:val="00B15582"/>
    <w:rsid w:val="00B15EBF"/>
    <w:rsid w:val="00B173C4"/>
    <w:rsid w:val="00B209E2"/>
    <w:rsid w:val="00B20FD4"/>
    <w:rsid w:val="00B21CB0"/>
    <w:rsid w:val="00B22350"/>
    <w:rsid w:val="00B22498"/>
    <w:rsid w:val="00B25185"/>
    <w:rsid w:val="00B27610"/>
    <w:rsid w:val="00B27619"/>
    <w:rsid w:val="00B27A14"/>
    <w:rsid w:val="00B3036E"/>
    <w:rsid w:val="00B30A18"/>
    <w:rsid w:val="00B30E43"/>
    <w:rsid w:val="00B311B4"/>
    <w:rsid w:val="00B32199"/>
    <w:rsid w:val="00B32E83"/>
    <w:rsid w:val="00B33FD5"/>
    <w:rsid w:val="00B35735"/>
    <w:rsid w:val="00B35FEF"/>
    <w:rsid w:val="00B35FF1"/>
    <w:rsid w:val="00B377D1"/>
    <w:rsid w:val="00B405E2"/>
    <w:rsid w:val="00B43B33"/>
    <w:rsid w:val="00B43C87"/>
    <w:rsid w:val="00B43FEF"/>
    <w:rsid w:val="00B44966"/>
    <w:rsid w:val="00B45F49"/>
    <w:rsid w:val="00B46BED"/>
    <w:rsid w:val="00B475C9"/>
    <w:rsid w:val="00B50310"/>
    <w:rsid w:val="00B5085E"/>
    <w:rsid w:val="00B50D3D"/>
    <w:rsid w:val="00B50FF8"/>
    <w:rsid w:val="00B55BE7"/>
    <w:rsid w:val="00B55C83"/>
    <w:rsid w:val="00B564AB"/>
    <w:rsid w:val="00B6072D"/>
    <w:rsid w:val="00B6137B"/>
    <w:rsid w:val="00B61C03"/>
    <w:rsid w:val="00B62A23"/>
    <w:rsid w:val="00B62CEE"/>
    <w:rsid w:val="00B62E26"/>
    <w:rsid w:val="00B6341D"/>
    <w:rsid w:val="00B65C9C"/>
    <w:rsid w:val="00B677BB"/>
    <w:rsid w:val="00B73600"/>
    <w:rsid w:val="00B73783"/>
    <w:rsid w:val="00B74742"/>
    <w:rsid w:val="00B758C4"/>
    <w:rsid w:val="00B768B7"/>
    <w:rsid w:val="00B76C5A"/>
    <w:rsid w:val="00B7756F"/>
    <w:rsid w:val="00B7793A"/>
    <w:rsid w:val="00B804FC"/>
    <w:rsid w:val="00B8145C"/>
    <w:rsid w:val="00B832C3"/>
    <w:rsid w:val="00B8511D"/>
    <w:rsid w:val="00B90A90"/>
    <w:rsid w:val="00B925BD"/>
    <w:rsid w:val="00B93531"/>
    <w:rsid w:val="00B93634"/>
    <w:rsid w:val="00B94EAC"/>
    <w:rsid w:val="00B957DF"/>
    <w:rsid w:val="00B959A9"/>
    <w:rsid w:val="00B97C89"/>
    <w:rsid w:val="00BA10D9"/>
    <w:rsid w:val="00BA2964"/>
    <w:rsid w:val="00BA2DBE"/>
    <w:rsid w:val="00BA334A"/>
    <w:rsid w:val="00BA33A5"/>
    <w:rsid w:val="00BA34DE"/>
    <w:rsid w:val="00BA4138"/>
    <w:rsid w:val="00BA5C62"/>
    <w:rsid w:val="00BA6116"/>
    <w:rsid w:val="00BA62F7"/>
    <w:rsid w:val="00BB10B5"/>
    <w:rsid w:val="00BB14AF"/>
    <w:rsid w:val="00BC1E88"/>
    <w:rsid w:val="00BC4208"/>
    <w:rsid w:val="00BC55ED"/>
    <w:rsid w:val="00BC6547"/>
    <w:rsid w:val="00BD22D7"/>
    <w:rsid w:val="00BD27A0"/>
    <w:rsid w:val="00BD2C29"/>
    <w:rsid w:val="00BD375B"/>
    <w:rsid w:val="00BD467C"/>
    <w:rsid w:val="00BD4CCC"/>
    <w:rsid w:val="00BD713A"/>
    <w:rsid w:val="00BD7590"/>
    <w:rsid w:val="00BE0A08"/>
    <w:rsid w:val="00BE0CDF"/>
    <w:rsid w:val="00BE10B1"/>
    <w:rsid w:val="00BE1875"/>
    <w:rsid w:val="00BE1FD1"/>
    <w:rsid w:val="00BE5449"/>
    <w:rsid w:val="00BE635A"/>
    <w:rsid w:val="00BE6381"/>
    <w:rsid w:val="00BF2123"/>
    <w:rsid w:val="00BF5C94"/>
    <w:rsid w:val="00BF7ADF"/>
    <w:rsid w:val="00C03FEE"/>
    <w:rsid w:val="00C042AF"/>
    <w:rsid w:val="00C065E7"/>
    <w:rsid w:val="00C07B62"/>
    <w:rsid w:val="00C10580"/>
    <w:rsid w:val="00C10881"/>
    <w:rsid w:val="00C12B53"/>
    <w:rsid w:val="00C12DC0"/>
    <w:rsid w:val="00C1395D"/>
    <w:rsid w:val="00C14AE4"/>
    <w:rsid w:val="00C17028"/>
    <w:rsid w:val="00C17634"/>
    <w:rsid w:val="00C17DB5"/>
    <w:rsid w:val="00C25423"/>
    <w:rsid w:val="00C256B1"/>
    <w:rsid w:val="00C25911"/>
    <w:rsid w:val="00C25C36"/>
    <w:rsid w:val="00C25D36"/>
    <w:rsid w:val="00C25D44"/>
    <w:rsid w:val="00C26426"/>
    <w:rsid w:val="00C267AC"/>
    <w:rsid w:val="00C272F7"/>
    <w:rsid w:val="00C27333"/>
    <w:rsid w:val="00C27929"/>
    <w:rsid w:val="00C30E22"/>
    <w:rsid w:val="00C339D4"/>
    <w:rsid w:val="00C349FC"/>
    <w:rsid w:val="00C35152"/>
    <w:rsid w:val="00C374B3"/>
    <w:rsid w:val="00C42EC9"/>
    <w:rsid w:val="00C44BBD"/>
    <w:rsid w:val="00C4680E"/>
    <w:rsid w:val="00C46A89"/>
    <w:rsid w:val="00C509CF"/>
    <w:rsid w:val="00C52BD5"/>
    <w:rsid w:val="00C56805"/>
    <w:rsid w:val="00C5727B"/>
    <w:rsid w:val="00C57D9B"/>
    <w:rsid w:val="00C63938"/>
    <w:rsid w:val="00C63B4A"/>
    <w:rsid w:val="00C64BB6"/>
    <w:rsid w:val="00C734B8"/>
    <w:rsid w:val="00C7509F"/>
    <w:rsid w:val="00C755E7"/>
    <w:rsid w:val="00C7641A"/>
    <w:rsid w:val="00C76ABB"/>
    <w:rsid w:val="00C774F9"/>
    <w:rsid w:val="00C77933"/>
    <w:rsid w:val="00C83498"/>
    <w:rsid w:val="00C8390C"/>
    <w:rsid w:val="00C86821"/>
    <w:rsid w:val="00C8732A"/>
    <w:rsid w:val="00C930E8"/>
    <w:rsid w:val="00C93798"/>
    <w:rsid w:val="00C94FB2"/>
    <w:rsid w:val="00C970C5"/>
    <w:rsid w:val="00CA187C"/>
    <w:rsid w:val="00CA1AFF"/>
    <w:rsid w:val="00CA22B3"/>
    <w:rsid w:val="00CA3AB6"/>
    <w:rsid w:val="00CA442D"/>
    <w:rsid w:val="00CA5607"/>
    <w:rsid w:val="00CA7007"/>
    <w:rsid w:val="00CA7AEA"/>
    <w:rsid w:val="00CB0950"/>
    <w:rsid w:val="00CB0D04"/>
    <w:rsid w:val="00CB315C"/>
    <w:rsid w:val="00CB3325"/>
    <w:rsid w:val="00CB4CA5"/>
    <w:rsid w:val="00CB577F"/>
    <w:rsid w:val="00CB5F93"/>
    <w:rsid w:val="00CB6F3B"/>
    <w:rsid w:val="00CB76A0"/>
    <w:rsid w:val="00CB7AFC"/>
    <w:rsid w:val="00CC0F9A"/>
    <w:rsid w:val="00CC1BF7"/>
    <w:rsid w:val="00CC24C5"/>
    <w:rsid w:val="00CC2E03"/>
    <w:rsid w:val="00CC3BC8"/>
    <w:rsid w:val="00CC4A07"/>
    <w:rsid w:val="00CC557E"/>
    <w:rsid w:val="00CC613C"/>
    <w:rsid w:val="00CC6AC9"/>
    <w:rsid w:val="00CD23F6"/>
    <w:rsid w:val="00CD333B"/>
    <w:rsid w:val="00CD40C8"/>
    <w:rsid w:val="00CD5407"/>
    <w:rsid w:val="00CD5DEB"/>
    <w:rsid w:val="00CD610B"/>
    <w:rsid w:val="00CD6DC0"/>
    <w:rsid w:val="00CE0BC6"/>
    <w:rsid w:val="00CE240E"/>
    <w:rsid w:val="00CE29EC"/>
    <w:rsid w:val="00CE4EEE"/>
    <w:rsid w:val="00CE50BE"/>
    <w:rsid w:val="00CE5F16"/>
    <w:rsid w:val="00CE656C"/>
    <w:rsid w:val="00CE6CB6"/>
    <w:rsid w:val="00CE6CEB"/>
    <w:rsid w:val="00CE75AA"/>
    <w:rsid w:val="00CE7EDF"/>
    <w:rsid w:val="00CF0687"/>
    <w:rsid w:val="00CF1939"/>
    <w:rsid w:val="00CF1A15"/>
    <w:rsid w:val="00CF39DD"/>
    <w:rsid w:val="00CF4926"/>
    <w:rsid w:val="00CF4B84"/>
    <w:rsid w:val="00CF53FE"/>
    <w:rsid w:val="00CF5BD3"/>
    <w:rsid w:val="00D00E6B"/>
    <w:rsid w:val="00D01440"/>
    <w:rsid w:val="00D022BF"/>
    <w:rsid w:val="00D0519E"/>
    <w:rsid w:val="00D05A06"/>
    <w:rsid w:val="00D0612C"/>
    <w:rsid w:val="00D065FC"/>
    <w:rsid w:val="00D0692A"/>
    <w:rsid w:val="00D0779C"/>
    <w:rsid w:val="00D07FC1"/>
    <w:rsid w:val="00D10F2A"/>
    <w:rsid w:val="00D11EEE"/>
    <w:rsid w:val="00D13133"/>
    <w:rsid w:val="00D1317A"/>
    <w:rsid w:val="00D13604"/>
    <w:rsid w:val="00D13DDC"/>
    <w:rsid w:val="00D14520"/>
    <w:rsid w:val="00D1510F"/>
    <w:rsid w:val="00D164BF"/>
    <w:rsid w:val="00D1695A"/>
    <w:rsid w:val="00D169C2"/>
    <w:rsid w:val="00D16BFF"/>
    <w:rsid w:val="00D235A9"/>
    <w:rsid w:val="00D239EC"/>
    <w:rsid w:val="00D23E5C"/>
    <w:rsid w:val="00D24241"/>
    <w:rsid w:val="00D2470A"/>
    <w:rsid w:val="00D256DD"/>
    <w:rsid w:val="00D273D6"/>
    <w:rsid w:val="00D30237"/>
    <w:rsid w:val="00D30395"/>
    <w:rsid w:val="00D3089F"/>
    <w:rsid w:val="00D3202B"/>
    <w:rsid w:val="00D32C88"/>
    <w:rsid w:val="00D34C9A"/>
    <w:rsid w:val="00D35D97"/>
    <w:rsid w:val="00D37D33"/>
    <w:rsid w:val="00D4156B"/>
    <w:rsid w:val="00D41AEB"/>
    <w:rsid w:val="00D43923"/>
    <w:rsid w:val="00D44347"/>
    <w:rsid w:val="00D46922"/>
    <w:rsid w:val="00D5022D"/>
    <w:rsid w:val="00D50BF8"/>
    <w:rsid w:val="00D50FA2"/>
    <w:rsid w:val="00D53EA7"/>
    <w:rsid w:val="00D60E65"/>
    <w:rsid w:val="00D61F6F"/>
    <w:rsid w:val="00D62DCB"/>
    <w:rsid w:val="00D636B4"/>
    <w:rsid w:val="00D63E3F"/>
    <w:rsid w:val="00D64BC2"/>
    <w:rsid w:val="00D657E6"/>
    <w:rsid w:val="00D65BF9"/>
    <w:rsid w:val="00D66957"/>
    <w:rsid w:val="00D67019"/>
    <w:rsid w:val="00D6799A"/>
    <w:rsid w:val="00D722A1"/>
    <w:rsid w:val="00D72D5F"/>
    <w:rsid w:val="00D72FF6"/>
    <w:rsid w:val="00D7334C"/>
    <w:rsid w:val="00D73482"/>
    <w:rsid w:val="00D749F7"/>
    <w:rsid w:val="00D766F5"/>
    <w:rsid w:val="00D81321"/>
    <w:rsid w:val="00D81E09"/>
    <w:rsid w:val="00D82A4A"/>
    <w:rsid w:val="00D83793"/>
    <w:rsid w:val="00D86711"/>
    <w:rsid w:val="00D86EB3"/>
    <w:rsid w:val="00D87397"/>
    <w:rsid w:val="00D90A8A"/>
    <w:rsid w:val="00D91675"/>
    <w:rsid w:val="00D92063"/>
    <w:rsid w:val="00D94F36"/>
    <w:rsid w:val="00D969DF"/>
    <w:rsid w:val="00DA0841"/>
    <w:rsid w:val="00DA1B18"/>
    <w:rsid w:val="00DA1E11"/>
    <w:rsid w:val="00DA3185"/>
    <w:rsid w:val="00DA3E35"/>
    <w:rsid w:val="00DA436B"/>
    <w:rsid w:val="00DA61E8"/>
    <w:rsid w:val="00DA6363"/>
    <w:rsid w:val="00DA6C62"/>
    <w:rsid w:val="00DA7A60"/>
    <w:rsid w:val="00DB229D"/>
    <w:rsid w:val="00DB308D"/>
    <w:rsid w:val="00DB5359"/>
    <w:rsid w:val="00DB54F1"/>
    <w:rsid w:val="00DB6539"/>
    <w:rsid w:val="00DB6681"/>
    <w:rsid w:val="00DB6DCF"/>
    <w:rsid w:val="00DB7259"/>
    <w:rsid w:val="00DC038C"/>
    <w:rsid w:val="00DC2260"/>
    <w:rsid w:val="00DC25F3"/>
    <w:rsid w:val="00DC4FF3"/>
    <w:rsid w:val="00DC56E8"/>
    <w:rsid w:val="00DC5B79"/>
    <w:rsid w:val="00DC677E"/>
    <w:rsid w:val="00DC6B69"/>
    <w:rsid w:val="00DD1045"/>
    <w:rsid w:val="00DD2348"/>
    <w:rsid w:val="00DD23EA"/>
    <w:rsid w:val="00DD28F7"/>
    <w:rsid w:val="00DD5B6E"/>
    <w:rsid w:val="00DD6683"/>
    <w:rsid w:val="00DD6D0B"/>
    <w:rsid w:val="00DD6F3C"/>
    <w:rsid w:val="00DE0F24"/>
    <w:rsid w:val="00DE1768"/>
    <w:rsid w:val="00DE1F39"/>
    <w:rsid w:val="00DE22F7"/>
    <w:rsid w:val="00DE25A6"/>
    <w:rsid w:val="00DE372E"/>
    <w:rsid w:val="00DE3A96"/>
    <w:rsid w:val="00DE40CD"/>
    <w:rsid w:val="00DE5C65"/>
    <w:rsid w:val="00DE6121"/>
    <w:rsid w:val="00DE775A"/>
    <w:rsid w:val="00DF096F"/>
    <w:rsid w:val="00DF1078"/>
    <w:rsid w:val="00DF1714"/>
    <w:rsid w:val="00DF40E1"/>
    <w:rsid w:val="00DF4648"/>
    <w:rsid w:val="00DF523C"/>
    <w:rsid w:val="00DF6991"/>
    <w:rsid w:val="00DF77AC"/>
    <w:rsid w:val="00DF77DA"/>
    <w:rsid w:val="00E03901"/>
    <w:rsid w:val="00E0437C"/>
    <w:rsid w:val="00E04EF7"/>
    <w:rsid w:val="00E05558"/>
    <w:rsid w:val="00E059FA"/>
    <w:rsid w:val="00E069CF"/>
    <w:rsid w:val="00E06B5E"/>
    <w:rsid w:val="00E074CB"/>
    <w:rsid w:val="00E0789C"/>
    <w:rsid w:val="00E102EA"/>
    <w:rsid w:val="00E115B0"/>
    <w:rsid w:val="00E13812"/>
    <w:rsid w:val="00E138EB"/>
    <w:rsid w:val="00E14B11"/>
    <w:rsid w:val="00E14C8C"/>
    <w:rsid w:val="00E14FFB"/>
    <w:rsid w:val="00E15840"/>
    <w:rsid w:val="00E16131"/>
    <w:rsid w:val="00E1676A"/>
    <w:rsid w:val="00E1758F"/>
    <w:rsid w:val="00E17797"/>
    <w:rsid w:val="00E17FBD"/>
    <w:rsid w:val="00E200A8"/>
    <w:rsid w:val="00E2302E"/>
    <w:rsid w:val="00E23CD5"/>
    <w:rsid w:val="00E23D6F"/>
    <w:rsid w:val="00E24535"/>
    <w:rsid w:val="00E24883"/>
    <w:rsid w:val="00E30576"/>
    <w:rsid w:val="00E340C3"/>
    <w:rsid w:val="00E37B33"/>
    <w:rsid w:val="00E404CE"/>
    <w:rsid w:val="00E416F5"/>
    <w:rsid w:val="00E41978"/>
    <w:rsid w:val="00E42C35"/>
    <w:rsid w:val="00E43764"/>
    <w:rsid w:val="00E4444E"/>
    <w:rsid w:val="00E44C42"/>
    <w:rsid w:val="00E461FC"/>
    <w:rsid w:val="00E470A5"/>
    <w:rsid w:val="00E477FA"/>
    <w:rsid w:val="00E50C92"/>
    <w:rsid w:val="00E512E6"/>
    <w:rsid w:val="00E51973"/>
    <w:rsid w:val="00E52A51"/>
    <w:rsid w:val="00E53A6A"/>
    <w:rsid w:val="00E53E9B"/>
    <w:rsid w:val="00E54084"/>
    <w:rsid w:val="00E56514"/>
    <w:rsid w:val="00E56C70"/>
    <w:rsid w:val="00E5797B"/>
    <w:rsid w:val="00E6078C"/>
    <w:rsid w:val="00E63633"/>
    <w:rsid w:val="00E63AE3"/>
    <w:rsid w:val="00E657F3"/>
    <w:rsid w:val="00E65AA9"/>
    <w:rsid w:val="00E67521"/>
    <w:rsid w:val="00E6798D"/>
    <w:rsid w:val="00E679C5"/>
    <w:rsid w:val="00E70519"/>
    <w:rsid w:val="00E706A7"/>
    <w:rsid w:val="00E715C4"/>
    <w:rsid w:val="00E72D4F"/>
    <w:rsid w:val="00E7588E"/>
    <w:rsid w:val="00E75D50"/>
    <w:rsid w:val="00E75D79"/>
    <w:rsid w:val="00E802D9"/>
    <w:rsid w:val="00E80D8A"/>
    <w:rsid w:val="00E81186"/>
    <w:rsid w:val="00E823A7"/>
    <w:rsid w:val="00E84A88"/>
    <w:rsid w:val="00E84F31"/>
    <w:rsid w:val="00E853D8"/>
    <w:rsid w:val="00E876D0"/>
    <w:rsid w:val="00E879A8"/>
    <w:rsid w:val="00E904A2"/>
    <w:rsid w:val="00E90AA7"/>
    <w:rsid w:val="00E91359"/>
    <w:rsid w:val="00E91577"/>
    <w:rsid w:val="00E93621"/>
    <w:rsid w:val="00E95053"/>
    <w:rsid w:val="00E95328"/>
    <w:rsid w:val="00E955AA"/>
    <w:rsid w:val="00E963F4"/>
    <w:rsid w:val="00E96CE0"/>
    <w:rsid w:val="00E97A50"/>
    <w:rsid w:val="00EA039A"/>
    <w:rsid w:val="00EA08E4"/>
    <w:rsid w:val="00EA1F0B"/>
    <w:rsid w:val="00EA207D"/>
    <w:rsid w:val="00EA287F"/>
    <w:rsid w:val="00EA4F72"/>
    <w:rsid w:val="00EA532D"/>
    <w:rsid w:val="00EA55BD"/>
    <w:rsid w:val="00EA5630"/>
    <w:rsid w:val="00EA6BB4"/>
    <w:rsid w:val="00EB0998"/>
    <w:rsid w:val="00EB0DAA"/>
    <w:rsid w:val="00EB1B5B"/>
    <w:rsid w:val="00EB22BA"/>
    <w:rsid w:val="00EB2F2A"/>
    <w:rsid w:val="00EB4189"/>
    <w:rsid w:val="00EB4519"/>
    <w:rsid w:val="00EB47B5"/>
    <w:rsid w:val="00EB4A4C"/>
    <w:rsid w:val="00EB4CA2"/>
    <w:rsid w:val="00EB593C"/>
    <w:rsid w:val="00EB613F"/>
    <w:rsid w:val="00EC003E"/>
    <w:rsid w:val="00EC10CA"/>
    <w:rsid w:val="00EC3000"/>
    <w:rsid w:val="00EC34EE"/>
    <w:rsid w:val="00EC3A44"/>
    <w:rsid w:val="00EC6CEF"/>
    <w:rsid w:val="00EC7A8C"/>
    <w:rsid w:val="00ED0D99"/>
    <w:rsid w:val="00ED2226"/>
    <w:rsid w:val="00ED32F9"/>
    <w:rsid w:val="00ED3F64"/>
    <w:rsid w:val="00ED5C66"/>
    <w:rsid w:val="00ED70D1"/>
    <w:rsid w:val="00ED72D7"/>
    <w:rsid w:val="00EE05AB"/>
    <w:rsid w:val="00EE1FAE"/>
    <w:rsid w:val="00EE2586"/>
    <w:rsid w:val="00EE2E12"/>
    <w:rsid w:val="00EE36E1"/>
    <w:rsid w:val="00EE3A67"/>
    <w:rsid w:val="00EE40D5"/>
    <w:rsid w:val="00EE4EC5"/>
    <w:rsid w:val="00EE5346"/>
    <w:rsid w:val="00EE56AC"/>
    <w:rsid w:val="00EE6F14"/>
    <w:rsid w:val="00EE7ED0"/>
    <w:rsid w:val="00EF0CDC"/>
    <w:rsid w:val="00EF21F9"/>
    <w:rsid w:val="00EF3199"/>
    <w:rsid w:val="00EF5AED"/>
    <w:rsid w:val="00EF667F"/>
    <w:rsid w:val="00EF6DA4"/>
    <w:rsid w:val="00EF6F6D"/>
    <w:rsid w:val="00EF7CA6"/>
    <w:rsid w:val="00F02423"/>
    <w:rsid w:val="00F02C70"/>
    <w:rsid w:val="00F06A0B"/>
    <w:rsid w:val="00F10F92"/>
    <w:rsid w:val="00F12E20"/>
    <w:rsid w:val="00F16A42"/>
    <w:rsid w:val="00F16CEA"/>
    <w:rsid w:val="00F16D63"/>
    <w:rsid w:val="00F16DB4"/>
    <w:rsid w:val="00F17028"/>
    <w:rsid w:val="00F17CD3"/>
    <w:rsid w:val="00F201C5"/>
    <w:rsid w:val="00F2141F"/>
    <w:rsid w:val="00F22B9D"/>
    <w:rsid w:val="00F242FA"/>
    <w:rsid w:val="00F309D8"/>
    <w:rsid w:val="00F32A8A"/>
    <w:rsid w:val="00F351AB"/>
    <w:rsid w:val="00F352D9"/>
    <w:rsid w:val="00F358CA"/>
    <w:rsid w:val="00F365E9"/>
    <w:rsid w:val="00F36BA7"/>
    <w:rsid w:val="00F37848"/>
    <w:rsid w:val="00F37DB1"/>
    <w:rsid w:val="00F42AC8"/>
    <w:rsid w:val="00F42BD5"/>
    <w:rsid w:val="00F4390E"/>
    <w:rsid w:val="00F460C7"/>
    <w:rsid w:val="00F463E2"/>
    <w:rsid w:val="00F50BE4"/>
    <w:rsid w:val="00F512FC"/>
    <w:rsid w:val="00F525F1"/>
    <w:rsid w:val="00F52934"/>
    <w:rsid w:val="00F53ABB"/>
    <w:rsid w:val="00F5424E"/>
    <w:rsid w:val="00F56CC9"/>
    <w:rsid w:val="00F60F22"/>
    <w:rsid w:val="00F618EA"/>
    <w:rsid w:val="00F61C01"/>
    <w:rsid w:val="00F633F9"/>
    <w:rsid w:val="00F636CD"/>
    <w:rsid w:val="00F6437C"/>
    <w:rsid w:val="00F643E5"/>
    <w:rsid w:val="00F65D68"/>
    <w:rsid w:val="00F660AB"/>
    <w:rsid w:val="00F66F42"/>
    <w:rsid w:val="00F712DF"/>
    <w:rsid w:val="00F72EBC"/>
    <w:rsid w:val="00F7322B"/>
    <w:rsid w:val="00F74773"/>
    <w:rsid w:val="00F75280"/>
    <w:rsid w:val="00F75EDD"/>
    <w:rsid w:val="00F800C8"/>
    <w:rsid w:val="00F802CE"/>
    <w:rsid w:val="00F80791"/>
    <w:rsid w:val="00F81325"/>
    <w:rsid w:val="00F815BB"/>
    <w:rsid w:val="00F81818"/>
    <w:rsid w:val="00F82A65"/>
    <w:rsid w:val="00F82F16"/>
    <w:rsid w:val="00F8323A"/>
    <w:rsid w:val="00F834DC"/>
    <w:rsid w:val="00F83A1C"/>
    <w:rsid w:val="00F83C45"/>
    <w:rsid w:val="00F846CB"/>
    <w:rsid w:val="00F84F28"/>
    <w:rsid w:val="00F90855"/>
    <w:rsid w:val="00F916E5"/>
    <w:rsid w:val="00F9247B"/>
    <w:rsid w:val="00F92843"/>
    <w:rsid w:val="00F93142"/>
    <w:rsid w:val="00F9430F"/>
    <w:rsid w:val="00F94EAF"/>
    <w:rsid w:val="00F96441"/>
    <w:rsid w:val="00F96941"/>
    <w:rsid w:val="00F96F83"/>
    <w:rsid w:val="00F972C8"/>
    <w:rsid w:val="00F97961"/>
    <w:rsid w:val="00FA1535"/>
    <w:rsid w:val="00FA1A54"/>
    <w:rsid w:val="00FA3722"/>
    <w:rsid w:val="00FA3A2C"/>
    <w:rsid w:val="00FA3EA9"/>
    <w:rsid w:val="00FA63A3"/>
    <w:rsid w:val="00FB0166"/>
    <w:rsid w:val="00FB27D5"/>
    <w:rsid w:val="00FB3607"/>
    <w:rsid w:val="00FB45D5"/>
    <w:rsid w:val="00FB4FF6"/>
    <w:rsid w:val="00FB6411"/>
    <w:rsid w:val="00FB71D2"/>
    <w:rsid w:val="00FB7507"/>
    <w:rsid w:val="00FB796F"/>
    <w:rsid w:val="00FC1866"/>
    <w:rsid w:val="00FC199C"/>
    <w:rsid w:val="00FC3646"/>
    <w:rsid w:val="00FC61C6"/>
    <w:rsid w:val="00FC7180"/>
    <w:rsid w:val="00FC7F96"/>
    <w:rsid w:val="00FD0956"/>
    <w:rsid w:val="00FD13B2"/>
    <w:rsid w:val="00FD17A9"/>
    <w:rsid w:val="00FD1B83"/>
    <w:rsid w:val="00FD2007"/>
    <w:rsid w:val="00FD247E"/>
    <w:rsid w:val="00FD487E"/>
    <w:rsid w:val="00FD52E3"/>
    <w:rsid w:val="00FD54C7"/>
    <w:rsid w:val="00FD5818"/>
    <w:rsid w:val="00FD6271"/>
    <w:rsid w:val="00FD6714"/>
    <w:rsid w:val="00FD7728"/>
    <w:rsid w:val="00FD79F2"/>
    <w:rsid w:val="00FE045E"/>
    <w:rsid w:val="00FE13BA"/>
    <w:rsid w:val="00FE2C31"/>
    <w:rsid w:val="00FE2DC3"/>
    <w:rsid w:val="00FE2EAE"/>
    <w:rsid w:val="00FE398F"/>
    <w:rsid w:val="00FE4BF0"/>
    <w:rsid w:val="00FE58EF"/>
    <w:rsid w:val="00FE6431"/>
    <w:rsid w:val="00FE671C"/>
    <w:rsid w:val="00FF0BF0"/>
    <w:rsid w:val="00FF30EA"/>
    <w:rsid w:val="00FF4179"/>
    <w:rsid w:val="00FF62D1"/>
    <w:rsid w:val="00FF6B6C"/>
    <w:rsid w:val="00FF707A"/>
    <w:rsid w:val="00FF710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286502"/>
  <w15:docId w15:val="{9181F794-4500-4E8C-AC80-865898AC9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before="100" w:beforeAutospacing="1" w:after="100" w:afterAutospacing="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2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DA6C62"/>
    <w:rPr>
      <w:sz w:val="16"/>
      <w:szCs w:val="16"/>
    </w:rPr>
  </w:style>
  <w:style w:type="paragraph" w:styleId="CommentText">
    <w:name w:val="annotation text"/>
    <w:basedOn w:val="Normal"/>
    <w:link w:val="CommentTextChar"/>
    <w:rsid w:val="00DA6C62"/>
    <w:pPr>
      <w:spacing w:after="0"/>
    </w:pPr>
    <w:rPr>
      <w:rFonts w:ascii="Times New Roman" w:eastAsia="Calibri" w:hAnsi="Times New Roman" w:cs="Times New Roman"/>
      <w:sz w:val="20"/>
      <w:szCs w:val="20"/>
      <w:lang w:eastAsia="hr-HR"/>
    </w:rPr>
  </w:style>
  <w:style w:type="character" w:customStyle="1" w:styleId="CommentTextChar">
    <w:name w:val="Comment Text Char"/>
    <w:basedOn w:val="DefaultParagraphFont"/>
    <w:link w:val="CommentText"/>
    <w:rsid w:val="00DA6C62"/>
    <w:rPr>
      <w:rFonts w:ascii="Times New Roman" w:eastAsia="Calibri" w:hAnsi="Times New Roman" w:cs="Times New Roman"/>
      <w:sz w:val="20"/>
      <w:szCs w:val="20"/>
      <w:lang w:eastAsia="hr-HR"/>
    </w:rPr>
  </w:style>
  <w:style w:type="paragraph" w:styleId="BalloonText">
    <w:name w:val="Balloon Text"/>
    <w:basedOn w:val="Normal"/>
    <w:link w:val="BalloonTextChar"/>
    <w:uiPriority w:val="99"/>
    <w:semiHidden/>
    <w:unhideWhenUsed/>
    <w:rsid w:val="00DA6C6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6C62"/>
    <w:rPr>
      <w:rFonts w:ascii="Tahoma" w:hAnsi="Tahoma" w:cs="Tahoma"/>
      <w:sz w:val="16"/>
      <w:szCs w:val="16"/>
    </w:rPr>
  </w:style>
  <w:style w:type="paragraph" w:styleId="ListParagraph">
    <w:name w:val="List Paragraph"/>
    <w:basedOn w:val="Normal"/>
    <w:uiPriority w:val="34"/>
    <w:qFormat/>
    <w:rsid w:val="00EC10CA"/>
    <w:pPr>
      <w:ind w:left="720"/>
      <w:contextualSpacing/>
    </w:pPr>
  </w:style>
  <w:style w:type="paragraph" w:styleId="CommentSubject">
    <w:name w:val="annotation subject"/>
    <w:basedOn w:val="CommentText"/>
    <w:next w:val="CommentText"/>
    <w:link w:val="CommentSubjectChar"/>
    <w:uiPriority w:val="99"/>
    <w:semiHidden/>
    <w:unhideWhenUsed/>
    <w:rsid w:val="00FD79F2"/>
    <w:pPr>
      <w:spacing w:after="20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FD79F2"/>
    <w:rPr>
      <w:rFonts w:ascii="Times New Roman" w:eastAsia="Calibri" w:hAnsi="Times New Roman" w:cs="Times New Roman"/>
      <w:b/>
      <w:bCs/>
      <w:sz w:val="20"/>
      <w:szCs w:val="20"/>
      <w:lang w:eastAsia="hr-HR"/>
    </w:rPr>
  </w:style>
  <w:style w:type="paragraph" w:styleId="Header">
    <w:name w:val="header"/>
    <w:basedOn w:val="Normal"/>
    <w:link w:val="HeaderChar"/>
    <w:unhideWhenUsed/>
    <w:rsid w:val="0083345F"/>
    <w:pPr>
      <w:tabs>
        <w:tab w:val="center" w:pos="4536"/>
        <w:tab w:val="right" w:pos="9072"/>
      </w:tabs>
      <w:spacing w:after="0"/>
    </w:pPr>
  </w:style>
  <w:style w:type="character" w:customStyle="1" w:styleId="HeaderChar">
    <w:name w:val="Header Char"/>
    <w:basedOn w:val="DefaultParagraphFont"/>
    <w:link w:val="Header"/>
    <w:rsid w:val="0083345F"/>
  </w:style>
  <w:style w:type="paragraph" w:styleId="Footer">
    <w:name w:val="footer"/>
    <w:basedOn w:val="Normal"/>
    <w:link w:val="FooterChar"/>
    <w:uiPriority w:val="99"/>
    <w:unhideWhenUsed/>
    <w:rsid w:val="0083345F"/>
    <w:pPr>
      <w:tabs>
        <w:tab w:val="center" w:pos="4536"/>
        <w:tab w:val="right" w:pos="9072"/>
      </w:tabs>
      <w:spacing w:after="0"/>
    </w:pPr>
  </w:style>
  <w:style w:type="character" w:customStyle="1" w:styleId="FooterChar">
    <w:name w:val="Footer Char"/>
    <w:basedOn w:val="DefaultParagraphFont"/>
    <w:link w:val="Footer"/>
    <w:uiPriority w:val="99"/>
    <w:rsid w:val="0083345F"/>
  </w:style>
  <w:style w:type="character" w:styleId="Hyperlink">
    <w:name w:val="Hyperlink"/>
    <w:basedOn w:val="DefaultParagraphFont"/>
    <w:uiPriority w:val="99"/>
    <w:unhideWhenUsed/>
    <w:rsid w:val="00BD4CCC"/>
    <w:rPr>
      <w:color w:val="0000FF" w:themeColor="hyperlink"/>
      <w:u w:val="single"/>
    </w:rPr>
  </w:style>
  <w:style w:type="paragraph" w:customStyle="1" w:styleId="CM1">
    <w:name w:val="CM1"/>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3">
    <w:name w:val="CM3"/>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CM4">
    <w:name w:val="CM4"/>
    <w:basedOn w:val="Normal"/>
    <w:next w:val="Normal"/>
    <w:uiPriority w:val="99"/>
    <w:rsid w:val="006C6B41"/>
    <w:pPr>
      <w:autoSpaceDE w:val="0"/>
      <w:autoSpaceDN w:val="0"/>
      <w:adjustRightInd w:val="0"/>
      <w:spacing w:before="0" w:beforeAutospacing="0" w:after="0" w:afterAutospacing="0"/>
      <w:jc w:val="left"/>
    </w:pPr>
    <w:rPr>
      <w:rFonts w:ascii="EUAlbertina" w:hAnsi="EUAlbertina"/>
      <w:sz w:val="24"/>
      <w:szCs w:val="24"/>
    </w:rPr>
  </w:style>
  <w:style w:type="paragraph" w:customStyle="1" w:styleId="t-9-8">
    <w:name w:val="t-9-8"/>
    <w:basedOn w:val="Normal"/>
    <w:rsid w:val="00F12E20"/>
    <w:pPr>
      <w:spacing w:after="225" w:afterAutospacing="0"/>
      <w:jc w:val="left"/>
    </w:pPr>
    <w:rPr>
      <w:rFonts w:ascii="Times New Roman" w:eastAsia="Times New Roman" w:hAnsi="Times New Roman" w:cs="Times New Roman"/>
      <w:sz w:val="24"/>
      <w:szCs w:val="24"/>
      <w:lang w:eastAsia="hr-HR"/>
    </w:rPr>
  </w:style>
  <w:style w:type="paragraph" w:customStyle="1" w:styleId="default">
    <w:name w:val="default"/>
    <w:basedOn w:val="Normal"/>
    <w:rsid w:val="00FD6714"/>
    <w:pPr>
      <w:spacing w:before="0" w:beforeAutospacing="0" w:after="0" w:afterAutospacing="0"/>
      <w:jc w:val="left"/>
    </w:pPr>
    <w:rPr>
      <w:rFonts w:ascii="EUAlbertina" w:hAnsi="EUAlbertina" w:cs="Times New Roman"/>
      <w:color w:val="000000"/>
      <w:sz w:val="24"/>
      <w:szCs w:val="24"/>
      <w:lang w:eastAsia="hr-HR"/>
    </w:rPr>
  </w:style>
  <w:style w:type="paragraph" w:customStyle="1" w:styleId="box454823">
    <w:name w:val="box_454823"/>
    <w:basedOn w:val="Normal"/>
    <w:rsid w:val="00673809"/>
    <w:pPr>
      <w:spacing w:after="225" w:afterAutospacing="0"/>
      <w:jc w:val="left"/>
    </w:pPr>
    <w:rPr>
      <w:rFonts w:ascii="Times New Roman" w:eastAsia="Times New Roman" w:hAnsi="Times New Roman" w:cs="Times New Roman"/>
      <w:sz w:val="24"/>
      <w:szCs w:val="24"/>
      <w:lang w:eastAsia="hr-HR"/>
    </w:rPr>
  </w:style>
  <w:style w:type="paragraph" w:customStyle="1" w:styleId="CharChar1">
    <w:name w:val="Char Char1"/>
    <w:basedOn w:val="Normal"/>
    <w:rsid w:val="00EA039A"/>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0">
    <w:name w:val="Char Char1"/>
    <w:basedOn w:val="Normal"/>
    <w:rsid w:val="00C12B53"/>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CharChar11">
    <w:name w:val="Char Char1"/>
    <w:basedOn w:val="Normal"/>
    <w:rsid w:val="000C4BB6"/>
    <w:pPr>
      <w:spacing w:before="0" w:beforeAutospacing="0" w:after="160" w:afterAutospacing="0" w:line="240" w:lineRule="exact"/>
      <w:jc w:val="left"/>
    </w:pPr>
    <w:rPr>
      <w:rFonts w:ascii="Tahoma" w:eastAsia="Times New Roman" w:hAnsi="Tahoma" w:cs="Times New Roman"/>
      <w:sz w:val="20"/>
      <w:szCs w:val="20"/>
      <w:lang w:val="en-GB"/>
    </w:rPr>
  </w:style>
  <w:style w:type="paragraph" w:customStyle="1" w:styleId="box457002">
    <w:name w:val="box_457002"/>
    <w:basedOn w:val="Normal"/>
    <w:rsid w:val="0010178B"/>
    <w:pPr>
      <w:jc w:val="left"/>
    </w:pPr>
    <w:rPr>
      <w:rFonts w:ascii="Times New Roman" w:eastAsia="Times New Roman" w:hAnsi="Times New Roman" w:cs="Times New Roman"/>
      <w:sz w:val="24"/>
      <w:szCs w:val="24"/>
      <w:lang w:eastAsia="hr-HR"/>
    </w:rPr>
  </w:style>
  <w:style w:type="paragraph" w:customStyle="1" w:styleId="Default0">
    <w:name w:val="Default"/>
    <w:basedOn w:val="Normal"/>
    <w:rsid w:val="006078F4"/>
    <w:pPr>
      <w:autoSpaceDE w:val="0"/>
      <w:autoSpaceDN w:val="0"/>
      <w:spacing w:before="0" w:beforeAutospacing="0" w:after="0" w:afterAutospacing="0"/>
      <w:jc w:val="left"/>
    </w:pPr>
    <w:rPr>
      <w:rFonts w:ascii="Times New Roman" w:hAnsi="Times New Roman" w:cs="Times New Roman"/>
      <w:color w:val="000000"/>
      <w:sz w:val="24"/>
      <w:szCs w:val="24"/>
      <w:lang w:eastAsia="hr-HR"/>
    </w:rPr>
  </w:style>
  <w:style w:type="character" w:customStyle="1" w:styleId="zadanifontodlomka-000007">
    <w:name w:val="zadanifontodlomka-000007"/>
    <w:rsid w:val="00B30E43"/>
    <w:rPr>
      <w:rFonts w:ascii="Times New Roman" w:hAnsi="Times New Roman" w:cs="Times New Roman" w:hint="default"/>
      <w:b w:val="0"/>
      <w:bCs w:val="0"/>
      <w:sz w:val="24"/>
      <w:szCs w:val="24"/>
    </w:rPr>
  </w:style>
  <w:style w:type="paragraph" w:customStyle="1" w:styleId="t-11-9-sred">
    <w:name w:val="t-11-9-sred"/>
    <w:basedOn w:val="Normal"/>
    <w:rsid w:val="007C046A"/>
    <w:pPr>
      <w:jc w:val="left"/>
    </w:pPr>
    <w:rPr>
      <w:rFonts w:ascii="Times New Roman" w:eastAsia="Times New Roman" w:hAnsi="Times New Roman" w:cs="Times New Roman"/>
      <w:sz w:val="24"/>
      <w:szCs w:val="24"/>
      <w:lang w:eastAsia="hr-HR"/>
    </w:rPr>
  </w:style>
  <w:style w:type="paragraph" w:customStyle="1" w:styleId="box456552">
    <w:name w:val="box_456552"/>
    <w:basedOn w:val="Normal"/>
    <w:rsid w:val="005F5FD5"/>
    <w:pPr>
      <w:jc w:val="left"/>
    </w:pPr>
    <w:rPr>
      <w:rFonts w:ascii="Times New Roman" w:eastAsia="Times New Roman" w:hAnsi="Times New Roman" w:cs="Times New Roman"/>
      <w:sz w:val="24"/>
      <w:szCs w:val="24"/>
      <w:lang w:eastAsia="hr-HR"/>
    </w:rPr>
  </w:style>
  <w:style w:type="character" w:customStyle="1" w:styleId="kurziv">
    <w:name w:val="kurziv"/>
    <w:basedOn w:val="DefaultParagraphFont"/>
    <w:rsid w:val="005F5FD5"/>
  </w:style>
  <w:style w:type="paragraph" w:customStyle="1" w:styleId="T-98-2">
    <w:name w:val="T-9/8-2"/>
    <w:basedOn w:val="Normal"/>
    <w:rsid w:val="00CC2E03"/>
    <w:pPr>
      <w:widowControl w:val="0"/>
      <w:tabs>
        <w:tab w:val="left" w:pos="2153"/>
      </w:tabs>
      <w:adjustRightInd w:val="0"/>
      <w:spacing w:before="0" w:beforeAutospacing="0" w:after="43" w:afterAutospacing="0"/>
      <w:ind w:firstLine="342"/>
    </w:pPr>
    <w:rPr>
      <w:rFonts w:ascii="Times-NewRoman" w:eastAsia="Times New Roman" w:hAnsi="Times-NewRoman" w:cs="Times New Roman"/>
      <w:sz w:val="19"/>
      <w:szCs w:val="19"/>
      <w:lang w:val="en-US" w:eastAsia="hr-HR"/>
    </w:rPr>
  </w:style>
  <w:style w:type="paragraph" w:customStyle="1" w:styleId="CharChar12">
    <w:name w:val="Char Char1"/>
    <w:basedOn w:val="Normal"/>
    <w:rsid w:val="00CC2E03"/>
    <w:pPr>
      <w:spacing w:before="0" w:beforeAutospacing="0" w:after="160" w:afterAutospacing="0" w:line="240" w:lineRule="exact"/>
      <w:jc w:val="left"/>
    </w:pPr>
    <w:rPr>
      <w:rFonts w:ascii="Tahoma" w:eastAsia="Times New Roman" w:hAnsi="Tahoma" w:cs="Times New Roman"/>
      <w:sz w:val="20"/>
      <w:szCs w:val="20"/>
      <w:lang w:val="en-GB"/>
    </w:rPr>
  </w:style>
  <w:style w:type="paragraph" w:styleId="Revision">
    <w:name w:val="Revision"/>
    <w:hidden/>
    <w:uiPriority w:val="99"/>
    <w:semiHidden/>
    <w:rsid w:val="00CC2E03"/>
    <w:pPr>
      <w:spacing w:before="0" w:beforeAutospacing="0" w:after="0" w:afterAutospacing="0"/>
      <w:jc w:val="left"/>
    </w:pPr>
  </w:style>
  <w:style w:type="paragraph" w:customStyle="1" w:styleId="CharChar13">
    <w:name w:val="Char Char1"/>
    <w:basedOn w:val="Normal"/>
    <w:rsid w:val="00CC1BF7"/>
    <w:pPr>
      <w:spacing w:before="0" w:beforeAutospacing="0" w:after="160" w:afterAutospacing="0" w:line="240" w:lineRule="exact"/>
      <w:jc w:val="left"/>
    </w:pPr>
    <w:rPr>
      <w:rFonts w:ascii="Tahoma" w:eastAsia="Times New Roman" w:hAnsi="Tahoma" w:cs="Times New Roman"/>
      <w:sz w:val="20"/>
      <w:szCs w:val="20"/>
      <w:lang w:val="en-GB"/>
    </w:rPr>
  </w:style>
  <w:style w:type="table" w:styleId="TableGrid">
    <w:name w:val="Table Grid"/>
    <w:basedOn w:val="TableNormal"/>
    <w:rsid w:val="007715EE"/>
    <w:pPr>
      <w:spacing w:before="0" w:beforeAutospacing="0" w:after="0" w:afterAutospacing="0"/>
      <w:jc w:val="left"/>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234594">
      <w:bodyDiv w:val="1"/>
      <w:marLeft w:val="0"/>
      <w:marRight w:val="0"/>
      <w:marTop w:val="0"/>
      <w:marBottom w:val="0"/>
      <w:divBdr>
        <w:top w:val="none" w:sz="0" w:space="0" w:color="auto"/>
        <w:left w:val="none" w:sz="0" w:space="0" w:color="auto"/>
        <w:bottom w:val="none" w:sz="0" w:space="0" w:color="auto"/>
        <w:right w:val="none" w:sz="0" w:space="0" w:color="auto"/>
      </w:divBdr>
      <w:divsChild>
        <w:div w:id="1673558421">
          <w:marLeft w:val="0"/>
          <w:marRight w:val="0"/>
          <w:marTop w:val="0"/>
          <w:marBottom w:val="0"/>
          <w:divBdr>
            <w:top w:val="none" w:sz="0" w:space="0" w:color="auto"/>
            <w:left w:val="none" w:sz="0" w:space="0" w:color="auto"/>
            <w:bottom w:val="none" w:sz="0" w:space="0" w:color="auto"/>
            <w:right w:val="none" w:sz="0" w:space="0" w:color="auto"/>
          </w:divBdr>
          <w:divsChild>
            <w:div w:id="666129259">
              <w:marLeft w:val="0"/>
              <w:marRight w:val="0"/>
              <w:marTop w:val="0"/>
              <w:marBottom w:val="0"/>
              <w:divBdr>
                <w:top w:val="none" w:sz="0" w:space="0" w:color="auto"/>
                <w:left w:val="none" w:sz="0" w:space="0" w:color="auto"/>
                <w:bottom w:val="none" w:sz="0" w:space="0" w:color="auto"/>
                <w:right w:val="none" w:sz="0" w:space="0" w:color="auto"/>
              </w:divBdr>
              <w:divsChild>
                <w:div w:id="813065414">
                  <w:marLeft w:val="0"/>
                  <w:marRight w:val="0"/>
                  <w:marTop w:val="0"/>
                  <w:marBottom w:val="0"/>
                  <w:divBdr>
                    <w:top w:val="none" w:sz="0" w:space="0" w:color="auto"/>
                    <w:left w:val="none" w:sz="0" w:space="0" w:color="auto"/>
                    <w:bottom w:val="none" w:sz="0" w:space="0" w:color="auto"/>
                    <w:right w:val="none" w:sz="0" w:space="0" w:color="auto"/>
                  </w:divBdr>
                  <w:divsChild>
                    <w:div w:id="590898341">
                      <w:marLeft w:val="0"/>
                      <w:marRight w:val="0"/>
                      <w:marTop w:val="0"/>
                      <w:marBottom w:val="0"/>
                      <w:divBdr>
                        <w:top w:val="single" w:sz="6" w:space="0" w:color="E4E4E6"/>
                        <w:left w:val="none" w:sz="0" w:space="0" w:color="auto"/>
                        <w:bottom w:val="none" w:sz="0" w:space="0" w:color="auto"/>
                        <w:right w:val="none" w:sz="0" w:space="0" w:color="auto"/>
                      </w:divBdr>
                      <w:divsChild>
                        <w:div w:id="1840383718">
                          <w:marLeft w:val="0"/>
                          <w:marRight w:val="0"/>
                          <w:marTop w:val="0"/>
                          <w:marBottom w:val="0"/>
                          <w:divBdr>
                            <w:top w:val="single" w:sz="6" w:space="0" w:color="E4E4E6"/>
                            <w:left w:val="none" w:sz="0" w:space="0" w:color="auto"/>
                            <w:bottom w:val="none" w:sz="0" w:space="0" w:color="auto"/>
                            <w:right w:val="none" w:sz="0" w:space="0" w:color="auto"/>
                          </w:divBdr>
                          <w:divsChild>
                            <w:div w:id="1942033169">
                              <w:marLeft w:val="0"/>
                              <w:marRight w:val="1500"/>
                              <w:marTop w:val="100"/>
                              <w:marBottom w:val="100"/>
                              <w:divBdr>
                                <w:top w:val="none" w:sz="0" w:space="0" w:color="auto"/>
                                <w:left w:val="none" w:sz="0" w:space="0" w:color="auto"/>
                                <w:bottom w:val="none" w:sz="0" w:space="0" w:color="auto"/>
                                <w:right w:val="none" w:sz="0" w:space="0" w:color="auto"/>
                              </w:divBdr>
                              <w:divsChild>
                                <w:div w:id="1316185522">
                                  <w:marLeft w:val="0"/>
                                  <w:marRight w:val="0"/>
                                  <w:marTop w:val="300"/>
                                  <w:marBottom w:val="450"/>
                                  <w:divBdr>
                                    <w:top w:val="none" w:sz="0" w:space="0" w:color="auto"/>
                                    <w:left w:val="none" w:sz="0" w:space="0" w:color="auto"/>
                                    <w:bottom w:val="none" w:sz="0" w:space="0" w:color="auto"/>
                                    <w:right w:val="none" w:sz="0" w:space="0" w:color="auto"/>
                                  </w:divBdr>
                                  <w:divsChild>
                                    <w:div w:id="822431995">
                                      <w:marLeft w:val="0"/>
                                      <w:marRight w:val="0"/>
                                      <w:marTop w:val="0"/>
                                      <w:marBottom w:val="0"/>
                                      <w:divBdr>
                                        <w:top w:val="none" w:sz="0" w:space="0" w:color="auto"/>
                                        <w:left w:val="none" w:sz="0" w:space="0" w:color="auto"/>
                                        <w:bottom w:val="none" w:sz="0" w:space="0" w:color="auto"/>
                                        <w:right w:val="none" w:sz="0" w:space="0" w:color="auto"/>
                                      </w:divBdr>
                                      <w:divsChild>
                                        <w:div w:id="478113971">
                                          <w:marLeft w:val="0"/>
                                          <w:marRight w:val="0"/>
                                          <w:marTop w:val="0"/>
                                          <w:marBottom w:val="0"/>
                                          <w:divBdr>
                                            <w:top w:val="none" w:sz="0" w:space="0" w:color="auto"/>
                                            <w:left w:val="none" w:sz="0" w:space="0" w:color="auto"/>
                                            <w:bottom w:val="none" w:sz="0" w:space="0" w:color="auto"/>
                                            <w:right w:val="none" w:sz="0" w:space="0" w:color="auto"/>
                                          </w:divBdr>
                                          <w:divsChild>
                                            <w:div w:id="808282050">
                                              <w:marLeft w:val="0"/>
                                              <w:marRight w:val="0"/>
                                              <w:marTop w:val="0"/>
                                              <w:marBottom w:val="0"/>
                                              <w:divBdr>
                                                <w:top w:val="none" w:sz="0" w:space="0" w:color="auto"/>
                                                <w:left w:val="none" w:sz="0" w:space="0" w:color="auto"/>
                                                <w:bottom w:val="none" w:sz="0" w:space="0" w:color="auto"/>
                                                <w:right w:val="none" w:sz="0" w:space="0" w:color="auto"/>
                                              </w:divBdr>
                                              <w:divsChild>
                                                <w:div w:id="153939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3457">
      <w:bodyDiv w:val="1"/>
      <w:marLeft w:val="0"/>
      <w:marRight w:val="0"/>
      <w:marTop w:val="0"/>
      <w:marBottom w:val="0"/>
      <w:divBdr>
        <w:top w:val="none" w:sz="0" w:space="0" w:color="auto"/>
        <w:left w:val="none" w:sz="0" w:space="0" w:color="auto"/>
        <w:bottom w:val="none" w:sz="0" w:space="0" w:color="auto"/>
        <w:right w:val="none" w:sz="0" w:space="0" w:color="auto"/>
      </w:divBdr>
    </w:div>
    <w:div w:id="337272915">
      <w:bodyDiv w:val="1"/>
      <w:marLeft w:val="0"/>
      <w:marRight w:val="0"/>
      <w:marTop w:val="0"/>
      <w:marBottom w:val="0"/>
      <w:divBdr>
        <w:top w:val="none" w:sz="0" w:space="0" w:color="auto"/>
        <w:left w:val="none" w:sz="0" w:space="0" w:color="auto"/>
        <w:bottom w:val="none" w:sz="0" w:space="0" w:color="auto"/>
        <w:right w:val="none" w:sz="0" w:space="0" w:color="auto"/>
      </w:divBdr>
      <w:divsChild>
        <w:div w:id="255868936">
          <w:marLeft w:val="0"/>
          <w:marRight w:val="0"/>
          <w:marTop w:val="0"/>
          <w:marBottom w:val="0"/>
          <w:divBdr>
            <w:top w:val="none" w:sz="0" w:space="0" w:color="auto"/>
            <w:left w:val="none" w:sz="0" w:space="0" w:color="auto"/>
            <w:bottom w:val="none" w:sz="0" w:space="0" w:color="auto"/>
            <w:right w:val="none" w:sz="0" w:space="0" w:color="auto"/>
          </w:divBdr>
          <w:divsChild>
            <w:div w:id="974994383">
              <w:marLeft w:val="0"/>
              <w:marRight w:val="0"/>
              <w:marTop w:val="0"/>
              <w:marBottom w:val="0"/>
              <w:divBdr>
                <w:top w:val="none" w:sz="0" w:space="0" w:color="auto"/>
                <w:left w:val="none" w:sz="0" w:space="0" w:color="auto"/>
                <w:bottom w:val="none" w:sz="0" w:space="0" w:color="auto"/>
                <w:right w:val="none" w:sz="0" w:space="0" w:color="auto"/>
              </w:divBdr>
              <w:divsChild>
                <w:div w:id="1609318116">
                  <w:marLeft w:val="0"/>
                  <w:marRight w:val="0"/>
                  <w:marTop w:val="0"/>
                  <w:marBottom w:val="0"/>
                  <w:divBdr>
                    <w:top w:val="none" w:sz="0" w:space="0" w:color="auto"/>
                    <w:left w:val="none" w:sz="0" w:space="0" w:color="auto"/>
                    <w:bottom w:val="none" w:sz="0" w:space="0" w:color="auto"/>
                    <w:right w:val="none" w:sz="0" w:space="0" w:color="auto"/>
                  </w:divBdr>
                  <w:divsChild>
                    <w:div w:id="1903247634">
                      <w:marLeft w:val="0"/>
                      <w:marRight w:val="0"/>
                      <w:marTop w:val="0"/>
                      <w:marBottom w:val="0"/>
                      <w:divBdr>
                        <w:top w:val="none" w:sz="0" w:space="0" w:color="auto"/>
                        <w:left w:val="none" w:sz="0" w:space="0" w:color="auto"/>
                        <w:bottom w:val="none" w:sz="0" w:space="0" w:color="auto"/>
                        <w:right w:val="none" w:sz="0" w:space="0" w:color="auto"/>
                      </w:divBdr>
                      <w:divsChild>
                        <w:div w:id="722214470">
                          <w:marLeft w:val="0"/>
                          <w:marRight w:val="0"/>
                          <w:marTop w:val="0"/>
                          <w:marBottom w:val="0"/>
                          <w:divBdr>
                            <w:top w:val="none" w:sz="0" w:space="0" w:color="auto"/>
                            <w:left w:val="none" w:sz="0" w:space="0" w:color="auto"/>
                            <w:bottom w:val="none" w:sz="0" w:space="0" w:color="auto"/>
                            <w:right w:val="none" w:sz="0" w:space="0" w:color="auto"/>
                          </w:divBdr>
                          <w:divsChild>
                            <w:div w:id="938372081">
                              <w:marLeft w:val="0"/>
                              <w:marRight w:val="1500"/>
                              <w:marTop w:val="100"/>
                              <w:marBottom w:val="100"/>
                              <w:divBdr>
                                <w:top w:val="none" w:sz="0" w:space="0" w:color="auto"/>
                                <w:left w:val="none" w:sz="0" w:space="0" w:color="auto"/>
                                <w:bottom w:val="none" w:sz="0" w:space="0" w:color="auto"/>
                                <w:right w:val="none" w:sz="0" w:space="0" w:color="auto"/>
                              </w:divBdr>
                              <w:divsChild>
                                <w:div w:id="1234924777">
                                  <w:marLeft w:val="0"/>
                                  <w:marRight w:val="0"/>
                                  <w:marTop w:val="300"/>
                                  <w:marBottom w:val="450"/>
                                  <w:divBdr>
                                    <w:top w:val="none" w:sz="0" w:space="0" w:color="auto"/>
                                    <w:left w:val="none" w:sz="0" w:space="0" w:color="auto"/>
                                    <w:bottom w:val="none" w:sz="0" w:space="0" w:color="auto"/>
                                    <w:right w:val="none" w:sz="0" w:space="0" w:color="auto"/>
                                  </w:divBdr>
                                  <w:divsChild>
                                    <w:div w:id="100684911">
                                      <w:marLeft w:val="0"/>
                                      <w:marRight w:val="0"/>
                                      <w:marTop w:val="0"/>
                                      <w:marBottom w:val="0"/>
                                      <w:divBdr>
                                        <w:top w:val="none" w:sz="0" w:space="0" w:color="auto"/>
                                        <w:left w:val="none" w:sz="0" w:space="0" w:color="auto"/>
                                        <w:bottom w:val="none" w:sz="0" w:space="0" w:color="auto"/>
                                        <w:right w:val="none" w:sz="0" w:space="0" w:color="auto"/>
                                      </w:divBdr>
                                      <w:divsChild>
                                        <w:div w:id="79410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0304619">
      <w:bodyDiv w:val="1"/>
      <w:marLeft w:val="0"/>
      <w:marRight w:val="0"/>
      <w:marTop w:val="0"/>
      <w:marBottom w:val="0"/>
      <w:divBdr>
        <w:top w:val="none" w:sz="0" w:space="0" w:color="auto"/>
        <w:left w:val="none" w:sz="0" w:space="0" w:color="auto"/>
        <w:bottom w:val="none" w:sz="0" w:space="0" w:color="auto"/>
        <w:right w:val="none" w:sz="0" w:space="0" w:color="auto"/>
      </w:divBdr>
    </w:div>
    <w:div w:id="444736353">
      <w:bodyDiv w:val="1"/>
      <w:marLeft w:val="0"/>
      <w:marRight w:val="0"/>
      <w:marTop w:val="0"/>
      <w:marBottom w:val="0"/>
      <w:divBdr>
        <w:top w:val="none" w:sz="0" w:space="0" w:color="auto"/>
        <w:left w:val="none" w:sz="0" w:space="0" w:color="auto"/>
        <w:bottom w:val="none" w:sz="0" w:space="0" w:color="auto"/>
        <w:right w:val="none" w:sz="0" w:space="0" w:color="auto"/>
      </w:divBdr>
      <w:divsChild>
        <w:div w:id="1438213288">
          <w:marLeft w:val="0"/>
          <w:marRight w:val="0"/>
          <w:marTop w:val="0"/>
          <w:marBottom w:val="0"/>
          <w:divBdr>
            <w:top w:val="none" w:sz="0" w:space="0" w:color="auto"/>
            <w:left w:val="none" w:sz="0" w:space="0" w:color="auto"/>
            <w:bottom w:val="none" w:sz="0" w:space="0" w:color="auto"/>
            <w:right w:val="none" w:sz="0" w:space="0" w:color="auto"/>
          </w:divBdr>
          <w:divsChild>
            <w:div w:id="1662270730">
              <w:marLeft w:val="0"/>
              <w:marRight w:val="0"/>
              <w:marTop w:val="0"/>
              <w:marBottom w:val="0"/>
              <w:divBdr>
                <w:top w:val="none" w:sz="0" w:space="0" w:color="auto"/>
                <w:left w:val="none" w:sz="0" w:space="0" w:color="auto"/>
                <w:bottom w:val="none" w:sz="0" w:space="0" w:color="auto"/>
                <w:right w:val="none" w:sz="0" w:space="0" w:color="auto"/>
              </w:divBdr>
              <w:divsChild>
                <w:div w:id="97607446">
                  <w:marLeft w:val="0"/>
                  <w:marRight w:val="0"/>
                  <w:marTop w:val="0"/>
                  <w:marBottom w:val="0"/>
                  <w:divBdr>
                    <w:top w:val="none" w:sz="0" w:space="0" w:color="auto"/>
                    <w:left w:val="none" w:sz="0" w:space="0" w:color="auto"/>
                    <w:bottom w:val="none" w:sz="0" w:space="0" w:color="auto"/>
                    <w:right w:val="none" w:sz="0" w:space="0" w:color="auto"/>
                  </w:divBdr>
                  <w:divsChild>
                    <w:div w:id="620573169">
                      <w:marLeft w:val="0"/>
                      <w:marRight w:val="0"/>
                      <w:marTop w:val="0"/>
                      <w:marBottom w:val="0"/>
                      <w:divBdr>
                        <w:top w:val="none" w:sz="0" w:space="0" w:color="auto"/>
                        <w:left w:val="none" w:sz="0" w:space="0" w:color="auto"/>
                        <w:bottom w:val="none" w:sz="0" w:space="0" w:color="auto"/>
                        <w:right w:val="none" w:sz="0" w:space="0" w:color="auto"/>
                      </w:divBdr>
                      <w:divsChild>
                        <w:div w:id="422073584">
                          <w:marLeft w:val="0"/>
                          <w:marRight w:val="0"/>
                          <w:marTop w:val="0"/>
                          <w:marBottom w:val="0"/>
                          <w:divBdr>
                            <w:top w:val="none" w:sz="0" w:space="0" w:color="auto"/>
                            <w:left w:val="none" w:sz="0" w:space="0" w:color="auto"/>
                            <w:bottom w:val="none" w:sz="0" w:space="0" w:color="auto"/>
                            <w:right w:val="none" w:sz="0" w:space="0" w:color="auto"/>
                          </w:divBdr>
                          <w:divsChild>
                            <w:div w:id="2059238863">
                              <w:marLeft w:val="0"/>
                              <w:marRight w:val="1500"/>
                              <w:marTop w:val="100"/>
                              <w:marBottom w:val="100"/>
                              <w:divBdr>
                                <w:top w:val="none" w:sz="0" w:space="0" w:color="auto"/>
                                <w:left w:val="none" w:sz="0" w:space="0" w:color="auto"/>
                                <w:bottom w:val="none" w:sz="0" w:space="0" w:color="auto"/>
                                <w:right w:val="none" w:sz="0" w:space="0" w:color="auto"/>
                              </w:divBdr>
                              <w:divsChild>
                                <w:div w:id="1631277615">
                                  <w:marLeft w:val="0"/>
                                  <w:marRight w:val="0"/>
                                  <w:marTop w:val="300"/>
                                  <w:marBottom w:val="450"/>
                                  <w:divBdr>
                                    <w:top w:val="none" w:sz="0" w:space="0" w:color="auto"/>
                                    <w:left w:val="none" w:sz="0" w:space="0" w:color="auto"/>
                                    <w:bottom w:val="none" w:sz="0" w:space="0" w:color="auto"/>
                                    <w:right w:val="none" w:sz="0" w:space="0" w:color="auto"/>
                                  </w:divBdr>
                                  <w:divsChild>
                                    <w:div w:id="917981532">
                                      <w:marLeft w:val="0"/>
                                      <w:marRight w:val="0"/>
                                      <w:marTop w:val="0"/>
                                      <w:marBottom w:val="0"/>
                                      <w:divBdr>
                                        <w:top w:val="none" w:sz="0" w:space="0" w:color="auto"/>
                                        <w:left w:val="none" w:sz="0" w:space="0" w:color="auto"/>
                                        <w:bottom w:val="none" w:sz="0" w:space="0" w:color="auto"/>
                                        <w:right w:val="none" w:sz="0" w:space="0" w:color="auto"/>
                                      </w:divBdr>
                                      <w:divsChild>
                                        <w:div w:id="109520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523539">
      <w:bodyDiv w:val="1"/>
      <w:marLeft w:val="0"/>
      <w:marRight w:val="0"/>
      <w:marTop w:val="0"/>
      <w:marBottom w:val="0"/>
      <w:divBdr>
        <w:top w:val="none" w:sz="0" w:space="0" w:color="auto"/>
        <w:left w:val="none" w:sz="0" w:space="0" w:color="auto"/>
        <w:bottom w:val="none" w:sz="0" w:space="0" w:color="auto"/>
        <w:right w:val="none" w:sz="0" w:space="0" w:color="auto"/>
      </w:divBdr>
    </w:div>
    <w:div w:id="641153924">
      <w:bodyDiv w:val="1"/>
      <w:marLeft w:val="0"/>
      <w:marRight w:val="0"/>
      <w:marTop w:val="0"/>
      <w:marBottom w:val="0"/>
      <w:divBdr>
        <w:top w:val="none" w:sz="0" w:space="0" w:color="auto"/>
        <w:left w:val="none" w:sz="0" w:space="0" w:color="auto"/>
        <w:bottom w:val="none" w:sz="0" w:space="0" w:color="auto"/>
        <w:right w:val="none" w:sz="0" w:space="0" w:color="auto"/>
      </w:divBdr>
      <w:divsChild>
        <w:div w:id="1967001172">
          <w:marLeft w:val="0"/>
          <w:marRight w:val="0"/>
          <w:marTop w:val="0"/>
          <w:marBottom w:val="0"/>
          <w:divBdr>
            <w:top w:val="none" w:sz="0" w:space="0" w:color="auto"/>
            <w:left w:val="none" w:sz="0" w:space="0" w:color="auto"/>
            <w:bottom w:val="none" w:sz="0" w:space="0" w:color="auto"/>
            <w:right w:val="none" w:sz="0" w:space="0" w:color="auto"/>
          </w:divBdr>
          <w:divsChild>
            <w:div w:id="1813785055">
              <w:marLeft w:val="0"/>
              <w:marRight w:val="0"/>
              <w:marTop w:val="0"/>
              <w:marBottom w:val="0"/>
              <w:divBdr>
                <w:top w:val="none" w:sz="0" w:space="0" w:color="auto"/>
                <w:left w:val="none" w:sz="0" w:space="0" w:color="auto"/>
                <w:bottom w:val="none" w:sz="0" w:space="0" w:color="auto"/>
                <w:right w:val="none" w:sz="0" w:space="0" w:color="auto"/>
              </w:divBdr>
              <w:divsChild>
                <w:div w:id="148909646">
                  <w:marLeft w:val="0"/>
                  <w:marRight w:val="0"/>
                  <w:marTop w:val="0"/>
                  <w:marBottom w:val="0"/>
                  <w:divBdr>
                    <w:top w:val="none" w:sz="0" w:space="0" w:color="auto"/>
                    <w:left w:val="none" w:sz="0" w:space="0" w:color="auto"/>
                    <w:bottom w:val="none" w:sz="0" w:space="0" w:color="auto"/>
                    <w:right w:val="none" w:sz="0" w:space="0" w:color="auto"/>
                  </w:divBdr>
                  <w:divsChild>
                    <w:div w:id="1575579960">
                      <w:marLeft w:val="-225"/>
                      <w:marRight w:val="-225"/>
                      <w:marTop w:val="0"/>
                      <w:marBottom w:val="0"/>
                      <w:divBdr>
                        <w:top w:val="none" w:sz="0" w:space="0" w:color="auto"/>
                        <w:left w:val="none" w:sz="0" w:space="0" w:color="auto"/>
                        <w:bottom w:val="none" w:sz="0" w:space="0" w:color="auto"/>
                        <w:right w:val="none" w:sz="0" w:space="0" w:color="auto"/>
                      </w:divBdr>
                      <w:divsChild>
                        <w:div w:id="1185244376">
                          <w:marLeft w:val="0"/>
                          <w:marRight w:val="0"/>
                          <w:marTop w:val="0"/>
                          <w:marBottom w:val="0"/>
                          <w:divBdr>
                            <w:top w:val="none" w:sz="0" w:space="0" w:color="auto"/>
                            <w:left w:val="none" w:sz="0" w:space="0" w:color="auto"/>
                            <w:bottom w:val="none" w:sz="0" w:space="0" w:color="auto"/>
                            <w:right w:val="none" w:sz="0" w:space="0" w:color="auto"/>
                          </w:divBdr>
                          <w:divsChild>
                            <w:div w:id="726494257">
                              <w:marLeft w:val="0"/>
                              <w:marRight w:val="0"/>
                              <w:marTop w:val="0"/>
                              <w:marBottom w:val="0"/>
                              <w:divBdr>
                                <w:top w:val="none" w:sz="0" w:space="0" w:color="auto"/>
                                <w:left w:val="none" w:sz="0" w:space="0" w:color="auto"/>
                                <w:bottom w:val="none" w:sz="0" w:space="0" w:color="auto"/>
                                <w:right w:val="none" w:sz="0" w:space="0" w:color="auto"/>
                              </w:divBdr>
                              <w:divsChild>
                                <w:div w:id="951590954">
                                  <w:marLeft w:val="-225"/>
                                  <w:marRight w:val="-225"/>
                                  <w:marTop w:val="0"/>
                                  <w:marBottom w:val="0"/>
                                  <w:divBdr>
                                    <w:top w:val="none" w:sz="0" w:space="0" w:color="auto"/>
                                    <w:left w:val="none" w:sz="0" w:space="0" w:color="auto"/>
                                    <w:bottom w:val="none" w:sz="0" w:space="0" w:color="auto"/>
                                    <w:right w:val="none" w:sz="0" w:space="0" w:color="auto"/>
                                  </w:divBdr>
                                </w:div>
                                <w:div w:id="517234379">
                                  <w:marLeft w:val="-225"/>
                                  <w:marRight w:val="-225"/>
                                  <w:marTop w:val="0"/>
                                  <w:marBottom w:val="0"/>
                                  <w:divBdr>
                                    <w:top w:val="none" w:sz="0" w:space="0" w:color="auto"/>
                                    <w:left w:val="none" w:sz="0" w:space="0" w:color="auto"/>
                                    <w:bottom w:val="none" w:sz="0" w:space="0" w:color="auto"/>
                                    <w:right w:val="none" w:sz="0" w:space="0" w:color="auto"/>
                                  </w:divBdr>
                                  <w:divsChild>
                                    <w:div w:id="802696172">
                                      <w:marLeft w:val="75"/>
                                      <w:marRight w:val="0"/>
                                      <w:marTop w:val="0"/>
                                      <w:marBottom w:val="0"/>
                                      <w:divBdr>
                                        <w:top w:val="none" w:sz="0" w:space="0" w:color="auto"/>
                                        <w:left w:val="none" w:sz="0" w:space="0" w:color="auto"/>
                                        <w:bottom w:val="none" w:sz="0" w:space="0" w:color="auto"/>
                                        <w:right w:val="none" w:sz="0" w:space="0" w:color="auto"/>
                                      </w:divBdr>
                                      <w:divsChild>
                                        <w:div w:id="1835296428">
                                          <w:marLeft w:val="0"/>
                                          <w:marRight w:val="0"/>
                                          <w:marTop w:val="0"/>
                                          <w:marBottom w:val="0"/>
                                          <w:divBdr>
                                            <w:top w:val="none" w:sz="0" w:space="0" w:color="auto"/>
                                            <w:left w:val="none" w:sz="0" w:space="0" w:color="auto"/>
                                            <w:bottom w:val="none" w:sz="0" w:space="0" w:color="auto"/>
                                            <w:right w:val="none" w:sz="0" w:space="0" w:color="auto"/>
                                          </w:divBdr>
                                        </w:div>
                                        <w:div w:id="181929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279623">
                                  <w:marLeft w:val="-225"/>
                                  <w:marRight w:val="-225"/>
                                  <w:marTop w:val="0"/>
                                  <w:marBottom w:val="0"/>
                                  <w:divBdr>
                                    <w:top w:val="none" w:sz="0" w:space="0" w:color="auto"/>
                                    <w:left w:val="none" w:sz="0" w:space="0" w:color="auto"/>
                                    <w:bottom w:val="none" w:sz="0" w:space="0" w:color="auto"/>
                                    <w:right w:val="none" w:sz="0" w:space="0" w:color="auto"/>
                                  </w:divBdr>
                                </w:div>
                                <w:div w:id="1649819773">
                                  <w:marLeft w:val="-225"/>
                                  <w:marRight w:val="-225"/>
                                  <w:marTop w:val="0"/>
                                  <w:marBottom w:val="0"/>
                                  <w:divBdr>
                                    <w:top w:val="none" w:sz="0" w:space="0" w:color="auto"/>
                                    <w:left w:val="none" w:sz="0" w:space="0" w:color="auto"/>
                                    <w:bottom w:val="none" w:sz="0" w:space="0" w:color="auto"/>
                                    <w:right w:val="none" w:sz="0" w:space="0" w:color="auto"/>
                                  </w:divBdr>
                                </w:div>
                                <w:div w:id="65422514">
                                  <w:marLeft w:val="-225"/>
                                  <w:marRight w:val="-225"/>
                                  <w:marTop w:val="0"/>
                                  <w:marBottom w:val="0"/>
                                  <w:divBdr>
                                    <w:top w:val="none" w:sz="0" w:space="0" w:color="auto"/>
                                    <w:left w:val="none" w:sz="0" w:space="0" w:color="auto"/>
                                    <w:bottom w:val="none" w:sz="0" w:space="0" w:color="auto"/>
                                    <w:right w:val="none" w:sz="0" w:space="0" w:color="auto"/>
                                  </w:divBdr>
                                </w:div>
                                <w:div w:id="1881673920">
                                  <w:marLeft w:val="-225"/>
                                  <w:marRight w:val="-225"/>
                                  <w:marTop w:val="0"/>
                                  <w:marBottom w:val="0"/>
                                  <w:divBdr>
                                    <w:top w:val="none" w:sz="0" w:space="0" w:color="auto"/>
                                    <w:left w:val="none" w:sz="0" w:space="0" w:color="auto"/>
                                    <w:bottom w:val="none" w:sz="0" w:space="0" w:color="auto"/>
                                    <w:right w:val="none" w:sz="0" w:space="0" w:color="auto"/>
                                  </w:divBdr>
                                </w:div>
                                <w:div w:id="661809629">
                                  <w:marLeft w:val="-225"/>
                                  <w:marRight w:val="-225"/>
                                  <w:marTop w:val="0"/>
                                  <w:marBottom w:val="0"/>
                                  <w:divBdr>
                                    <w:top w:val="none" w:sz="0" w:space="0" w:color="auto"/>
                                    <w:left w:val="none" w:sz="0" w:space="0" w:color="auto"/>
                                    <w:bottom w:val="none" w:sz="0" w:space="0" w:color="auto"/>
                                    <w:right w:val="none" w:sz="0" w:space="0" w:color="auto"/>
                                  </w:divBdr>
                                </w:div>
                                <w:div w:id="1887597170">
                                  <w:marLeft w:val="-225"/>
                                  <w:marRight w:val="-225"/>
                                  <w:marTop w:val="0"/>
                                  <w:marBottom w:val="0"/>
                                  <w:divBdr>
                                    <w:top w:val="none" w:sz="0" w:space="0" w:color="auto"/>
                                    <w:left w:val="none" w:sz="0" w:space="0" w:color="auto"/>
                                    <w:bottom w:val="none" w:sz="0" w:space="0" w:color="auto"/>
                                    <w:right w:val="none" w:sz="0" w:space="0" w:color="auto"/>
                                  </w:divBdr>
                                </w:div>
                                <w:div w:id="955940468">
                                  <w:marLeft w:val="-225"/>
                                  <w:marRight w:val="-225"/>
                                  <w:marTop w:val="0"/>
                                  <w:marBottom w:val="0"/>
                                  <w:divBdr>
                                    <w:top w:val="none" w:sz="0" w:space="0" w:color="auto"/>
                                    <w:left w:val="none" w:sz="0" w:space="0" w:color="auto"/>
                                    <w:bottom w:val="none" w:sz="0" w:space="0" w:color="auto"/>
                                    <w:right w:val="none" w:sz="0" w:space="0" w:color="auto"/>
                                  </w:divBdr>
                                </w:div>
                                <w:div w:id="173068789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694043">
      <w:bodyDiv w:val="1"/>
      <w:marLeft w:val="0"/>
      <w:marRight w:val="0"/>
      <w:marTop w:val="0"/>
      <w:marBottom w:val="0"/>
      <w:divBdr>
        <w:top w:val="none" w:sz="0" w:space="0" w:color="auto"/>
        <w:left w:val="none" w:sz="0" w:space="0" w:color="auto"/>
        <w:bottom w:val="none" w:sz="0" w:space="0" w:color="auto"/>
        <w:right w:val="none" w:sz="0" w:space="0" w:color="auto"/>
      </w:divBdr>
    </w:div>
    <w:div w:id="1039742063">
      <w:bodyDiv w:val="1"/>
      <w:marLeft w:val="0"/>
      <w:marRight w:val="0"/>
      <w:marTop w:val="0"/>
      <w:marBottom w:val="0"/>
      <w:divBdr>
        <w:top w:val="none" w:sz="0" w:space="0" w:color="auto"/>
        <w:left w:val="none" w:sz="0" w:space="0" w:color="auto"/>
        <w:bottom w:val="none" w:sz="0" w:space="0" w:color="auto"/>
        <w:right w:val="none" w:sz="0" w:space="0" w:color="auto"/>
      </w:divBdr>
    </w:div>
    <w:div w:id="1408379235">
      <w:bodyDiv w:val="1"/>
      <w:marLeft w:val="0"/>
      <w:marRight w:val="0"/>
      <w:marTop w:val="0"/>
      <w:marBottom w:val="0"/>
      <w:divBdr>
        <w:top w:val="none" w:sz="0" w:space="0" w:color="auto"/>
        <w:left w:val="none" w:sz="0" w:space="0" w:color="auto"/>
        <w:bottom w:val="none" w:sz="0" w:space="0" w:color="auto"/>
        <w:right w:val="none" w:sz="0" w:space="0" w:color="auto"/>
      </w:divBdr>
    </w:div>
    <w:div w:id="1491561105">
      <w:bodyDiv w:val="1"/>
      <w:marLeft w:val="0"/>
      <w:marRight w:val="0"/>
      <w:marTop w:val="0"/>
      <w:marBottom w:val="0"/>
      <w:divBdr>
        <w:top w:val="none" w:sz="0" w:space="0" w:color="auto"/>
        <w:left w:val="none" w:sz="0" w:space="0" w:color="auto"/>
        <w:bottom w:val="none" w:sz="0" w:space="0" w:color="auto"/>
        <w:right w:val="none" w:sz="0" w:space="0" w:color="auto"/>
      </w:divBdr>
    </w:div>
    <w:div w:id="1512177977">
      <w:bodyDiv w:val="1"/>
      <w:marLeft w:val="0"/>
      <w:marRight w:val="0"/>
      <w:marTop w:val="0"/>
      <w:marBottom w:val="0"/>
      <w:divBdr>
        <w:top w:val="none" w:sz="0" w:space="0" w:color="auto"/>
        <w:left w:val="none" w:sz="0" w:space="0" w:color="auto"/>
        <w:bottom w:val="none" w:sz="0" w:space="0" w:color="auto"/>
        <w:right w:val="none" w:sz="0" w:space="0" w:color="auto"/>
      </w:divBdr>
      <w:divsChild>
        <w:div w:id="701050028">
          <w:marLeft w:val="0"/>
          <w:marRight w:val="0"/>
          <w:marTop w:val="0"/>
          <w:marBottom w:val="0"/>
          <w:divBdr>
            <w:top w:val="none" w:sz="0" w:space="0" w:color="auto"/>
            <w:left w:val="none" w:sz="0" w:space="0" w:color="auto"/>
            <w:bottom w:val="none" w:sz="0" w:space="0" w:color="auto"/>
            <w:right w:val="none" w:sz="0" w:space="0" w:color="auto"/>
          </w:divBdr>
          <w:divsChild>
            <w:div w:id="1909804312">
              <w:marLeft w:val="0"/>
              <w:marRight w:val="0"/>
              <w:marTop w:val="0"/>
              <w:marBottom w:val="0"/>
              <w:divBdr>
                <w:top w:val="none" w:sz="0" w:space="0" w:color="auto"/>
                <w:left w:val="none" w:sz="0" w:space="0" w:color="auto"/>
                <w:bottom w:val="none" w:sz="0" w:space="0" w:color="auto"/>
                <w:right w:val="none" w:sz="0" w:space="0" w:color="auto"/>
              </w:divBdr>
              <w:divsChild>
                <w:div w:id="543911032">
                  <w:marLeft w:val="0"/>
                  <w:marRight w:val="0"/>
                  <w:marTop w:val="0"/>
                  <w:marBottom w:val="0"/>
                  <w:divBdr>
                    <w:top w:val="none" w:sz="0" w:space="0" w:color="auto"/>
                    <w:left w:val="none" w:sz="0" w:space="0" w:color="auto"/>
                    <w:bottom w:val="none" w:sz="0" w:space="0" w:color="auto"/>
                    <w:right w:val="none" w:sz="0" w:space="0" w:color="auto"/>
                  </w:divBdr>
                  <w:divsChild>
                    <w:div w:id="1349403143">
                      <w:marLeft w:val="0"/>
                      <w:marRight w:val="0"/>
                      <w:marTop w:val="0"/>
                      <w:marBottom w:val="0"/>
                      <w:divBdr>
                        <w:top w:val="single" w:sz="6" w:space="0" w:color="E4E4E6"/>
                        <w:left w:val="none" w:sz="0" w:space="0" w:color="auto"/>
                        <w:bottom w:val="none" w:sz="0" w:space="0" w:color="auto"/>
                        <w:right w:val="none" w:sz="0" w:space="0" w:color="auto"/>
                      </w:divBdr>
                      <w:divsChild>
                        <w:div w:id="1859005909">
                          <w:marLeft w:val="0"/>
                          <w:marRight w:val="0"/>
                          <w:marTop w:val="0"/>
                          <w:marBottom w:val="0"/>
                          <w:divBdr>
                            <w:top w:val="single" w:sz="6" w:space="0" w:color="E4E4E6"/>
                            <w:left w:val="none" w:sz="0" w:space="0" w:color="auto"/>
                            <w:bottom w:val="none" w:sz="0" w:space="0" w:color="auto"/>
                            <w:right w:val="none" w:sz="0" w:space="0" w:color="auto"/>
                          </w:divBdr>
                          <w:divsChild>
                            <w:div w:id="1374964280">
                              <w:marLeft w:val="0"/>
                              <w:marRight w:val="1500"/>
                              <w:marTop w:val="100"/>
                              <w:marBottom w:val="100"/>
                              <w:divBdr>
                                <w:top w:val="none" w:sz="0" w:space="0" w:color="auto"/>
                                <w:left w:val="none" w:sz="0" w:space="0" w:color="auto"/>
                                <w:bottom w:val="none" w:sz="0" w:space="0" w:color="auto"/>
                                <w:right w:val="none" w:sz="0" w:space="0" w:color="auto"/>
                              </w:divBdr>
                              <w:divsChild>
                                <w:div w:id="568808763">
                                  <w:marLeft w:val="0"/>
                                  <w:marRight w:val="0"/>
                                  <w:marTop w:val="300"/>
                                  <w:marBottom w:val="450"/>
                                  <w:divBdr>
                                    <w:top w:val="none" w:sz="0" w:space="0" w:color="auto"/>
                                    <w:left w:val="none" w:sz="0" w:space="0" w:color="auto"/>
                                    <w:bottom w:val="none" w:sz="0" w:space="0" w:color="auto"/>
                                    <w:right w:val="none" w:sz="0" w:space="0" w:color="auto"/>
                                  </w:divBdr>
                                  <w:divsChild>
                                    <w:div w:id="296760905">
                                      <w:marLeft w:val="0"/>
                                      <w:marRight w:val="0"/>
                                      <w:marTop w:val="0"/>
                                      <w:marBottom w:val="0"/>
                                      <w:divBdr>
                                        <w:top w:val="none" w:sz="0" w:space="0" w:color="auto"/>
                                        <w:left w:val="none" w:sz="0" w:space="0" w:color="auto"/>
                                        <w:bottom w:val="none" w:sz="0" w:space="0" w:color="auto"/>
                                        <w:right w:val="none" w:sz="0" w:space="0" w:color="auto"/>
                                      </w:divBdr>
                                      <w:divsChild>
                                        <w:div w:id="125955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7348886">
      <w:bodyDiv w:val="1"/>
      <w:marLeft w:val="0"/>
      <w:marRight w:val="0"/>
      <w:marTop w:val="0"/>
      <w:marBottom w:val="0"/>
      <w:divBdr>
        <w:top w:val="none" w:sz="0" w:space="0" w:color="auto"/>
        <w:left w:val="none" w:sz="0" w:space="0" w:color="auto"/>
        <w:bottom w:val="none" w:sz="0" w:space="0" w:color="auto"/>
        <w:right w:val="none" w:sz="0" w:space="0" w:color="auto"/>
      </w:divBdr>
    </w:div>
    <w:div w:id="1660114162">
      <w:bodyDiv w:val="1"/>
      <w:marLeft w:val="0"/>
      <w:marRight w:val="0"/>
      <w:marTop w:val="0"/>
      <w:marBottom w:val="0"/>
      <w:divBdr>
        <w:top w:val="none" w:sz="0" w:space="0" w:color="auto"/>
        <w:left w:val="none" w:sz="0" w:space="0" w:color="auto"/>
        <w:bottom w:val="none" w:sz="0" w:space="0" w:color="auto"/>
        <w:right w:val="none" w:sz="0" w:space="0" w:color="auto"/>
      </w:divBdr>
    </w:div>
    <w:div w:id="1727097669">
      <w:bodyDiv w:val="1"/>
      <w:marLeft w:val="0"/>
      <w:marRight w:val="0"/>
      <w:marTop w:val="0"/>
      <w:marBottom w:val="0"/>
      <w:divBdr>
        <w:top w:val="none" w:sz="0" w:space="0" w:color="auto"/>
        <w:left w:val="none" w:sz="0" w:space="0" w:color="auto"/>
        <w:bottom w:val="none" w:sz="0" w:space="0" w:color="auto"/>
        <w:right w:val="none" w:sz="0" w:space="0" w:color="auto"/>
      </w:divBdr>
      <w:divsChild>
        <w:div w:id="1032607676">
          <w:marLeft w:val="0"/>
          <w:marRight w:val="0"/>
          <w:marTop w:val="0"/>
          <w:marBottom w:val="0"/>
          <w:divBdr>
            <w:top w:val="none" w:sz="0" w:space="0" w:color="auto"/>
            <w:left w:val="none" w:sz="0" w:space="0" w:color="auto"/>
            <w:bottom w:val="none" w:sz="0" w:space="0" w:color="auto"/>
            <w:right w:val="none" w:sz="0" w:space="0" w:color="auto"/>
          </w:divBdr>
          <w:divsChild>
            <w:div w:id="1457675435">
              <w:marLeft w:val="0"/>
              <w:marRight w:val="0"/>
              <w:marTop w:val="0"/>
              <w:marBottom w:val="0"/>
              <w:divBdr>
                <w:top w:val="none" w:sz="0" w:space="0" w:color="auto"/>
                <w:left w:val="none" w:sz="0" w:space="0" w:color="auto"/>
                <w:bottom w:val="none" w:sz="0" w:space="0" w:color="auto"/>
                <w:right w:val="none" w:sz="0" w:space="0" w:color="auto"/>
              </w:divBdr>
              <w:divsChild>
                <w:div w:id="1510872288">
                  <w:marLeft w:val="0"/>
                  <w:marRight w:val="0"/>
                  <w:marTop w:val="0"/>
                  <w:marBottom w:val="0"/>
                  <w:divBdr>
                    <w:top w:val="none" w:sz="0" w:space="0" w:color="auto"/>
                    <w:left w:val="none" w:sz="0" w:space="0" w:color="auto"/>
                    <w:bottom w:val="none" w:sz="0" w:space="0" w:color="auto"/>
                    <w:right w:val="none" w:sz="0" w:space="0" w:color="auto"/>
                  </w:divBdr>
                  <w:divsChild>
                    <w:div w:id="290481111">
                      <w:marLeft w:val="0"/>
                      <w:marRight w:val="0"/>
                      <w:marTop w:val="0"/>
                      <w:marBottom w:val="0"/>
                      <w:divBdr>
                        <w:top w:val="none" w:sz="0" w:space="0" w:color="auto"/>
                        <w:left w:val="none" w:sz="0" w:space="0" w:color="auto"/>
                        <w:bottom w:val="none" w:sz="0" w:space="0" w:color="auto"/>
                        <w:right w:val="none" w:sz="0" w:space="0" w:color="auto"/>
                      </w:divBdr>
                      <w:divsChild>
                        <w:div w:id="1377663512">
                          <w:marLeft w:val="0"/>
                          <w:marRight w:val="0"/>
                          <w:marTop w:val="0"/>
                          <w:marBottom w:val="0"/>
                          <w:divBdr>
                            <w:top w:val="none" w:sz="0" w:space="0" w:color="auto"/>
                            <w:left w:val="none" w:sz="0" w:space="0" w:color="auto"/>
                            <w:bottom w:val="none" w:sz="0" w:space="0" w:color="auto"/>
                            <w:right w:val="none" w:sz="0" w:space="0" w:color="auto"/>
                          </w:divBdr>
                          <w:divsChild>
                            <w:div w:id="716202987">
                              <w:marLeft w:val="0"/>
                              <w:marRight w:val="1500"/>
                              <w:marTop w:val="100"/>
                              <w:marBottom w:val="100"/>
                              <w:divBdr>
                                <w:top w:val="none" w:sz="0" w:space="0" w:color="auto"/>
                                <w:left w:val="none" w:sz="0" w:space="0" w:color="auto"/>
                                <w:bottom w:val="none" w:sz="0" w:space="0" w:color="auto"/>
                                <w:right w:val="none" w:sz="0" w:space="0" w:color="auto"/>
                              </w:divBdr>
                              <w:divsChild>
                                <w:div w:id="1941066268">
                                  <w:marLeft w:val="0"/>
                                  <w:marRight w:val="0"/>
                                  <w:marTop w:val="300"/>
                                  <w:marBottom w:val="450"/>
                                  <w:divBdr>
                                    <w:top w:val="none" w:sz="0" w:space="0" w:color="auto"/>
                                    <w:left w:val="none" w:sz="0" w:space="0" w:color="auto"/>
                                    <w:bottom w:val="none" w:sz="0" w:space="0" w:color="auto"/>
                                    <w:right w:val="none" w:sz="0" w:space="0" w:color="auto"/>
                                  </w:divBdr>
                                  <w:divsChild>
                                    <w:div w:id="231159885">
                                      <w:marLeft w:val="0"/>
                                      <w:marRight w:val="0"/>
                                      <w:marTop w:val="0"/>
                                      <w:marBottom w:val="0"/>
                                      <w:divBdr>
                                        <w:top w:val="none" w:sz="0" w:space="0" w:color="auto"/>
                                        <w:left w:val="none" w:sz="0" w:space="0" w:color="auto"/>
                                        <w:bottom w:val="none" w:sz="0" w:space="0" w:color="auto"/>
                                        <w:right w:val="none" w:sz="0" w:space="0" w:color="auto"/>
                                      </w:divBdr>
                                      <w:divsChild>
                                        <w:div w:id="200442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8555199">
      <w:bodyDiv w:val="1"/>
      <w:marLeft w:val="0"/>
      <w:marRight w:val="0"/>
      <w:marTop w:val="0"/>
      <w:marBottom w:val="0"/>
      <w:divBdr>
        <w:top w:val="none" w:sz="0" w:space="0" w:color="auto"/>
        <w:left w:val="none" w:sz="0" w:space="0" w:color="auto"/>
        <w:bottom w:val="none" w:sz="0" w:space="0" w:color="auto"/>
        <w:right w:val="none" w:sz="0" w:space="0" w:color="auto"/>
      </w:divBdr>
      <w:divsChild>
        <w:div w:id="1752659559">
          <w:marLeft w:val="0"/>
          <w:marRight w:val="0"/>
          <w:marTop w:val="0"/>
          <w:marBottom w:val="0"/>
          <w:divBdr>
            <w:top w:val="none" w:sz="0" w:space="0" w:color="auto"/>
            <w:left w:val="none" w:sz="0" w:space="0" w:color="auto"/>
            <w:bottom w:val="none" w:sz="0" w:space="0" w:color="auto"/>
            <w:right w:val="none" w:sz="0" w:space="0" w:color="auto"/>
          </w:divBdr>
          <w:divsChild>
            <w:div w:id="198787082">
              <w:marLeft w:val="0"/>
              <w:marRight w:val="0"/>
              <w:marTop w:val="0"/>
              <w:marBottom w:val="0"/>
              <w:divBdr>
                <w:top w:val="none" w:sz="0" w:space="0" w:color="auto"/>
                <w:left w:val="none" w:sz="0" w:space="0" w:color="auto"/>
                <w:bottom w:val="none" w:sz="0" w:space="0" w:color="auto"/>
                <w:right w:val="none" w:sz="0" w:space="0" w:color="auto"/>
              </w:divBdr>
              <w:divsChild>
                <w:div w:id="1560168533">
                  <w:marLeft w:val="0"/>
                  <w:marRight w:val="0"/>
                  <w:marTop w:val="0"/>
                  <w:marBottom w:val="0"/>
                  <w:divBdr>
                    <w:top w:val="none" w:sz="0" w:space="0" w:color="auto"/>
                    <w:left w:val="none" w:sz="0" w:space="0" w:color="auto"/>
                    <w:bottom w:val="none" w:sz="0" w:space="0" w:color="auto"/>
                    <w:right w:val="none" w:sz="0" w:space="0" w:color="auto"/>
                  </w:divBdr>
                  <w:divsChild>
                    <w:div w:id="1626692650">
                      <w:marLeft w:val="0"/>
                      <w:marRight w:val="0"/>
                      <w:marTop w:val="0"/>
                      <w:marBottom w:val="0"/>
                      <w:divBdr>
                        <w:top w:val="single" w:sz="6" w:space="0" w:color="E4E4E6"/>
                        <w:left w:val="none" w:sz="0" w:space="0" w:color="auto"/>
                        <w:bottom w:val="none" w:sz="0" w:space="0" w:color="auto"/>
                        <w:right w:val="none" w:sz="0" w:space="0" w:color="auto"/>
                      </w:divBdr>
                      <w:divsChild>
                        <w:div w:id="1873298209">
                          <w:marLeft w:val="0"/>
                          <w:marRight w:val="0"/>
                          <w:marTop w:val="0"/>
                          <w:marBottom w:val="0"/>
                          <w:divBdr>
                            <w:top w:val="single" w:sz="6" w:space="0" w:color="E4E4E6"/>
                            <w:left w:val="none" w:sz="0" w:space="0" w:color="auto"/>
                            <w:bottom w:val="none" w:sz="0" w:space="0" w:color="auto"/>
                            <w:right w:val="none" w:sz="0" w:space="0" w:color="auto"/>
                          </w:divBdr>
                          <w:divsChild>
                            <w:div w:id="2014871073">
                              <w:marLeft w:val="0"/>
                              <w:marRight w:val="1500"/>
                              <w:marTop w:val="100"/>
                              <w:marBottom w:val="100"/>
                              <w:divBdr>
                                <w:top w:val="none" w:sz="0" w:space="0" w:color="auto"/>
                                <w:left w:val="none" w:sz="0" w:space="0" w:color="auto"/>
                                <w:bottom w:val="none" w:sz="0" w:space="0" w:color="auto"/>
                                <w:right w:val="none" w:sz="0" w:space="0" w:color="auto"/>
                              </w:divBdr>
                              <w:divsChild>
                                <w:div w:id="259410021">
                                  <w:marLeft w:val="0"/>
                                  <w:marRight w:val="0"/>
                                  <w:marTop w:val="300"/>
                                  <w:marBottom w:val="450"/>
                                  <w:divBdr>
                                    <w:top w:val="none" w:sz="0" w:space="0" w:color="auto"/>
                                    <w:left w:val="none" w:sz="0" w:space="0" w:color="auto"/>
                                    <w:bottom w:val="none" w:sz="0" w:space="0" w:color="auto"/>
                                    <w:right w:val="none" w:sz="0" w:space="0" w:color="auto"/>
                                  </w:divBdr>
                                  <w:divsChild>
                                    <w:div w:id="1040743119">
                                      <w:marLeft w:val="0"/>
                                      <w:marRight w:val="0"/>
                                      <w:marTop w:val="0"/>
                                      <w:marBottom w:val="0"/>
                                      <w:divBdr>
                                        <w:top w:val="none" w:sz="0" w:space="0" w:color="auto"/>
                                        <w:left w:val="none" w:sz="0" w:space="0" w:color="auto"/>
                                        <w:bottom w:val="none" w:sz="0" w:space="0" w:color="auto"/>
                                        <w:right w:val="none" w:sz="0" w:space="0" w:color="auto"/>
                                      </w:divBdr>
                                      <w:divsChild>
                                        <w:div w:id="37516334">
                                          <w:marLeft w:val="0"/>
                                          <w:marRight w:val="0"/>
                                          <w:marTop w:val="0"/>
                                          <w:marBottom w:val="0"/>
                                          <w:divBdr>
                                            <w:top w:val="none" w:sz="0" w:space="0" w:color="auto"/>
                                            <w:left w:val="none" w:sz="0" w:space="0" w:color="auto"/>
                                            <w:bottom w:val="none" w:sz="0" w:space="0" w:color="auto"/>
                                            <w:right w:val="none" w:sz="0" w:space="0" w:color="auto"/>
                                          </w:divBdr>
                                          <w:divsChild>
                                            <w:div w:id="1525630984">
                                              <w:marLeft w:val="0"/>
                                              <w:marRight w:val="0"/>
                                              <w:marTop w:val="0"/>
                                              <w:marBottom w:val="0"/>
                                              <w:divBdr>
                                                <w:top w:val="none" w:sz="0" w:space="0" w:color="auto"/>
                                                <w:left w:val="none" w:sz="0" w:space="0" w:color="auto"/>
                                                <w:bottom w:val="none" w:sz="0" w:space="0" w:color="auto"/>
                                                <w:right w:val="none" w:sz="0" w:space="0" w:color="auto"/>
                                              </w:divBdr>
                                              <w:divsChild>
                                                <w:div w:id="6842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1582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EB90D-D680-412C-8342-9AD55E35A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32</Pages>
  <Words>10324</Words>
  <Characters>58848</Characters>
  <Application>Microsoft Office Word</Application>
  <DocSecurity>0</DocSecurity>
  <Lines>490</Lines>
  <Paragraphs>138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VRH</Company>
  <LinksUpToDate>false</LinksUpToDate>
  <CharactersWithSpaces>69034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Vlasta Franičević</dc:creator>
  <cp:lastModifiedBy>Sunčica Marini</cp:lastModifiedBy>
  <cp:revision>58</cp:revision>
  <cp:lastPrinted>2020-09-02T09:49:00Z</cp:lastPrinted>
  <dcterms:created xsi:type="dcterms:W3CDTF">2020-09-15T09:44:00Z</dcterms:created>
  <dcterms:modified xsi:type="dcterms:W3CDTF">2020-09-15T15:14:00Z</dcterms:modified>
</cp:coreProperties>
</file>